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E2" w:rsidRDefault="00F455E2" w:rsidP="001147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0C5" w:rsidRPr="00114747" w:rsidRDefault="000F30C5" w:rsidP="001147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0C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F30C5" w:rsidRPr="000F30C5" w:rsidRDefault="000F30C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0C5">
        <w:rPr>
          <w:rFonts w:ascii="Times New Roman" w:hAnsi="Times New Roman"/>
          <w:sz w:val="28"/>
          <w:szCs w:val="28"/>
        </w:rPr>
        <w:t>Дезинфекцию изделий проводят с целью уничтожения патогенных и условно-патогенных микроорганизмов - вирусов (в том числе возбудителей парентеральных вирусных гепатитов, ВИЧ-инфекции), бактерий (включая микобактерии туберкулеза), грибов на изделиях медицинского назначения, а также в их каналах и полостях.</w:t>
      </w:r>
    </w:p>
    <w:p w:rsidR="000F30C5" w:rsidRPr="000F30C5" w:rsidRDefault="000F30C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0C5" w:rsidRPr="000F30C5" w:rsidRDefault="000F30C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0C5">
        <w:rPr>
          <w:rFonts w:ascii="Times New Roman" w:hAnsi="Times New Roman"/>
          <w:sz w:val="28"/>
          <w:szCs w:val="28"/>
        </w:rPr>
        <w:t>Дезинфекции подлежат все изделия после применения их у пациента. После дезинфекции изделия применяют по назначению или (при наличии показаний) подвергают предстерилизационной очистке и стерилизации.</w:t>
      </w:r>
    </w:p>
    <w:p w:rsidR="000F30C5" w:rsidRPr="000F30C5" w:rsidRDefault="000F30C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0C5" w:rsidRPr="000F30C5" w:rsidRDefault="000F30C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0C5">
        <w:rPr>
          <w:rFonts w:ascii="Times New Roman" w:hAnsi="Times New Roman"/>
          <w:sz w:val="28"/>
          <w:szCs w:val="28"/>
        </w:rPr>
        <w:t>Стерилизацию изделий проводят с целью умерщвления на изделиях или в изделиях микроорганизмов всех видов, в том числе споровых форм микроорганизмов. Стерилизации подлежат все изделия, соприкасающиеся с раневой поверхностью, контактирующие с кровью в организме пациента или вводимой в него, инъекционными препаратами, а также изделия, которые в процессе эксплуатации контактируют со слизистой оболочкой и могут вызвать ее повреждение.</w:t>
      </w:r>
    </w:p>
    <w:p w:rsidR="000F30C5" w:rsidRPr="000F30C5" w:rsidRDefault="000F30C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0C5" w:rsidRPr="000F30C5" w:rsidRDefault="000F30C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0C5">
        <w:rPr>
          <w:rFonts w:ascii="Times New Roman" w:hAnsi="Times New Roman"/>
          <w:sz w:val="28"/>
          <w:szCs w:val="28"/>
        </w:rPr>
        <w:t>Изделия многократного применения, подлежащие стерилизации, перед стерилизацией подверга</w:t>
      </w:r>
      <w:r>
        <w:rPr>
          <w:rFonts w:ascii="Times New Roman" w:hAnsi="Times New Roman"/>
          <w:sz w:val="28"/>
          <w:szCs w:val="28"/>
        </w:rPr>
        <w:t>ют предстерилизационной очистке.</w:t>
      </w:r>
    </w:p>
    <w:p w:rsidR="000F30C5" w:rsidRDefault="000F30C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0C5">
        <w:rPr>
          <w:rFonts w:ascii="Times New Roman" w:hAnsi="Times New Roman"/>
          <w:sz w:val="28"/>
          <w:szCs w:val="28"/>
        </w:rPr>
        <w:t>Предстерилизационную очистку проводят с целью удаления с изделий белковых, жировых и механических загрязнений, а также остатков лекарственных препаратов.</w:t>
      </w:r>
    </w:p>
    <w:p w:rsidR="00D170AA" w:rsidRPr="006B4C01" w:rsidRDefault="004E6835" w:rsidP="00DF20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C01">
        <w:rPr>
          <w:rFonts w:ascii="Times New Roman" w:hAnsi="Times New Roman"/>
          <w:sz w:val="28"/>
          <w:szCs w:val="28"/>
        </w:rPr>
        <w:t>Обработка изделий медицинского назначения многократного применения.</w:t>
      </w:r>
    </w:p>
    <w:p w:rsidR="004E6835" w:rsidRPr="00DF204B" w:rsidRDefault="004E6835" w:rsidP="00DF20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>Нормативные документы:</w:t>
      </w:r>
    </w:p>
    <w:p w:rsidR="004E6835" w:rsidRPr="006B4C01" w:rsidRDefault="004E6835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C01">
        <w:rPr>
          <w:rFonts w:ascii="Times New Roman" w:hAnsi="Times New Roman"/>
          <w:sz w:val="28"/>
          <w:szCs w:val="28"/>
        </w:rPr>
        <w:t>-ОСТ 42-21-2-85 «стерилизация и дезинфекция изделий медицинского назначения. Методы, средства, режимы»;</w:t>
      </w:r>
    </w:p>
    <w:p w:rsidR="004E6835" w:rsidRPr="006B4C01" w:rsidRDefault="004E6835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C01">
        <w:rPr>
          <w:rFonts w:ascii="Times New Roman" w:hAnsi="Times New Roman"/>
          <w:sz w:val="28"/>
          <w:szCs w:val="28"/>
        </w:rPr>
        <w:t>-методические указания МУ-287-113 от 30.12.1998г. «дезинфекция, предстерилизационная очистка и стерилизации изделий медицинского назначения».</w:t>
      </w:r>
    </w:p>
    <w:p w:rsidR="004E6835" w:rsidRPr="006B4C01" w:rsidRDefault="004E6835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C01">
        <w:rPr>
          <w:rFonts w:ascii="Times New Roman" w:hAnsi="Times New Roman"/>
          <w:sz w:val="28"/>
          <w:szCs w:val="28"/>
        </w:rPr>
        <w:t>Медицинские инструменты, после их использования, по степени</w:t>
      </w:r>
      <w:r w:rsidR="006B4C01" w:rsidRPr="006B4C01">
        <w:rPr>
          <w:rFonts w:ascii="Times New Roman" w:hAnsi="Times New Roman"/>
          <w:sz w:val="28"/>
          <w:szCs w:val="28"/>
        </w:rPr>
        <w:t xml:space="preserve"> загрязнения делятся на 3 группы:</w:t>
      </w:r>
    </w:p>
    <w:p w:rsidR="006B4C01" w:rsidRDefault="006B4C01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C01">
        <w:rPr>
          <w:rFonts w:ascii="Times New Roman" w:hAnsi="Times New Roman"/>
          <w:sz w:val="28"/>
          <w:szCs w:val="28"/>
          <w:lang w:val="en-US"/>
        </w:rPr>
        <w:t>I</w:t>
      </w:r>
      <w:r w:rsidRPr="006B4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группа- критические инструменты- инструменты, соприкасающиеся, с раневой поверхностью, кровью, инъекционными препаратами (пинцеты, корнцанги, скальпели, шприцы, иглы.)</w:t>
      </w:r>
    </w:p>
    <w:p w:rsidR="00FE0AC7" w:rsidRDefault="006B4C01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6B4C01">
        <w:rPr>
          <w:rFonts w:ascii="Times New Roman" w:hAnsi="Times New Roman"/>
          <w:sz w:val="28"/>
          <w:szCs w:val="28"/>
        </w:rPr>
        <w:t xml:space="preserve"> </w:t>
      </w:r>
      <w:r w:rsidR="00FE0AC7">
        <w:rPr>
          <w:rFonts w:ascii="Times New Roman" w:hAnsi="Times New Roman"/>
          <w:sz w:val="28"/>
          <w:szCs w:val="28"/>
        </w:rPr>
        <w:t xml:space="preserve">группа </w:t>
      </w:r>
      <w:r>
        <w:rPr>
          <w:rFonts w:ascii="Times New Roman" w:hAnsi="Times New Roman"/>
          <w:sz w:val="28"/>
          <w:szCs w:val="28"/>
        </w:rPr>
        <w:t>–</w:t>
      </w:r>
      <w:r w:rsidR="00FE0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условно-критические инструменты-и</w:t>
      </w:r>
      <w:r w:rsidRPr="00FE0AC7">
        <w:rPr>
          <w:rFonts w:ascii="Times New Roman" w:hAnsi="Times New Roman"/>
          <w:sz w:val="28"/>
          <w:szCs w:val="28"/>
        </w:rPr>
        <w:t>нстр</w:t>
      </w:r>
      <w:r>
        <w:rPr>
          <w:rFonts w:ascii="Times New Roman" w:hAnsi="Times New Roman"/>
          <w:sz w:val="28"/>
          <w:szCs w:val="28"/>
        </w:rPr>
        <w:t>ументы, соприкасающиеся со слизистыми, которые могут быть ими ранены (</w:t>
      </w:r>
      <w:r w:rsidR="00FE0AC7">
        <w:rPr>
          <w:rFonts w:ascii="Times New Roman" w:hAnsi="Times New Roman"/>
          <w:sz w:val="28"/>
          <w:szCs w:val="28"/>
        </w:rPr>
        <w:t>нарушение целостности слизистых.</w:t>
      </w:r>
      <w:r>
        <w:rPr>
          <w:rFonts w:ascii="Times New Roman" w:hAnsi="Times New Roman"/>
          <w:sz w:val="28"/>
          <w:szCs w:val="28"/>
        </w:rPr>
        <w:t>)</w:t>
      </w:r>
      <w:r w:rsidR="00FE0AC7">
        <w:rPr>
          <w:rFonts w:ascii="Times New Roman" w:hAnsi="Times New Roman"/>
          <w:sz w:val="28"/>
          <w:szCs w:val="28"/>
        </w:rPr>
        <w:t>Это шпатели, глазные пипетки, зонты дуоденальные и назогастральные, мочевые катетеры, наконечники, эндоскопы.</w:t>
      </w:r>
    </w:p>
    <w:p w:rsidR="006B4C01" w:rsidRDefault="00FE0AC7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FE0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</w:t>
      </w:r>
      <w:r w:rsidR="00680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некритические инструменты- и</w:t>
      </w:r>
      <w:r w:rsidRPr="00FE0AC7">
        <w:rPr>
          <w:rFonts w:ascii="Times New Roman" w:hAnsi="Times New Roman"/>
          <w:sz w:val="28"/>
          <w:szCs w:val="28"/>
        </w:rPr>
        <w:t>нстр</w:t>
      </w:r>
      <w:r>
        <w:rPr>
          <w:rFonts w:ascii="Times New Roman" w:hAnsi="Times New Roman"/>
          <w:sz w:val="28"/>
          <w:szCs w:val="28"/>
        </w:rPr>
        <w:t>ументы,</w:t>
      </w:r>
      <w:r w:rsidRPr="00FE0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соприкасающиеся с неповрежденной кожей или слизистыми (термометры, манжетки от тонометров, грелки, пузыри для льда, судна, мочеприёмники, мензурки.) </w:t>
      </w:r>
    </w:p>
    <w:p w:rsidR="00680CA2" w:rsidRPr="00DF204B" w:rsidRDefault="00680CA2" w:rsidP="0011474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 xml:space="preserve">Инструменты </w:t>
      </w:r>
      <w:r w:rsidRPr="00DF2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F204B">
        <w:rPr>
          <w:rFonts w:ascii="Times New Roman" w:hAnsi="Times New Roman"/>
          <w:b/>
          <w:sz w:val="28"/>
          <w:szCs w:val="28"/>
        </w:rPr>
        <w:t xml:space="preserve"> и </w:t>
      </w:r>
      <w:r w:rsidRPr="00DF204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F204B">
        <w:rPr>
          <w:rFonts w:ascii="Times New Roman" w:hAnsi="Times New Roman"/>
          <w:b/>
          <w:sz w:val="28"/>
          <w:szCs w:val="28"/>
        </w:rPr>
        <w:t xml:space="preserve"> групп должны быть стерильными, поэтому проходят три этапа обработки:</w:t>
      </w:r>
    </w:p>
    <w:p w:rsidR="00680CA2" w:rsidRPr="00DF204B" w:rsidRDefault="00680CA2" w:rsidP="0011474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F204B">
        <w:rPr>
          <w:rFonts w:ascii="Times New Roman" w:hAnsi="Times New Roman"/>
          <w:i/>
          <w:sz w:val="28"/>
          <w:szCs w:val="28"/>
        </w:rPr>
        <w:t>1-й этап</w:t>
      </w:r>
      <w:r w:rsidRPr="00DF204B">
        <w:rPr>
          <w:rFonts w:ascii="Times New Roman" w:hAnsi="Times New Roman"/>
          <w:b/>
          <w:i/>
          <w:sz w:val="28"/>
          <w:szCs w:val="28"/>
        </w:rPr>
        <w:t xml:space="preserve"> – дезинфекция</w:t>
      </w:r>
    </w:p>
    <w:p w:rsidR="00680CA2" w:rsidRPr="00DF204B" w:rsidRDefault="00680CA2" w:rsidP="0011474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F204B">
        <w:rPr>
          <w:rFonts w:ascii="Times New Roman" w:hAnsi="Times New Roman"/>
          <w:i/>
          <w:sz w:val="28"/>
          <w:szCs w:val="28"/>
        </w:rPr>
        <w:t>2-й этап</w:t>
      </w:r>
      <w:r w:rsidR="00DF204B">
        <w:rPr>
          <w:rFonts w:ascii="Times New Roman" w:hAnsi="Times New Roman"/>
          <w:i/>
          <w:sz w:val="28"/>
          <w:szCs w:val="28"/>
        </w:rPr>
        <w:t>-</w:t>
      </w:r>
      <w:r w:rsidRPr="00DF204B">
        <w:rPr>
          <w:rFonts w:ascii="Times New Roman" w:hAnsi="Times New Roman"/>
          <w:b/>
          <w:i/>
          <w:sz w:val="28"/>
          <w:szCs w:val="28"/>
        </w:rPr>
        <w:t xml:space="preserve"> предстерилизационная очистка</w:t>
      </w:r>
    </w:p>
    <w:p w:rsidR="00680CA2" w:rsidRDefault="00680CA2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04B">
        <w:rPr>
          <w:rFonts w:ascii="Times New Roman" w:hAnsi="Times New Roman"/>
          <w:i/>
          <w:sz w:val="28"/>
          <w:szCs w:val="28"/>
        </w:rPr>
        <w:t>3-й этап</w:t>
      </w:r>
      <w:r w:rsidR="00DF204B">
        <w:rPr>
          <w:rFonts w:ascii="Times New Roman" w:hAnsi="Times New Roman"/>
          <w:i/>
          <w:sz w:val="28"/>
          <w:szCs w:val="28"/>
        </w:rPr>
        <w:t>-</w:t>
      </w:r>
      <w:r w:rsidRPr="00DF204B">
        <w:rPr>
          <w:rFonts w:ascii="Times New Roman" w:hAnsi="Times New Roman"/>
          <w:b/>
          <w:i/>
          <w:sz w:val="28"/>
          <w:szCs w:val="28"/>
        </w:rPr>
        <w:t xml:space="preserve"> стерилизация</w:t>
      </w:r>
    </w:p>
    <w:p w:rsidR="00680CA2" w:rsidRDefault="00680CA2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Инструменты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680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группы проходят о</w:t>
      </w:r>
      <w:r w:rsidR="00DF204B">
        <w:rPr>
          <w:rFonts w:ascii="Times New Roman" w:hAnsi="Times New Roman"/>
          <w:sz w:val="28"/>
          <w:szCs w:val="28"/>
        </w:rPr>
        <w:t>дин этап обработки – дезинфекция.</w:t>
      </w:r>
    </w:p>
    <w:p w:rsidR="00DF204B" w:rsidRPr="00DF204B" w:rsidRDefault="00DF204B" w:rsidP="00DF20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 </w:t>
      </w:r>
      <w:r w:rsidRPr="00044F33">
        <w:rPr>
          <w:rFonts w:ascii="Times New Roman" w:hAnsi="Times New Roman"/>
          <w:b/>
          <w:sz w:val="28"/>
          <w:szCs w:val="28"/>
        </w:rPr>
        <w:t>этап обработки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</w:t>
      </w:r>
      <w:r w:rsidRPr="00DF204B">
        <w:rPr>
          <w:rFonts w:ascii="Times New Roman" w:hAnsi="Times New Roman"/>
          <w:b/>
          <w:sz w:val="28"/>
          <w:szCs w:val="28"/>
        </w:rPr>
        <w:t>езинфекция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80CA2" w:rsidRDefault="00DF204B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>Дезинфекция</w:t>
      </w:r>
      <w:r w:rsidR="00680CA2" w:rsidRPr="00DF204B">
        <w:rPr>
          <w:rFonts w:ascii="Times New Roman" w:hAnsi="Times New Roman"/>
          <w:b/>
          <w:sz w:val="28"/>
          <w:szCs w:val="28"/>
        </w:rPr>
        <w:t xml:space="preserve"> </w:t>
      </w:r>
      <w:r w:rsidR="00680CA2" w:rsidRPr="00680CA2">
        <w:rPr>
          <w:rFonts w:ascii="Times New Roman" w:hAnsi="Times New Roman"/>
          <w:sz w:val="28"/>
          <w:szCs w:val="28"/>
        </w:rPr>
        <w:t>— это комплекс мероприятий, направленных на уничтожение возбудителей инфекционных заболеваний и разрушение токсинов на объектах внешней среды. Для её проведения обычно используются химические вещества, например, формальдегид или гипохлорит натрия. Дезинфекция уменьшает количество микроорганизмов до приемлемого уровня, но полност</w:t>
      </w:r>
      <w:r w:rsidR="00680CA2">
        <w:rPr>
          <w:rFonts w:ascii="Times New Roman" w:hAnsi="Times New Roman"/>
          <w:sz w:val="28"/>
          <w:szCs w:val="28"/>
        </w:rPr>
        <w:t xml:space="preserve">ью может их и не уничтожить. </w:t>
      </w:r>
      <w:r w:rsidR="00680CA2" w:rsidRPr="00680CA2">
        <w:rPr>
          <w:rFonts w:ascii="Times New Roman" w:hAnsi="Times New Roman"/>
          <w:sz w:val="28"/>
          <w:szCs w:val="28"/>
        </w:rPr>
        <w:t>Является одним из видов обеззараживания.</w:t>
      </w:r>
    </w:p>
    <w:p w:rsidR="00533B2A" w:rsidRDefault="00533B2A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268" w:rsidRPr="00533B2A" w:rsidRDefault="00E80268" w:rsidP="001147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80268">
        <w:rPr>
          <w:rFonts w:ascii="Times New Roman" w:hAnsi="Times New Roman"/>
          <w:b/>
          <w:sz w:val="28"/>
          <w:szCs w:val="28"/>
        </w:rPr>
        <w:t>Методы дезинфекции:</w:t>
      </w:r>
    </w:p>
    <w:p w:rsidR="00FE0AC7" w:rsidRDefault="00E80268" w:rsidP="0011474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 xml:space="preserve">Физический </w:t>
      </w:r>
      <w:r w:rsidRPr="00E80268">
        <w:rPr>
          <w:rFonts w:ascii="Times New Roman" w:hAnsi="Times New Roman"/>
          <w:sz w:val="28"/>
          <w:szCs w:val="28"/>
        </w:rPr>
        <w:t>— обработка лампами, излучающими ультрафиолет, или источниками гамма-излучения, кипячение белья, посуды, уборочного материала, предметов ухода за больными и др. В основном применяется при кишечных инфекциях.</w:t>
      </w:r>
    </w:p>
    <w:p w:rsidR="00E80268" w:rsidRPr="00E80268" w:rsidRDefault="00E80268" w:rsidP="0011474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 xml:space="preserve">Химический </w:t>
      </w:r>
      <w:r w:rsidRPr="00E80268">
        <w:rPr>
          <w:rFonts w:ascii="Times New Roman" w:hAnsi="Times New Roman"/>
          <w:sz w:val="28"/>
          <w:szCs w:val="28"/>
        </w:rPr>
        <w:t>— заключается в уничтожении болезнетворных микроорганизмов и разрушении токсинов дезинфицирующими веществами.</w:t>
      </w:r>
    </w:p>
    <w:p w:rsidR="00E80268" w:rsidRDefault="00E80268" w:rsidP="0011474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 xml:space="preserve">Комбинированный </w:t>
      </w:r>
      <w:r w:rsidRPr="00E80268">
        <w:rPr>
          <w:rFonts w:ascii="Times New Roman" w:hAnsi="Times New Roman"/>
          <w:sz w:val="28"/>
          <w:szCs w:val="28"/>
        </w:rPr>
        <w:t>— основан на сочетании нескольких из перечисленных методов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268">
        <w:rPr>
          <w:rFonts w:ascii="Times New Roman" w:hAnsi="Times New Roman"/>
          <w:sz w:val="28"/>
          <w:szCs w:val="28"/>
        </w:rPr>
        <w:t>(например, влажная уборка с последующим ультрафиолетовым облучением)</w:t>
      </w:r>
      <w:r>
        <w:rPr>
          <w:rFonts w:ascii="Times New Roman" w:hAnsi="Times New Roman"/>
          <w:sz w:val="28"/>
          <w:szCs w:val="28"/>
        </w:rPr>
        <w:t>.</w:t>
      </w:r>
    </w:p>
    <w:p w:rsidR="00114747" w:rsidRDefault="00114747" w:rsidP="0011474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80268" w:rsidRDefault="00E80268" w:rsidP="00114747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80268">
        <w:rPr>
          <w:rFonts w:ascii="Times New Roman" w:hAnsi="Times New Roman"/>
          <w:b/>
          <w:sz w:val="28"/>
          <w:szCs w:val="28"/>
        </w:rPr>
        <w:t>Уровни дезинфекции</w:t>
      </w:r>
    </w:p>
    <w:p w:rsidR="00E80268" w:rsidRDefault="00E80268" w:rsidP="0011474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Низкий уровень.</w:t>
      </w:r>
    </w:p>
    <w:p w:rsidR="00E80268" w:rsidRDefault="0060622B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56124">
        <w:rPr>
          <w:rFonts w:ascii="Times New Roman" w:hAnsi="Times New Roman"/>
          <w:sz w:val="28"/>
          <w:szCs w:val="28"/>
        </w:rPr>
        <w:t xml:space="preserve"> нему относятся: дезинфекция изделий растворами низкой концентрации.</w:t>
      </w:r>
    </w:p>
    <w:p w:rsidR="00256124" w:rsidRDefault="00256124" w:rsidP="0011474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56124">
        <w:rPr>
          <w:rFonts w:ascii="Times New Roman" w:hAnsi="Times New Roman"/>
          <w:b/>
          <w:sz w:val="28"/>
          <w:szCs w:val="28"/>
        </w:rPr>
        <w:t>редний уровень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56124" w:rsidRDefault="00256124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Уничтожение возбудителей ВИЧ-инфекции, вирусных гепатитов</w:t>
      </w:r>
      <w:r w:rsidR="0060622B">
        <w:rPr>
          <w:rFonts w:ascii="Times New Roman" w:hAnsi="Times New Roman"/>
          <w:sz w:val="28"/>
          <w:szCs w:val="28"/>
        </w:rPr>
        <w:t>, острых респираторных вирусных инфекций, сифилиса.</w:t>
      </w:r>
    </w:p>
    <w:p w:rsidR="0060622B" w:rsidRDefault="0060622B" w:rsidP="0011474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Высокий уровень.</w:t>
      </w:r>
    </w:p>
    <w:p w:rsidR="0060622B" w:rsidRDefault="0060622B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дезинфекционных растворов высокой концентрации,</w:t>
      </w:r>
    </w:p>
    <w:p w:rsidR="0060622B" w:rsidRDefault="0060622B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способных уничтожить возбудителей туберкулёза, гнойных инфекций, кандидозов, анаэробной инфекции.</w:t>
      </w:r>
    </w:p>
    <w:p w:rsidR="00114747" w:rsidRDefault="00114747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22B" w:rsidRPr="006E4E5D" w:rsidRDefault="0060622B" w:rsidP="0011474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0622B">
        <w:rPr>
          <w:rFonts w:ascii="Times New Roman" w:hAnsi="Times New Roman"/>
          <w:b/>
          <w:sz w:val="28"/>
          <w:szCs w:val="28"/>
        </w:rPr>
        <w:t>Р</w:t>
      </w:r>
      <w:r w:rsidR="006E4E5D">
        <w:rPr>
          <w:rFonts w:ascii="Times New Roman" w:hAnsi="Times New Roman"/>
          <w:b/>
          <w:sz w:val="28"/>
          <w:szCs w:val="28"/>
        </w:rPr>
        <w:t>ежим</w:t>
      </w:r>
      <w:r w:rsidRPr="0060622B">
        <w:rPr>
          <w:rFonts w:ascii="Times New Roman" w:hAnsi="Times New Roman"/>
          <w:b/>
          <w:sz w:val="28"/>
          <w:szCs w:val="28"/>
        </w:rPr>
        <w:t xml:space="preserve"> дезинфекции</w:t>
      </w:r>
    </w:p>
    <w:p w:rsidR="00533B2A" w:rsidRDefault="006E4E5D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E5D"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i/>
          <w:sz w:val="28"/>
          <w:szCs w:val="28"/>
        </w:rPr>
        <w:t>ежим</w:t>
      </w:r>
      <w:r w:rsidRPr="006E4E5D">
        <w:rPr>
          <w:rFonts w:ascii="Times New Roman" w:hAnsi="Times New Roman"/>
          <w:b/>
          <w:i/>
          <w:sz w:val="28"/>
          <w:szCs w:val="28"/>
        </w:rPr>
        <w:t xml:space="preserve"> дезинфекции</w:t>
      </w:r>
      <w:r>
        <w:rPr>
          <w:rFonts w:ascii="Times New Roman" w:hAnsi="Times New Roman"/>
          <w:sz w:val="28"/>
          <w:szCs w:val="28"/>
        </w:rPr>
        <w:t xml:space="preserve"> – о</w:t>
      </w:r>
      <w:r w:rsidR="00533B2A" w:rsidRPr="00533B2A">
        <w:rPr>
          <w:rFonts w:ascii="Times New Roman" w:hAnsi="Times New Roman"/>
          <w:sz w:val="28"/>
          <w:szCs w:val="28"/>
        </w:rPr>
        <w:t xml:space="preserve">пределённый уровень </w:t>
      </w:r>
      <w:r>
        <w:rPr>
          <w:rFonts w:ascii="Times New Roman" w:hAnsi="Times New Roman"/>
          <w:sz w:val="28"/>
          <w:szCs w:val="28"/>
        </w:rPr>
        <w:t>концентрации дезинфекционного раствора, температуры насыщенного пара или воздуха, экспозиции, способствующие уничтожению возбудителей.</w:t>
      </w:r>
    </w:p>
    <w:p w:rsidR="00DE44EA" w:rsidRDefault="00DE44EA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04B" w:rsidRDefault="00DF204B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4EA" w:rsidRDefault="00DE44EA" w:rsidP="001147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44EA">
        <w:rPr>
          <w:rFonts w:ascii="Times New Roman" w:hAnsi="Times New Roman"/>
          <w:b/>
          <w:sz w:val="28"/>
          <w:szCs w:val="28"/>
        </w:rPr>
        <w:t>Условия проведения дезинфекции.</w:t>
      </w:r>
    </w:p>
    <w:p w:rsidR="00DE44EA" w:rsidRPr="00DE44EA" w:rsidRDefault="00DE44EA" w:rsidP="001147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кипячения отчитывается от момента закипания.</w:t>
      </w:r>
    </w:p>
    <w:p w:rsidR="00DE44EA" w:rsidRPr="00334BEB" w:rsidRDefault="00DE44EA" w:rsidP="001147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химическом методе дезинфекции температура дезрастворов </w:t>
      </w:r>
      <w:r w:rsidR="00334BEB">
        <w:rPr>
          <w:rFonts w:ascii="Times New Roman" w:hAnsi="Times New Roman"/>
          <w:sz w:val="28"/>
          <w:szCs w:val="28"/>
        </w:rPr>
        <w:t>должна быть 18</w:t>
      </w:r>
      <w:r w:rsidR="00334BEB">
        <w:rPr>
          <w:rFonts w:ascii="Times New Roman" w:hAnsi="Times New Roman"/>
          <w:sz w:val="28"/>
          <w:szCs w:val="28"/>
          <w:vertAlign w:val="superscript"/>
        </w:rPr>
        <w:t>0</w:t>
      </w:r>
      <w:r w:rsidR="00334BEB">
        <w:rPr>
          <w:rFonts w:ascii="Times New Roman" w:hAnsi="Times New Roman"/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0C"/>
        </w:smartTagPr>
        <w:r w:rsidR="00334BEB">
          <w:rPr>
            <w:rFonts w:ascii="Times New Roman" w:hAnsi="Times New Roman"/>
            <w:sz w:val="28"/>
            <w:szCs w:val="28"/>
          </w:rPr>
          <w:t>20</w:t>
        </w:r>
        <w:r w:rsidR="00334BEB">
          <w:rPr>
            <w:rFonts w:ascii="Times New Roman" w:hAnsi="Times New Roman"/>
            <w:sz w:val="28"/>
            <w:szCs w:val="28"/>
            <w:vertAlign w:val="superscript"/>
          </w:rPr>
          <w:t>0</w:t>
        </w:r>
        <w:r w:rsidR="00334BEB">
          <w:rPr>
            <w:rFonts w:ascii="Times New Roman" w:hAnsi="Times New Roman"/>
            <w:sz w:val="28"/>
            <w:szCs w:val="28"/>
            <w:lang w:val="en-US"/>
          </w:rPr>
          <w:t>C</w:t>
        </w:r>
      </w:smartTag>
      <w:r w:rsidR="00334BEB">
        <w:rPr>
          <w:rFonts w:ascii="Times New Roman" w:hAnsi="Times New Roman"/>
          <w:sz w:val="28"/>
          <w:szCs w:val="28"/>
        </w:rPr>
        <w:t>.</w:t>
      </w:r>
    </w:p>
    <w:p w:rsidR="00334BEB" w:rsidRPr="00E83200" w:rsidRDefault="00E83200" w:rsidP="001147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д</w:t>
      </w:r>
      <w:r w:rsidR="00334BEB">
        <w:rPr>
          <w:rFonts w:ascii="Times New Roman" w:hAnsi="Times New Roman"/>
          <w:sz w:val="28"/>
          <w:szCs w:val="28"/>
        </w:rPr>
        <w:t>езинфекционные растворы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334BEB" w:rsidRPr="00E83200">
        <w:rPr>
          <w:rFonts w:ascii="Times New Roman" w:hAnsi="Times New Roman"/>
          <w:sz w:val="28"/>
          <w:szCs w:val="28"/>
        </w:rPr>
        <w:t>- бианол, лизафин и др. используются многократно до изменения окраски препарата.</w:t>
      </w:r>
    </w:p>
    <w:p w:rsidR="00334BEB" w:rsidRDefault="00334BEB" w:rsidP="001147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3200">
        <w:rPr>
          <w:rFonts w:ascii="Times New Roman" w:hAnsi="Times New Roman"/>
          <w:sz w:val="28"/>
          <w:szCs w:val="28"/>
        </w:rPr>
        <w:t xml:space="preserve">Инструменты,замачиваемые в дезрастворах, должны быть сухими и в разобранном виде, с заполнением всех полостей и каналов; высота уровня над инструментами не менее </w:t>
      </w:r>
      <w:smartTag w:uri="urn:schemas-microsoft-com:office:smarttags" w:element="metricconverter">
        <w:smartTagPr>
          <w:attr w:name="ProductID" w:val="1 см"/>
        </w:smartTagPr>
        <w:r w:rsidRPr="00E83200">
          <w:rPr>
            <w:rFonts w:ascii="Times New Roman" w:hAnsi="Times New Roman"/>
            <w:sz w:val="28"/>
            <w:szCs w:val="28"/>
          </w:rPr>
          <w:t>1 см</w:t>
        </w:r>
      </w:smartTag>
      <w:r w:rsidRPr="00E83200">
        <w:rPr>
          <w:rFonts w:ascii="Times New Roman" w:hAnsi="Times New Roman"/>
          <w:sz w:val="28"/>
          <w:szCs w:val="28"/>
        </w:rPr>
        <w:t>.</w:t>
      </w:r>
    </w:p>
    <w:p w:rsidR="00E83200" w:rsidRDefault="00E83200" w:rsidP="001147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Выдерживается определенная экспозиция (время дезинфекции).</w:t>
      </w:r>
    </w:p>
    <w:p w:rsidR="00E83200" w:rsidRDefault="00E83200" w:rsidP="001147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дезинфекции инструменты ополаскиваются в проточной воде до исчезновения запаха препарата (от 3 до 10 мин).</w:t>
      </w:r>
    </w:p>
    <w:p w:rsidR="00E83200" w:rsidRPr="00E83200" w:rsidRDefault="00E83200" w:rsidP="0011474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проведением дезинфекции проводится контроль концентрации дезинфицирующего раствора химическим индикатором, предназначенным только для данного раствора. </w:t>
      </w:r>
    </w:p>
    <w:p w:rsidR="00DE44EA" w:rsidRDefault="00DE44EA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4EA" w:rsidRDefault="00DE44EA" w:rsidP="001147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44EA">
        <w:rPr>
          <w:rFonts w:ascii="Times New Roman" w:hAnsi="Times New Roman"/>
          <w:b/>
          <w:sz w:val="28"/>
          <w:szCs w:val="28"/>
        </w:rPr>
        <w:t>Контроль качества дезинфекции</w:t>
      </w:r>
    </w:p>
    <w:p w:rsidR="00DE44EA" w:rsidRPr="006C6EE8" w:rsidRDefault="00DE44EA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4EA">
        <w:rPr>
          <w:rFonts w:ascii="Times New Roman" w:hAnsi="Times New Roman"/>
          <w:sz w:val="28"/>
          <w:szCs w:val="28"/>
        </w:rPr>
        <w:t>Контроль качества дезинфекции, предстерилизационной очистки, стерилизации изделий медицинского назначения осуществляется специалистами Роспотребнадзора</w:t>
      </w:r>
      <w:r w:rsidR="00DF204B">
        <w:rPr>
          <w:rFonts w:ascii="Times New Roman" w:hAnsi="Times New Roman"/>
          <w:sz w:val="28"/>
          <w:szCs w:val="28"/>
        </w:rPr>
        <w:t>.</w:t>
      </w:r>
      <w:r w:rsidR="00461147" w:rsidRPr="006C6EE8">
        <w:rPr>
          <w:rFonts w:ascii="Times New Roman" w:hAnsi="Times New Roman"/>
          <w:sz w:val="28"/>
          <w:szCs w:val="28"/>
        </w:rPr>
        <w:t xml:space="preserve"> </w:t>
      </w:r>
    </w:p>
    <w:p w:rsidR="00044F33" w:rsidRPr="00044F33" w:rsidRDefault="00044F33" w:rsidP="00DF204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4F3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44F33">
        <w:rPr>
          <w:rFonts w:ascii="Times New Roman" w:hAnsi="Times New Roman"/>
          <w:b/>
          <w:sz w:val="28"/>
          <w:szCs w:val="28"/>
        </w:rPr>
        <w:t xml:space="preserve"> этап обработки – предстерилизационная очистка.</w:t>
      </w:r>
    </w:p>
    <w:p w:rsidR="00044F33" w:rsidRPr="00114747" w:rsidRDefault="00044F33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– </w:t>
      </w:r>
      <w:r>
        <w:rPr>
          <w:rFonts w:ascii="Times New Roman" w:hAnsi="Times New Roman"/>
          <w:sz w:val="28"/>
          <w:szCs w:val="28"/>
        </w:rPr>
        <w:t>удаление балластных веществ с инструментария (крови, жира, белков, остатков лекарственных препаратов и моющих средств, ржавчина).</w:t>
      </w:r>
    </w:p>
    <w:p w:rsidR="00044F33" w:rsidRDefault="00044F33" w:rsidP="0011474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предстерилизационной очистки при дезинфекции инструментов медицинского назначения дезинфицирующими средствами не содержащие моющих веществ:</w:t>
      </w:r>
    </w:p>
    <w:p w:rsidR="00044F33" w:rsidRDefault="00044F33" w:rsidP="001147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Ополаскивание в проточной воде 30 сек.</w:t>
      </w:r>
    </w:p>
    <w:p w:rsidR="00044F33" w:rsidRDefault="00166071" w:rsidP="001147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Замачивание в моющем растворе на 15 мин.</w:t>
      </w:r>
    </w:p>
    <w:p w:rsidR="00166071" w:rsidRDefault="00166071" w:rsidP="001147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Мытьё каждого инструмента в моющем растворе ватно-марлевым тампоном в течение 1 минуты. Каналы изделий промывают с помощью ерша.</w:t>
      </w:r>
    </w:p>
    <w:p w:rsidR="00166071" w:rsidRDefault="00166071" w:rsidP="001147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Ополаскивание в проточной воде 10 мин.</w:t>
      </w:r>
    </w:p>
    <w:p w:rsidR="00166071" w:rsidRDefault="00166071" w:rsidP="001147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Ополаскивание (обессоливание) в дистиллированной воде 30 сек.</w:t>
      </w:r>
    </w:p>
    <w:p w:rsidR="00166071" w:rsidRDefault="00166071" w:rsidP="0011474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Высушивание в сухожаровом шкафу при температуре 80 – 85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 или на чистых салфетках до полного исчезновения влаги.</w:t>
      </w:r>
    </w:p>
    <w:p w:rsidR="00166071" w:rsidRDefault="00166071" w:rsidP="0011474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95F9F" w:rsidRDefault="0019022F" w:rsidP="00114747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дезинфекции, совмещенный с предстерилизационной очисткой  изделий медицинского назначения</w:t>
      </w:r>
    </w:p>
    <w:p w:rsidR="0019022F" w:rsidRDefault="0019022F" w:rsidP="00114747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022F">
        <w:rPr>
          <w:rFonts w:ascii="Times New Roman" w:hAnsi="Times New Roman"/>
          <w:sz w:val="28"/>
          <w:szCs w:val="28"/>
        </w:rPr>
        <w:t>Дезинфекцию   изделий   медицинского   назначения</w:t>
      </w:r>
      <w:r w:rsidR="001D231A" w:rsidRPr="0019022F">
        <w:rPr>
          <w:rFonts w:ascii="Times New Roman" w:hAnsi="Times New Roman"/>
          <w:sz w:val="28"/>
          <w:szCs w:val="28"/>
        </w:rPr>
        <w:t>,</w:t>
      </w:r>
      <w:r w:rsidRPr="0019022F">
        <w:rPr>
          <w:rFonts w:ascii="Times New Roman" w:hAnsi="Times New Roman"/>
          <w:sz w:val="28"/>
          <w:szCs w:val="28"/>
        </w:rPr>
        <w:t xml:space="preserve"> в том числе  совмещенную  с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>предстерилизационной   очисткой</w:t>
      </w:r>
      <w:r w:rsidR="001D231A" w:rsidRPr="0019022F">
        <w:rPr>
          <w:rFonts w:ascii="Times New Roman" w:hAnsi="Times New Roman"/>
          <w:sz w:val="28"/>
          <w:szCs w:val="28"/>
        </w:rPr>
        <w:t>,</w:t>
      </w:r>
      <w:r w:rsidRPr="0019022F">
        <w:rPr>
          <w:rFonts w:ascii="Times New Roman" w:hAnsi="Times New Roman"/>
          <w:sz w:val="28"/>
          <w:szCs w:val="28"/>
        </w:rPr>
        <w:t xml:space="preserve"> осуществляют в пластмассовых или эмалированных (без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>повреждения эмали) емкостях с закрывающимися крышками.</w:t>
      </w:r>
    </w:p>
    <w:p w:rsidR="0019022F" w:rsidRPr="0019022F" w:rsidRDefault="0019022F" w:rsidP="00114747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022F">
        <w:rPr>
          <w:rFonts w:ascii="Times New Roman" w:hAnsi="Times New Roman"/>
          <w:sz w:val="28"/>
          <w:szCs w:val="28"/>
        </w:rPr>
        <w:t>Изделия медицинского на</w:t>
      </w:r>
      <w:r w:rsidR="001D231A">
        <w:rPr>
          <w:rFonts w:ascii="Times New Roman" w:hAnsi="Times New Roman"/>
          <w:sz w:val="28"/>
          <w:szCs w:val="28"/>
        </w:rPr>
        <w:t xml:space="preserve">значения необходимо полностью </w:t>
      </w:r>
      <w:r w:rsidRPr="0019022F">
        <w:rPr>
          <w:rFonts w:ascii="Times New Roman" w:hAnsi="Times New Roman"/>
          <w:sz w:val="28"/>
          <w:szCs w:val="28"/>
        </w:rPr>
        <w:t>погружать в рабочий раствор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>средства сразу же после их применения, обеспечивая незамедлительное удаление с изделий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>видимых загрязнений с поверхности с помощью тканевых салфеток. Использованные салфетки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>помещают в отдельную емкость, дезинфицируют, затем утилизируют.</w:t>
      </w:r>
    </w:p>
    <w:p w:rsidR="0019022F" w:rsidRPr="0019022F" w:rsidRDefault="0019022F" w:rsidP="0011474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22F">
        <w:rPr>
          <w:rFonts w:ascii="Times New Roman" w:hAnsi="Times New Roman"/>
          <w:sz w:val="28"/>
          <w:szCs w:val="28"/>
        </w:rPr>
        <w:t>Имеющиеся в изделиях каналы и полости заполняют раствором, избегая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>воздушных пробок. Через каналы поочередно прокачивают раствор средства и продувают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>воздухом с помощью шприца или иного приспособления. Процедуру повторяют несколько раз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>до полного удаления биогенных загрязнений.</w:t>
      </w:r>
    </w:p>
    <w:p w:rsidR="0019022F" w:rsidRDefault="0019022F" w:rsidP="0011474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22F">
        <w:rPr>
          <w:rFonts w:ascii="Times New Roman" w:hAnsi="Times New Roman"/>
          <w:sz w:val="28"/>
          <w:szCs w:val="28"/>
        </w:rPr>
        <w:t>Разъемные изделия погружают в раствор в разобранном виде. Изделия, имеющие замковые</w:t>
      </w:r>
      <w:r w:rsidR="001D231A">
        <w:rPr>
          <w:rFonts w:ascii="Times New Roman" w:hAnsi="Times New Roman"/>
          <w:sz w:val="28"/>
          <w:szCs w:val="28"/>
        </w:rPr>
        <w:t xml:space="preserve"> </w:t>
      </w:r>
      <w:r w:rsidRPr="001D231A">
        <w:rPr>
          <w:rFonts w:ascii="Times New Roman" w:hAnsi="Times New Roman"/>
          <w:sz w:val="28"/>
          <w:szCs w:val="28"/>
        </w:rPr>
        <w:t>части, погружают раскрытыми, предварительно сделав ими несколько рабочих движений для</w:t>
      </w:r>
      <w:r w:rsidR="001D231A">
        <w:rPr>
          <w:rFonts w:ascii="Times New Roman" w:hAnsi="Times New Roman"/>
          <w:sz w:val="28"/>
          <w:szCs w:val="28"/>
        </w:rPr>
        <w:t xml:space="preserve"> </w:t>
      </w:r>
      <w:r w:rsidRPr="001D231A">
        <w:rPr>
          <w:rFonts w:ascii="Times New Roman" w:hAnsi="Times New Roman"/>
          <w:sz w:val="28"/>
          <w:szCs w:val="28"/>
        </w:rPr>
        <w:t>лучшего проникновения раствора в труднодоступные участки изделий в области замковой</w:t>
      </w:r>
      <w:r w:rsidR="001D231A">
        <w:rPr>
          <w:rFonts w:ascii="Times New Roman" w:hAnsi="Times New Roman"/>
          <w:sz w:val="28"/>
          <w:szCs w:val="28"/>
        </w:rPr>
        <w:t xml:space="preserve"> </w:t>
      </w:r>
      <w:r w:rsidRPr="0019022F">
        <w:rPr>
          <w:rFonts w:ascii="Times New Roman" w:hAnsi="Times New Roman"/>
          <w:sz w:val="28"/>
          <w:szCs w:val="28"/>
        </w:rPr>
        <w:t xml:space="preserve">части. Толщина слоя средства над изделиями должна быть не менее </w:t>
      </w:r>
      <w:smartTag w:uri="urn:schemas-microsoft-com:office:smarttags" w:element="metricconverter">
        <w:smartTagPr>
          <w:attr w:name="ProductID" w:val="1 см"/>
        </w:smartTagPr>
        <w:r w:rsidRPr="0019022F">
          <w:rPr>
            <w:rFonts w:ascii="Times New Roman" w:hAnsi="Times New Roman"/>
            <w:sz w:val="28"/>
            <w:szCs w:val="28"/>
          </w:rPr>
          <w:t>1 см</w:t>
        </w:r>
      </w:smartTag>
      <w:r w:rsidR="001D231A">
        <w:rPr>
          <w:rFonts w:ascii="Times New Roman" w:hAnsi="Times New Roman"/>
          <w:sz w:val="28"/>
          <w:szCs w:val="28"/>
        </w:rPr>
        <w:t>.</w:t>
      </w:r>
    </w:p>
    <w:p w:rsidR="001D231A" w:rsidRDefault="001D231A" w:rsidP="0011474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C6EE8" w:rsidRPr="006C6EE8" w:rsidRDefault="006C6EE8" w:rsidP="0011474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D231A" w:rsidRDefault="001D231A" w:rsidP="00114747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D231A">
        <w:rPr>
          <w:rFonts w:ascii="Times New Roman" w:hAnsi="Times New Roman"/>
          <w:b/>
          <w:sz w:val="28"/>
          <w:szCs w:val="28"/>
        </w:rPr>
        <w:t>Классификация дезинфицирующих растворов по назначению</w:t>
      </w:r>
    </w:p>
    <w:p w:rsidR="001D231A" w:rsidRDefault="001D231A" w:rsidP="007F3DA4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группа. </w:t>
      </w:r>
      <w:r>
        <w:rPr>
          <w:rFonts w:ascii="Times New Roman" w:hAnsi="Times New Roman"/>
          <w:sz w:val="28"/>
          <w:szCs w:val="28"/>
        </w:rPr>
        <w:t>Дезинфицирующие растворы используются для обеззараживания:</w:t>
      </w:r>
    </w:p>
    <w:p w:rsidR="007F3DA4" w:rsidRDefault="00452224" w:rsidP="007F3DA4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45222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52224">
        <w:rPr>
          <w:rFonts w:ascii="Times New Roman" w:hAnsi="Times New Roman"/>
          <w:b/>
          <w:sz w:val="28"/>
          <w:szCs w:val="28"/>
        </w:rPr>
        <w:t xml:space="preserve"> группа.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Дезинфицирующие растворы используются для обеззараживания изделий медицинского назн</w:t>
      </w:r>
      <w:r w:rsidR="007F3DA4">
        <w:rPr>
          <w:rFonts w:ascii="Times New Roman" w:hAnsi="Times New Roman"/>
          <w:sz w:val="28"/>
          <w:szCs w:val="28"/>
        </w:rPr>
        <w:t>ачения многократного применения, и совмещение дезинфекции и предстерилизационной  очистки в один этап.</w:t>
      </w:r>
    </w:p>
    <w:p w:rsidR="00E63B1C" w:rsidRDefault="00E63B1C" w:rsidP="007F3DA4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3B1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63B1C">
        <w:rPr>
          <w:rFonts w:ascii="Times New Roman" w:hAnsi="Times New Roman"/>
          <w:b/>
          <w:sz w:val="28"/>
          <w:szCs w:val="28"/>
        </w:rPr>
        <w:t xml:space="preserve"> группа.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Дезинфицирующие растворы, используемые для дезинфекции высокого уровня и стерилизации – стериллянты.</w:t>
      </w:r>
    </w:p>
    <w:p w:rsidR="00E63B1C" w:rsidRDefault="00E63B1C" w:rsidP="0011474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3B1C" w:rsidRDefault="00E63B1C" w:rsidP="00114747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C430F">
        <w:rPr>
          <w:rFonts w:ascii="Times New Roman" w:hAnsi="Times New Roman"/>
          <w:b/>
          <w:sz w:val="28"/>
          <w:szCs w:val="28"/>
        </w:rPr>
        <w:t>Контроль качества предстерилиза</w:t>
      </w:r>
      <w:r w:rsidR="006C430F" w:rsidRPr="006C430F">
        <w:rPr>
          <w:rFonts w:ascii="Times New Roman" w:hAnsi="Times New Roman"/>
          <w:b/>
          <w:sz w:val="28"/>
          <w:szCs w:val="28"/>
        </w:rPr>
        <w:t>ционной очистки</w:t>
      </w:r>
    </w:p>
    <w:p w:rsidR="006C430F" w:rsidRDefault="006C430F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30F">
        <w:rPr>
          <w:rFonts w:ascii="Times New Roman" w:hAnsi="Times New Roman"/>
          <w:sz w:val="28"/>
          <w:szCs w:val="28"/>
        </w:rPr>
        <w:t>Качество предстерилизационной очистки оценивается по отсутствию положительных проб:</w:t>
      </w:r>
    </w:p>
    <w:p w:rsidR="006C430F" w:rsidRDefault="006C430F" w:rsidP="00114747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кровь – азопирамовая проба</w:t>
      </w:r>
    </w:p>
    <w:p w:rsidR="006C430F" w:rsidRDefault="006C430F" w:rsidP="00114747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моющие средства – фенолфталеиновая проба</w:t>
      </w:r>
    </w:p>
    <w:p w:rsidR="006C430F" w:rsidRDefault="006C430F" w:rsidP="00114747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масляные препараты – проба с суданом. Эта проба ставится с изделиями, испачканными масляными препаратами.</w:t>
      </w:r>
    </w:p>
    <w:p w:rsidR="006C430F" w:rsidRDefault="00D66F1B" w:rsidP="001147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66F1B">
        <w:rPr>
          <w:rFonts w:ascii="Times New Roman" w:hAnsi="Times New Roman"/>
          <w:b/>
          <w:sz w:val="28"/>
          <w:szCs w:val="28"/>
        </w:rPr>
        <w:t>Условия проведения контроля</w:t>
      </w:r>
    </w:p>
    <w:p w:rsidR="00D66F1B" w:rsidRDefault="00D66F1B" w:rsidP="0011474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F1B">
        <w:rPr>
          <w:rFonts w:ascii="Times New Roman" w:hAnsi="Times New Roman"/>
          <w:sz w:val="28"/>
          <w:szCs w:val="28"/>
        </w:rPr>
        <w:t xml:space="preserve">Контролю подлежит 1% </w:t>
      </w:r>
      <w:r>
        <w:rPr>
          <w:rFonts w:ascii="Times New Roman" w:hAnsi="Times New Roman"/>
          <w:sz w:val="28"/>
          <w:szCs w:val="28"/>
        </w:rPr>
        <w:t>от обработанной партии, но не менее 3-5 шт.</w:t>
      </w:r>
    </w:p>
    <w:p w:rsidR="00D66F1B" w:rsidRDefault="00D66F1B" w:rsidP="0011474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Реакция читается в течение 1-ой мин.</w:t>
      </w:r>
    </w:p>
    <w:p w:rsidR="00D66F1B" w:rsidRDefault="00D66F1B" w:rsidP="0011474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 должен быть холодным и сухим</w:t>
      </w:r>
    </w:p>
    <w:p w:rsidR="00D66F1B" w:rsidRDefault="00D66F1B" w:rsidP="0011474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раствор готовится перед применением.</w:t>
      </w:r>
    </w:p>
    <w:p w:rsidR="00D66F1B" w:rsidRDefault="00D66F1B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несоблюдении этих условий может быть ложноположительная реакция.</w:t>
      </w:r>
    </w:p>
    <w:p w:rsidR="00D66F1B" w:rsidRDefault="00D66F1B" w:rsidP="00DF204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Азопирамовая проба</w:t>
      </w:r>
    </w:p>
    <w:p w:rsidR="00D66F1B" w:rsidRDefault="00D66F1B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Маточным раствором является азопирам, которой который в холодильнике хранится 2 мес. И вне холодильника 1 мес. с момента изготовления азопирама.</w:t>
      </w:r>
    </w:p>
    <w:p w:rsidR="00B47B49" w:rsidRDefault="00B47B49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раствор азопирама готовится из равных объёмов азопирама и 3% р-ра перекиси водорода перед применением.</w:t>
      </w:r>
    </w:p>
    <w:p w:rsidR="00B47B49" w:rsidRDefault="00B47B49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раствор азопирама готовится из равных объёмов азопирама и 3% р-ра перекиси водорода перед применением.</w:t>
      </w:r>
    </w:p>
    <w:p w:rsidR="00B47B49" w:rsidRDefault="00B47B49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Рабочий раствор азопирама проверяется на пригодность не реже одного раза </w:t>
      </w:r>
      <w:r w:rsidR="001956C5">
        <w:rPr>
          <w:rFonts w:ascii="Times New Roman" w:hAnsi="Times New Roman"/>
          <w:sz w:val="28"/>
          <w:szCs w:val="28"/>
        </w:rPr>
        <w:t xml:space="preserve">в неделю: на предметное стекло с мазком крови капается 2-3 капли рабочего раствора азопирама, если в течение 1-ой минуты появилось </w:t>
      </w:r>
      <w:r w:rsidR="005E11F5">
        <w:rPr>
          <w:rFonts w:ascii="Times New Roman" w:hAnsi="Times New Roman"/>
          <w:sz w:val="28"/>
          <w:szCs w:val="28"/>
        </w:rPr>
        <w:t>сине-фиолетовое окрашивание, раствор годен к применению.</w:t>
      </w:r>
    </w:p>
    <w:p w:rsidR="007667CD" w:rsidRDefault="007667CD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бурое – на хлор и ржавчину, розовое – на моющие средства.</w:t>
      </w:r>
    </w:p>
    <w:p w:rsidR="005E11F5" w:rsidRPr="005E11F5" w:rsidRDefault="007667CD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азипирамовой пробы заносятся в журнал.</w:t>
      </w:r>
      <w:r w:rsidR="005E11F5" w:rsidRPr="005E11F5">
        <w:rPr>
          <w:rFonts w:ascii="Times New Roman" w:hAnsi="Times New Roman"/>
          <w:sz w:val="28"/>
          <w:szCs w:val="28"/>
        </w:rPr>
        <w:t xml:space="preserve"> </w:t>
      </w:r>
    </w:p>
    <w:p w:rsidR="001631D5" w:rsidRDefault="001631D5" w:rsidP="001631D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67CD" w:rsidRDefault="009721C1" w:rsidP="001631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Фенолфталеиновая проба</w:t>
      </w:r>
    </w:p>
    <w:p w:rsidR="009721C1" w:rsidRDefault="009721C1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Рабочий раствор – 1% </w:t>
      </w:r>
      <w:r w:rsidR="00C8107A">
        <w:rPr>
          <w:rFonts w:ascii="Times New Roman" w:hAnsi="Times New Roman"/>
          <w:sz w:val="28"/>
          <w:szCs w:val="28"/>
        </w:rPr>
        <w:t>спиртовой</w:t>
      </w:r>
      <w:r>
        <w:rPr>
          <w:rFonts w:ascii="Times New Roman" w:hAnsi="Times New Roman"/>
          <w:sz w:val="28"/>
          <w:szCs w:val="28"/>
        </w:rPr>
        <w:t xml:space="preserve"> раствор фенолфталеина. В холодильнике хранится  один месяц, вне холодильника – 15 дней.</w:t>
      </w:r>
    </w:p>
    <w:p w:rsidR="009721C1" w:rsidRDefault="009721C1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постановки пробы, как и азопирамовая.</w:t>
      </w:r>
    </w:p>
    <w:p w:rsidR="009721C1" w:rsidRDefault="009721C1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появилось в течение одной минуты розовое окрашивание, реакция на моющие средства положительная.</w:t>
      </w:r>
    </w:p>
    <w:p w:rsidR="00D66F1B" w:rsidRDefault="00C8107A" w:rsidP="001631D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147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этап – стерилизация</w:t>
      </w:r>
    </w:p>
    <w:p w:rsidR="001631D5" w:rsidRDefault="001631D5" w:rsidP="001631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Стерилизация - </w:t>
      </w:r>
      <w:r>
        <w:rPr>
          <w:rFonts w:ascii="Times New Roman" w:hAnsi="Times New Roman"/>
          <w:sz w:val="28"/>
          <w:szCs w:val="28"/>
        </w:rPr>
        <w:t>метод обеспечивающий гибель в стерилизуемом материале вегетативных и споровых форм патогенных и не патогенных микроорганизмов.</w:t>
      </w:r>
    </w:p>
    <w:p w:rsidR="001631D5" w:rsidRDefault="001631D5" w:rsidP="001631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31D5">
        <w:rPr>
          <w:rFonts w:ascii="Times New Roman" w:hAnsi="Times New Roman"/>
          <w:b/>
          <w:sz w:val="28"/>
          <w:szCs w:val="28"/>
        </w:rPr>
        <w:t>Стерилизацию</w:t>
      </w:r>
      <w:r>
        <w:rPr>
          <w:rFonts w:ascii="Times New Roman" w:hAnsi="Times New Roman"/>
          <w:sz w:val="28"/>
          <w:szCs w:val="28"/>
        </w:rPr>
        <w:t xml:space="preserve"> следует осуществлять в строгом соответствии с предусмотренным режимом, удостоверится, что указанный режим реализован (прямой и не прямой контроль стерильности), а в последующим- руководствоваться сроками сохранения стерильности материала, изделий.</w:t>
      </w:r>
    </w:p>
    <w:p w:rsidR="001631D5" w:rsidRPr="001631D5" w:rsidRDefault="001631D5" w:rsidP="001631D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107A" w:rsidRDefault="00C8107A" w:rsidP="001631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Цель:</w:t>
      </w:r>
      <w:r w:rsidRPr="001631D5">
        <w:rPr>
          <w:rFonts w:ascii="Times New Roman" w:hAnsi="Times New Roman"/>
          <w:sz w:val="28"/>
          <w:szCs w:val="28"/>
        </w:rPr>
        <w:t xml:space="preserve"> полное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уничтожение всех видов микроорганизмов (в т.ч. капсульных и споровидных бактерий) на медицинских инструментах и изделиях медицинского назначения</w:t>
      </w:r>
      <w:r w:rsidR="001631D5">
        <w:rPr>
          <w:rFonts w:ascii="Times New Roman" w:hAnsi="Times New Roman"/>
          <w:sz w:val="28"/>
          <w:szCs w:val="28"/>
        </w:rPr>
        <w:t>.</w:t>
      </w:r>
    </w:p>
    <w:p w:rsidR="00C8107A" w:rsidRDefault="00C8107A" w:rsidP="001631D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8107A">
        <w:rPr>
          <w:rFonts w:ascii="Times New Roman" w:hAnsi="Times New Roman"/>
          <w:b/>
          <w:sz w:val="28"/>
          <w:szCs w:val="28"/>
        </w:rPr>
        <w:t>Методы стерилизации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8107A" w:rsidRPr="00C8107A" w:rsidRDefault="00C8107A" w:rsidP="00114747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>Физический</w:t>
      </w:r>
      <w:r w:rsidRPr="00C8107A">
        <w:rPr>
          <w:rFonts w:ascii="Times New Roman" w:hAnsi="Times New Roman"/>
          <w:sz w:val="28"/>
          <w:szCs w:val="28"/>
        </w:rPr>
        <w:t xml:space="preserve"> – паровой, воздушный, радиационный, гласперленовый</w:t>
      </w:r>
      <w:r w:rsidR="001631D5">
        <w:rPr>
          <w:rFonts w:ascii="Times New Roman" w:hAnsi="Times New Roman"/>
          <w:sz w:val="28"/>
          <w:szCs w:val="28"/>
        </w:rPr>
        <w:t>.</w:t>
      </w:r>
    </w:p>
    <w:p w:rsidR="00C8107A" w:rsidRPr="00C8107A" w:rsidRDefault="00C8107A" w:rsidP="00114747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>Химический</w:t>
      </w:r>
      <w:r w:rsidRPr="00C8107A">
        <w:rPr>
          <w:rFonts w:ascii="Times New Roman" w:hAnsi="Times New Roman"/>
          <w:sz w:val="28"/>
          <w:szCs w:val="28"/>
        </w:rPr>
        <w:t xml:space="preserve"> – газовый или растворами химических препаратов.</w:t>
      </w:r>
    </w:p>
    <w:p w:rsidR="00C8107A" w:rsidRDefault="00C8107A" w:rsidP="00114747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>Комбинированный</w:t>
      </w:r>
      <w:r>
        <w:rPr>
          <w:rFonts w:ascii="Times New Roman" w:hAnsi="Times New Roman"/>
          <w:sz w:val="28"/>
          <w:szCs w:val="28"/>
        </w:rPr>
        <w:t xml:space="preserve"> (плазменный).</w:t>
      </w:r>
    </w:p>
    <w:p w:rsidR="00C8107A" w:rsidRDefault="00C8107A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07A">
        <w:rPr>
          <w:rFonts w:ascii="Times New Roman" w:hAnsi="Times New Roman"/>
          <w:sz w:val="28"/>
          <w:szCs w:val="28"/>
        </w:rPr>
        <w:t>Выбор метода стерилизации зависит от материала, из которого изготовлен инструмент.</w:t>
      </w:r>
    </w:p>
    <w:p w:rsidR="00F42D9D" w:rsidRPr="00F42D9D" w:rsidRDefault="00F42D9D" w:rsidP="00114747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42D9D">
        <w:rPr>
          <w:rFonts w:ascii="Times New Roman" w:hAnsi="Times New Roman"/>
          <w:b/>
          <w:sz w:val="28"/>
          <w:szCs w:val="28"/>
        </w:rPr>
        <w:t>Паровой метод (автоклавирование).</w:t>
      </w:r>
    </w:p>
    <w:p w:rsidR="00DF204B" w:rsidRPr="00DF204B" w:rsidRDefault="00F42D9D" w:rsidP="00114747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42D9D">
        <w:rPr>
          <w:rFonts w:ascii="Times New Roman" w:hAnsi="Times New Roman"/>
          <w:sz w:val="28"/>
          <w:szCs w:val="28"/>
        </w:rPr>
        <w:t>Надлежащая паровая стерилизация в автоклаве возможна при строгом соблюдении правил подготовки биксов и их загр</w:t>
      </w:r>
      <w:r w:rsidR="00DF204B">
        <w:rPr>
          <w:rFonts w:ascii="Times New Roman" w:hAnsi="Times New Roman"/>
          <w:sz w:val="28"/>
          <w:szCs w:val="28"/>
        </w:rPr>
        <w:t>узки соответствующими изделиями.</w:t>
      </w:r>
      <w:r w:rsidRPr="00F42D9D">
        <w:rPr>
          <w:rFonts w:ascii="Times New Roman" w:hAnsi="Times New Roman"/>
          <w:sz w:val="28"/>
          <w:szCs w:val="28"/>
        </w:rPr>
        <w:t xml:space="preserve"> </w:t>
      </w:r>
    </w:p>
    <w:p w:rsidR="001360A8" w:rsidRDefault="001360A8" w:rsidP="00114747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360A8">
        <w:rPr>
          <w:rFonts w:ascii="Times New Roman" w:hAnsi="Times New Roman"/>
          <w:b/>
          <w:sz w:val="28"/>
          <w:szCs w:val="28"/>
        </w:rPr>
        <w:t>Воздушный метод (сухожаровая стерилизация)</w:t>
      </w:r>
    </w:p>
    <w:p w:rsidR="001360A8" w:rsidRPr="001360A8" w:rsidRDefault="001360A8" w:rsidP="0011474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0A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существляется воздухом высокой температуры</w:t>
      </w:r>
    </w:p>
    <w:p w:rsidR="00A5182C" w:rsidRDefault="001360A8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0A8">
        <w:rPr>
          <w:rFonts w:ascii="Times New Roman" w:hAnsi="Times New Roman"/>
          <w:sz w:val="28"/>
          <w:szCs w:val="28"/>
        </w:rPr>
        <w:t xml:space="preserve">Рекомендуется для изделий из металла и стекла. </w:t>
      </w:r>
      <w:r w:rsidR="00A5182C" w:rsidRPr="001360A8">
        <w:rPr>
          <w:rFonts w:ascii="Times New Roman" w:hAnsi="Times New Roman"/>
          <w:sz w:val="28"/>
          <w:szCs w:val="28"/>
        </w:rPr>
        <w:t xml:space="preserve">Рабочая температура </w:t>
      </w:r>
      <w:r w:rsidR="00A5182C">
        <w:rPr>
          <w:rFonts w:ascii="Times New Roman" w:hAnsi="Times New Roman"/>
          <w:sz w:val="28"/>
          <w:szCs w:val="28"/>
        </w:rPr>
        <w:t>в стерилизационной камере — 180</w:t>
      </w:r>
      <w:r w:rsidR="00A5182C" w:rsidRPr="001360A8">
        <w:rPr>
          <w:rFonts w:ascii="Times New Roman" w:hAnsi="Times New Roman"/>
          <w:sz w:val="28"/>
          <w:szCs w:val="28"/>
        </w:rPr>
        <w:t xml:space="preserve">°С, время выдержки — 60 мин. </w:t>
      </w:r>
    </w:p>
    <w:p w:rsidR="00A5182C" w:rsidRDefault="00A5182C" w:rsidP="00114747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182C">
        <w:rPr>
          <w:rFonts w:ascii="Times New Roman" w:hAnsi="Times New Roman"/>
          <w:b/>
          <w:sz w:val="28"/>
          <w:szCs w:val="28"/>
        </w:rPr>
        <w:t>Комбинированный (плазменный) метод</w:t>
      </w:r>
    </w:p>
    <w:p w:rsidR="00A5182C" w:rsidRPr="007C094D" w:rsidRDefault="00A5182C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94D">
        <w:rPr>
          <w:rFonts w:ascii="Times New Roman" w:hAnsi="Times New Roman"/>
          <w:sz w:val="28"/>
          <w:szCs w:val="28"/>
        </w:rPr>
        <w:t xml:space="preserve">Стерилизуются изделия в плазменном </w:t>
      </w:r>
      <w:r w:rsidR="007C094D" w:rsidRPr="007C094D">
        <w:rPr>
          <w:rFonts w:ascii="Times New Roman" w:hAnsi="Times New Roman"/>
          <w:sz w:val="28"/>
          <w:szCs w:val="28"/>
        </w:rPr>
        <w:t>стилизаторе. Стерилизуются изделия из металла, пластмассы, стекла, кремния, оптики, волокнистые световодные кабели, зонды и датчики, электропроводные шнуры и кабели.</w:t>
      </w:r>
    </w:p>
    <w:p w:rsidR="00A5182C" w:rsidRDefault="00A5182C" w:rsidP="001147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94D" w:rsidRPr="007C094D" w:rsidRDefault="00DF204B" w:rsidP="0011474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качества стери</w:t>
      </w:r>
      <w:r w:rsidR="007C094D" w:rsidRPr="007C094D">
        <w:rPr>
          <w:rFonts w:ascii="Times New Roman" w:hAnsi="Times New Roman"/>
          <w:b/>
          <w:sz w:val="28"/>
          <w:szCs w:val="28"/>
        </w:rPr>
        <w:t>лизации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360A8" w:rsidRPr="00DF204B" w:rsidRDefault="007C094D" w:rsidP="0011474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204B">
        <w:rPr>
          <w:rFonts w:ascii="Times New Roman" w:hAnsi="Times New Roman"/>
          <w:b/>
          <w:sz w:val="28"/>
          <w:szCs w:val="28"/>
        </w:rPr>
        <w:t>Методы контроля</w:t>
      </w:r>
      <w:r w:rsidR="00DF204B">
        <w:rPr>
          <w:rFonts w:ascii="Times New Roman" w:hAnsi="Times New Roman"/>
          <w:b/>
          <w:sz w:val="28"/>
          <w:szCs w:val="28"/>
        </w:rPr>
        <w:t>.</w:t>
      </w:r>
    </w:p>
    <w:p w:rsidR="007C094D" w:rsidRDefault="007C094D" w:rsidP="00114747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08D">
        <w:rPr>
          <w:rFonts w:ascii="Times New Roman" w:hAnsi="Times New Roman"/>
          <w:b/>
          <w:sz w:val="28"/>
          <w:szCs w:val="28"/>
        </w:rPr>
        <w:t>Физические методы</w:t>
      </w:r>
      <w:r w:rsidR="000F608D">
        <w:rPr>
          <w:rFonts w:ascii="Times New Roman" w:hAnsi="Times New Roman"/>
          <w:sz w:val="28"/>
          <w:szCs w:val="28"/>
        </w:rPr>
        <w:t xml:space="preserve"> - </w:t>
      </w:r>
      <w:r w:rsidRPr="007C094D">
        <w:rPr>
          <w:rFonts w:ascii="Times New Roman" w:hAnsi="Times New Roman"/>
          <w:sz w:val="28"/>
          <w:szCs w:val="28"/>
        </w:rPr>
        <w:t xml:space="preserve"> контроля осуществляются с помощью средств измерения температуры (термометры, термопары), давления (манометры, мановакуумметры) и времени (таймеры). Современные стерилизаторы оснащены также записывающими устройствами, фиксирующими отдельные параметры каждого цикла стерилизации.</w:t>
      </w:r>
    </w:p>
    <w:p w:rsidR="001631D5" w:rsidRDefault="007C094D" w:rsidP="001631D5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608D">
        <w:rPr>
          <w:rFonts w:ascii="Times New Roman" w:hAnsi="Times New Roman"/>
          <w:b/>
          <w:sz w:val="28"/>
          <w:szCs w:val="28"/>
        </w:rPr>
        <w:t xml:space="preserve">Химические </w:t>
      </w:r>
      <w:r w:rsidR="000F608D" w:rsidRPr="000F608D">
        <w:rPr>
          <w:rFonts w:ascii="Times New Roman" w:hAnsi="Times New Roman"/>
          <w:b/>
          <w:sz w:val="28"/>
          <w:szCs w:val="28"/>
        </w:rPr>
        <w:t>методы</w:t>
      </w:r>
      <w:r w:rsidR="000F6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C094D">
        <w:rPr>
          <w:rFonts w:ascii="Times New Roman" w:hAnsi="Times New Roman"/>
          <w:sz w:val="28"/>
          <w:szCs w:val="28"/>
        </w:rPr>
        <w:t>В течение десятков лет для проведения химического контроля применялись химические вещества, изменяющие свое агрегатное состояние или цвет при температуре, близкой к температуре стерилизации (бензойная кислота для контроля паровой стерилизации, сахароза, гидрохинон и ряд других веществ - для контроля воздушной стерилизации).</w:t>
      </w:r>
      <w:bookmarkStart w:id="0" w:name="_GoBack"/>
      <w:bookmarkEnd w:id="0"/>
    </w:p>
    <w:sectPr w:rsidR="001631D5" w:rsidSect="00D17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A07"/>
    <w:multiLevelType w:val="hybridMultilevel"/>
    <w:tmpl w:val="1E307A62"/>
    <w:lvl w:ilvl="0" w:tplc="2BBC3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548D7"/>
    <w:multiLevelType w:val="hybridMultilevel"/>
    <w:tmpl w:val="48ECF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47217C"/>
    <w:multiLevelType w:val="hybridMultilevel"/>
    <w:tmpl w:val="AF9A3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7879EA"/>
    <w:multiLevelType w:val="hybridMultilevel"/>
    <w:tmpl w:val="CC487E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50EDD"/>
    <w:multiLevelType w:val="hybridMultilevel"/>
    <w:tmpl w:val="A79A2E2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DEC430A"/>
    <w:multiLevelType w:val="hybridMultilevel"/>
    <w:tmpl w:val="7E54D84A"/>
    <w:lvl w:ilvl="0" w:tplc="1D7A3C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17D0"/>
    <w:multiLevelType w:val="hybridMultilevel"/>
    <w:tmpl w:val="592E9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5C5D3F"/>
    <w:multiLevelType w:val="hybridMultilevel"/>
    <w:tmpl w:val="E286DC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4F1EBD"/>
    <w:multiLevelType w:val="hybridMultilevel"/>
    <w:tmpl w:val="EB02690E"/>
    <w:lvl w:ilvl="0" w:tplc="0E784E0A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15755CD3"/>
    <w:multiLevelType w:val="hybridMultilevel"/>
    <w:tmpl w:val="B7F2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81021"/>
    <w:multiLevelType w:val="hybridMultilevel"/>
    <w:tmpl w:val="5D1C69AA"/>
    <w:lvl w:ilvl="0" w:tplc="0E784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D19FE"/>
    <w:multiLevelType w:val="hybridMultilevel"/>
    <w:tmpl w:val="A94427E2"/>
    <w:lvl w:ilvl="0" w:tplc="0E784E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56E16"/>
    <w:multiLevelType w:val="hybridMultilevel"/>
    <w:tmpl w:val="6772090E"/>
    <w:lvl w:ilvl="0" w:tplc="2BBC3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3E698E"/>
    <w:multiLevelType w:val="hybridMultilevel"/>
    <w:tmpl w:val="B4F6DA34"/>
    <w:lvl w:ilvl="0" w:tplc="15A22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6167C"/>
    <w:multiLevelType w:val="hybridMultilevel"/>
    <w:tmpl w:val="69EE4E02"/>
    <w:lvl w:ilvl="0" w:tplc="0E784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9634D"/>
    <w:multiLevelType w:val="hybridMultilevel"/>
    <w:tmpl w:val="AAA2790C"/>
    <w:lvl w:ilvl="0" w:tplc="0E784E0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8EE6B48"/>
    <w:multiLevelType w:val="hybridMultilevel"/>
    <w:tmpl w:val="E78468A4"/>
    <w:lvl w:ilvl="0" w:tplc="2BBC333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29573087"/>
    <w:multiLevelType w:val="hybridMultilevel"/>
    <w:tmpl w:val="DD94F218"/>
    <w:lvl w:ilvl="0" w:tplc="AEB859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561F7"/>
    <w:multiLevelType w:val="hybridMultilevel"/>
    <w:tmpl w:val="F4B69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773537"/>
    <w:multiLevelType w:val="hybridMultilevel"/>
    <w:tmpl w:val="82E88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B56B99"/>
    <w:multiLevelType w:val="hybridMultilevel"/>
    <w:tmpl w:val="422AC128"/>
    <w:lvl w:ilvl="0" w:tplc="0E784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7041C"/>
    <w:multiLevelType w:val="hybridMultilevel"/>
    <w:tmpl w:val="A20C101C"/>
    <w:lvl w:ilvl="0" w:tplc="0E784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77813"/>
    <w:multiLevelType w:val="hybridMultilevel"/>
    <w:tmpl w:val="2A30E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83F1C"/>
    <w:multiLevelType w:val="hybridMultilevel"/>
    <w:tmpl w:val="64A0E2C6"/>
    <w:lvl w:ilvl="0" w:tplc="42422A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D57E02"/>
    <w:multiLevelType w:val="hybridMultilevel"/>
    <w:tmpl w:val="A78049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E0167D"/>
    <w:multiLevelType w:val="hybridMultilevel"/>
    <w:tmpl w:val="C6A66938"/>
    <w:lvl w:ilvl="0" w:tplc="0E784E0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4CE34BC"/>
    <w:multiLevelType w:val="hybridMultilevel"/>
    <w:tmpl w:val="C480F93E"/>
    <w:lvl w:ilvl="0" w:tplc="7A581C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D11665"/>
    <w:multiLevelType w:val="hybridMultilevel"/>
    <w:tmpl w:val="A8B46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A602E0"/>
    <w:multiLevelType w:val="hybridMultilevel"/>
    <w:tmpl w:val="910E55DC"/>
    <w:lvl w:ilvl="0" w:tplc="48428B0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EC9007D"/>
    <w:multiLevelType w:val="hybridMultilevel"/>
    <w:tmpl w:val="EB827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775C92"/>
    <w:multiLevelType w:val="hybridMultilevel"/>
    <w:tmpl w:val="A5DC799A"/>
    <w:lvl w:ilvl="0" w:tplc="502899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6482D"/>
    <w:multiLevelType w:val="hybridMultilevel"/>
    <w:tmpl w:val="5CE64576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65F0666B"/>
    <w:multiLevelType w:val="hybridMultilevel"/>
    <w:tmpl w:val="E17AB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47BD3"/>
    <w:multiLevelType w:val="hybridMultilevel"/>
    <w:tmpl w:val="A07AFEC0"/>
    <w:lvl w:ilvl="0" w:tplc="6A6046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6765FFF"/>
    <w:multiLevelType w:val="hybridMultilevel"/>
    <w:tmpl w:val="0D6C25F0"/>
    <w:lvl w:ilvl="0" w:tplc="0E784E0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68F11A6"/>
    <w:multiLevelType w:val="hybridMultilevel"/>
    <w:tmpl w:val="D2E2D36E"/>
    <w:lvl w:ilvl="0" w:tplc="47A04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71F1F9C"/>
    <w:multiLevelType w:val="hybridMultilevel"/>
    <w:tmpl w:val="B308EE50"/>
    <w:lvl w:ilvl="0" w:tplc="0E784E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A04AA6"/>
    <w:multiLevelType w:val="hybridMultilevel"/>
    <w:tmpl w:val="1EDC4188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9"/>
  </w:num>
  <w:num w:numId="4">
    <w:abstractNumId w:val="26"/>
  </w:num>
  <w:num w:numId="5">
    <w:abstractNumId w:val="12"/>
  </w:num>
  <w:num w:numId="6">
    <w:abstractNumId w:val="16"/>
  </w:num>
  <w:num w:numId="7">
    <w:abstractNumId w:val="30"/>
  </w:num>
  <w:num w:numId="8">
    <w:abstractNumId w:val="22"/>
  </w:num>
  <w:num w:numId="9">
    <w:abstractNumId w:val="23"/>
  </w:num>
  <w:num w:numId="10">
    <w:abstractNumId w:val="7"/>
  </w:num>
  <w:num w:numId="11">
    <w:abstractNumId w:val="4"/>
  </w:num>
  <w:num w:numId="12">
    <w:abstractNumId w:val="24"/>
  </w:num>
  <w:num w:numId="13">
    <w:abstractNumId w:val="3"/>
  </w:num>
  <w:num w:numId="14">
    <w:abstractNumId w:val="0"/>
  </w:num>
  <w:num w:numId="15">
    <w:abstractNumId w:val="17"/>
  </w:num>
  <w:num w:numId="16">
    <w:abstractNumId w:val="31"/>
  </w:num>
  <w:num w:numId="17">
    <w:abstractNumId w:val="37"/>
  </w:num>
  <w:num w:numId="18">
    <w:abstractNumId w:val="32"/>
  </w:num>
  <w:num w:numId="19">
    <w:abstractNumId w:val="10"/>
  </w:num>
  <w:num w:numId="20">
    <w:abstractNumId w:val="8"/>
  </w:num>
  <w:num w:numId="21">
    <w:abstractNumId w:val="20"/>
  </w:num>
  <w:num w:numId="22">
    <w:abstractNumId w:val="14"/>
  </w:num>
  <w:num w:numId="23">
    <w:abstractNumId w:val="15"/>
  </w:num>
  <w:num w:numId="24">
    <w:abstractNumId w:val="36"/>
  </w:num>
  <w:num w:numId="25">
    <w:abstractNumId w:val="34"/>
  </w:num>
  <w:num w:numId="26">
    <w:abstractNumId w:val="21"/>
  </w:num>
  <w:num w:numId="27">
    <w:abstractNumId w:val="11"/>
  </w:num>
  <w:num w:numId="28">
    <w:abstractNumId w:val="25"/>
  </w:num>
  <w:num w:numId="29">
    <w:abstractNumId w:val="13"/>
  </w:num>
  <w:num w:numId="30">
    <w:abstractNumId w:val="29"/>
  </w:num>
  <w:num w:numId="31">
    <w:abstractNumId w:val="18"/>
  </w:num>
  <w:num w:numId="32">
    <w:abstractNumId w:val="1"/>
  </w:num>
  <w:num w:numId="33">
    <w:abstractNumId w:val="19"/>
  </w:num>
  <w:num w:numId="34">
    <w:abstractNumId w:val="27"/>
  </w:num>
  <w:num w:numId="35">
    <w:abstractNumId w:val="2"/>
  </w:num>
  <w:num w:numId="36">
    <w:abstractNumId w:val="6"/>
  </w:num>
  <w:num w:numId="37">
    <w:abstractNumId w:val="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835"/>
    <w:rsid w:val="00044F33"/>
    <w:rsid w:val="000F30C5"/>
    <w:rsid w:val="000F608D"/>
    <w:rsid w:val="00114747"/>
    <w:rsid w:val="001224E8"/>
    <w:rsid w:val="001360A8"/>
    <w:rsid w:val="001631D5"/>
    <w:rsid w:val="00166071"/>
    <w:rsid w:val="0019022F"/>
    <w:rsid w:val="001956C5"/>
    <w:rsid w:val="001D231A"/>
    <w:rsid w:val="001E27C0"/>
    <w:rsid w:val="00256124"/>
    <w:rsid w:val="002F1F7C"/>
    <w:rsid w:val="00333B96"/>
    <w:rsid w:val="00334BEB"/>
    <w:rsid w:val="003A1F96"/>
    <w:rsid w:val="00452224"/>
    <w:rsid w:val="00461147"/>
    <w:rsid w:val="00496659"/>
    <w:rsid w:val="004C756A"/>
    <w:rsid w:val="004E6835"/>
    <w:rsid w:val="00533B2A"/>
    <w:rsid w:val="005A0FEC"/>
    <w:rsid w:val="005E11F5"/>
    <w:rsid w:val="005F0D48"/>
    <w:rsid w:val="0060622B"/>
    <w:rsid w:val="00643AFA"/>
    <w:rsid w:val="00655142"/>
    <w:rsid w:val="00680CA2"/>
    <w:rsid w:val="006B4C01"/>
    <w:rsid w:val="006C430F"/>
    <w:rsid w:val="006C6EE8"/>
    <w:rsid w:val="006E4E5D"/>
    <w:rsid w:val="007667CD"/>
    <w:rsid w:val="00767E9A"/>
    <w:rsid w:val="007C094D"/>
    <w:rsid w:val="007F3DA4"/>
    <w:rsid w:val="00867BB9"/>
    <w:rsid w:val="008A4542"/>
    <w:rsid w:val="00902EE1"/>
    <w:rsid w:val="00923356"/>
    <w:rsid w:val="00930A5C"/>
    <w:rsid w:val="009721C1"/>
    <w:rsid w:val="00A5182C"/>
    <w:rsid w:val="00A95F9F"/>
    <w:rsid w:val="00AE7D60"/>
    <w:rsid w:val="00B47B49"/>
    <w:rsid w:val="00B90794"/>
    <w:rsid w:val="00BC5224"/>
    <w:rsid w:val="00BE367B"/>
    <w:rsid w:val="00C8107A"/>
    <w:rsid w:val="00D115AF"/>
    <w:rsid w:val="00D170AA"/>
    <w:rsid w:val="00D66F1B"/>
    <w:rsid w:val="00DA7321"/>
    <w:rsid w:val="00DE44EA"/>
    <w:rsid w:val="00DF204B"/>
    <w:rsid w:val="00E63B1C"/>
    <w:rsid w:val="00E80268"/>
    <w:rsid w:val="00E83200"/>
    <w:rsid w:val="00F42D9D"/>
    <w:rsid w:val="00F455E2"/>
    <w:rsid w:val="00FB0BBC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EF0DF-417C-4940-B090-4B8D54CA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0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268"/>
    <w:pPr>
      <w:ind w:left="720"/>
      <w:contextualSpacing/>
    </w:pPr>
  </w:style>
  <w:style w:type="paragraph" w:styleId="a4">
    <w:name w:val="Balloon Text"/>
    <w:basedOn w:val="a"/>
    <w:semiHidden/>
    <w:rsid w:val="00DF2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ПОЛОЖЕНИЯ</vt:lpstr>
    </vt:vector>
  </TitlesOfParts>
  <Company>Microsoft</Company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Комп</dc:creator>
  <cp:keywords/>
  <dc:description/>
  <cp:lastModifiedBy>admin</cp:lastModifiedBy>
  <cp:revision>2</cp:revision>
  <cp:lastPrinted>2011-01-29T15:57:00Z</cp:lastPrinted>
  <dcterms:created xsi:type="dcterms:W3CDTF">2014-04-27T15:22:00Z</dcterms:created>
  <dcterms:modified xsi:type="dcterms:W3CDTF">2014-04-27T15:22:00Z</dcterms:modified>
</cp:coreProperties>
</file>