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323" w:rsidRPr="00463A85" w:rsidRDefault="00A21323" w:rsidP="00463A85">
      <w:pPr>
        <w:pStyle w:val="3"/>
        <w:tabs>
          <w:tab w:val="left" w:pos="1134"/>
        </w:tabs>
        <w:suppressAutoHyphens/>
        <w:spacing w:after="0"/>
        <w:rPr>
          <w:b/>
        </w:rPr>
      </w:pPr>
      <w:r w:rsidRPr="00463A85">
        <w:rPr>
          <w:b/>
        </w:rPr>
        <w:t>Введение</w:t>
      </w:r>
    </w:p>
    <w:p w:rsidR="00A21323" w:rsidRPr="00463A85" w:rsidRDefault="00A21323" w:rsidP="00463A85">
      <w:pPr>
        <w:pStyle w:val="3"/>
        <w:tabs>
          <w:tab w:val="left" w:pos="1134"/>
        </w:tabs>
        <w:suppressAutoHyphens/>
        <w:spacing w:after="0"/>
        <w:rPr>
          <w:bCs/>
          <w:szCs w:val="28"/>
        </w:rPr>
      </w:pPr>
    </w:p>
    <w:p w:rsidR="00A21323" w:rsidRPr="00463A85" w:rsidRDefault="00A21323" w:rsidP="00463A85">
      <w:pPr>
        <w:pStyle w:val="3"/>
        <w:tabs>
          <w:tab w:val="left" w:pos="1134"/>
        </w:tabs>
        <w:suppressAutoHyphens/>
        <w:spacing w:after="0"/>
      </w:pPr>
      <w:r w:rsidRPr="00463A85">
        <w:t>Формирование в России предпринимательских отношений, разнообразие форм собственности, становление общепризнанных принципов защиты прав человека — все это требует от налогового регулирования таких путей и подходов, которые диктуются не только потребностями государства и бюджета, но и законами рыночной экономики, основанными на борьбе за выживание хозяйствующих субъектов условиях конкуренции и приумножения частной собственности.</w:t>
      </w:r>
    </w:p>
    <w:p w:rsidR="00A21323" w:rsidRPr="00463A85" w:rsidRDefault="00A21323" w:rsidP="00463A85">
      <w:pPr>
        <w:pStyle w:val="3"/>
        <w:tabs>
          <w:tab w:val="left" w:pos="1134"/>
        </w:tabs>
        <w:suppressAutoHyphens/>
        <w:spacing w:after="0"/>
      </w:pPr>
      <w:r w:rsidRPr="00463A85">
        <w:t>Процесс становления норм налогового законодательства выявил особую актуальность многих институтов налогового законодательства и сфер налоговых отношений. Налоговое законодательство становится важнейшим регулятором социально-экономического развития общества и непосредственно затрагивает жизненные интересы граждан и бюджетные интересы государства. В этих условиях особенное значение приобретает институт защиты прав налогоплательщиков как непосредственных участников предпринимательской деятельности. Именно они в процессе налоговой реформы и становления налогового законодательства испытывают на себе всю остроту проблем, связанных с неурегулированностью ключевых моментов имущественных и властных налоговых отношений.</w:t>
      </w:r>
    </w:p>
    <w:p w:rsidR="00A21323" w:rsidRPr="00463A85" w:rsidRDefault="00A21323" w:rsidP="00463A85">
      <w:pPr>
        <w:pStyle w:val="3"/>
        <w:tabs>
          <w:tab w:val="left" w:pos="1134"/>
        </w:tabs>
        <w:suppressAutoHyphens/>
        <w:spacing w:after="0"/>
      </w:pPr>
      <w:r w:rsidRPr="00463A85">
        <w:t>Криминальная повседневность заставляет задуматься о том, насколько совершенна наша налоговая система, и вообще совершенна ли она. Современные условия жизни вынуждают налогоплательщиков скрывать свои доходы, не платить налогов, что в свою очередь не способствует совершенствованию налоговой системы. И страх уголовной ответственности является едва ли не самым значимым обстоятельством, заставляющим платить налоги. Одним из важнейших условий стабилизации финансовой системы любого государства, в том числе российского, является обеспечение устойчивого сбора налогов.</w:t>
      </w:r>
    </w:p>
    <w:p w:rsidR="00A21323" w:rsidRPr="00463A85" w:rsidRDefault="00A21323" w:rsidP="00463A85">
      <w:pPr>
        <w:pStyle w:val="3"/>
        <w:tabs>
          <w:tab w:val="left" w:pos="1134"/>
        </w:tabs>
        <w:suppressAutoHyphens/>
        <w:spacing w:after="0"/>
      </w:pPr>
      <w:r w:rsidRPr="00463A85">
        <w:t>Объем мобилизуемых средств в виде налогов и других обязательных платежей в федеральный и местный</w:t>
      </w:r>
      <w:r w:rsidR="00463A85">
        <w:t xml:space="preserve"> </w:t>
      </w:r>
      <w:r w:rsidRPr="00463A85">
        <w:t>бюджеты во многом зависит от четкого исполнения юридическими и физическими лицами налогового законодательства и других нормативных актов. Вследствие неуплаты налогов образуется дисбаланс в бюджете, в результате чего не выполняются различные социальные программы государства, в недостаточной степени финансируется армия и военно-промышленный комплекс и, следовательно, нарушается обороноспособность страны, которая является наиболее значимым фактором стабильности страны. Также не выплачиваются пенсии, заработные платы бюджетникам, страдает медицинская сфера. И это далеко не все проблемы, существует множество проблем, которые возникают из-за несовершенства налоговой системы.</w:t>
      </w:r>
    </w:p>
    <w:p w:rsidR="00A21323" w:rsidRPr="00463A85" w:rsidRDefault="00A21323" w:rsidP="00463A85">
      <w:pPr>
        <w:pStyle w:val="3"/>
        <w:tabs>
          <w:tab w:val="left" w:pos="1134"/>
        </w:tabs>
        <w:suppressAutoHyphens/>
        <w:spacing w:after="0"/>
      </w:pPr>
      <w:r w:rsidRPr="00463A85">
        <w:t>Все государственные органы, в том числе и налоговые, эффективно применяют контроль, поскольку он является основным элементом управления. Посредством контроля устанавливается достоверность данных о полноте, своевременности и эффективности выполняемого задания, а также законность операций и действий, осуществленных должностными лицами при выполнения задания, выявление внутренних резервов улучшения деятельности и устранения допущенных нарушений и недостатков в работе, включая привлечение к ответственности, допущенную халатность при выполнении установленных заданий.</w:t>
      </w:r>
    </w:p>
    <w:p w:rsidR="00A916EE" w:rsidRPr="00463A85" w:rsidRDefault="00A21323" w:rsidP="00463A85">
      <w:pPr>
        <w:pStyle w:val="3"/>
        <w:tabs>
          <w:tab w:val="left" w:pos="1134"/>
        </w:tabs>
        <w:suppressAutoHyphens/>
        <w:spacing w:after="0"/>
        <w:rPr>
          <w:szCs w:val="28"/>
        </w:rPr>
      </w:pPr>
      <w:r w:rsidRPr="00463A85">
        <w:t>Таким образом, контроль в налоговой деятельности – это метод руководства компетентного органа государственного управления за соблюдением налогоплательщиками требований налогового законодательства. Контроль за соблюдением налогового законодательства в России осуществляет в соответствии с Налоговым Кодексом РФ и законом «О налоговых органах Российской Федерации» от 21.03.1991г. (ред. от 27.07.2006)</w:t>
      </w:r>
      <w:r w:rsidR="00A916EE" w:rsidRPr="00463A85">
        <w:t xml:space="preserve"> №943-1</w:t>
      </w:r>
      <w:r w:rsidRPr="00463A85">
        <w:t>.</w:t>
      </w:r>
      <w:r w:rsidR="00D31FDA" w:rsidRPr="00463A85">
        <w:rPr>
          <w:rStyle w:val="ac"/>
        </w:rPr>
        <w:footnoteReference w:id="1"/>
      </w:r>
      <w:r w:rsidR="00A916EE" w:rsidRPr="00463A85">
        <w:t xml:space="preserve"> </w:t>
      </w:r>
    </w:p>
    <w:p w:rsidR="00A21323" w:rsidRPr="00463A85" w:rsidRDefault="00A21323" w:rsidP="00463A85">
      <w:pPr>
        <w:pStyle w:val="3"/>
        <w:tabs>
          <w:tab w:val="left" w:pos="1134"/>
        </w:tabs>
        <w:suppressAutoHyphens/>
        <w:spacing w:after="0"/>
      </w:pPr>
      <w:r w:rsidRPr="00463A85">
        <w:t>В мировой практике получил широкое распространение последующий аудиторский контроль. В нашей стране обязательные аудиторские проверки предусматривались только для предприятий, в деятельности которых участвовали иностранные инвесторы, и некоторых других категорий предприятий. Такие проверки способствовали повышению уровня постановки бухгалтерского учета на предприятиях, устранению недостатков в исчислении налогов и</w:t>
      </w:r>
      <w:r w:rsidR="00D31FDA" w:rsidRPr="00463A85">
        <w:t>,</w:t>
      </w:r>
      <w:r w:rsidRPr="00463A85">
        <w:t xml:space="preserve"> следовательно</w:t>
      </w:r>
      <w:r w:rsidR="00D31FDA" w:rsidRPr="00463A85">
        <w:t>,</w:t>
      </w:r>
      <w:r w:rsidRPr="00463A85">
        <w:t xml:space="preserve"> пополнению доходной базы бюджетов.</w:t>
      </w:r>
    </w:p>
    <w:p w:rsidR="00A21323" w:rsidRPr="00463A85" w:rsidRDefault="00A21323" w:rsidP="00463A85">
      <w:pPr>
        <w:pStyle w:val="3"/>
        <w:tabs>
          <w:tab w:val="left" w:pos="1134"/>
        </w:tabs>
        <w:suppressAutoHyphens/>
        <w:spacing w:after="0"/>
      </w:pPr>
      <w:r w:rsidRPr="00463A85">
        <w:t>Независимо от результатов аудиторских проверок последующий контроль осуществляет государство в лице налоговых органов. Однако, несмотря на все положительные качества этого органа налогового контроля и в нем, как и во все остальных, есть свои изъяны. Одним из важнейших является коррупция.</w:t>
      </w:r>
    </w:p>
    <w:p w:rsidR="00A21323" w:rsidRPr="00463A85" w:rsidRDefault="00A21323" w:rsidP="00463A85">
      <w:pPr>
        <w:pStyle w:val="3"/>
        <w:tabs>
          <w:tab w:val="left" w:pos="1134"/>
        </w:tabs>
        <w:suppressAutoHyphens/>
        <w:spacing w:after="0"/>
      </w:pPr>
      <w:r w:rsidRPr="00463A85">
        <w:t xml:space="preserve">Сегодня вопросы, касающиеся проведения налоговых проверок являются очень актуальными. </w:t>
      </w:r>
    </w:p>
    <w:p w:rsidR="00A21323" w:rsidRPr="00463A85" w:rsidRDefault="00A21323" w:rsidP="00463A85">
      <w:pPr>
        <w:pStyle w:val="3"/>
        <w:tabs>
          <w:tab w:val="left" w:pos="1134"/>
        </w:tabs>
        <w:suppressAutoHyphens/>
        <w:spacing w:after="0"/>
      </w:pPr>
      <w:r w:rsidRPr="00463A85">
        <w:t xml:space="preserve">Ни один налогоплательщик не застрахован от налоговой проверки. И хотя она является нелегким испытанием для руководства организаций и бухгалтеров, не стоить думать, что мы не в состоянии повлиять как на ход самой проверки, так и на ее результаты. </w:t>
      </w:r>
    </w:p>
    <w:p w:rsidR="00A21323" w:rsidRPr="00463A85" w:rsidRDefault="00A21323" w:rsidP="00463A85">
      <w:pPr>
        <w:pStyle w:val="3"/>
        <w:tabs>
          <w:tab w:val="left" w:pos="1134"/>
        </w:tabs>
        <w:suppressAutoHyphens/>
        <w:spacing w:after="0"/>
      </w:pPr>
      <w:r w:rsidRPr="00463A85">
        <w:t>Если в организации прошла проверка, в результате которой начислили большие суммы недоимки, пеней и штрафов, не следует сразу же впадать в отчаяние. Практика показывает, что большой процент вынесенных по результатам проведения налоговых проверок решений можно оспорить.</w:t>
      </w:r>
      <w:r w:rsidR="00463A85">
        <w:t xml:space="preserve"> </w:t>
      </w:r>
    </w:p>
    <w:p w:rsidR="00A21323" w:rsidRPr="00463A85" w:rsidRDefault="00A21323" w:rsidP="00463A85">
      <w:pPr>
        <w:pStyle w:val="3"/>
        <w:tabs>
          <w:tab w:val="left" w:pos="1134"/>
        </w:tabs>
        <w:suppressAutoHyphens/>
        <w:spacing w:after="0"/>
      </w:pPr>
      <w:r w:rsidRPr="00463A85">
        <w:t>Любой налогоплательщик (организации, предприятия, учреждения),</w:t>
      </w:r>
      <w:r w:rsidR="00463A85">
        <w:t xml:space="preserve"> </w:t>
      </w:r>
      <w:r w:rsidRPr="00463A85">
        <w:t>должен знать правила и порядок проведения проверок, оформления ее результатов, права и обязанности сторон (налогоплательщика и</w:t>
      </w:r>
      <w:r w:rsidR="00463A85">
        <w:t xml:space="preserve"> </w:t>
      </w:r>
      <w:r w:rsidRPr="00463A85">
        <w:t xml:space="preserve">налогового (проверяющего) органа). Тогда ее проведение может и не оказаться таким неожиданным и непредвиденным, а результаты ее проведения такими «ужасающими» и совсем не такими, какими их нужно представить налоговому органу. </w:t>
      </w:r>
    </w:p>
    <w:p w:rsidR="00A21323" w:rsidRPr="00463A85" w:rsidRDefault="00A21323" w:rsidP="00463A85">
      <w:pPr>
        <w:pStyle w:val="3"/>
        <w:tabs>
          <w:tab w:val="left" w:pos="1134"/>
        </w:tabs>
        <w:suppressAutoHyphens/>
        <w:spacing w:after="0"/>
      </w:pPr>
      <w:r w:rsidRPr="00463A85">
        <w:t xml:space="preserve">Порядок проведения налоговых проверок определяется нормами Налогового кодекса Российской Федерации. Знание его норм позволяет налогоплательщикам не только видеть ошибки инспекторов, но и эффективно защищать свои права, нарушенные вследствие таких ошибок. </w:t>
      </w:r>
    </w:p>
    <w:p w:rsidR="00A21323" w:rsidRPr="00463A85" w:rsidRDefault="00A21323" w:rsidP="00463A85">
      <w:pPr>
        <w:pStyle w:val="3"/>
        <w:tabs>
          <w:tab w:val="left" w:pos="1134"/>
        </w:tabs>
        <w:suppressAutoHyphens/>
        <w:spacing w:after="0"/>
      </w:pPr>
      <w:r w:rsidRPr="00463A85">
        <w:t>Целью курсовой работы является теоретическое обоснование в</w:t>
      </w:r>
      <w:r w:rsidR="00476A17" w:rsidRPr="00463A85">
        <w:t>ыбранной темы</w:t>
      </w:r>
      <w:r w:rsidRPr="00463A85">
        <w:t xml:space="preserve">. </w:t>
      </w:r>
    </w:p>
    <w:p w:rsidR="00A21323" w:rsidRPr="00463A85" w:rsidRDefault="00A21323" w:rsidP="00463A85">
      <w:pPr>
        <w:pStyle w:val="3"/>
        <w:tabs>
          <w:tab w:val="left" w:pos="1134"/>
        </w:tabs>
        <w:suppressAutoHyphens/>
        <w:spacing w:after="0"/>
      </w:pPr>
      <w:r w:rsidRPr="00463A85">
        <w:t>Предмет исследов</w:t>
      </w:r>
      <w:r w:rsidR="007F5379" w:rsidRPr="00463A85">
        <w:t>ания курсовой работы: камеральная система</w:t>
      </w:r>
      <w:r w:rsidRPr="00463A85">
        <w:t>.</w:t>
      </w:r>
    </w:p>
    <w:p w:rsidR="00A21323" w:rsidRPr="00463A85" w:rsidRDefault="00A21323" w:rsidP="00463A85">
      <w:pPr>
        <w:pStyle w:val="3"/>
        <w:tabs>
          <w:tab w:val="left" w:pos="1134"/>
        </w:tabs>
        <w:suppressAutoHyphens/>
        <w:spacing w:after="0"/>
      </w:pPr>
      <w:r w:rsidRPr="00463A85">
        <w:t xml:space="preserve">Объект исследования – </w:t>
      </w:r>
      <w:r w:rsidR="00FE27CD" w:rsidRPr="00463A85">
        <w:t>ИФНС №4 по Алтайскому краю в г. Новоалтайске</w:t>
      </w:r>
      <w:r w:rsidRPr="00463A85">
        <w:t>.</w:t>
      </w:r>
    </w:p>
    <w:p w:rsidR="00A21323" w:rsidRPr="00463A85" w:rsidRDefault="00A21323" w:rsidP="00463A85">
      <w:pPr>
        <w:pStyle w:val="3"/>
        <w:tabs>
          <w:tab w:val="left" w:pos="1134"/>
        </w:tabs>
        <w:suppressAutoHyphens/>
        <w:spacing w:after="0"/>
      </w:pPr>
      <w:r w:rsidRPr="00463A85">
        <w:t>Задачи данной работы:</w:t>
      </w:r>
    </w:p>
    <w:p w:rsidR="00A21323" w:rsidRPr="00463A85" w:rsidRDefault="00A21323" w:rsidP="00463A85">
      <w:pPr>
        <w:pStyle w:val="3"/>
        <w:tabs>
          <w:tab w:val="left" w:pos="1134"/>
        </w:tabs>
        <w:suppressAutoHyphens/>
        <w:spacing w:after="0"/>
      </w:pPr>
      <w:r w:rsidRPr="00463A85">
        <w:t>1.Раскрыть теоретические аспекты камеральных налоговых проверок.</w:t>
      </w:r>
    </w:p>
    <w:p w:rsidR="00A21323" w:rsidRPr="00463A85" w:rsidRDefault="00A21323" w:rsidP="00463A85">
      <w:pPr>
        <w:pStyle w:val="3"/>
        <w:tabs>
          <w:tab w:val="left" w:pos="1134"/>
        </w:tabs>
        <w:suppressAutoHyphens/>
        <w:spacing w:after="0"/>
      </w:pPr>
      <w:r w:rsidRPr="00463A85">
        <w:t xml:space="preserve">2.Изучить нормативно-правовое регулирование камеральных налоговых проверок. </w:t>
      </w:r>
    </w:p>
    <w:p w:rsidR="00A21323" w:rsidRPr="00463A85" w:rsidRDefault="00A21323" w:rsidP="00463A85">
      <w:pPr>
        <w:pStyle w:val="3"/>
        <w:tabs>
          <w:tab w:val="left" w:pos="1134"/>
        </w:tabs>
        <w:suppressAutoHyphens/>
        <w:spacing w:after="0"/>
      </w:pPr>
      <w:r w:rsidRPr="00463A85">
        <w:t>3.Исследовать организационно-экономическую характеристику ИФНС.</w:t>
      </w:r>
    </w:p>
    <w:p w:rsidR="00A21323" w:rsidRPr="00463A85" w:rsidRDefault="00A21323" w:rsidP="00463A85">
      <w:pPr>
        <w:pStyle w:val="3"/>
        <w:tabs>
          <w:tab w:val="left" w:pos="1134"/>
        </w:tabs>
        <w:suppressAutoHyphens/>
        <w:spacing w:after="0"/>
      </w:pPr>
      <w:r w:rsidRPr="00463A85">
        <w:t xml:space="preserve">4. </w:t>
      </w:r>
      <w:r w:rsidR="00E05715" w:rsidRPr="00463A85">
        <w:t xml:space="preserve">Рассмотреть </w:t>
      </w:r>
      <w:r w:rsidRPr="00463A85">
        <w:t>проблемы проведения камеральных налоговых проверок</w:t>
      </w:r>
      <w:r w:rsidR="009451A6" w:rsidRPr="00463A85">
        <w:t xml:space="preserve"> и пути их усовершенствования</w:t>
      </w:r>
      <w:r w:rsidRPr="00463A85">
        <w:t>.</w:t>
      </w:r>
    </w:p>
    <w:p w:rsidR="00A21323" w:rsidRPr="00463A85" w:rsidRDefault="00A21323" w:rsidP="00463A85">
      <w:pPr>
        <w:pStyle w:val="3"/>
        <w:tabs>
          <w:tab w:val="left" w:pos="1134"/>
        </w:tabs>
        <w:suppressAutoHyphens/>
        <w:spacing w:after="0"/>
      </w:pPr>
      <w:r w:rsidRPr="00463A85">
        <w:t>Методы исследования, используемые в курсовой работе:</w:t>
      </w:r>
      <w:r w:rsidR="00E05715" w:rsidRPr="00463A85">
        <w:t xml:space="preserve"> наблюдение, с</w:t>
      </w:r>
      <w:r w:rsidRPr="00463A85">
        <w:t>равнительный анализ</w:t>
      </w:r>
      <w:r w:rsidR="00E05715" w:rsidRPr="00463A85">
        <w:t>, г</w:t>
      </w:r>
      <w:r w:rsidRPr="00463A85">
        <w:t>рафический</w:t>
      </w:r>
      <w:r w:rsidR="00E05715" w:rsidRPr="00463A85">
        <w:t>.</w:t>
      </w:r>
    </w:p>
    <w:p w:rsidR="00E05715" w:rsidRPr="00463A85" w:rsidRDefault="00E05715" w:rsidP="00463A85">
      <w:pPr>
        <w:pStyle w:val="3"/>
        <w:tabs>
          <w:tab w:val="left" w:pos="1134"/>
        </w:tabs>
        <w:suppressAutoHyphens/>
        <w:spacing w:after="0"/>
      </w:pPr>
      <w:r w:rsidRPr="00463A85">
        <w:t xml:space="preserve">Поставленная цель и задачи определили структуру работы. Она состоит из введения, трех глав и заключения. </w:t>
      </w:r>
    </w:p>
    <w:p w:rsidR="00E05715" w:rsidRPr="00463A85" w:rsidRDefault="00E05715" w:rsidP="00463A85">
      <w:pPr>
        <w:pStyle w:val="3"/>
        <w:tabs>
          <w:tab w:val="left" w:pos="1134"/>
        </w:tabs>
        <w:suppressAutoHyphens/>
        <w:spacing w:after="0"/>
      </w:pPr>
      <w:r w:rsidRPr="00463A85">
        <w:t>В работе будут использованы идеи как западных, так и</w:t>
      </w:r>
      <w:r w:rsidR="00463A85">
        <w:t xml:space="preserve"> </w:t>
      </w:r>
      <w:r w:rsidRPr="00463A85">
        <w:t>отечественных специалистов.</w:t>
      </w:r>
    </w:p>
    <w:p w:rsidR="00A21323" w:rsidRPr="00463A85" w:rsidRDefault="00A21323" w:rsidP="00463A85">
      <w:pPr>
        <w:pStyle w:val="3"/>
        <w:tabs>
          <w:tab w:val="left" w:pos="1134"/>
        </w:tabs>
        <w:suppressAutoHyphens/>
        <w:spacing w:after="0"/>
        <w:rPr>
          <w:b/>
        </w:rPr>
      </w:pPr>
      <w:r w:rsidRPr="00463A85">
        <w:t xml:space="preserve">Таким образом, данная работа направлена на изучение и анализ камеральной системы Российской Федерации. </w:t>
      </w:r>
    </w:p>
    <w:p w:rsidR="00A145F2" w:rsidRPr="00463A85" w:rsidRDefault="00463A85" w:rsidP="00463A85">
      <w:pPr>
        <w:pStyle w:val="a8"/>
        <w:tabs>
          <w:tab w:val="left" w:pos="1134"/>
        </w:tabs>
        <w:suppressAutoHyphens/>
        <w:spacing w:after="0" w:line="360" w:lineRule="auto"/>
        <w:ind w:left="0" w:firstLine="709"/>
        <w:rPr>
          <w:b/>
          <w:bCs/>
          <w:sz w:val="28"/>
          <w:szCs w:val="28"/>
        </w:rPr>
      </w:pPr>
      <w:r>
        <w:rPr>
          <w:b/>
          <w:bCs/>
          <w:sz w:val="28"/>
          <w:szCs w:val="28"/>
        </w:rPr>
        <w:br w:type="page"/>
      </w:r>
      <w:r w:rsidR="00A145F2" w:rsidRPr="00463A85">
        <w:rPr>
          <w:b/>
          <w:bCs/>
          <w:sz w:val="28"/>
          <w:szCs w:val="28"/>
        </w:rPr>
        <w:t>Глава 1</w:t>
      </w:r>
      <w:r w:rsidRPr="00463A85">
        <w:rPr>
          <w:b/>
          <w:bCs/>
          <w:sz w:val="28"/>
          <w:szCs w:val="28"/>
        </w:rPr>
        <w:t>.</w:t>
      </w:r>
      <w:r w:rsidR="00A145F2" w:rsidRPr="00463A85">
        <w:rPr>
          <w:b/>
          <w:bCs/>
          <w:sz w:val="28"/>
          <w:szCs w:val="28"/>
        </w:rPr>
        <w:t xml:space="preserve"> Налоги</w:t>
      </w:r>
    </w:p>
    <w:p w:rsidR="00463A85" w:rsidRPr="00463A85" w:rsidRDefault="00463A85" w:rsidP="00463A85">
      <w:pPr>
        <w:pStyle w:val="a8"/>
        <w:tabs>
          <w:tab w:val="left" w:pos="1134"/>
        </w:tabs>
        <w:suppressAutoHyphens/>
        <w:spacing w:after="0" w:line="360" w:lineRule="auto"/>
        <w:ind w:left="0" w:firstLine="709"/>
        <w:rPr>
          <w:b/>
          <w:bCs/>
          <w:sz w:val="28"/>
          <w:szCs w:val="28"/>
        </w:rPr>
      </w:pPr>
    </w:p>
    <w:p w:rsidR="00823735" w:rsidRPr="00463A85" w:rsidRDefault="00823735" w:rsidP="00463A85">
      <w:pPr>
        <w:pStyle w:val="a8"/>
        <w:numPr>
          <w:ilvl w:val="1"/>
          <w:numId w:val="19"/>
        </w:numPr>
        <w:tabs>
          <w:tab w:val="left" w:pos="1134"/>
        </w:tabs>
        <w:suppressAutoHyphens/>
        <w:spacing w:after="0" w:line="360" w:lineRule="auto"/>
        <w:rPr>
          <w:b/>
          <w:bCs/>
          <w:sz w:val="28"/>
          <w:szCs w:val="28"/>
        </w:rPr>
      </w:pPr>
      <w:r w:rsidRPr="00463A85">
        <w:rPr>
          <w:b/>
          <w:bCs/>
          <w:sz w:val="28"/>
          <w:szCs w:val="28"/>
        </w:rPr>
        <w:t>Сущность</w:t>
      </w:r>
      <w:r w:rsidR="00A145F2" w:rsidRPr="00463A85">
        <w:rPr>
          <w:b/>
          <w:bCs/>
          <w:sz w:val="28"/>
          <w:szCs w:val="28"/>
        </w:rPr>
        <w:t>, функции и виды</w:t>
      </w:r>
      <w:r w:rsidRPr="00463A85">
        <w:rPr>
          <w:b/>
          <w:bCs/>
          <w:sz w:val="28"/>
          <w:szCs w:val="28"/>
        </w:rPr>
        <w:t xml:space="preserve"> налог</w:t>
      </w:r>
      <w:r w:rsidR="00A145F2" w:rsidRPr="00463A85">
        <w:rPr>
          <w:b/>
          <w:bCs/>
          <w:sz w:val="28"/>
          <w:szCs w:val="28"/>
        </w:rPr>
        <w:t>ов</w:t>
      </w:r>
    </w:p>
    <w:p w:rsidR="00463A85" w:rsidRPr="00463A85" w:rsidRDefault="00463A85" w:rsidP="00463A85">
      <w:pPr>
        <w:pStyle w:val="1"/>
        <w:tabs>
          <w:tab w:val="left" w:pos="1134"/>
        </w:tabs>
        <w:suppressAutoHyphens/>
        <w:spacing w:after="0"/>
        <w:ind w:left="0"/>
      </w:pPr>
    </w:p>
    <w:p w:rsidR="004748C9" w:rsidRPr="00463A85" w:rsidRDefault="00071331" w:rsidP="00463A85">
      <w:pPr>
        <w:pStyle w:val="1"/>
        <w:tabs>
          <w:tab w:val="left" w:pos="1134"/>
        </w:tabs>
        <w:suppressAutoHyphens/>
        <w:spacing w:after="0"/>
        <w:ind w:left="0"/>
        <w:rPr>
          <w:b/>
        </w:rPr>
      </w:pPr>
      <w:r w:rsidRPr="00463A85">
        <w:rPr>
          <w:b/>
        </w:rPr>
        <w:t xml:space="preserve">1.1.1 </w:t>
      </w:r>
      <w:r w:rsidR="004748C9" w:rsidRPr="00463A85">
        <w:rPr>
          <w:b/>
        </w:rPr>
        <w:t>Сущность налогов</w:t>
      </w:r>
    </w:p>
    <w:p w:rsidR="006845FF" w:rsidRPr="00463A85" w:rsidRDefault="006845FF" w:rsidP="00463A85">
      <w:pPr>
        <w:pStyle w:val="3"/>
        <w:tabs>
          <w:tab w:val="left" w:pos="1134"/>
        </w:tabs>
        <w:suppressAutoHyphens/>
        <w:spacing w:after="0"/>
      </w:pPr>
      <w:r w:rsidRPr="00463A85">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(налог на добавленную стоимость, налог на игорный бизнес, земельный налог и др.)</w:t>
      </w:r>
      <w:r w:rsidRPr="00463A85">
        <w:rPr>
          <w:rStyle w:val="ac"/>
        </w:rPr>
        <w:footnoteReference w:id="2"/>
      </w:r>
      <w:r w:rsidRPr="00463A85">
        <w:t>.</w:t>
      </w:r>
    </w:p>
    <w:p w:rsidR="000858D7" w:rsidRPr="00463A85" w:rsidRDefault="000858D7" w:rsidP="00463A85">
      <w:pPr>
        <w:pStyle w:val="3"/>
        <w:tabs>
          <w:tab w:val="left" w:pos="1134"/>
        </w:tabs>
        <w:suppressAutoHyphens/>
        <w:spacing w:after="0"/>
      </w:pPr>
      <w:r w:rsidRPr="00463A85">
        <w:t>Одно из главных требований к налоговому контролю вытекает из известных с древности принципов налогообложения – контроль должен приносить значительно больше средств, нежели затрачивается на его проведение (принцип дешевизны и эффективности налоговой системы). Российская практика проведения налогового контроля не подтверждает это требование. Напротив, действия созданных по указам Президента РФ комиссий (ВЧК, Комиссия по валютному контролю и др.) не принесли ощутимых результатов, хотя на их проведение были отвлечены значительные материальные и трудовые ресурсы. Меры чисто административного налогового воздействия на экономику, как подтверждает практика, способны дать лишь кратковременный результат в плане увеличения налоговых сборов. В целом же эти меры обычно провоцируют уход от налогообложения, переток капиталов за границу в ущерб российской экономике.</w:t>
      </w:r>
    </w:p>
    <w:p w:rsidR="008F4A87" w:rsidRPr="00463A85" w:rsidRDefault="008F4A87" w:rsidP="00463A85">
      <w:pPr>
        <w:pStyle w:val="3"/>
        <w:tabs>
          <w:tab w:val="left" w:pos="1134"/>
        </w:tabs>
        <w:suppressAutoHyphens/>
        <w:spacing w:after="0"/>
      </w:pPr>
      <w:r w:rsidRPr="00463A85">
        <w:t>Статья 57 Конституции РФ</w:t>
      </w:r>
      <w:r w:rsidR="00415463" w:rsidRPr="00463A85">
        <w:rPr>
          <w:rStyle w:val="ac"/>
        </w:rPr>
        <w:footnoteReference w:id="3"/>
      </w:r>
      <w:r w:rsidRPr="00463A85">
        <w:t xml:space="preserve"> провозглашает, что каждый обязан платить законно установленные налоги и сборы. При этом законы, устанавливающие новые налоги или ухудшающие положение налогоплательщиков, обратной силы не имеют.</w:t>
      </w:r>
    </w:p>
    <w:p w:rsidR="00520B72" w:rsidRPr="00463A85" w:rsidRDefault="00520B72" w:rsidP="00463A85">
      <w:pPr>
        <w:pStyle w:val="3"/>
        <w:tabs>
          <w:tab w:val="left" w:pos="1134"/>
        </w:tabs>
        <w:suppressAutoHyphens/>
        <w:spacing w:after="0"/>
      </w:pPr>
      <w:r w:rsidRPr="00463A85">
        <w:t>Система налогов и сборов в Российской Федерации отражает федеративное устройство Российского государства и представлена тремя условиями</w:t>
      </w:r>
      <w:r w:rsidR="00C20126" w:rsidRPr="00463A85">
        <w:rPr>
          <w:rStyle w:val="ac"/>
        </w:rPr>
        <w:footnoteReference w:id="4"/>
      </w:r>
      <w:r w:rsidRPr="00463A85">
        <w:t>:</w:t>
      </w:r>
    </w:p>
    <w:p w:rsidR="00520B72" w:rsidRPr="00463A85" w:rsidRDefault="00520B72" w:rsidP="00463A85">
      <w:pPr>
        <w:pStyle w:val="3"/>
        <w:tabs>
          <w:tab w:val="left" w:pos="1134"/>
        </w:tabs>
        <w:suppressAutoHyphens/>
        <w:spacing w:after="0"/>
      </w:pPr>
      <w:r w:rsidRPr="00463A85">
        <w:t>1) федеральные налоги и сборы;</w:t>
      </w:r>
    </w:p>
    <w:p w:rsidR="00520B72" w:rsidRPr="00463A85" w:rsidRDefault="00520B72" w:rsidP="00463A85">
      <w:pPr>
        <w:pStyle w:val="3"/>
        <w:tabs>
          <w:tab w:val="left" w:pos="1134"/>
        </w:tabs>
        <w:suppressAutoHyphens/>
        <w:spacing w:after="0"/>
      </w:pPr>
      <w:r w:rsidRPr="00463A85">
        <w:t>2) региональные налоги и сборы, то есть налоги и сборы субъектов Российской Федерации, краев, областей, автономной области, автономных округов;</w:t>
      </w:r>
    </w:p>
    <w:p w:rsidR="00520B72" w:rsidRPr="00463A85" w:rsidRDefault="00520B72" w:rsidP="00463A85">
      <w:pPr>
        <w:pStyle w:val="3"/>
        <w:tabs>
          <w:tab w:val="left" w:pos="1134"/>
        </w:tabs>
        <w:suppressAutoHyphens/>
        <w:spacing w:after="0"/>
      </w:pPr>
      <w:r w:rsidRPr="00463A85">
        <w:t>3) местные налоги и сборы.</w:t>
      </w:r>
      <w:r w:rsidRPr="00463A85">
        <w:tab/>
      </w:r>
    </w:p>
    <w:p w:rsidR="00823735" w:rsidRPr="00463A85" w:rsidRDefault="00823735" w:rsidP="00463A85">
      <w:pPr>
        <w:pStyle w:val="3"/>
        <w:tabs>
          <w:tab w:val="left" w:pos="1134"/>
        </w:tabs>
        <w:suppressAutoHyphens/>
        <w:spacing w:after="0"/>
      </w:pPr>
      <w:r w:rsidRPr="00463A85">
        <w:t>Налоги</w:t>
      </w:r>
      <w:r w:rsidRPr="00463A85">
        <w:rPr>
          <w:noProof/>
        </w:rPr>
        <w:t xml:space="preserve"> – </w:t>
      </w:r>
      <w:r w:rsidRPr="00463A85">
        <w:t>важная экономическая категория, исторически связанная с существованием и функционированием государства.</w:t>
      </w:r>
    </w:p>
    <w:p w:rsidR="00823735" w:rsidRPr="00463A85" w:rsidRDefault="00823735" w:rsidP="00463A85">
      <w:pPr>
        <w:pStyle w:val="3"/>
        <w:tabs>
          <w:tab w:val="left" w:pos="1134"/>
        </w:tabs>
        <w:suppressAutoHyphens/>
        <w:spacing w:after="0"/>
      </w:pPr>
      <w:r w:rsidRPr="00463A85">
        <w:t>Первый сущностный признак налога</w:t>
      </w:r>
      <w:r w:rsidRPr="00463A85">
        <w:rPr>
          <w:noProof/>
        </w:rPr>
        <w:t xml:space="preserve"> – </w:t>
      </w:r>
      <w:r w:rsidRPr="00463A85">
        <w:t>отношение власти и подчинения. В отношении налогов это означает, что субъект налога не может отказаться от выполнения возложенной на него обязанности</w:t>
      </w:r>
      <w:r w:rsidRPr="00463A85">
        <w:rPr>
          <w:noProof/>
        </w:rPr>
        <w:t xml:space="preserve"> – </w:t>
      </w:r>
      <w:r w:rsidRPr="00463A85">
        <w:t>внесения оклада налога в бюджетный фонд. При невыполнении обязательств применяются соответствующие санкции (штраф, лишение свободы и др.)</w:t>
      </w:r>
      <w:r w:rsidR="00765C9B" w:rsidRPr="00463A85">
        <w:rPr>
          <w:rStyle w:val="ac"/>
          <w:szCs w:val="28"/>
        </w:rPr>
        <w:footnoteReference w:id="5"/>
      </w:r>
      <w:r w:rsidRPr="00463A85">
        <w:t>.</w:t>
      </w:r>
    </w:p>
    <w:p w:rsidR="00823735" w:rsidRPr="00463A85" w:rsidRDefault="00823735" w:rsidP="00463A85">
      <w:pPr>
        <w:pStyle w:val="3"/>
        <w:tabs>
          <w:tab w:val="left" w:pos="1134"/>
        </w:tabs>
        <w:suppressAutoHyphens/>
        <w:spacing w:after="0"/>
      </w:pPr>
      <w:r w:rsidRPr="00463A85">
        <w:t>Второй признак налогов</w:t>
      </w:r>
      <w:r w:rsidRPr="00463A85">
        <w:rPr>
          <w:noProof/>
        </w:rPr>
        <w:t xml:space="preserve"> – </w:t>
      </w:r>
      <w:r w:rsidRPr="00463A85">
        <w:t>смена собственника. С помощью налогов доля частной собственности (в денежной форме) становится государственной, при этом образуется централизованный денежный фонд</w:t>
      </w:r>
      <w:r w:rsidRPr="00463A85">
        <w:rPr>
          <w:noProof/>
        </w:rPr>
        <w:t xml:space="preserve"> – </w:t>
      </w:r>
      <w:r w:rsidRPr="00463A85">
        <w:t>бюджетный фонд. Налоги поступают</w:t>
      </w:r>
      <w:r w:rsidRPr="00463A85">
        <w:rPr>
          <w:b/>
          <w:bCs/>
        </w:rPr>
        <w:t xml:space="preserve"> </w:t>
      </w:r>
      <w:r w:rsidRPr="00463A85">
        <w:t xml:space="preserve">только в бюджетный фонд, в котором обезличиваются. Этим налоги отличаются от сборов, в процессе которых </w:t>
      </w:r>
      <w:r w:rsidR="001D178A" w:rsidRPr="00463A85">
        <w:t>о</w:t>
      </w:r>
      <w:r w:rsidRPr="00463A85">
        <w:t>бразуются целевые денежные фонды. Например, сбор на содержание правоохранительных органов, сбор на нужды образования, курортный сбор и т.д.</w:t>
      </w:r>
      <w:r w:rsidR="008F4A87" w:rsidRPr="00463A85">
        <w:rPr>
          <w:rStyle w:val="ac"/>
          <w:szCs w:val="28"/>
        </w:rPr>
        <w:footnoteReference w:id="6"/>
      </w:r>
    </w:p>
    <w:p w:rsidR="00823735" w:rsidRPr="00463A85" w:rsidRDefault="00823735" w:rsidP="00463A85">
      <w:pPr>
        <w:pStyle w:val="3"/>
        <w:tabs>
          <w:tab w:val="left" w:pos="1134"/>
        </w:tabs>
        <w:suppressAutoHyphens/>
        <w:spacing w:after="0"/>
      </w:pPr>
      <w:r w:rsidRPr="00463A85">
        <w:t>Важный отличительный признак налогов</w:t>
      </w:r>
      <w:r w:rsidRPr="00463A85">
        <w:rPr>
          <w:noProof/>
        </w:rPr>
        <w:t xml:space="preserve"> – </w:t>
      </w:r>
      <w:r w:rsidRPr="00463A85">
        <w:t>безвозвратность и безвозмездность, т. е. налог никогда не возвращается плательщику налога, и последний при этом не получает ничего взамен: ни права участия в каких-либо хозяйственных операциях, ни права пользования материальными и нематериальными объектами, ни права какого-либо действия (ввоза, вывоза товаров), ни документа. Этот признак отличает налоги от пошлин (субъект пошлины получает право на осуществление каких-либо хозяйственных операций (вывоз, ввоз товаров), получает какое-либо свидетельство, документ).</w:t>
      </w:r>
    </w:p>
    <w:p w:rsidR="00823735" w:rsidRPr="00463A85" w:rsidRDefault="00823735" w:rsidP="00463A85">
      <w:pPr>
        <w:pStyle w:val="3"/>
        <w:tabs>
          <w:tab w:val="left" w:pos="1134"/>
        </w:tabs>
        <w:suppressAutoHyphens/>
        <w:spacing w:after="0"/>
      </w:pPr>
      <w:r w:rsidRPr="00463A85">
        <w:t>Взносы в государственные внебюджетные фонды (Пенсионный фонд, Фонд соц</w:t>
      </w:r>
      <w:r w:rsidR="00586CE8" w:rsidRPr="00463A85">
        <w:t xml:space="preserve">иального </w:t>
      </w:r>
      <w:r w:rsidRPr="00463A85">
        <w:t>страх</w:t>
      </w:r>
      <w:r w:rsidR="00586CE8" w:rsidRPr="00463A85">
        <w:t>ования</w:t>
      </w:r>
      <w:r w:rsidRPr="00463A85">
        <w:t>, Фонд обязательного медицинского страхования, Фонд занятости) не относятся к налогам, так как не обладают указанными выше признаками. Взносы вносятся на определенные цели, возвратны и при этом не поступают в бюджетный фонд.</w:t>
      </w:r>
    </w:p>
    <w:p w:rsidR="00EE4475" w:rsidRPr="00463A85" w:rsidRDefault="00823735" w:rsidP="00463A85">
      <w:pPr>
        <w:pStyle w:val="3"/>
        <w:tabs>
          <w:tab w:val="left" w:pos="1134"/>
        </w:tabs>
        <w:suppressAutoHyphens/>
        <w:spacing w:after="0"/>
      </w:pPr>
      <w:r w:rsidRPr="00463A85">
        <w:t>Для изучения каждого налога необходимо выделить его элементы</w:t>
      </w:r>
      <w:r w:rsidR="00EE4475" w:rsidRPr="00463A85">
        <w:rPr>
          <w:rStyle w:val="ac"/>
          <w:szCs w:val="28"/>
        </w:rPr>
        <w:footnoteReference w:id="7"/>
      </w:r>
      <w:r w:rsidRPr="00463A85">
        <w:t>:</w:t>
      </w:r>
    </w:p>
    <w:p w:rsidR="00823735" w:rsidRPr="00463A85" w:rsidRDefault="00823735" w:rsidP="00463A85">
      <w:pPr>
        <w:pStyle w:val="3"/>
        <w:tabs>
          <w:tab w:val="left" w:pos="1134"/>
        </w:tabs>
        <w:suppressAutoHyphens/>
        <w:spacing w:after="0"/>
      </w:pPr>
      <w:r w:rsidRPr="00463A85">
        <w:rPr>
          <w:noProof/>
        </w:rPr>
        <w:t>-</w:t>
      </w:r>
      <w:r w:rsidRPr="00463A85">
        <w:t xml:space="preserve"> субъект налога;</w:t>
      </w:r>
    </w:p>
    <w:p w:rsidR="00823735" w:rsidRPr="00463A85" w:rsidRDefault="00823735" w:rsidP="00463A85">
      <w:pPr>
        <w:pStyle w:val="3"/>
        <w:tabs>
          <w:tab w:val="left" w:pos="1134"/>
        </w:tabs>
        <w:suppressAutoHyphens/>
        <w:spacing w:after="0"/>
      </w:pPr>
      <w:r w:rsidRPr="00463A85">
        <w:rPr>
          <w:noProof/>
        </w:rPr>
        <w:t>-</w:t>
      </w:r>
      <w:r w:rsidRPr="00463A85">
        <w:t xml:space="preserve"> носитель налога;</w:t>
      </w:r>
    </w:p>
    <w:p w:rsidR="00823735" w:rsidRPr="00463A85" w:rsidRDefault="00823735" w:rsidP="00463A85">
      <w:pPr>
        <w:pStyle w:val="3"/>
        <w:tabs>
          <w:tab w:val="left" w:pos="1134"/>
        </w:tabs>
        <w:suppressAutoHyphens/>
        <w:spacing w:after="0"/>
      </w:pPr>
      <w:r w:rsidRPr="00463A85">
        <w:rPr>
          <w:noProof/>
        </w:rPr>
        <w:t>-</w:t>
      </w:r>
      <w:r w:rsidRPr="00463A85">
        <w:t xml:space="preserve"> объект налога;</w:t>
      </w:r>
    </w:p>
    <w:p w:rsidR="00823735" w:rsidRPr="00463A85" w:rsidRDefault="00823735" w:rsidP="00463A85">
      <w:pPr>
        <w:pStyle w:val="3"/>
        <w:tabs>
          <w:tab w:val="left" w:pos="1134"/>
        </w:tabs>
        <w:suppressAutoHyphens/>
        <w:spacing w:after="0"/>
      </w:pPr>
      <w:r w:rsidRPr="00463A85">
        <w:rPr>
          <w:noProof/>
        </w:rPr>
        <w:t>-</w:t>
      </w:r>
      <w:r w:rsidRPr="00463A85">
        <w:t xml:space="preserve"> источник налога;</w:t>
      </w:r>
    </w:p>
    <w:p w:rsidR="00823735" w:rsidRPr="00463A85" w:rsidRDefault="00823735" w:rsidP="00463A85">
      <w:pPr>
        <w:pStyle w:val="3"/>
        <w:tabs>
          <w:tab w:val="left" w:pos="1134"/>
        </w:tabs>
        <w:suppressAutoHyphens/>
        <w:spacing w:after="0"/>
      </w:pPr>
      <w:r w:rsidRPr="00463A85">
        <w:rPr>
          <w:noProof/>
        </w:rPr>
        <w:t>-</w:t>
      </w:r>
      <w:r w:rsidRPr="00463A85">
        <w:t xml:space="preserve"> единица (масштаб) обложения;</w:t>
      </w:r>
    </w:p>
    <w:p w:rsidR="00823735" w:rsidRPr="00463A85" w:rsidRDefault="00823735" w:rsidP="00463A85">
      <w:pPr>
        <w:pStyle w:val="3"/>
        <w:tabs>
          <w:tab w:val="left" w:pos="1134"/>
        </w:tabs>
        <w:suppressAutoHyphens/>
        <w:spacing w:after="0"/>
      </w:pPr>
      <w:r w:rsidRPr="00463A85">
        <w:rPr>
          <w:noProof/>
        </w:rPr>
        <w:t>-</w:t>
      </w:r>
      <w:r w:rsidRPr="00463A85">
        <w:t xml:space="preserve"> ставка налога;</w:t>
      </w:r>
    </w:p>
    <w:p w:rsidR="00823735" w:rsidRPr="00463A85" w:rsidRDefault="00823735" w:rsidP="00463A85">
      <w:pPr>
        <w:pStyle w:val="3"/>
        <w:tabs>
          <w:tab w:val="left" w:pos="1134"/>
        </w:tabs>
        <w:suppressAutoHyphens/>
        <w:spacing w:after="0"/>
      </w:pPr>
      <w:r w:rsidRPr="00463A85">
        <w:rPr>
          <w:noProof/>
        </w:rPr>
        <w:t>-</w:t>
      </w:r>
      <w:r w:rsidRPr="00463A85">
        <w:t xml:space="preserve"> оклад налога;</w:t>
      </w:r>
    </w:p>
    <w:p w:rsidR="00823735" w:rsidRPr="00463A85" w:rsidRDefault="00823735" w:rsidP="00463A85">
      <w:pPr>
        <w:pStyle w:val="3"/>
        <w:tabs>
          <w:tab w:val="left" w:pos="1134"/>
        </w:tabs>
        <w:suppressAutoHyphens/>
        <w:spacing w:after="0"/>
      </w:pPr>
      <w:r w:rsidRPr="00463A85">
        <w:rPr>
          <w:noProof/>
        </w:rPr>
        <w:t>-</w:t>
      </w:r>
      <w:r w:rsidRPr="00463A85">
        <w:t xml:space="preserve"> налоговый период;</w:t>
      </w:r>
    </w:p>
    <w:p w:rsidR="00823735" w:rsidRPr="00463A85" w:rsidRDefault="00823735" w:rsidP="00463A85">
      <w:pPr>
        <w:pStyle w:val="3"/>
        <w:tabs>
          <w:tab w:val="left" w:pos="1134"/>
        </w:tabs>
        <w:suppressAutoHyphens/>
        <w:spacing w:after="0"/>
      </w:pPr>
      <w:r w:rsidRPr="00463A85">
        <w:rPr>
          <w:noProof/>
        </w:rPr>
        <w:t>-</w:t>
      </w:r>
      <w:r w:rsidRPr="00463A85">
        <w:t xml:space="preserve"> налоговая квота (бремя налога);</w:t>
      </w:r>
    </w:p>
    <w:p w:rsidR="00823735" w:rsidRPr="00463A85" w:rsidRDefault="00823735" w:rsidP="00463A85">
      <w:pPr>
        <w:pStyle w:val="3"/>
        <w:tabs>
          <w:tab w:val="left" w:pos="1134"/>
        </w:tabs>
        <w:suppressAutoHyphens/>
        <w:spacing w:after="0"/>
      </w:pPr>
      <w:r w:rsidRPr="00463A85">
        <w:rPr>
          <w:noProof/>
        </w:rPr>
        <w:t>-</w:t>
      </w:r>
      <w:r w:rsidRPr="00463A85">
        <w:t xml:space="preserve"> налоговая льгота;</w:t>
      </w:r>
    </w:p>
    <w:p w:rsidR="00823735" w:rsidRPr="00463A85" w:rsidRDefault="00823735" w:rsidP="00463A85">
      <w:pPr>
        <w:pStyle w:val="3"/>
        <w:tabs>
          <w:tab w:val="left" w:pos="1134"/>
        </w:tabs>
        <w:suppressAutoHyphens/>
        <w:spacing w:after="0"/>
      </w:pPr>
      <w:r w:rsidRPr="00463A85">
        <w:rPr>
          <w:noProof/>
        </w:rPr>
        <w:t>-</w:t>
      </w:r>
      <w:r w:rsidRPr="00463A85">
        <w:t xml:space="preserve"> налоговая политика;</w:t>
      </w:r>
    </w:p>
    <w:p w:rsidR="00823735" w:rsidRPr="00463A85" w:rsidRDefault="00823735" w:rsidP="00463A85">
      <w:pPr>
        <w:pStyle w:val="3"/>
        <w:tabs>
          <w:tab w:val="left" w:pos="1134"/>
        </w:tabs>
        <w:suppressAutoHyphens/>
        <w:spacing w:after="0"/>
      </w:pPr>
      <w:r w:rsidRPr="00463A85">
        <w:rPr>
          <w:noProof/>
        </w:rPr>
        <w:t>-</w:t>
      </w:r>
      <w:r w:rsidRPr="00463A85">
        <w:t xml:space="preserve"> налоговый кадастр;</w:t>
      </w:r>
    </w:p>
    <w:p w:rsidR="00823735" w:rsidRPr="00463A85" w:rsidRDefault="00823735" w:rsidP="00463A85">
      <w:pPr>
        <w:pStyle w:val="3"/>
        <w:tabs>
          <w:tab w:val="left" w:pos="1134"/>
        </w:tabs>
        <w:suppressAutoHyphens/>
        <w:spacing w:after="0"/>
      </w:pPr>
      <w:r w:rsidRPr="00463A85">
        <w:rPr>
          <w:noProof/>
        </w:rPr>
        <w:t>-</w:t>
      </w:r>
      <w:r w:rsidRPr="00463A85">
        <w:t xml:space="preserve"> система налогов.</w:t>
      </w:r>
    </w:p>
    <w:p w:rsidR="00823735" w:rsidRPr="00463A85" w:rsidRDefault="00823735" w:rsidP="00463A85">
      <w:pPr>
        <w:pStyle w:val="3"/>
        <w:tabs>
          <w:tab w:val="left" w:pos="1134"/>
        </w:tabs>
        <w:suppressAutoHyphens/>
        <w:spacing w:after="0"/>
        <w:rPr>
          <w:b/>
        </w:rPr>
      </w:pPr>
      <w:r w:rsidRPr="00463A85">
        <w:t>Субъект налога</w:t>
      </w:r>
      <w:r w:rsidRPr="00463A85">
        <w:rPr>
          <w:noProof/>
        </w:rPr>
        <w:t xml:space="preserve"> – </w:t>
      </w:r>
      <w:r w:rsidRPr="00463A85">
        <w:t>лицо, на которое законом возложена обязанность уплачивать налог. Однако через механизм цен налоговое бремя может перекладываться на другое лицо.</w:t>
      </w:r>
    </w:p>
    <w:p w:rsidR="00823735" w:rsidRPr="00463A85" w:rsidRDefault="00823735" w:rsidP="00463A85">
      <w:pPr>
        <w:pStyle w:val="3"/>
        <w:tabs>
          <w:tab w:val="left" w:pos="1134"/>
        </w:tabs>
        <w:suppressAutoHyphens/>
        <w:spacing w:after="0"/>
      </w:pPr>
      <w:r w:rsidRPr="00463A85">
        <w:rPr>
          <w:bCs/>
        </w:rPr>
        <w:t>Носитель налога</w:t>
      </w:r>
      <w:r w:rsidRPr="00463A85">
        <w:rPr>
          <w:noProof/>
        </w:rPr>
        <w:t xml:space="preserve"> – </w:t>
      </w:r>
      <w:r w:rsidRPr="00463A85">
        <w:t>физическое или юридическое лицо, уплачивающее налог из собственного дохода. При этом носитель налога вносит налог субъекту налога, а не государству. В действительности субъект и носитель налога не совпадают только тогда, когда существуют условия для его переложения. Пример</w:t>
      </w:r>
      <w:r w:rsidRPr="00463A85">
        <w:rPr>
          <w:noProof/>
        </w:rPr>
        <w:t xml:space="preserve"> – </w:t>
      </w:r>
      <w:r w:rsidRPr="00463A85">
        <w:t>косвенный налог: субъект налога</w:t>
      </w:r>
      <w:r w:rsidRPr="00463A85">
        <w:rPr>
          <w:noProof/>
        </w:rPr>
        <w:t xml:space="preserve"> – </w:t>
      </w:r>
      <w:r w:rsidRPr="00463A85">
        <w:t>производитель или продавец товара, носитель</w:t>
      </w:r>
      <w:r w:rsidRPr="00463A85">
        <w:rPr>
          <w:noProof/>
        </w:rPr>
        <w:t xml:space="preserve"> – </w:t>
      </w:r>
      <w:r w:rsidRPr="00463A85">
        <w:t>потребитель товара.</w:t>
      </w:r>
    </w:p>
    <w:p w:rsidR="00823735" w:rsidRPr="00463A85" w:rsidRDefault="00823735" w:rsidP="00463A85">
      <w:pPr>
        <w:pStyle w:val="3"/>
        <w:tabs>
          <w:tab w:val="left" w:pos="1134"/>
        </w:tabs>
        <w:suppressAutoHyphens/>
        <w:spacing w:after="0"/>
      </w:pPr>
      <w:r w:rsidRPr="00463A85">
        <w:rPr>
          <w:bCs/>
        </w:rPr>
        <w:t>Объект налога</w:t>
      </w:r>
      <w:r w:rsidRPr="00463A85">
        <w:rPr>
          <w:noProof/>
        </w:rPr>
        <w:t xml:space="preserve"> – </w:t>
      </w:r>
      <w:r w:rsidRPr="00463A85">
        <w:t>имущество или доход, которые облагаются налогом. Объекты налога многообразны: недвижимое имущество</w:t>
      </w:r>
      <w:r w:rsidRPr="00463A85">
        <w:rPr>
          <w:noProof/>
        </w:rPr>
        <w:t>,</w:t>
      </w:r>
      <w:r w:rsidRPr="00463A85">
        <w:t xml:space="preserve"> движимое имущество, предметы потребления, доходы.</w:t>
      </w:r>
    </w:p>
    <w:p w:rsidR="00823735" w:rsidRPr="00463A85" w:rsidRDefault="00823735" w:rsidP="00463A85">
      <w:pPr>
        <w:pStyle w:val="3"/>
        <w:tabs>
          <w:tab w:val="left" w:pos="1134"/>
        </w:tabs>
        <w:suppressAutoHyphens/>
        <w:spacing w:after="0"/>
        <w:rPr>
          <w:b/>
        </w:rPr>
      </w:pPr>
      <w:r w:rsidRPr="00463A85">
        <w:t>Источник налога</w:t>
      </w:r>
      <w:r w:rsidRPr="00463A85">
        <w:rPr>
          <w:noProof/>
        </w:rPr>
        <w:t xml:space="preserve"> – </w:t>
      </w:r>
      <w:r w:rsidRPr="00463A85">
        <w:t>доход, за счет которого уплачивается налог.</w:t>
      </w:r>
    </w:p>
    <w:p w:rsidR="00823735" w:rsidRPr="00463A85" w:rsidRDefault="00823735" w:rsidP="00463A85">
      <w:pPr>
        <w:pStyle w:val="3"/>
        <w:tabs>
          <w:tab w:val="left" w:pos="1134"/>
        </w:tabs>
        <w:suppressAutoHyphens/>
        <w:spacing w:after="0"/>
      </w:pPr>
      <w:r w:rsidRPr="00463A85">
        <w:rPr>
          <w:bCs/>
        </w:rPr>
        <w:t>Единица (масштаб) налога</w:t>
      </w:r>
      <w:r w:rsidRPr="00463A85">
        <w:rPr>
          <w:noProof/>
        </w:rPr>
        <w:t xml:space="preserve"> – </w:t>
      </w:r>
      <w:r w:rsidRPr="00463A85">
        <w:t>часть налога, принятая за основу для исчисления размера налога. Например, по подоходному налогу</w:t>
      </w:r>
      <w:r w:rsidRPr="00463A85">
        <w:rPr>
          <w:noProof/>
        </w:rPr>
        <w:t xml:space="preserve"> – </w:t>
      </w:r>
      <w:r w:rsidRPr="00463A85">
        <w:t>один рубль дохода; по земельному налогу</w:t>
      </w:r>
      <w:r w:rsidRPr="00463A85">
        <w:rPr>
          <w:noProof/>
        </w:rPr>
        <w:t xml:space="preserve"> – </w:t>
      </w:r>
      <w:r w:rsidRPr="00463A85">
        <w:t>единица измерения площади.</w:t>
      </w:r>
    </w:p>
    <w:p w:rsidR="00823735" w:rsidRPr="00463A85" w:rsidRDefault="00823735" w:rsidP="00463A85">
      <w:pPr>
        <w:pStyle w:val="3"/>
        <w:tabs>
          <w:tab w:val="left" w:pos="1134"/>
        </w:tabs>
        <w:suppressAutoHyphens/>
        <w:spacing w:after="0"/>
      </w:pPr>
      <w:r w:rsidRPr="00463A85">
        <w:rPr>
          <w:bCs/>
        </w:rPr>
        <w:t>Ставка налога</w:t>
      </w:r>
      <w:r w:rsidRPr="00463A85">
        <w:rPr>
          <w:noProof/>
        </w:rPr>
        <w:t xml:space="preserve"> – </w:t>
      </w:r>
      <w:r w:rsidRPr="00463A85">
        <w:t>размер налога, установленный на единицу налога. Ставка может устанавливаться в абсолютных суммах (р.) ил и в процентах.</w:t>
      </w:r>
    </w:p>
    <w:p w:rsidR="00823735" w:rsidRPr="00463A85" w:rsidRDefault="00823735" w:rsidP="00463A85">
      <w:pPr>
        <w:pStyle w:val="3"/>
        <w:tabs>
          <w:tab w:val="left" w:pos="1134"/>
        </w:tabs>
        <w:suppressAutoHyphens/>
        <w:spacing w:after="0"/>
      </w:pPr>
      <w:r w:rsidRPr="00463A85">
        <w:rPr>
          <w:bCs/>
        </w:rPr>
        <w:t>Оклад налога</w:t>
      </w:r>
      <w:r w:rsidRPr="00463A85">
        <w:rPr>
          <w:noProof/>
        </w:rPr>
        <w:t xml:space="preserve"> – </w:t>
      </w:r>
      <w:r w:rsidRPr="00463A85">
        <w:t>сумма налога, взятая со всего объекта налога за определенный период, подлежащая внесению в бюджетный фонд.</w:t>
      </w:r>
    </w:p>
    <w:p w:rsidR="00823735" w:rsidRPr="00463A85" w:rsidRDefault="00823735" w:rsidP="00463A85">
      <w:pPr>
        <w:pStyle w:val="3"/>
        <w:tabs>
          <w:tab w:val="left" w:pos="1134"/>
        </w:tabs>
        <w:suppressAutoHyphens/>
        <w:spacing w:after="0"/>
      </w:pPr>
      <w:r w:rsidRPr="00463A85">
        <w:rPr>
          <w:bCs/>
        </w:rPr>
        <w:t>Налоговый период</w:t>
      </w:r>
      <w:r w:rsidRPr="00463A85">
        <w:rPr>
          <w:noProof/>
        </w:rPr>
        <w:t xml:space="preserve"> – </w:t>
      </w:r>
      <w:r w:rsidRPr="00463A85">
        <w:t>время, определяющее период исчисления оклада налога и сроки его внесения в бюджетный фонд.</w:t>
      </w:r>
    </w:p>
    <w:p w:rsidR="00823735" w:rsidRPr="00463A85" w:rsidRDefault="00823735" w:rsidP="00463A85">
      <w:pPr>
        <w:pStyle w:val="3"/>
        <w:tabs>
          <w:tab w:val="left" w:pos="1134"/>
        </w:tabs>
        <w:suppressAutoHyphens/>
        <w:spacing w:after="0"/>
      </w:pPr>
      <w:r w:rsidRPr="00463A85">
        <w:rPr>
          <w:bCs/>
        </w:rPr>
        <w:t>Налоговая квота</w:t>
      </w:r>
      <w:r w:rsidRPr="00463A85">
        <w:rPr>
          <w:noProof/>
        </w:rPr>
        <w:t xml:space="preserve"> – </w:t>
      </w:r>
      <w:r w:rsidRPr="00463A85">
        <w:t>доля оклада налога в источнике налога. Налоговая квота отражает тяжесть налогового бремени, так как показывает, какую часть доходов плательщика изымает каждый отдельный налог и все налоги в целом.</w:t>
      </w:r>
    </w:p>
    <w:p w:rsidR="00823735" w:rsidRPr="00463A85" w:rsidRDefault="00823735" w:rsidP="00463A85">
      <w:pPr>
        <w:pStyle w:val="3"/>
        <w:tabs>
          <w:tab w:val="left" w:pos="1134"/>
        </w:tabs>
        <w:suppressAutoHyphens/>
        <w:spacing w:after="0"/>
      </w:pPr>
      <w:r w:rsidRPr="00463A85">
        <w:rPr>
          <w:bCs/>
        </w:rPr>
        <w:t>Налоговая льгота</w:t>
      </w:r>
      <w:r w:rsidRPr="00463A85">
        <w:rPr>
          <w:noProof/>
        </w:rPr>
        <w:t xml:space="preserve"> – </w:t>
      </w:r>
      <w:r w:rsidRPr="00463A85">
        <w:t>снижение размера налогообложения.</w:t>
      </w:r>
    </w:p>
    <w:p w:rsidR="00823735" w:rsidRPr="00463A85" w:rsidRDefault="00823735" w:rsidP="00463A85">
      <w:pPr>
        <w:pStyle w:val="3"/>
        <w:tabs>
          <w:tab w:val="left" w:pos="1134"/>
        </w:tabs>
        <w:suppressAutoHyphens/>
        <w:spacing w:after="0"/>
      </w:pPr>
      <w:r w:rsidRPr="00463A85">
        <w:rPr>
          <w:bCs/>
        </w:rPr>
        <w:t>Налоговая политика</w:t>
      </w:r>
      <w:r w:rsidRPr="00463A85">
        <w:rPr>
          <w:noProof/>
        </w:rPr>
        <w:t xml:space="preserve"> – </w:t>
      </w:r>
      <w:r w:rsidRPr="00463A85">
        <w:t>меры в области налогов, направленные на достижение каких-либо целей.</w:t>
      </w:r>
    </w:p>
    <w:p w:rsidR="00823735" w:rsidRPr="00463A85" w:rsidRDefault="00823735" w:rsidP="00463A85">
      <w:pPr>
        <w:pStyle w:val="3"/>
        <w:tabs>
          <w:tab w:val="left" w:pos="1134"/>
        </w:tabs>
        <w:suppressAutoHyphens/>
        <w:spacing w:after="0"/>
      </w:pPr>
      <w:r w:rsidRPr="00463A85">
        <w:rPr>
          <w:bCs/>
        </w:rPr>
        <w:t>Налоговый кадастр</w:t>
      </w:r>
      <w:r w:rsidRPr="00463A85">
        <w:rPr>
          <w:b/>
          <w:bCs/>
          <w:noProof/>
        </w:rPr>
        <w:t xml:space="preserve"> – </w:t>
      </w:r>
      <w:r w:rsidRPr="00463A85">
        <w:t>перечень объектов налога с указанием их доходности.</w:t>
      </w:r>
    </w:p>
    <w:p w:rsidR="00823735" w:rsidRPr="00463A85" w:rsidRDefault="00823735" w:rsidP="00463A85">
      <w:pPr>
        <w:pStyle w:val="3"/>
        <w:tabs>
          <w:tab w:val="left" w:pos="1134"/>
        </w:tabs>
        <w:suppressAutoHyphens/>
        <w:spacing w:after="0"/>
      </w:pPr>
      <w:r w:rsidRPr="00463A85">
        <w:rPr>
          <w:bCs/>
        </w:rPr>
        <w:t>Система налогов</w:t>
      </w:r>
      <w:r w:rsidRPr="00463A85">
        <w:rPr>
          <w:noProof/>
        </w:rPr>
        <w:t xml:space="preserve"> – </w:t>
      </w:r>
      <w:r w:rsidRPr="00463A85">
        <w:t>перечень предусмотренных налогов и обязательных платежей, взимаемых в государстве.</w:t>
      </w:r>
    </w:p>
    <w:p w:rsidR="007513EC" w:rsidRPr="00463A85" w:rsidRDefault="007513EC" w:rsidP="00463A85">
      <w:pPr>
        <w:pStyle w:val="1"/>
        <w:tabs>
          <w:tab w:val="left" w:pos="1134"/>
        </w:tabs>
        <w:suppressAutoHyphens/>
        <w:spacing w:after="0"/>
        <w:ind w:left="0"/>
      </w:pPr>
    </w:p>
    <w:p w:rsidR="007513EC" w:rsidRPr="00463A85" w:rsidRDefault="00071331" w:rsidP="00463A85">
      <w:pPr>
        <w:pStyle w:val="3"/>
        <w:tabs>
          <w:tab w:val="left" w:pos="1134"/>
        </w:tabs>
        <w:suppressAutoHyphens/>
        <w:spacing w:after="0"/>
        <w:rPr>
          <w:b/>
        </w:rPr>
      </w:pPr>
      <w:r w:rsidRPr="00463A85">
        <w:rPr>
          <w:b/>
        </w:rPr>
        <w:t xml:space="preserve">1.1.2 </w:t>
      </w:r>
      <w:r w:rsidR="007513EC" w:rsidRPr="00463A85">
        <w:rPr>
          <w:b/>
        </w:rPr>
        <w:t>Функции налогов</w:t>
      </w:r>
    </w:p>
    <w:p w:rsidR="00823735" w:rsidRPr="00463A85" w:rsidRDefault="00823735" w:rsidP="00463A85">
      <w:pPr>
        <w:pStyle w:val="3"/>
        <w:tabs>
          <w:tab w:val="left" w:pos="1134"/>
        </w:tabs>
        <w:suppressAutoHyphens/>
        <w:spacing w:after="0"/>
      </w:pPr>
      <w:r w:rsidRPr="00463A85">
        <w:t xml:space="preserve">Налоги как стоимостная категория имеют свои отличительные признаки и функции, которые выявляют их социально-экономическую </w:t>
      </w:r>
      <w:r w:rsidR="008558A2" w:rsidRPr="00463A85">
        <w:t>с</w:t>
      </w:r>
      <w:r w:rsidRPr="00463A85">
        <w:t>ущность и назначение. Развитие налоговых систем исторически определили четыре основные его функции</w:t>
      </w:r>
      <w:r w:rsidR="00511DF4" w:rsidRPr="00463A85">
        <w:rPr>
          <w:rStyle w:val="ac"/>
        </w:rPr>
        <w:footnoteReference w:id="8"/>
      </w:r>
      <w:r w:rsidRPr="00463A85">
        <w:t>:</w:t>
      </w:r>
    </w:p>
    <w:p w:rsidR="00823735" w:rsidRPr="00463A85" w:rsidRDefault="00823735" w:rsidP="00463A85">
      <w:pPr>
        <w:pStyle w:val="3"/>
        <w:numPr>
          <w:ilvl w:val="0"/>
          <w:numId w:val="11"/>
        </w:numPr>
        <w:tabs>
          <w:tab w:val="left" w:pos="1134"/>
        </w:tabs>
        <w:suppressAutoHyphens/>
        <w:spacing w:after="0"/>
        <w:ind w:left="0" w:firstLine="709"/>
      </w:pPr>
      <w:r w:rsidRPr="00463A85">
        <w:t>Фискальная функция – обеспечение финансирования государственных расходов</w:t>
      </w:r>
      <w:r w:rsidR="00071331" w:rsidRPr="00463A85">
        <w:t>;</w:t>
      </w:r>
    </w:p>
    <w:p w:rsidR="00823735" w:rsidRPr="00463A85" w:rsidRDefault="00823735" w:rsidP="00463A85">
      <w:pPr>
        <w:pStyle w:val="3"/>
        <w:numPr>
          <w:ilvl w:val="0"/>
          <w:numId w:val="11"/>
        </w:numPr>
        <w:tabs>
          <w:tab w:val="left" w:pos="1134"/>
        </w:tabs>
        <w:suppressAutoHyphens/>
        <w:spacing w:after="0"/>
        <w:ind w:left="0" w:firstLine="709"/>
      </w:pPr>
      <w:r w:rsidRPr="00463A85">
        <w:t>Регулирующая функция – государственное регулирование экономики</w:t>
      </w:r>
      <w:r w:rsidR="00071331" w:rsidRPr="00463A85">
        <w:t>;</w:t>
      </w:r>
    </w:p>
    <w:p w:rsidR="00823735" w:rsidRPr="00463A85" w:rsidRDefault="00823735" w:rsidP="00463A85">
      <w:pPr>
        <w:pStyle w:val="3"/>
        <w:numPr>
          <w:ilvl w:val="0"/>
          <w:numId w:val="11"/>
        </w:numPr>
        <w:tabs>
          <w:tab w:val="left" w:pos="1134"/>
        </w:tabs>
        <w:suppressAutoHyphens/>
        <w:spacing w:after="0"/>
        <w:ind w:left="0" w:firstLine="709"/>
      </w:pPr>
      <w:r w:rsidRPr="00463A85">
        <w:t>Социальная функция – поддержание социального равновесия путем изменения соотношения между доходами отдельных социальных групп с целью сглаживания неравенства между ними</w:t>
      </w:r>
      <w:r w:rsidR="00071331" w:rsidRPr="00463A85">
        <w:t>;</w:t>
      </w:r>
    </w:p>
    <w:p w:rsidR="00823735" w:rsidRPr="00463A85" w:rsidRDefault="00823735" w:rsidP="00463A85">
      <w:pPr>
        <w:pStyle w:val="3"/>
        <w:numPr>
          <w:ilvl w:val="0"/>
          <w:numId w:val="11"/>
        </w:numPr>
        <w:tabs>
          <w:tab w:val="left" w:pos="1134"/>
        </w:tabs>
        <w:suppressAutoHyphens/>
        <w:spacing w:after="0"/>
        <w:ind w:left="0" w:firstLine="709"/>
      </w:pPr>
      <w:r w:rsidRPr="00463A85">
        <w:t>Стимулирующая функция.</w:t>
      </w:r>
    </w:p>
    <w:p w:rsidR="00823735" w:rsidRPr="00463A85" w:rsidRDefault="00823735" w:rsidP="00463A85">
      <w:pPr>
        <w:pStyle w:val="3"/>
        <w:tabs>
          <w:tab w:val="left" w:pos="1134"/>
        </w:tabs>
        <w:suppressAutoHyphens/>
        <w:spacing w:after="0"/>
      </w:pPr>
      <w:r w:rsidRPr="00463A85">
        <w:t xml:space="preserve">Во всех государствах налоги в первую очередь выполняли </w:t>
      </w:r>
      <w:r w:rsidRPr="00463A85">
        <w:rPr>
          <w:i/>
        </w:rPr>
        <w:t>фискальную</w:t>
      </w:r>
      <w:r w:rsidRPr="00463A85">
        <w:t xml:space="preserve"> функцию – изъятие части доходов предприятий и граждан для содержания государственного аппарата, обороны станы и той части непроизводственной сферы, которая не имеет собственных источников доходов (многие учреждения культуры, библиотеки, архивы и др.), либо они недостаточны для обеспечения должного уровня развития – фундаментальная наука, театры, музеи и многие учебные заведения и т.п.</w:t>
      </w:r>
    </w:p>
    <w:p w:rsidR="00823735" w:rsidRPr="00463A85" w:rsidRDefault="00823735" w:rsidP="00463A85">
      <w:pPr>
        <w:pStyle w:val="3"/>
        <w:tabs>
          <w:tab w:val="left" w:pos="1134"/>
        </w:tabs>
        <w:suppressAutoHyphens/>
        <w:spacing w:after="0"/>
      </w:pPr>
      <w:r w:rsidRPr="00463A85">
        <w:t>Налогам принадлежит решающая роль в формировании доходной части государственного бюджета. Но не это главное. Государственный бюджет можно сформировать и без них. Важную роль играет функция, без которой в экономике, базирующейся на товарно-денежных отношениях, нельзя обойтись – регулирующая. Рыночная экономика в развитых странах – это регулируемая экономика. Представить себе эффективно функционирующую рыночную экономику, не регулируемую государством, невозможно. Иное дело – как она регулируется, какими способами, в каких формах. Здесь возможны варианты, но каковы бы ни были эти формы и методы, центральное место в самой системе регулирования принадлежит налогам.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и т.п. Центральное место в этом комплексе экономических методов занимают налоги. Маневрируя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w:t>
      </w:r>
      <w:r w:rsidR="00CE187D" w:rsidRPr="00463A85">
        <w:rPr>
          <w:rStyle w:val="ac"/>
          <w:szCs w:val="28"/>
        </w:rPr>
        <w:footnoteReference w:id="9"/>
      </w:r>
      <w:r w:rsidRPr="00463A85">
        <w:t>.</w:t>
      </w:r>
    </w:p>
    <w:p w:rsidR="00823735" w:rsidRPr="00463A85" w:rsidRDefault="00823735" w:rsidP="00463A85">
      <w:pPr>
        <w:pStyle w:val="3"/>
        <w:tabs>
          <w:tab w:val="left" w:pos="1134"/>
        </w:tabs>
        <w:suppressAutoHyphens/>
        <w:spacing w:after="0"/>
      </w:pPr>
      <w:bookmarkStart w:id="0" w:name="Функции"/>
      <w:bookmarkEnd w:id="0"/>
      <w:r w:rsidRPr="00463A85">
        <w:t>Социальная или перераспределительная функция налогов</w:t>
      </w:r>
      <w:r w:rsidR="00CE187D" w:rsidRPr="00463A85">
        <w:rPr>
          <w:rStyle w:val="ac"/>
          <w:szCs w:val="28"/>
        </w:rPr>
        <w:footnoteReference w:id="10"/>
      </w:r>
      <w:r w:rsidRPr="00463A85">
        <w:t>. При помощи налогов в государственном бюджете собираются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научно-технических, экономических и др. С помощью налогов государство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инфраструктуры, на инвестиции в капиталоемкие и фондоемкие отрасли с длительными сроками окупаемости затрат (железные дороги, автострады, добывающие отрасли, электростанции и др.). В современных условиях значительные средства из бюджета должны быть направлены на развитие сельскохозяйственного производства, отставание которого наиболее болезненно отражается на всем состоянии экономики и жизни населения. Перераспределительная функция налоговой системы носит ярко выраженный социальный характер. Налоговая система, построенная соответствующим образом,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w:t>
      </w:r>
    </w:p>
    <w:p w:rsidR="00823735" w:rsidRPr="00463A85" w:rsidRDefault="00823735" w:rsidP="00463A85">
      <w:pPr>
        <w:pStyle w:val="3"/>
        <w:tabs>
          <w:tab w:val="left" w:pos="1134"/>
        </w:tabs>
        <w:suppressAutoHyphens/>
        <w:spacing w:after="0"/>
      </w:pPr>
      <w:r w:rsidRPr="00463A85">
        <w:t>Последняя функция налогов – стимулирующая</w:t>
      </w:r>
      <w:r w:rsidR="005E10DB" w:rsidRPr="00463A85">
        <w:rPr>
          <w:rStyle w:val="ac"/>
          <w:szCs w:val="28"/>
        </w:rPr>
        <w:footnoteReference w:id="11"/>
      </w:r>
      <w:r w:rsidRPr="00463A85">
        <w:rPr>
          <w:b/>
        </w:rPr>
        <w:t>.</w:t>
      </w:r>
      <w:r w:rsidRPr="00463A85">
        <w:t xml:space="preserve"> С помощью налогов, льгот и санкций государство стимулирует технический прогресс, увеличение числа рабочих мест, капитальные вложения в расширение производства и др. Действительно, грамотно организованная налоговая система предполагает взимание налогов только со средств, идущих на потребление. А средства, вкладываемые в развитие, освобождаются от налогообложения полностью или частично. У нас это правило не выполняется. Стимулирование технического прогресса с помощью налогов проявляется, прежде всего, в том, что сумма прибыли, направленная на техническое перевооружение, реконструкцию, расширение производства товаров народного потребления, оборудование для производства продуктов питания и ряда других освобождается от налогообложения. Эта льгота, конечно, очень существенная. Во многих развитых странах освобождаются от налогообложения затраты на научно-исследовательские и опытно-конструкторские работы. Делается это по-разному. Так, в Германии указанные затраты включаются в себестоимость продукции и тем самым автоматически освобождаются от налогов. В других странах эти затраты полностью или частично исключаются из облагаемой налогом прибыли. Было бы целесообразно установить, что в состав затрат, освобождаемых от налога, полностью или частично, входят расходы на НИОКР. Другой путь – включать эти расходы в затраты на производство.</w:t>
      </w:r>
    </w:p>
    <w:p w:rsidR="00823735" w:rsidRPr="00463A85" w:rsidRDefault="00823735" w:rsidP="00463A85">
      <w:pPr>
        <w:pStyle w:val="3"/>
        <w:tabs>
          <w:tab w:val="left" w:pos="1134"/>
        </w:tabs>
        <w:suppressAutoHyphens/>
        <w:spacing w:after="0"/>
      </w:pPr>
      <w:r w:rsidRPr="00463A85">
        <w:t>Указанное разграничение функций налоговой системы носит условный характер, так как все они переплетаются и осуществляются одновременно.</w:t>
      </w:r>
    </w:p>
    <w:p w:rsidR="007F5379" w:rsidRPr="00463A85" w:rsidRDefault="007F5379" w:rsidP="00463A85">
      <w:pPr>
        <w:pStyle w:val="1"/>
        <w:tabs>
          <w:tab w:val="left" w:pos="1134"/>
        </w:tabs>
        <w:suppressAutoHyphens/>
        <w:spacing w:after="0"/>
        <w:ind w:left="0"/>
      </w:pPr>
    </w:p>
    <w:p w:rsidR="005E10DB" w:rsidRPr="00463A85" w:rsidRDefault="00071331" w:rsidP="00463A85">
      <w:pPr>
        <w:pStyle w:val="1"/>
        <w:tabs>
          <w:tab w:val="left" w:pos="1134"/>
        </w:tabs>
        <w:suppressAutoHyphens/>
        <w:spacing w:after="0"/>
        <w:ind w:left="0"/>
        <w:rPr>
          <w:b/>
          <w:lang w:val="en-US"/>
        </w:rPr>
      </w:pPr>
      <w:r w:rsidRPr="00463A85">
        <w:rPr>
          <w:b/>
        </w:rPr>
        <w:t xml:space="preserve">1.1.3 </w:t>
      </w:r>
      <w:r w:rsidR="00463A85">
        <w:rPr>
          <w:b/>
        </w:rPr>
        <w:t>Виды налогов</w:t>
      </w:r>
    </w:p>
    <w:p w:rsidR="00823735" w:rsidRPr="00463A85" w:rsidRDefault="00823735" w:rsidP="00463A85">
      <w:pPr>
        <w:pStyle w:val="3"/>
        <w:tabs>
          <w:tab w:val="left" w:pos="1134"/>
        </w:tabs>
        <w:suppressAutoHyphens/>
        <w:spacing w:after="0"/>
      </w:pPr>
      <w:r w:rsidRPr="00463A85">
        <w:t>Вся совокупность законодательно установленных налогов и сборов подразделяется на группы по определенным критериям, признакам, особым свойствам.</w:t>
      </w:r>
    </w:p>
    <w:p w:rsidR="00823735" w:rsidRPr="00463A85" w:rsidRDefault="00823735" w:rsidP="00463A85">
      <w:pPr>
        <w:pStyle w:val="3"/>
        <w:tabs>
          <w:tab w:val="left" w:pos="1134"/>
        </w:tabs>
        <w:suppressAutoHyphens/>
        <w:spacing w:after="0"/>
        <w:rPr>
          <w:i/>
          <w:iCs/>
        </w:rPr>
      </w:pPr>
      <w:r w:rsidRPr="00463A85">
        <w:t xml:space="preserve">Первая классификация налогов была построена на основе критерия перелагаемости налогов, который первоначально еще в </w:t>
      </w:r>
      <w:r w:rsidRPr="00463A85">
        <w:rPr>
          <w:lang w:val="en-US"/>
        </w:rPr>
        <w:t>XVII</w:t>
      </w:r>
      <w:r w:rsidRPr="00463A85">
        <w:t xml:space="preserve"> в. был привязан к доходам землевладельца. Классификация налогов на </w:t>
      </w:r>
      <w:r w:rsidRPr="00463A85">
        <w:rPr>
          <w:iCs/>
        </w:rPr>
        <w:t>прямые</w:t>
      </w:r>
      <w:r w:rsidRPr="00463A85">
        <w:t xml:space="preserve"> и </w:t>
      </w:r>
      <w:r w:rsidRPr="00463A85">
        <w:rPr>
          <w:iCs/>
        </w:rPr>
        <w:t>косвенные</w:t>
      </w:r>
      <w:r w:rsidRPr="00463A85">
        <w:t>, исходя из подоходно-расходного критерия, не утратила своего значения и используется для оценки степени переложения налогового бремени на потребителя товаров и услуг</w:t>
      </w:r>
      <w:r w:rsidR="00CB78D0" w:rsidRPr="00463A85">
        <w:rPr>
          <w:rStyle w:val="ac"/>
          <w:szCs w:val="28"/>
        </w:rPr>
        <w:footnoteReference w:id="12"/>
      </w:r>
      <w:r w:rsidRPr="00463A85">
        <w:t>.</w:t>
      </w:r>
    </w:p>
    <w:p w:rsidR="00823735" w:rsidRPr="00463A85" w:rsidRDefault="00823735" w:rsidP="00463A85">
      <w:pPr>
        <w:pStyle w:val="3"/>
        <w:tabs>
          <w:tab w:val="left" w:pos="1134"/>
        </w:tabs>
        <w:suppressAutoHyphens/>
        <w:spacing w:after="0"/>
        <w:rPr>
          <w:noProof/>
        </w:rPr>
      </w:pPr>
      <w:r w:rsidRPr="00463A85">
        <w:t xml:space="preserve">К числу </w:t>
      </w:r>
      <w:r w:rsidRPr="00463A85">
        <w:rPr>
          <w:iCs/>
        </w:rPr>
        <w:t>прямых налогов</w:t>
      </w:r>
      <w:r w:rsidRPr="00463A85">
        <w:t xml:space="preserve"> относятся: налог на прибыль предприятий и организаций, земельный налог, подоходный налог с физических лиц, налоги на имущество юридических и физических лиц, владение и пользование которым служат основанием для обложения.</w:t>
      </w:r>
    </w:p>
    <w:p w:rsidR="00823735" w:rsidRPr="00463A85" w:rsidRDefault="00823735" w:rsidP="00463A85">
      <w:pPr>
        <w:pStyle w:val="3"/>
        <w:tabs>
          <w:tab w:val="left" w:pos="1134"/>
        </w:tabs>
        <w:suppressAutoHyphens/>
        <w:spacing w:after="0"/>
      </w:pPr>
      <w:r w:rsidRPr="00463A85">
        <w:rPr>
          <w:iCs/>
        </w:rPr>
        <w:t>Косвенные налоги</w:t>
      </w:r>
      <w:r w:rsidRPr="00463A85">
        <w:t xml:space="preserve"> – это налоги на определенные товары и услуги. Они взимаются через надбавку к цене. Виды косвенных налогов: налог на добавленную стоимость (охватывает широкий диапазон продукции), акцизы (облагается относительно небольшой перечень избранных товаров), таможенные пошлины.</w:t>
      </w:r>
    </w:p>
    <w:p w:rsidR="00823735" w:rsidRPr="00463A85" w:rsidRDefault="00823735" w:rsidP="00463A85">
      <w:pPr>
        <w:pStyle w:val="3"/>
        <w:tabs>
          <w:tab w:val="left" w:pos="1134"/>
        </w:tabs>
        <w:suppressAutoHyphens/>
        <w:spacing w:after="0"/>
      </w:pPr>
      <w:r w:rsidRPr="00463A85">
        <w:t xml:space="preserve">Федеративное устройство государства определяет организацию бюджетной системы, включающую совокупность бюджетов разных уровней. В федеративном государстве (США, ФРГ, РФ и др.) бюджетная система представлена федеральным, региональным и местным уровнями. В налоговом законодательстве широкое распространение получила </w:t>
      </w:r>
      <w:r w:rsidRPr="00463A85">
        <w:rPr>
          <w:iCs/>
        </w:rPr>
        <w:t xml:space="preserve">статусная </w:t>
      </w:r>
      <w:r w:rsidRPr="00463A85">
        <w:t>классификация налогов.</w:t>
      </w:r>
    </w:p>
    <w:p w:rsidR="00823735" w:rsidRPr="00463A85" w:rsidRDefault="00823735" w:rsidP="00463A85">
      <w:pPr>
        <w:pStyle w:val="3"/>
        <w:tabs>
          <w:tab w:val="left" w:pos="1134"/>
        </w:tabs>
        <w:suppressAutoHyphens/>
        <w:spacing w:after="0"/>
      </w:pPr>
      <w:r w:rsidRPr="00463A85">
        <w:t xml:space="preserve">К </w:t>
      </w:r>
      <w:r w:rsidRPr="00463A85">
        <w:rPr>
          <w:u w:val="single"/>
        </w:rPr>
        <w:t>федеральным</w:t>
      </w:r>
      <w:r w:rsidRPr="00463A85">
        <w:t xml:space="preserve"> относятся следующие налоги и сборы</w:t>
      </w:r>
      <w:r w:rsidR="00F66179" w:rsidRPr="00463A85">
        <w:rPr>
          <w:rStyle w:val="ac"/>
          <w:szCs w:val="28"/>
        </w:rPr>
        <w:footnoteReference w:id="13"/>
      </w:r>
      <w:r w:rsidRPr="00463A85">
        <w:t>:</w:t>
      </w:r>
    </w:p>
    <w:p w:rsidR="00823735" w:rsidRPr="00463A85" w:rsidRDefault="00823735" w:rsidP="00463A85">
      <w:pPr>
        <w:pStyle w:val="3"/>
        <w:numPr>
          <w:ilvl w:val="0"/>
          <w:numId w:val="12"/>
        </w:numPr>
        <w:tabs>
          <w:tab w:val="left" w:pos="1134"/>
        </w:tabs>
        <w:suppressAutoHyphens/>
        <w:spacing w:after="0"/>
        <w:ind w:left="0" w:firstLine="709"/>
      </w:pPr>
      <w:r w:rsidRPr="00463A85">
        <w:t>налог на добавленную стоимость;</w:t>
      </w:r>
    </w:p>
    <w:p w:rsidR="00823735" w:rsidRPr="00463A85" w:rsidRDefault="00823735" w:rsidP="00463A85">
      <w:pPr>
        <w:pStyle w:val="3"/>
        <w:numPr>
          <w:ilvl w:val="0"/>
          <w:numId w:val="12"/>
        </w:numPr>
        <w:tabs>
          <w:tab w:val="left" w:pos="1134"/>
        </w:tabs>
        <w:suppressAutoHyphens/>
        <w:spacing w:after="0"/>
        <w:ind w:left="0" w:firstLine="709"/>
      </w:pPr>
      <w:r w:rsidRPr="00463A85">
        <w:t>акцизы;</w:t>
      </w:r>
    </w:p>
    <w:p w:rsidR="00823735" w:rsidRPr="00463A85" w:rsidRDefault="00823735" w:rsidP="00463A85">
      <w:pPr>
        <w:pStyle w:val="3"/>
        <w:numPr>
          <w:ilvl w:val="0"/>
          <w:numId w:val="12"/>
        </w:numPr>
        <w:tabs>
          <w:tab w:val="left" w:pos="1134"/>
        </w:tabs>
        <w:suppressAutoHyphens/>
        <w:spacing w:after="0"/>
        <w:ind w:left="0" w:firstLine="709"/>
      </w:pPr>
      <w:r w:rsidRPr="00463A85">
        <w:t>налог на прибыль организаций;</w:t>
      </w:r>
    </w:p>
    <w:p w:rsidR="00823735" w:rsidRPr="00463A85" w:rsidRDefault="00823735" w:rsidP="00463A85">
      <w:pPr>
        <w:pStyle w:val="3"/>
        <w:numPr>
          <w:ilvl w:val="0"/>
          <w:numId w:val="12"/>
        </w:numPr>
        <w:tabs>
          <w:tab w:val="left" w:pos="1134"/>
        </w:tabs>
        <w:suppressAutoHyphens/>
        <w:spacing w:after="0"/>
        <w:ind w:left="0" w:firstLine="709"/>
      </w:pPr>
      <w:r w:rsidRPr="00463A85">
        <w:t>налог на доходы физических лиц;</w:t>
      </w:r>
    </w:p>
    <w:p w:rsidR="00823735" w:rsidRPr="00463A85" w:rsidRDefault="00823735" w:rsidP="00463A85">
      <w:pPr>
        <w:pStyle w:val="3"/>
        <w:numPr>
          <w:ilvl w:val="0"/>
          <w:numId w:val="12"/>
        </w:numPr>
        <w:tabs>
          <w:tab w:val="left" w:pos="1134"/>
        </w:tabs>
        <w:suppressAutoHyphens/>
        <w:spacing w:after="0"/>
        <w:ind w:left="0" w:firstLine="709"/>
      </w:pPr>
      <w:r w:rsidRPr="00463A85">
        <w:t>единый социальный налог;</w:t>
      </w:r>
    </w:p>
    <w:p w:rsidR="00823735" w:rsidRPr="00463A85" w:rsidRDefault="00823735" w:rsidP="00463A85">
      <w:pPr>
        <w:pStyle w:val="3"/>
        <w:numPr>
          <w:ilvl w:val="0"/>
          <w:numId w:val="12"/>
        </w:numPr>
        <w:tabs>
          <w:tab w:val="left" w:pos="1134"/>
        </w:tabs>
        <w:suppressAutoHyphens/>
        <w:spacing w:after="0"/>
        <w:ind w:left="0" w:firstLine="709"/>
      </w:pPr>
      <w:r w:rsidRPr="00463A85">
        <w:t>налог на добычу полезных ископаемых;</w:t>
      </w:r>
    </w:p>
    <w:p w:rsidR="00823735" w:rsidRPr="00463A85" w:rsidRDefault="00823735" w:rsidP="00463A85">
      <w:pPr>
        <w:pStyle w:val="3"/>
        <w:numPr>
          <w:ilvl w:val="0"/>
          <w:numId w:val="12"/>
        </w:numPr>
        <w:tabs>
          <w:tab w:val="left" w:pos="1134"/>
        </w:tabs>
        <w:suppressAutoHyphens/>
        <w:spacing w:after="0"/>
        <w:ind w:left="0" w:firstLine="709"/>
      </w:pPr>
      <w:r w:rsidRPr="00463A85">
        <w:t>платежи за пользование природными ресурсами, зачисляемые в федеральный бюджет, в республиканский бюджет республики в составе Российской Федерации, в краевые, областные бюджеты краев и областей, областной бюджет автономной области, окружные бюджеты автономных округов и районные бюджеты районов в порядке и на условиях, предусмотренных законодательными актами Российской Федерации</w:t>
      </w:r>
      <w:r w:rsidR="0031588B" w:rsidRPr="00463A85">
        <w:t>;</w:t>
      </w:r>
    </w:p>
    <w:p w:rsidR="00823735" w:rsidRPr="00463A85" w:rsidRDefault="00823735" w:rsidP="00463A85">
      <w:pPr>
        <w:pStyle w:val="3"/>
        <w:numPr>
          <w:ilvl w:val="0"/>
          <w:numId w:val="12"/>
        </w:numPr>
        <w:tabs>
          <w:tab w:val="left" w:pos="1134"/>
        </w:tabs>
        <w:suppressAutoHyphens/>
        <w:spacing w:after="0"/>
        <w:ind w:left="0" w:firstLine="709"/>
      </w:pPr>
      <w:r w:rsidRPr="00463A85">
        <w:t>налог с имущества, переходящего в порядке наследования и дарения;</w:t>
      </w:r>
    </w:p>
    <w:p w:rsidR="00823735" w:rsidRPr="00463A85" w:rsidRDefault="00823735" w:rsidP="00463A85">
      <w:pPr>
        <w:pStyle w:val="3"/>
        <w:numPr>
          <w:ilvl w:val="0"/>
          <w:numId w:val="12"/>
        </w:numPr>
        <w:tabs>
          <w:tab w:val="left" w:pos="1134"/>
        </w:tabs>
        <w:suppressAutoHyphens/>
        <w:spacing w:after="0"/>
        <w:ind w:left="0" w:firstLine="709"/>
      </w:pPr>
      <w:r w:rsidRPr="00463A85">
        <w:t>сборы за выдачу лицензий и право на производство и оборот этилового спирта, спиртосодержащей и алкогольной продукции;</w:t>
      </w:r>
    </w:p>
    <w:p w:rsidR="00823735" w:rsidRPr="00463A85" w:rsidRDefault="00823735" w:rsidP="00463A85">
      <w:pPr>
        <w:pStyle w:val="3"/>
        <w:numPr>
          <w:ilvl w:val="0"/>
          <w:numId w:val="12"/>
        </w:numPr>
        <w:tabs>
          <w:tab w:val="left" w:pos="1134"/>
        </w:tabs>
        <w:suppressAutoHyphens/>
        <w:spacing w:after="0"/>
        <w:ind w:left="0" w:firstLine="709"/>
      </w:pPr>
      <w:r w:rsidRPr="00463A85">
        <w:t>государственная пошлина;</w:t>
      </w:r>
    </w:p>
    <w:p w:rsidR="00823735" w:rsidRPr="00463A85" w:rsidRDefault="00823735" w:rsidP="00463A85">
      <w:pPr>
        <w:pStyle w:val="3"/>
        <w:numPr>
          <w:ilvl w:val="0"/>
          <w:numId w:val="12"/>
        </w:numPr>
        <w:tabs>
          <w:tab w:val="left" w:pos="1134"/>
        </w:tabs>
        <w:suppressAutoHyphens/>
        <w:spacing w:after="0"/>
        <w:ind w:left="0" w:firstLine="709"/>
      </w:pPr>
      <w:r w:rsidRPr="00463A85">
        <w:t>таможенная пошлина;</w:t>
      </w:r>
    </w:p>
    <w:p w:rsidR="00823735" w:rsidRPr="00463A85" w:rsidRDefault="00823735" w:rsidP="00463A85">
      <w:pPr>
        <w:pStyle w:val="3"/>
        <w:numPr>
          <w:ilvl w:val="0"/>
          <w:numId w:val="12"/>
        </w:numPr>
        <w:tabs>
          <w:tab w:val="left" w:pos="1134"/>
        </w:tabs>
        <w:suppressAutoHyphens/>
        <w:spacing w:after="0"/>
        <w:ind w:left="0" w:firstLine="709"/>
      </w:pPr>
      <w:r w:rsidRPr="00463A85">
        <w:t>сборы за пользование объектами животного мира и за пользование объектами водных биологических ресурсов;</w:t>
      </w:r>
    </w:p>
    <w:p w:rsidR="00823735" w:rsidRPr="00463A85" w:rsidRDefault="00823735" w:rsidP="00463A85">
      <w:pPr>
        <w:pStyle w:val="3"/>
        <w:numPr>
          <w:ilvl w:val="0"/>
          <w:numId w:val="12"/>
        </w:numPr>
        <w:tabs>
          <w:tab w:val="left" w:pos="1134"/>
        </w:tabs>
        <w:suppressAutoHyphens/>
        <w:spacing w:after="0"/>
        <w:ind w:left="0" w:firstLine="709"/>
      </w:pPr>
      <w:r w:rsidRPr="00463A85">
        <w:t>водный налог.</w:t>
      </w:r>
    </w:p>
    <w:p w:rsidR="00823735" w:rsidRPr="00463A85" w:rsidRDefault="00823735" w:rsidP="00463A85">
      <w:pPr>
        <w:pStyle w:val="3"/>
        <w:tabs>
          <w:tab w:val="left" w:pos="1134"/>
        </w:tabs>
        <w:suppressAutoHyphens/>
        <w:spacing w:after="0"/>
      </w:pPr>
      <w:r w:rsidRPr="00463A85">
        <w:t>К налогам республик в составе Российской Федерации, краев, областей, автономной области, автономных округов относятся следующие налоги:</w:t>
      </w:r>
    </w:p>
    <w:p w:rsidR="00823735" w:rsidRPr="00463A85" w:rsidRDefault="0031588B" w:rsidP="00463A85">
      <w:pPr>
        <w:pStyle w:val="3"/>
        <w:tabs>
          <w:tab w:val="left" w:pos="1134"/>
        </w:tabs>
        <w:suppressAutoHyphens/>
        <w:spacing w:after="0"/>
      </w:pPr>
      <w:r w:rsidRPr="00463A85">
        <w:t>-</w:t>
      </w:r>
      <w:r w:rsidR="00823735" w:rsidRPr="00463A85">
        <w:t>налог на имущество организаций;</w:t>
      </w:r>
    </w:p>
    <w:p w:rsidR="00823735" w:rsidRPr="00463A85" w:rsidRDefault="0031588B" w:rsidP="00463A85">
      <w:pPr>
        <w:pStyle w:val="3"/>
        <w:tabs>
          <w:tab w:val="left" w:pos="1134"/>
        </w:tabs>
        <w:suppressAutoHyphens/>
        <w:spacing w:after="0"/>
      </w:pPr>
      <w:r w:rsidRPr="00463A85">
        <w:t>-</w:t>
      </w:r>
      <w:r w:rsidR="00823735" w:rsidRPr="00463A85">
        <w:t>лесной доход;</w:t>
      </w:r>
    </w:p>
    <w:p w:rsidR="00823735" w:rsidRPr="00463A85" w:rsidRDefault="0031588B" w:rsidP="00463A85">
      <w:pPr>
        <w:pStyle w:val="3"/>
        <w:tabs>
          <w:tab w:val="left" w:pos="1134"/>
        </w:tabs>
        <w:suppressAutoHyphens/>
        <w:spacing w:after="0"/>
      </w:pPr>
      <w:r w:rsidRPr="00463A85">
        <w:t>-</w:t>
      </w:r>
      <w:r w:rsidR="00823735" w:rsidRPr="00463A85">
        <w:t>транспортный налог;</w:t>
      </w:r>
    </w:p>
    <w:p w:rsidR="00823735" w:rsidRPr="00463A85" w:rsidRDefault="0031588B" w:rsidP="00463A85">
      <w:pPr>
        <w:pStyle w:val="3"/>
        <w:tabs>
          <w:tab w:val="left" w:pos="1134"/>
        </w:tabs>
        <w:suppressAutoHyphens/>
        <w:spacing w:after="0"/>
        <w:rPr>
          <w:noProof/>
        </w:rPr>
      </w:pPr>
      <w:r w:rsidRPr="00463A85">
        <w:t>-</w:t>
      </w:r>
      <w:r w:rsidR="00823735" w:rsidRPr="00463A85">
        <w:t>налог на игорный бизнес.</w:t>
      </w:r>
    </w:p>
    <w:p w:rsidR="00823735" w:rsidRPr="00463A85" w:rsidRDefault="00823735" w:rsidP="00463A85">
      <w:pPr>
        <w:pStyle w:val="3"/>
        <w:tabs>
          <w:tab w:val="left" w:pos="1134"/>
        </w:tabs>
        <w:suppressAutoHyphens/>
        <w:spacing w:after="0"/>
        <w:rPr>
          <w:noProof/>
        </w:rPr>
      </w:pPr>
      <w:r w:rsidRPr="00463A85">
        <w:t xml:space="preserve">К </w:t>
      </w:r>
      <w:r w:rsidRPr="00463A85">
        <w:rPr>
          <w:u w:val="single"/>
        </w:rPr>
        <w:t>местным</w:t>
      </w:r>
      <w:r w:rsidRPr="00463A85">
        <w:t xml:space="preserve"> налогам и сборам относятся</w:t>
      </w:r>
      <w:r w:rsidRPr="00463A85">
        <w:rPr>
          <w:noProof/>
        </w:rPr>
        <w:t>:</w:t>
      </w:r>
    </w:p>
    <w:p w:rsidR="00823735" w:rsidRPr="00463A85" w:rsidRDefault="0031588B" w:rsidP="00463A85">
      <w:pPr>
        <w:pStyle w:val="3"/>
        <w:tabs>
          <w:tab w:val="left" w:pos="1134"/>
        </w:tabs>
        <w:suppressAutoHyphens/>
        <w:spacing w:after="0"/>
      </w:pPr>
      <w:r w:rsidRPr="00463A85">
        <w:t>-</w:t>
      </w:r>
      <w:r w:rsidR="00823735" w:rsidRPr="00463A85">
        <w:t>земельный налог;</w:t>
      </w:r>
    </w:p>
    <w:p w:rsidR="00823735" w:rsidRPr="00463A85" w:rsidRDefault="0031588B" w:rsidP="00463A85">
      <w:pPr>
        <w:pStyle w:val="3"/>
        <w:tabs>
          <w:tab w:val="left" w:pos="1134"/>
        </w:tabs>
        <w:suppressAutoHyphens/>
        <w:spacing w:after="0"/>
      </w:pPr>
      <w:r w:rsidRPr="00463A85">
        <w:t>-</w:t>
      </w:r>
      <w:r w:rsidR="00823735" w:rsidRPr="00463A85">
        <w:t>налог на имущество физических лиц.</w:t>
      </w:r>
    </w:p>
    <w:p w:rsidR="00823735" w:rsidRPr="00463A85" w:rsidRDefault="00823735" w:rsidP="00463A85">
      <w:pPr>
        <w:pStyle w:val="a8"/>
        <w:tabs>
          <w:tab w:val="left" w:pos="1134"/>
        </w:tabs>
        <w:suppressAutoHyphens/>
        <w:spacing w:after="0" w:line="360" w:lineRule="auto"/>
        <w:ind w:left="0" w:firstLine="709"/>
        <w:rPr>
          <w:bCs/>
          <w:sz w:val="28"/>
          <w:szCs w:val="20"/>
        </w:rPr>
      </w:pPr>
    </w:p>
    <w:p w:rsidR="00CC5E2A" w:rsidRPr="00463A85" w:rsidRDefault="00F66179" w:rsidP="00463A85">
      <w:pPr>
        <w:pStyle w:val="1"/>
        <w:tabs>
          <w:tab w:val="left" w:pos="1134"/>
        </w:tabs>
        <w:suppressAutoHyphens/>
        <w:spacing w:after="0"/>
        <w:ind w:left="0"/>
        <w:rPr>
          <w:b/>
        </w:rPr>
      </w:pPr>
      <w:r w:rsidRPr="00463A85">
        <w:rPr>
          <w:b/>
        </w:rPr>
        <w:t>1.2 Особенности камеральных проверок</w:t>
      </w:r>
      <w:r w:rsidR="00731175" w:rsidRPr="00463A85">
        <w:rPr>
          <w:b/>
        </w:rPr>
        <w:t xml:space="preserve"> </w:t>
      </w:r>
      <w:r w:rsidRPr="00463A85">
        <w:rPr>
          <w:b/>
        </w:rPr>
        <w:t>- определение, функции и задачи</w:t>
      </w:r>
    </w:p>
    <w:p w:rsidR="007F5379" w:rsidRPr="00463A85" w:rsidRDefault="007F5379" w:rsidP="00463A85">
      <w:pPr>
        <w:pStyle w:val="3"/>
        <w:tabs>
          <w:tab w:val="left" w:pos="1134"/>
        </w:tabs>
        <w:suppressAutoHyphens/>
        <w:spacing w:after="0"/>
      </w:pPr>
    </w:p>
    <w:p w:rsidR="00A519FC" w:rsidRPr="00463A85" w:rsidRDefault="00A519FC" w:rsidP="00463A85">
      <w:pPr>
        <w:pStyle w:val="3"/>
        <w:tabs>
          <w:tab w:val="left" w:pos="1134"/>
        </w:tabs>
        <w:suppressAutoHyphens/>
        <w:spacing w:after="0"/>
      </w:pPr>
      <w:r w:rsidRPr="00463A85">
        <w:t>Налоговый контроль – элемент финансового контроля и налогового механизма. Он является также необходимым условием эффективного налогового менеджмента. Налоговые контрольные действия охватывают всю систему налогообложения, а также осуществляются в разрезе отдельных налогов, налоговых групп, групп налогоплательщиков, территорий. Налоговый контроль пронизывает экономику по вертикали и по горизонтали, обеспечивая соблюдение правил бухгалтерского учета и отчетности, законодательных основ налогообложения.</w:t>
      </w:r>
    </w:p>
    <w:p w:rsidR="003744D8" w:rsidRPr="00463A85" w:rsidRDefault="003744D8" w:rsidP="00463A85">
      <w:pPr>
        <w:pStyle w:val="3"/>
        <w:tabs>
          <w:tab w:val="left" w:pos="1134"/>
        </w:tabs>
        <w:suppressAutoHyphens/>
        <w:spacing w:after="0"/>
      </w:pPr>
      <w:r w:rsidRPr="00463A85">
        <w:t>Камеральный налоговый контроль – проводится по месту расположения налогового органа.</w:t>
      </w:r>
    </w:p>
    <w:p w:rsidR="003229EA" w:rsidRPr="00463A85" w:rsidRDefault="003229EA" w:rsidP="00463A85">
      <w:pPr>
        <w:pStyle w:val="3"/>
        <w:tabs>
          <w:tab w:val="left" w:pos="1134"/>
        </w:tabs>
        <w:suppressAutoHyphens/>
        <w:spacing w:after="0"/>
      </w:pPr>
      <w:r w:rsidRPr="00463A85">
        <w:t>Проверка камеральная - проверка расходования бюджетных средств, казенного имущества, проводимая внешними аудиторами, в частности, Счетной палатой</w:t>
      </w:r>
      <w:r w:rsidR="00B72211" w:rsidRPr="00463A85">
        <w:rPr>
          <w:rStyle w:val="ac"/>
        </w:rPr>
        <w:footnoteReference w:id="14"/>
      </w:r>
      <w:r w:rsidRPr="00463A85">
        <w:t>.</w:t>
      </w:r>
    </w:p>
    <w:p w:rsidR="00B563C0" w:rsidRPr="00463A85" w:rsidRDefault="00B563C0" w:rsidP="00463A85">
      <w:pPr>
        <w:pStyle w:val="3"/>
        <w:tabs>
          <w:tab w:val="left" w:pos="1134"/>
        </w:tabs>
        <w:suppressAutoHyphens/>
        <w:spacing w:after="0"/>
      </w:pPr>
      <w:r w:rsidRPr="00463A85">
        <w:t>Камеральная проверка практически производится ежеквартально при сдаче баланса (для иностранных фирм — ежегодно).</w:t>
      </w:r>
    </w:p>
    <w:p w:rsidR="002F0912" w:rsidRPr="00463A85" w:rsidRDefault="002F0912" w:rsidP="00463A85">
      <w:pPr>
        <w:pStyle w:val="3"/>
        <w:tabs>
          <w:tab w:val="left" w:pos="1134"/>
        </w:tabs>
        <w:suppressAutoHyphens/>
        <w:spacing w:after="0"/>
      </w:pPr>
      <w:r w:rsidRPr="00463A85">
        <w:t xml:space="preserve">Камеральная проверка является основной формой текущего контроля за правильностью исчисления, полнотой и своевременностью уплаты налогов в бюджеты различного уровня. Она проводится уполномоченными должностными лицами налогового органа (налоговыми инспекторами) в соответствии с их служебными обязанностями без какого-либо специального решения руководителя налогового органа. Камеральным проверкам подвергается вся предоставляемая в налоговые органы налоговая отчетность, а периодичность их проведения определяется установленной законодательством периодичностью представления налоговой отчетности в налоговый орган. </w:t>
      </w:r>
    </w:p>
    <w:p w:rsidR="002F0912" w:rsidRPr="00463A85" w:rsidRDefault="002F0912" w:rsidP="00463A85">
      <w:pPr>
        <w:pStyle w:val="3"/>
        <w:tabs>
          <w:tab w:val="left" w:pos="1134"/>
        </w:tabs>
        <w:suppressAutoHyphens/>
        <w:spacing w:after="0"/>
      </w:pPr>
      <w:r w:rsidRPr="00463A85">
        <w:t>Основными этапами камеральной проверки являются:</w:t>
      </w:r>
      <w:r w:rsidR="00463A85">
        <w:t xml:space="preserve"> </w:t>
      </w:r>
    </w:p>
    <w:p w:rsidR="002F0912" w:rsidRPr="00463A85" w:rsidRDefault="002F0912" w:rsidP="00463A85">
      <w:pPr>
        <w:pStyle w:val="3"/>
        <w:tabs>
          <w:tab w:val="left" w:pos="1134"/>
        </w:tabs>
        <w:suppressAutoHyphens/>
        <w:spacing w:after="0"/>
      </w:pPr>
      <w:r w:rsidRPr="00463A85">
        <w:t>-проверка полноты представления налогоплательщиком документов налоговой отчетности, предусмотренных законодательством о налогах и сборах;</w:t>
      </w:r>
    </w:p>
    <w:p w:rsidR="002F0912" w:rsidRPr="00463A85" w:rsidRDefault="002F0912" w:rsidP="00463A85">
      <w:pPr>
        <w:pStyle w:val="3"/>
        <w:tabs>
          <w:tab w:val="left" w:pos="1134"/>
        </w:tabs>
        <w:suppressAutoHyphens/>
        <w:spacing w:after="0"/>
      </w:pPr>
      <w:r w:rsidRPr="00463A85">
        <w:t>-визуальная проверка правильности оформления документов налоговой отчетности (полноты заполнения всех необходимых реквизитов, четкости их заполнения и т.д.);</w:t>
      </w:r>
    </w:p>
    <w:p w:rsidR="002F0912" w:rsidRPr="00463A85" w:rsidRDefault="002F0912" w:rsidP="00463A85">
      <w:pPr>
        <w:pStyle w:val="3"/>
        <w:tabs>
          <w:tab w:val="left" w:pos="1134"/>
        </w:tabs>
        <w:suppressAutoHyphens/>
        <w:spacing w:after="0"/>
      </w:pPr>
      <w:r w:rsidRPr="00463A85">
        <w:t>-проверка своевременности представления налоговой отчетности;</w:t>
      </w:r>
    </w:p>
    <w:p w:rsidR="002F0912" w:rsidRPr="00463A85" w:rsidRDefault="002F0912" w:rsidP="00463A85">
      <w:pPr>
        <w:pStyle w:val="3"/>
        <w:tabs>
          <w:tab w:val="left" w:pos="1134"/>
        </w:tabs>
        <w:suppressAutoHyphens/>
        <w:spacing w:after="0"/>
      </w:pPr>
      <w:r w:rsidRPr="00463A85">
        <w:t>-проверка правильности арифметического подсчета итоговых сумм налогов и сборов, подлежащих уплате в бюджет;</w:t>
      </w:r>
    </w:p>
    <w:p w:rsidR="002F0912" w:rsidRPr="00463A85" w:rsidRDefault="002F0912" w:rsidP="00463A85">
      <w:pPr>
        <w:pStyle w:val="3"/>
        <w:tabs>
          <w:tab w:val="left" w:pos="1134"/>
        </w:tabs>
        <w:suppressAutoHyphens/>
        <w:spacing w:after="0"/>
      </w:pPr>
      <w:r w:rsidRPr="00463A85">
        <w:t>-проверка обоснованности примененных налогоплательщиком ставок налога и льгот, их соответствие действующему законодательству;</w:t>
      </w:r>
    </w:p>
    <w:p w:rsidR="00463A85" w:rsidRDefault="002F0912" w:rsidP="00463A85">
      <w:pPr>
        <w:pStyle w:val="3"/>
        <w:tabs>
          <w:tab w:val="left" w:pos="1134"/>
        </w:tabs>
        <w:suppressAutoHyphens/>
        <w:spacing w:after="0"/>
      </w:pPr>
      <w:r w:rsidRPr="00463A85">
        <w:t>-проверка правильности исчисления налогооблагаемой базы</w:t>
      </w:r>
      <w:r w:rsidR="006C0FBA" w:rsidRPr="00463A85">
        <w:rPr>
          <w:rStyle w:val="ac"/>
        </w:rPr>
        <w:footnoteReference w:id="15"/>
      </w:r>
      <w:r w:rsidRPr="00463A85">
        <w:t>.</w:t>
      </w:r>
    </w:p>
    <w:p w:rsidR="002F0912" w:rsidRPr="00463A85" w:rsidRDefault="002F0912" w:rsidP="00463A85">
      <w:pPr>
        <w:pStyle w:val="3"/>
        <w:tabs>
          <w:tab w:val="left" w:pos="1134"/>
        </w:tabs>
        <w:suppressAutoHyphens/>
        <w:spacing w:after="0"/>
      </w:pPr>
      <w:r w:rsidRPr="00463A85">
        <w:t xml:space="preserve">На данном этапе камеральной проверки осуществляется камеральный анализ, включающий в себя: проверку логической связи между отдельными отчетными и расчетными показателями, необходимыми для исчисления налогооблагаемой базы; проверку сопоставимости отчетных показателей с аналогичными показателями предыдущего отчетного периода; взаимоувязку показателей бухгалтерской отчетности и налоговых деклараций; оценку бухгалтерской отчетности и налоговых деклараций с точки зрения их соответствия имеющимся в налоговом органе данным о финансово-хозяйственной деятельности налогоплательщика; полученным из других источников. </w:t>
      </w:r>
    </w:p>
    <w:p w:rsidR="002F0912" w:rsidRPr="00463A85" w:rsidRDefault="002F0912" w:rsidP="00463A85">
      <w:pPr>
        <w:pStyle w:val="3"/>
        <w:tabs>
          <w:tab w:val="left" w:pos="1134"/>
        </w:tabs>
        <w:suppressAutoHyphens/>
        <w:spacing w:after="0"/>
      </w:pPr>
      <w:r w:rsidRPr="00463A85">
        <w:t>При проведении камеральной проверки налоговый орган вправе на основании статей 87, 88, 93 Налогового кодекса Российской Федераций истребовать у налогоплательщика (иного обязанного лица) дополнительные, сведения, получить объяснения и документы, подтверждающие правильность исчисления и своевременность уплаты налогов. За</w:t>
      </w:r>
      <w:r w:rsidR="00463A85">
        <w:t xml:space="preserve"> </w:t>
      </w:r>
      <w:r w:rsidRPr="00463A85">
        <w:t>непредставление</w:t>
      </w:r>
      <w:r w:rsidR="00463A85">
        <w:t xml:space="preserve"> </w:t>
      </w:r>
      <w:r w:rsidRPr="00463A85">
        <w:t xml:space="preserve">налоговому органу сведений о налогоплательщике или отказ от представления документов по запросу налогового органа налогоплательщик (иное обязанное лицо) несет ответственность, предусмотренную статьями 126, 127 Налогового кодекса Российской Федерации. </w:t>
      </w:r>
    </w:p>
    <w:p w:rsidR="003744D8" w:rsidRPr="00463A85" w:rsidRDefault="003744D8" w:rsidP="00463A85">
      <w:pPr>
        <w:pStyle w:val="3"/>
        <w:tabs>
          <w:tab w:val="left" w:pos="1134"/>
        </w:tabs>
        <w:suppressAutoHyphens/>
        <w:spacing w:after="0"/>
      </w:pPr>
      <w:r w:rsidRPr="00463A85">
        <w:t>Согласно п. 1 ст. 176 НК РФ после представления налогоплательщиком налоговой декларации по НДС налоговый орган проверяет обоснованность суммы налога, заявленной к возмещению, при проведении камеральной налоговой проверки в порядке, установленном ст. 88 НК РФ.</w:t>
      </w:r>
    </w:p>
    <w:p w:rsidR="003744D8" w:rsidRPr="00463A85" w:rsidRDefault="003744D8" w:rsidP="00463A85">
      <w:pPr>
        <w:pStyle w:val="3"/>
        <w:tabs>
          <w:tab w:val="left" w:pos="1134"/>
        </w:tabs>
        <w:suppressAutoHyphens/>
        <w:spacing w:after="0"/>
      </w:pPr>
      <w:r w:rsidRPr="00463A85">
        <w:t>В силу п. 2 ст. 88 НК РФ камеральная налоговая проверка проводится уполномоченным должностным лицом налогового органа в течение трех месяцев со дня представления налогоплательщиком налоговой декларации и документов, которые в соответствии с Кодексом должны прилагаться к налоговой декларации, если законодательством о налогах и сборах не предусмотрены иные сроки.</w:t>
      </w:r>
    </w:p>
    <w:p w:rsidR="00AC4404" w:rsidRPr="00463A85" w:rsidRDefault="00AC4404" w:rsidP="00463A85">
      <w:pPr>
        <w:pStyle w:val="3"/>
        <w:tabs>
          <w:tab w:val="left" w:pos="1134"/>
        </w:tabs>
        <w:suppressAutoHyphens/>
        <w:spacing w:after="0"/>
      </w:pPr>
      <w:r w:rsidRPr="00463A85">
        <w:t>Поскольку камеральные проверки стали документальными, появилась возможность фиксации в ходе их проведения доказательств налоговых правонарушений, связанных с исчислением налогов, и применения к налогоплательщикам санкций за такие правонарушения без проведения выездной налоговой проверки. В результате камеральные налоговые проверки становятся основной формой контроля за соблюдением налогового законодательства и правильностью исчисления налогов и сборов.</w:t>
      </w:r>
    </w:p>
    <w:p w:rsidR="00B563C0" w:rsidRPr="00463A85" w:rsidRDefault="00B563C0" w:rsidP="00463A85">
      <w:pPr>
        <w:pStyle w:val="3"/>
        <w:tabs>
          <w:tab w:val="left" w:pos="1134"/>
        </w:tabs>
        <w:suppressAutoHyphens/>
        <w:spacing w:after="0"/>
      </w:pPr>
      <w:r w:rsidRPr="00463A85">
        <w:t>В ходе проверки государственные налоговые инспекции выявляют огромное количество умышленных и неумышленных нарушений налогового законодательства, совершенных налогоплательщиками.</w:t>
      </w:r>
    </w:p>
    <w:p w:rsidR="00B839CB" w:rsidRPr="00463A85" w:rsidRDefault="00B839CB" w:rsidP="00463A85">
      <w:pPr>
        <w:pStyle w:val="3"/>
        <w:tabs>
          <w:tab w:val="left" w:pos="1134"/>
        </w:tabs>
        <w:suppressAutoHyphens/>
        <w:spacing w:after="0"/>
      </w:pPr>
      <w:r w:rsidRPr="00463A85">
        <w:t>Задачей камерального контроля является контроль исполнения налоговых обязательств. Основным способом осуществления камерального контроля является проведение налоговых проверок.</w:t>
      </w:r>
    </w:p>
    <w:p w:rsidR="00B839CB" w:rsidRPr="00463A85" w:rsidRDefault="00B839CB" w:rsidP="00463A85">
      <w:pPr>
        <w:pStyle w:val="3"/>
        <w:tabs>
          <w:tab w:val="left" w:pos="1134"/>
        </w:tabs>
        <w:suppressAutoHyphens/>
        <w:spacing w:after="0"/>
      </w:pPr>
      <w:r w:rsidRPr="00463A85">
        <w:t>Одной из особенностей процедуры проведения камерального контроля в Российской Федерации является объединение законодателем в рамках указанного процесса решения задач как контрольно-проверочного, так и аналитического характера, относимых к сфере налогового расследования.</w:t>
      </w:r>
    </w:p>
    <w:p w:rsidR="002A442C" w:rsidRPr="00463A85" w:rsidRDefault="00B839CB" w:rsidP="00463A85">
      <w:pPr>
        <w:pStyle w:val="3"/>
        <w:tabs>
          <w:tab w:val="left" w:pos="1134"/>
        </w:tabs>
        <w:suppressAutoHyphens/>
        <w:spacing w:after="0"/>
      </w:pPr>
      <w:r w:rsidRPr="00463A85">
        <w:t>Проведение камеральной налоговой проверки позволяет представителям налоговой администрации:</w:t>
      </w:r>
    </w:p>
    <w:p w:rsidR="002A442C" w:rsidRPr="00463A85" w:rsidRDefault="00B839CB" w:rsidP="00463A85">
      <w:pPr>
        <w:pStyle w:val="3"/>
        <w:tabs>
          <w:tab w:val="left" w:pos="1134"/>
        </w:tabs>
        <w:suppressAutoHyphens/>
        <w:spacing w:after="0"/>
      </w:pPr>
      <w:r w:rsidRPr="00463A85">
        <w:t>- выявить арифметические ошибки в поступившей от проверяемого отчетности;</w:t>
      </w:r>
    </w:p>
    <w:p w:rsidR="002A442C" w:rsidRPr="00463A85" w:rsidRDefault="00B839CB" w:rsidP="00463A85">
      <w:pPr>
        <w:pStyle w:val="3"/>
        <w:tabs>
          <w:tab w:val="left" w:pos="1134"/>
        </w:tabs>
        <w:suppressAutoHyphens/>
        <w:spacing w:after="0"/>
      </w:pPr>
      <w:r w:rsidRPr="00463A85">
        <w:t>- осуществить сверку данных в документах, поступивших из различных источников.</w:t>
      </w:r>
    </w:p>
    <w:p w:rsidR="00F66179" w:rsidRPr="00463A85" w:rsidRDefault="00B839CB" w:rsidP="00463A85">
      <w:pPr>
        <w:pStyle w:val="3"/>
        <w:tabs>
          <w:tab w:val="left" w:pos="1134"/>
        </w:tabs>
        <w:suppressAutoHyphens/>
        <w:spacing w:after="0"/>
      </w:pPr>
      <w:r w:rsidRPr="00463A85">
        <w:t>Функции камеральной налоговой проверки. В современной системе налогового администрирования камеральная проверка выполняет две функции</w:t>
      </w:r>
      <w:r w:rsidR="007F4383" w:rsidRPr="00463A85">
        <w:rPr>
          <w:rStyle w:val="ac"/>
        </w:rPr>
        <w:footnoteReference w:id="16"/>
      </w:r>
      <w:r w:rsidRPr="00463A85">
        <w:t>:</w:t>
      </w:r>
      <w:r w:rsidR="00463A85">
        <w:t xml:space="preserve"> </w:t>
      </w:r>
      <w:r w:rsidRPr="00463A85">
        <w:t>- контроля за правильностью и достоверностью составления налоговых деклараций;</w:t>
      </w:r>
      <w:r w:rsidR="00463A85">
        <w:t xml:space="preserve"> </w:t>
      </w:r>
      <w:r w:rsidRPr="00463A85">
        <w:t>- отбора налогоплательщиков для проведения выездных проверок.</w:t>
      </w:r>
    </w:p>
    <w:p w:rsidR="00867D6F" w:rsidRPr="00463A85" w:rsidRDefault="00867D6F" w:rsidP="00463A85">
      <w:pPr>
        <w:pStyle w:val="3"/>
        <w:tabs>
          <w:tab w:val="left" w:pos="1134"/>
        </w:tabs>
        <w:suppressAutoHyphens/>
        <w:spacing w:after="0"/>
      </w:pPr>
      <w:r w:rsidRPr="00463A85">
        <w:t>К основным особенностям камеральной проверки, требующим, с одной стороны, ее компьютеризации, а с другой – осложняющим и этот процесс, относятся:</w:t>
      </w:r>
    </w:p>
    <w:p w:rsidR="00867D6F" w:rsidRPr="00463A85" w:rsidRDefault="00867D6F" w:rsidP="00463A85">
      <w:pPr>
        <w:pStyle w:val="3"/>
        <w:tabs>
          <w:tab w:val="left" w:pos="1134"/>
        </w:tabs>
        <w:suppressAutoHyphens/>
        <w:spacing w:after="0"/>
      </w:pPr>
      <w:r w:rsidRPr="00463A85">
        <w:t>Массовый характер операций, осуществляемых налоговой инспекцией при камеральных проверках. Фактически каждый налогоплательщик, сдающий отчетность, проверяется 1 раз в квартал, некоторые (крупные) – 1 раз в месяц. Каждый раз проверке подвергается не одна декларация, а несколько – от 7 до 13, плюс бухгалтерская отчетность (3-5 форм) неограниченное количество справок, расчетов, пояснительных записок, прилагаемых к декларациям.</w:t>
      </w:r>
    </w:p>
    <w:p w:rsidR="00867D6F" w:rsidRPr="00463A85" w:rsidRDefault="00867D6F" w:rsidP="00463A85">
      <w:pPr>
        <w:pStyle w:val="3"/>
        <w:tabs>
          <w:tab w:val="left" w:pos="1134"/>
        </w:tabs>
        <w:suppressAutoHyphens/>
        <w:spacing w:after="0"/>
      </w:pPr>
      <w:r w:rsidRPr="00463A85">
        <w:t>Массовый характер ошибок, допускаемых плательщиками при заполнении деклараций, в расчетах сумм налогов, что приводит к массовым камеральным доначислениям на весьма значительные суммы, и соответственно массовое применение налоговых и административных санкций по результатам камеральных проверок.</w:t>
      </w:r>
    </w:p>
    <w:p w:rsidR="00867D6F" w:rsidRPr="00463A85" w:rsidRDefault="00867D6F" w:rsidP="00463A85">
      <w:pPr>
        <w:pStyle w:val="3"/>
        <w:tabs>
          <w:tab w:val="left" w:pos="1134"/>
        </w:tabs>
        <w:suppressAutoHyphens/>
        <w:spacing w:after="0"/>
      </w:pPr>
      <w:r w:rsidRPr="00463A85">
        <w:t>Жесткий срок на начисление в карточках лицевых счетов сумм</w:t>
      </w:r>
      <w:r w:rsidR="00463A85">
        <w:t xml:space="preserve"> </w:t>
      </w:r>
      <w:r w:rsidRPr="00463A85">
        <w:t>налогов «по данным плательщика» (5 дней по квартальной отчетности и 10 дней по годовой, по отдельным налогам (например НДС, налог на землю) иные сроки). Кроме того, срок проведения камеральной проверки ограничен 3 месяцами со дня представления декларации налогоплательщиком. Таким образом,</w:t>
      </w:r>
      <w:r w:rsidR="00463A85">
        <w:t xml:space="preserve"> </w:t>
      </w:r>
      <w:r w:rsidRPr="00463A85">
        <w:t>в весьма короткий срок (3 месяца) налоговая инспекция должна отработать каждую декларацию два раза – первый раз для начисления налогов «по данным плательщика» в течение 5-10 дней со дня сдачи отчетности и второй – для собственно камеральной проверки.</w:t>
      </w:r>
    </w:p>
    <w:p w:rsidR="00867D6F" w:rsidRPr="00463A85" w:rsidRDefault="00867D6F" w:rsidP="00463A85">
      <w:pPr>
        <w:pStyle w:val="3"/>
        <w:tabs>
          <w:tab w:val="left" w:pos="1134"/>
        </w:tabs>
        <w:suppressAutoHyphens/>
        <w:spacing w:after="0"/>
      </w:pPr>
      <w:r w:rsidRPr="00463A85">
        <w:t>Отсутствие единого стандартного подхода к проектированию форм налоговых деклараций, что делает их крайне неудобными для ручной и обработка непригодными для машинной. В частности, следует отметить отсутствие на бланках контрольных сумм; возможности представления деклараций на двусторонних бланках.</w:t>
      </w:r>
    </w:p>
    <w:p w:rsidR="00867D6F" w:rsidRPr="00463A85" w:rsidRDefault="00867D6F" w:rsidP="00463A85">
      <w:pPr>
        <w:pStyle w:val="3"/>
        <w:tabs>
          <w:tab w:val="left" w:pos="1134"/>
        </w:tabs>
        <w:suppressAutoHyphens/>
        <w:spacing w:after="0"/>
      </w:pPr>
      <w:r w:rsidRPr="00463A85">
        <w:t>Отсутствие или неочевидность взаимосвязи показателей форм налоговых деклараций и форм бухгалтерской отчетности, что делает практически бессмысленной трату ресурсов инспекции на получение последней и ее обработку.</w:t>
      </w:r>
    </w:p>
    <w:p w:rsidR="00867D6F" w:rsidRPr="00463A85" w:rsidRDefault="00867D6F" w:rsidP="00463A85">
      <w:pPr>
        <w:pStyle w:val="3"/>
        <w:tabs>
          <w:tab w:val="left" w:pos="1134"/>
        </w:tabs>
        <w:suppressAutoHyphens/>
        <w:spacing w:after="0"/>
      </w:pPr>
      <w:r w:rsidRPr="00463A85">
        <w:t>Необходимость представления целого ряда дополнительных расчетов к декларациям «по произвольной форме».</w:t>
      </w:r>
    </w:p>
    <w:p w:rsidR="00867D6F" w:rsidRPr="00463A85" w:rsidRDefault="00867D6F" w:rsidP="00463A85">
      <w:pPr>
        <w:pStyle w:val="3"/>
        <w:tabs>
          <w:tab w:val="left" w:pos="1134"/>
        </w:tabs>
        <w:suppressAutoHyphens/>
        <w:spacing w:after="0"/>
      </w:pPr>
      <w:r w:rsidRPr="00463A85">
        <w:t>Обязанность плательщика подтверждать свое право на льготы, заявленные в декларации первичными документами (договорами, платежными поручениями, выписками банков и т. д.).</w:t>
      </w:r>
    </w:p>
    <w:p w:rsidR="00867D6F" w:rsidRPr="00463A85" w:rsidRDefault="00867D6F" w:rsidP="00463A85">
      <w:pPr>
        <w:pStyle w:val="3"/>
        <w:tabs>
          <w:tab w:val="left" w:pos="1134"/>
        </w:tabs>
        <w:suppressAutoHyphens/>
        <w:spacing w:after="0"/>
      </w:pPr>
      <w:r w:rsidRPr="00463A85">
        <w:t>С введением в действие части 1 НК РФ существенно изменилось как само содержание камеральных проверок, так и её роль в общей системе налогового контроля.</w:t>
      </w:r>
    </w:p>
    <w:p w:rsidR="00867D6F" w:rsidRPr="00463A85" w:rsidRDefault="00867D6F" w:rsidP="00463A85">
      <w:pPr>
        <w:pStyle w:val="3"/>
        <w:tabs>
          <w:tab w:val="left" w:pos="1134"/>
        </w:tabs>
        <w:suppressAutoHyphens/>
        <w:spacing w:after="0"/>
      </w:pPr>
      <w:r w:rsidRPr="00463A85">
        <w:t>В соответствии с действовавшим ранее Законом РФ «Об основах налоговой системы Российской Федерации»</w:t>
      </w:r>
      <w:r w:rsidR="00D063F0" w:rsidRPr="00463A85">
        <w:t xml:space="preserve"> от 27.12.1991г. №2118-1 (ред. от 11.11.2003)</w:t>
      </w:r>
      <w:r w:rsidR="00D063F0" w:rsidRPr="00463A85">
        <w:rPr>
          <w:rStyle w:val="ac"/>
        </w:rPr>
        <w:footnoteReference w:id="17"/>
      </w:r>
      <w:r w:rsidRPr="00463A85">
        <w:t xml:space="preserve"> камеральные проверки проводились только с использованием представленной налогоплательщиком налоговой и</w:t>
      </w:r>
      <w:r w:rsidR="00463A85">
        <w:t xml:space="preserve"> </w:t>
      </w:r>
      <w:r w:rsidRPr="00463A85">
        <w:t>бухгалтерской отчетности и сводились преимущественно к контролю за своевременностью представления и правильностью оформления отчетности, а также проверке ее на предмет наличия арифметических ошибок в подсчетах.</w:t>
      </w:r>
    </w:p>
    <w:p w:rsidR="007E3216" w:rsidRPr="00463A85" w:rsidRDefault="007E3216" w:rsidP="00463A85">
      <w:pPr>
        <w:pStyle w:val="3"/>
        <w:tabs>
          <w:tab w:val="left" w:pos="1134"/>
        </w:tabs>
        <w:suppressAutoHyphens/>
        <w:spacing w:after="0"/>
      </w:pPr>
      <w:r w:rsidRPr="00463A85">
        <w:t>Безусловно, целью налоговых проверок является не только (и даже не столько) обеспечение дополнительных доходов бюджета, но, в первую очередь, предупреждение возможных налоговых правонарушений и преступлений. Однако эта цель может быть обеспечена и более экономичными, а главное, более эффективными с точки зрения ее достижения методами.</w:t>
      </w:r>
    </w:p>
    <w:p w:rsidR="007E3216" w:rsidRPr="00463A85" w:rsidRDefault="007E3216" w:rsidP="00463A85">
      <w:pPr>
        <w:pStyle w:val="3"/>
        <w:tabs>
          <w:tab w:val="left" w:pos="1134"/>
        </w:tabs>
        <w:suppressAutoHyphens/>
        <w:spacing w:after="0"/>
      </w:pPr>
      <w:r w:rsidRPr="00463A85">
        <w:t>Налоговый кодекс РФ значительно расширил права налоговых органов в части проведения камеральных налоговых проверок, предоставив им возможность затребовать у налогоплательщика любые необходимые для проведения проверки документы, получать объяснения налогоплательщиков по поводу изъяснения налогов, проводить опрос свидетелей, встречные проверки связанных с налогоплательщиком лиц и т.п.</w:t>
      </w:r>
    </w:p>
    <w:p w:rsidR="007E3216" w:rsidRPr="00463A85" w:rsidRDefault="007E3216" w:rsidP="00463A85">
      <w:pPr>
        <w:pStyle w:val="3"/>
        <w:tabs>
          <w:tab w:val="left" w:pos="1134"/>
        </w:tabs>
        <w:suppressAutoHyphens/>
        <w:spacing w:after="0"/>
      </w:pPr>
      <w:r w:rsidRPr="00463A85">
        <w:t>Таким образом, камеральные проверки превратились в такие же документальные, как и выездные, только проверяемый период ограничен последним отчетным периодом, а из набора используемых при проведении проверки мероприятий исключаются мероприятия, проводимые исключительно по месту нахождения налогоплательщика.</w:t>
      </w:r>
    </w:p>
    <w:p w:rsidR="007E3216" w:rsidRPr="00463A85" w:rsidRDefault="007E3216" w:rsidP="00463A85">
      <w:pPr>
        <w:pStyle w:val="3"/>
        <w:tabs>
          <w:tab w:val="left" w:pos="1134"/>
        </w:tabs>
        <w:suppressAutoHyphens/>
        <w:spacing w:after="0"/>
      </w:pPr>
      <w:r w:rsidRPr="00463A85">
        <w:t>Поскольку камеральные проверки стали документальными, появилась возможность фиксации в ходе их проведения доказательств налоговых правонарушений, связанных с исчислением налогов, и применения к налогоплательщикам санкций за такие правонарушения без проведения выездной налоговой проверки. В результате камеральные налоговые проверки становятся основной формой контроля за соблюдением налогового законодательства и правильностью исчисления налогов и сборов.</w:t>
      </w:r>
    </w:p>
    <w:p w:rsidR="00A84FF2" w:rsidRPr="00463A85" w:rsidRDefault="00A84FF2" w:rsidP="00463A85">
      <w:pPr>
        <w:pStyle w:val="3"/>
        <w:tabs>
          <w:tab w:val="left" w:pos="1134"/>
        </w:tabs>
        <w:suppressAutoHyphens/>
        <w:spacing w:after="0"/>
      </w:pPr>
      <w:r w:rsidRPr="00463A85">
        <w:t>Провести камеральные налоговые проверки в отношении абсолютно каждой налоговой декларации (расчета), подаваемой всеми налогоплательщиками, не представляется возможным с практической точки зрения, т.к. количество сотрудников налоговых органов, специально уполномоченных проводить такие проверки, в расчете на одну налоговую инспекцию ограничено в среднем несколькими десятками, а число налогоплательщиков (плательщиков сборов, налоговых агентов), состоящих на налоговом учете в одной налоговой инспекции, исчисляется тысячами, а то и десятками тысяч.</w:t>
      </w:r>
    </w:p>
    <w:p w:rsidR="00A84FF2" w:rsidRPr="00463A85" w:rsidRDefault="00A84FF2" w:rsidP="00463A85">
      <w:pPr>
        <w:pStyle w:val="3"/>
        <w:tabs>
          <w:tab w:val="left" w:pos="1134"/>
        </w:tabs>
        <w:suppressAutoHyphens/>
        <w:spacing w:after="0"/>
      </w:pPr>
      <w:r w:rsidRPr="00463A85">
        <w:t>Именно по этой причине камеральные налоговые проверки проводятся чаще всего по определенным основаниям, в том числе: заявление налогоплательщиком (плательщиком сборов, налоговым агентом) налоговых льгот или вычетов; если проверяемое лицо подпадает под определение основных или крупнейших налогоплательщиков и некоторые другие.</w:t>
      </w:r>
    </w:p>
    <w:p w:rsidR="00A84FF2" w:rsidRPr="00463A85" w:rsidRDefault="00A84FF2" w:rsidP="00463A85">
      <w:pPr>
        <w:pStyle w:val="3"/>
        <w:tabs>
          <w:tab w:val="left" w:pos="1134"/>
        </w:tabs>
        <w:suppressAutoHyphens/>
        <w:spacing w:after="0"/>
      </w:pPr>
      <w:r w:rsidRPr="00463A85">
        <w:t>В последнее время усилился контроль за организациями, указывающими в своей отчетности несоразмерные убытки, представляющими в налоговые органы "нулевую" отчетность или не представляющими отчетность вообще.</w:t>
      </w:r>
    </w:p>
    <w:p w:rsidR="00E02AB1" w:rsidRPr="00463A85" w:rsidRDefault="00463A85" w:rsidP="00463A85">
      <w:pPr>
        <w:pStyle w:val="1"/>
        <w:tabs>
          <w:tab w:val="left" w:pos="1134"/>
        </w:tabs>
        <w:suppressAutoHyphens/>
        <w:spacing w:after="0"/>
        <w:ind w:left="0"/>
        <w:rPr>
          <w:b/>
        </w:rPr>
      </w:pPr>
      <w:r>
        <w:br w:type="page"/>
      </w:r>
      <w:r w:rsidR="00E02AB1" w:rsidRPr="00463A85">
        <w:rPr>
          <w:b/>
        </w:rPr>
        <w:t>1.3 Нормативно-правовое регулирование к</w:t>
      </w:r>
      <w:r w:rsidR="00BB39BA" w:rsidRPr="00463A85">
        <w:rPr>
          <w:b/>
        </w:rPr>
        <w:t>а</w:t>
      </w:r>
      <w:r w:rsidR="00E02AB1" w:rsidRPr="00463A85">
        <w:rPr>
          <w:b/>
        </w:rPr>
        <w:t>меральных проверок</w:t>
      </w:r>
    </w:p>
    <w:p w:rsidR="005703E4" w:rsidRPr="00463A85" w:rsidRDefault="005703E4" w:rsidP="00463A85">
      <w:pPr>
        <w:pStyle w:val="1"/>
        <w:tabs>
          <w:tab w:val="left" w:pos="1134"/>
        </w:tabs>
        <w:suppressAutoHyphens/>
        <w:spacing w:after="0"/>
        <w:ind w:left="0"/>
      </w:pPr>
    </w:p>
    <w:p w:rsidR="00E02AB1" w:rsidRPr="00463A85" w:rsidRDefault="00266137" w:rsidP="00463A85">
      <w:pPr>
        <w:pStyle w:val="3"/>
        <w:tabs>
          <w:tab w:val="left" w:pos="1134"/>
        </w:tabs>
        <w:suppressAutoHyphens/>
        <w:spacing w:after="0"/>
      </w:pPr>
      <w:r w:rsidRPr="00463A85">
        <w:t>Нормативно-правовое регулирование камеральных проверок ведется в</w:t>
      </w:r>
      <w:r w:rsidR="00E02AB1" w:rsidRPr="00463A85">
        <w:t xml:space="preserve"> соответствии с пунктом 1 статьи 1 НК РФ</w:t>
      </w:r>
      <w:r w:rsidRPr="00463A85">
        <w:t>,</w:t>
      </w:r>
      <w:r w:rsidR="00E02AB1" w:rsidRPr="00463A85">
        <w:t xml:space="preserve"> законодательство Российской Федерации о налогах и сборах состоит из НК РФ и принятых в соответствии с ним федеральных законов о налогах и сборах.</w:t>
      </w:r>
    </w:p>
    <w:p w:rsidR="00235AB3" w:rsidRPr="00463A85" w:rsidRDefault="00235AB3" w:rsidP="00463A85">
      <w:pPr>
        <w:pStyle w:val="3"/>
        <w:tabs>
          <w:tab w:val="left" w:pos="1134"/>
        </w:tabs>
        <w:suppressAutoHyphens/>
        <w:spacing w:after="0"/>
      </w:pPr>
      <w:r w:rsidRPr="00463A85">
        <w:t>Основу правового регулирования назначения и проведения камеральных налоговых проверок составляют ст. ст. 87 - 88 НК РФ. В дополнение к этому налоговым ведомством разработано и утверждено огромное количество методических указаний по проведению камеральных налоговых проверок по различным основаниям (в зависимости от подлежащих уплате налогов (сборов), от видов деятельности, от категории налогоплательщиков, плательщиков сборов и налоговых агентов и т.д.), но все они предназначены для служебного пользования, не являются согласно п. 2 ст. 4 НК РФ нормативными правовыми актами и обязательны для исполнения только сотрудниками налоговых органов.</w:t>
      </w:r>
    </w:p>
    <w:p w:rsidR="00235AB3" w:rsidRPr="00463A85" w:rsidRDefault="00235AB3" w:rsidP="00463A85">
      <w:pPr>
        <w:pStyle w:val="3"/>
        <w:tabs>
          <w:tab w:val="left" w:pos="1134"/>
        </w:tabs>
        <w:suppressAutoHyphens/>
        <w:spacing w:after="0"/>
      </w:pPr>
      <w:r w:rsidRPr="00463A85">
        <w:t>Редакция ст. 88 НК РФ, действующая до вступления в силу Федерального закона N 137-ФЗ, не в достаточной мере регламентировала процедуру проведения камеральной налоговой проверки и оформления ее результатов.</w:t>
      </w:r>
    </w:p>
    <w:p w:rsidR="00235AB3" w:rsidRPr="00463A85" w:rsidRDefault="00235AB3" w:rsidP="00463A85">
      <w:pPr>
        <w:pStyle w:val="3"/>
        <w:tabs>
          <w:tab w:val="left" w:pos="1134"/>
        </w:tabs>
        <w:suppressAutoHyphens/>
        <w:spacing w:after="0"/>
      </w:pPr>
      <w:r w:rsidRPr="00463A85">
        <w:t>В новой редакции ст. 88 НК РФ по сравнению с предыдущей более подробно прописана процедура проведения камеральной налоговой проверки, четко очерчен круг полномочий по истребованию дополнительных сведений и документов сотрудников налоговых органов, проводящих камеральную налоговую проверку, решен ряд принципиальных для налогоплательщика вопросов, связанных с порядком оформления результатов камеральной налоговой проверки, но положения, касающиеся места и сроков проведения камеральных налоговых проверок и порядка назначения камеральной налоговой проверки остались неизменными.</w:t>
      </w:r>
    </w:p>
    <w:p w:rsidR="00FF0B68" w:rsidRPr="00463A85" w:rsidRDefault="00FF0B68" w:rsidP="00463A85">
      <w:pPr>
        <w:pStyle w:val="1"/>
        <w:tabs>
          <w:tab w:val="left" w:pos="1134"/>
        </w:tabs>
        <w:suppressAutoHyphens/>
        <w:spacing w:after="0"/>
        <w:ind w:left="0"/>
        <w:rPr>
          <w:b/>
        </w:rPr>
      </w:pPr>
      <w:r w:rsidRPr="00463A85">
        <w:br w:type="page"/>
      </w:r>
      <w:r w:rsidRPr="00463A85">
        <w:rPr>
          <w:b/>
        </w:rPr>
        <w:t>Глава 2</w:t>
      </w:r>
      <w:r w:rsidR="00463A85" w:rsidRPr="00463A85">
        <w:rPr>
          <w:b/>
        </w:rPr>
        <w:t>.</w:t>
      </w:r>
      <w:r w:rsidRPr="00463A85">
        <w:rPr>
          <w:b/>
        </w:rPr>
        <w:t xml:space="preserve"> Камеральная система</w:t>
      </w:r>
    </w:p>
    <w:p w:rsidR="004B53F6" w:rsidRPr="00463A85" w:rsidRDefault="004B53F6" w:rsidP="00463A85">
      <w:pPr>
        <w:pStyle w:val="1"/>
        <w:tabs>
          <w:tab w:val="left" w:pos="1134"/>
        </w:tabs>
        <w:suppressAutoHyphens/>
        <w:spacing w:after="0"/>
        <w:ind w:left="0"/>
        <w:rPr>
          <w:b/>
        </w:rPr>
      </w:pPr>
    </w:p>
    <w:p w:rsidR="00FF0B68" w:rsidRPr="00463A85" w:rsidRDefault="00FF0B68" w:rsidP="00463A85">
      <w:pPr>
        <w:pStyle w:val="1"/>
        <w:tabs>
          <w:tab w:val="left" w:pos="1134"/>
        </w:tabs>
        <w:suppressAutoHyphens/>
        <w:spacing w:after="0"/>
        <w:ind w:left="0"/>
        <w:rPr>
          <w:b/>
        </w:rPr>
      </w:pPr>
      <w:r w:rsidRPr="00463A85">
        <w:rPr>
          <w:b/>
        </w:rPr>
        <w:t xml:space="preserve">2.1 Организационная экономическая характеристика ИФНС </w:t>
      </w:r>
    </w:p>
    <w:p w:rsidR="00455E88" w:rsidRPr="00463A85" w:rsidRDefault="00455E88" w:rsidP="00463A85">
      <w:pPr>
        <w:pStyle w:val="1"/>
        <w:tabs>
          <w:tab w:val="left" w:pos="1134"/>
        </w:tabs>
        <w:suppressAutoHyphens/>
        <w:spacing w:after="0"/>
        <w:ind w:left="0"/>
      </w:pPr>
    </w:p>
    <w:p w:rsidR="00B36C68" w:rsidRPr="00463A85" w:rsidRDefault="00B36C68" w:rsidP="00463A85">
      <w:pPr>
        <w:pStyle w:val="3"/>
        <w:tabs>
          <w:tab w:val="left" w:pos="1134"/>
        </w:tabs>
        <w:suppressAutoHyphens/>
        <w:spacing w:after="0"/>
      </w:pPr>
      <w:r w:rsidRPr="00463A85">
        <w:t>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и сборов, и его территориальные органы.</w:t>
      </w:r>
    </w:p>
    <w:p w:rsidR="00B36C68" w:rsidRPr="00463A85" w:rsidRDefault="00B36C68" w:rsidP="00463A85">
      <w:pPr>
        <w:pStyle w:val="3"/>
        <w:tabs>
          <w:tab w:val="left" w:pos="1134"/>
        </w:tabs>
        <w:suppressAutoHyphens/>
        <w:spacing w:after="0"/>
      </w:pPr>
      <w:r w:rsidRPr="00463A85">
        <w:t>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посредством реализации полномочий, предусмотренных настоящим Кодексом и иными нормативными правовыми актами Российской Федерации.</w:t>
      </w:r>
      <w:r w:rsidR="001616EC" w:rsidRPr="00463A85">
        <w:rPr>
          <w:rStyle w:val="ac"/>
        </w:rPr>
        <w:footnoteReference w:id="18"/>
      </w:r>
    </w:p>
    <w:p w:rsidR="00B36C68" w:rsidRPr="00463A85" w:rsidRDefault="00B36C68" w:rsidP="00463A85">
      <w:pPr>
        <w:pStyle w:val="3"/>
        <w:tabs>
          <w:tab w:val="left" w:pos="1134"/>
        </w:tabs>
        <w:suppressAutoHyphens/>
        <w:spacing w:after="0"/>
      </w:pPr>
      <w:r w:rsidRPr="00463A85">
        <w:t xml:space="preserve">Налоговые органы в своей деятельности руководствуются Конституцией Российской Федерации, </w:t>
      </w:r>
      <w:r w:rsidR="00F37A76" w:rsidRPr="00463A85">
        <w:t>Ф</w:t>
      </w:r>
      <w:r w:rsidRPr="00463A85">
        <w:t xml:space="preserve">едеральными </w:t>
      </w:r>
      <w:r w:rsidR="00F37A76" w:rsidRPr="00463A85">
        <w:t>К</w:t>
      </w:r>
      <w:r w:rsidRPr="00463A85">
        <w:t>онституционными законами, Налоговым Кодексом Российской Федерации и другими федеральными законами, настоящим Законом и иными законодательными актами Российской Федерации, нормативными правовыми актами Президента Российской Федерации и нормативными правовыми актами Правительства Российской Федерации, международными договорами Российской Федерации, а также нормативными правовыми актами федеральных органов исполнительной власти, органов государственной власти субъектов Российской Федерации и органов местного самоуправления, принимаемыми в пределах их полномочий по вопросам налогов и сборов.</w:t>
      </w:r>
      <w:r w:rsidR="004B7701" w:rsidRPr="00463A85">
        <w:rPr>
          <w:rStyle w:val="ac"/>
        </w:rPr>
        <w:footnoteReference w:id="19"/>
      </w:r>
    </w:p>
    <w:p w:rsidR="00B36C68" w:rsidRPr="00463A85" w:rsidRDefault="00B36C68" w:rsidP="00463A85">
      <w:pPr>
        <w:pStyle w:val="3"/>
        <w:tabs>
          <w:tab w:val="left" w:pos="1134"/>
        </w:tabs>
        <w:suppressAutoHyphens/>
        <w:spacing w:after="0"/>
      </w:pPr>
      <w:r w:rsidRPr="00463A85">
        <w:t>В связи с проведением административных реформ меняются правовой статус и полномочия государственных органов власти, их структура, численность и сфера деятельности. Значит, необходимо иметь четкое представление о компетенции той или иной властной структуры. Это поможет разобраться, насколько правомочны действия чиновников, и обжаловать их в случае необходимости.</w:t>
      </w:r>
    </w:p>
    <w:p w:rsidR="00033236" w:rsidRPr="00463A85" w:rsidRDefault="00B36C68" w:rsidP="00463A85">
      <w:pPr>
        <w:pStyle w:val="3"/>
        <w:tabs>
          <w:tab w:val="left" w:pos="1134"/>
        </w:tabs>
        <w:suppressAutoHyphens/>
        <w:spacing w:after="0"/>
      </w:pPr>
      <w:r w:rsidRPr="00463A85">
        <w:t>Правовой статус</w:t>
      </w:r>
      <w:r w:rsidR="004B7701" w:rsidRPr="00463A85">
        <w:t xml:space="preserve"> и компетенция</w:t>
      </w:r>
      <w:r w:rsidRPr="00463A85">
        <w:t xml:space="preserve"> налоговых органов определен</w:t>
      </w:r>
      <w:r w:rsidR="009C3EDC" w:rsidRPr="00463A85">
        <w:t>ы</w:t>
      </w:r>
      <w:r w:rsidRPr="00463A85">
        <w:t xml:space="preserve"> ст</w:t>
      </w:r>
      <w:r w:rsidR="009C3EDC" w:rsidRPr="00463A85">
        <w:t>атьей</w:t>
      </w:r>
      <w:r w:rsidR="00463A85">
        <w:t xml:space="preserve"> </w:t>
      </w:r>
      <w:r w:rsidRPr="00463A85">
        <w:t>30 Налогового Кодекса РФ. Согласно п. 1 данной статьи налоговые органы - единая централизованная система, состоящая из федерального органа (ФНС России) и подведомственных ему территориальных органов. Эта система создана с целью контроля и надзора за правильностью исчисления, полнотой и своевременностью уплаты налогов и сборов и иных обязательных платежей, установленных законодательством.</w:t>
      </w:r>
      <w:r w:rsidR="00727510" w:rsidRPr="00727510">
        <w:t xml:space="preserve"> </w:t>
      </w:r>
      <w:r w:rsidRPr="00463A85">
        <w:t>Для выполнения этих целей НК РФ и иными нормативными правовыми актами инспекциям предоставлены определенные полномочия (ст. 31 НК РФ). Налоговые органы действуют в пределах своей компетенции, которая установлена Положением о Федеральной налоговой службе</w:t>
      </w:r>
      <w:r w:rsidR="00E6091E" w:rsidRPr="00463A85">
        <w:rPr>
          <w:rStyle w:val="ac"/>
        </w:rPr>
        <w:footnoteReference w:id="20"/>
      </w:r>
      <w:r w:rsidRPr="00463A85">
        <w:t xml:space="preserve">. Согласно п. 1 данного Положения эта служба является </w:t>
      </w:r>
      <w:r w:rsidR="00E6091E" w:rsidRPr="00463A85">
        <w:t xml:space="preserve">территориальным органом </w:t>
      </w:r>
      <w:r w:rsidRPr="00463A85">
        <w:t>федеральн</w:t>
      </w:r>
      <w:r w:rsidR="00E6091E" w:rsidRPr="00463A85">
        <w:t>ой</w:t>
      </w:r>
      <w:r w:rsidR="006D3D45" w:rsidRPr="00463A85">
        <w:t xml:space="preserve"> налоговой службы (ИФНС) и входит в единую централизованную систему налоговых органов.</w:t>
      </w:r>
      <w:r w:rsidRPr="00463A85">
        <w:t xml:space="preserve"> </w:t>
      </w:r>
    </w:p>
    <w:p w:rsidR="00033236" w:rsidRPr="00463A85" w:rsidRDefault="00033236" w:rsidP="00463A85">
      <w:pPr>
        <w:pStyle w:val="3"/>
        <w:tabs>
          <w:tab w:val="left" w:pos="1134"/>
        </w:tabs>
        <w:suppressAutoHyphens/>
        <w:spacing w:after="0"/>
      </w:pPr>
      <w:r w:rsidRPr="00463A85">
        <w:t>Инспекция находится в непосредственном подчинении Управления ФНС России по субъекту Российской Федерации (далее - Управление) и подконтрольна ФНС России и Управлению.</w:t>
      </w:r>
    </w:p>
    <w:p w:rsidR="00911E18" w:rsidRPr="00463A85" w:rsidRDefault="00463A85" w:rsidP="00463A85">
      <w:pPr>
        <w:pStyle w:val="2"/>
        <w:numPr>
          <w:ilvl w:val="2"/>
          <w:numId w:val="15"/>
        </w:numPr>
        <w:tabs>
          <w:tab w:val="left" w:pos="1134"/>
        </w:tabs>
        <w:suppressAutoHyphens/>
        <w:spacing w:after="0"/>
        <w:ind w:left="0" w:firstLine="709"/>
        <w:rPr>
          <w:b/>
        </w:rPr>
      </w:pPr>
      <w:r>
        <w:br w:type="page"/>
      </w:r>
      <w:r w:rsidR="00911E18" w:rsidRPr="00463A85">
        <w:rPr>
          <w:b/>
          <w:bCs/>
        </w:rPr>
        <w:t>Межрайонная ИФНС №4 по Алтайскому краю, ее полномочия, основные положения</w:t>
      </w:r>
    </w:p>
    <w:p w:rsidR="00911E18" w:rsidRPr="00463A85" w:rsidRDefault="00911E18" w:rsidP="00463A85">
      <w:pPr>
        <w:pStyle w:val="3"/>
        <w:tabs>
          <w:tab w:val="left" w:pos="1134"/>
        </w:tabs>
        <w:suppressAutoHyphens/>
        <w:spacing w:after="0"/>
      </w:pPr>
      <w:r w:rsidRPr="00463A85">
        <w:t>Организационная структура инспекции, ее функции</w:t>
      </w:r>
    </w:p>
    <w:p w:rsidR="00911E18" w:rsidRPr="00463A85" w:rsidRDefault="00911E18" w:rsidP="00463A85">
      <w:pPr>
        <w:pStyle w:val="3"/>
        <w:tabs>
          <w:tab w:val="left" w:pos="1134"/>
        </w:tabs>
        <w:suppressAutoHyphens/>
        <w:spacing w:after="0"/>
      </w:pPr>
      <w:r w:rsidRPr="00463A85">
        <w:t>Межрайонная Инспекция Федеральной налоговой службы № 4 по Алтайскому краю является территориальным органом министерства РФ по налогам и сборам. Инспекция была образована 01.07.1990 года, общая численность сотрудников составляет 66 человек.</w:t>
      </w:r>
    </w:p>
    <w:p w:rsidR="00911E18" w:rsidRPr="00463A85" w:rsidRDefault="00911E18" w:rsidP="00463A85">
      <w:pPr>
        <w:pStyle w:val="3"/>
        <w:tabs>
          <w:tab w:val="left" w:pos="1134"/>
        </w:tabs>
        <w:suppressAutoHyphens/>
        <w:spacing w:after="0"/>
      </w:pPr>
      <w:r w:rsidRPr="00463A85">
        <w:t>Инспекция состоит из 7 структурных подразделений, в том числе:</w:t>
      </w:r>
    </w:p>
    <w:p w:rsidR="00911E18" w:rsidRPr="00463A85" w:rsidRDefault="00911E18" w:rsidP="00463A85">
      <w:pPr>
        <w:pStyle w:val="3"/>
        <w:tabs>
          <w:tab w:val="left" w:pos="1134"/>
        </w:tabs>
        <w:suppressAutoHyphens/>
        <w:spacing w:after="0"/>
      </w:pPr>
      <w:r w:rsidRPr="00463A85">
        <w:t>Руковод</w:t>
      </w:r>
      <w:r w:rsidR="00333B34" w:rsidRPr="00463A85">
        <w:t>ство;</w:t>
      </w:r>
      <w:r w:rsidR="00463A85">
        <w:t xml:space="preserve"> </w:t>
      </w:r>
    </w:p>
    <w:p w:rsidR="00911E18" w:rsidRPr="00463A85" w:rsidRDefault="00911E18" w:rsidP="00463A85">
      <w:pPr>
        <w:pStyle w:val="3"/>
        <w:tabs>
          <w:tab w:val="left" w:pos="1134"/>
        </w:tabs>
        <w:suppressAutoHyphens/>
        <w:spacing w:after="0"/>
      </w:pPr>
      <w:r w:rsidRPr="00463A85">
        <w:t>Отдел общего и хозяйственного обеспечения</w:t>
      </w:r>
      <w:r w:rsidR="00333B34" w:rsidRPr="00463A85">
        <w:t>;</w:t>
      </w:r>
    </w:p>
    <w:p w:rsidR="00911E18" w:rsidRPr="00463A85" w:rsidRDefault="00911E18" w:rsidP="00463A85">
      <w:pPr>
        <w:pStyle w:val="3"/>
        <w:tabs>
          <w:tab w:val="left" w:pos="1134"/>
        </w:tabs>
        <w:suppressAutoHyphens/>
        <w:spacing w:after="0"/>
      </w:pPr>
      <w:r w:rsidRPr="00463A85">
        <w:t>Отдел информационно-аналитической работы</w:t>
      </w:r>
      <w:r w:rsidR="00333B34" w:rsidRPr="00463A85">
        <w:t>;</w:t>
      </w:r>
      <w:r w:rsidR="00463A85">
        <w:t xml:space="preserve"> </w:t>
      </w:r>
    </w:p>
    <w:p w:rsidR="00911E18" w:rsidRPr="00463A85" w:rsidRDefault="00911E18" w:rsidP="00463A85">
      <w:pPr>
        <w:pStyle w:val="3"/>
        <w:tabs>
          <w:tab w:val="left" w:pos="1134"/>
        </w:tabs>
        <w:suppressAutoHyphens/>
        <w:spacing w:after="0"/>
      </w:pPr>
      <w:r w:rsidRPr="00463A85">
        <w:t>Отдел работы с налогоплат</w:t>
      </w:r>
      <w:r w:rsidR="00333B34" w:rsidRPr="00463A85">
        <w:t>ельщиками;</w:t>
      </w:r>
      <w:r w:rsidR="00463A85">
        <w:t xml:space="preserve"> </w:t>
      </w:r>
    </w:p>
    <w:p w:rsidR="00911E18" w:rsidRPr="00463A85" w:rsidRDefault="00911E18" w:rsidP="00463A85">
      <w:pPr>
        <w:pStyle w:val="3"/>
        <w:tabs>
          <w:tab w:val="left" w:pos="1134"/>
        </w:tabs>
        <w:suppressAutoHyphens/>
        <w:spacing w:after="0"/>
      </w:pPr>
      <w:r w:rsidRPr="00463A85">
        <w:t>Отдел контроля налогообложения</w:t>
      </w:r>
      <w:r w:rsidR="00333B34" w:rsidRPr="00463A85">
        <w:t xml:space="preserve"> физических лиц;</w:t>
      </w:r>
    </w:p>
    <w:p w:rsidR="00911E18" w:rsidRPr="00463A85" w:rsidRDefault="00911E18" w:rsidP="00463A85">
      <w:pPr>
        <w:pStyle w:val="3"/>
        <w:tabs>
          <w:tab w:val="left" w:pos="1134"/>
        </w:tabs>
        <w:suppressAutoHyphens/>
        <w:spacing w:after="0"/>
      </w:pPr>
      <w:r w:rsidRPr="00463A85">
        <w:t>Отдел налогообложен</w:t>
      </w:r>
      <w:r w:rsidR="00333B34" w:rsidRPr="00463A85">
        <w:t>ия юридических лиц;</w:t>
      </w:r>
      <w:r w:rsidR="00463A85">
        <w:t xml:space="preserve"> </w:t>
      </w:r>
    </w:p>
    <w:p w:rsidR="00333B34" w:rsidRPr="00463A85" w:rsidRDefault="00911E18" w:rsidP="00463A85">
      <w:pPr>
        <w:pStyle w:val="3"/>
        <w:tabs>
          <w:tab w:val="left" w:pos="1134"/>
        </w:tabs>
        <w:suppressAutoHyphens/>
        <w:spacing w:after="0"/>
      </w:pPr>
      <w:r w:rsidRPr="00463A85">
        <w:t>Отдел контроля применения контрольно-кассовых машин,</w:t>
      </w:r>
      <w:r w:rsidR="00463A85">
        <w:t xml:space="preserve"> </w:t>
      </w:r>
      <w:r w:rsidRPr="00463A85">
        <w:t>производства и оборота а</w:t>
      </w:r>
      <w:r w:rsidR="00333B34" w:rsidRPr="00463A85">
        <w:t>лкогольной и табачной продукции;</w:t>
      </w:r>
    </w:p>
    <w:p w:rsidR="00911E18" w:rsidRPr="00463A85" w:rsidRDefault="00911E18" w:rsidP="00463A85">
      <w:pPr>
        <w:pStyle w:val="3"/>
        <w:tabs>
          <w:tab w:val="left" w:pos="1134"/>
        </w:tabs>
        <w:suppressAutoHyphens/>
        <w:spacing w:after="0"/>
      </w:pPr>
      <w:r w:rsidRPr="00463A85">
        <w:t>Отдел взыскания задолженности юридических лиц</w:t>
      </w:r>
      <w:r w:rsidR="00333B34" w:rsidRPr="00463A85">
        <w:t>.</w:t>
      </w:r>
      <w:r w:rsidR="00463A85">
        <w:t xml:space="preserve"> </w:t>
      </w:r>
    </w:p>
    <w:p w:rsidR="00382CA4" w:rsidRPr="00463A85" w:rsidRDefault="00382CA4" w:rsidP="00463A85">
      <w:pPr>
        <w:pStyle w:val="3"/>
        <w:tabs>
          <w:tab w:val="left" w:pos="1134"/>
        </w:tabs>
        <w:suppressAutoHyphens/>
        <w:spacing w:after="0"/>
      </w:pPr>
      <w:r w:rsidRPr="00463A85">
        <w:t xml:space="preserve">Принятая организационная структура в Инспекции Федеральной Налоговой Службы по г. Новоалтайску (линейно-функциональная) была определена нескольких лет назад и вполне устраивает фирму и её руководителей. </w:t>
      </w:r>
      <w:r w:rsidR="00CD6768" w:rsidRPr="00463A85">
        <w:t>(Рисунок</w:t>
      </w:r>
      <w:r w:rsidR="00471537" w:rsidRPr="00463A85">
        <w:t xml:space="preserve"> 1)</w:t>
      </w:r>
    </w:p>
    <w:p w:rsidR="00382CA4" w:rsidRPr="00463A85" w:rsidRDefault="00382CA4" w:rsidP="00463A85">
      <w:pPr>
        <w:pStyle w:val="3"/>
        <w:tabs>
          <w:tab w:val="left" w:pos="1134"/>
        </w:tabs>
        <w:suppressAutoHyphens/>
        <w:spacing w:after="0"/>
      </w:pPr>
      <w:r w:rsidRPr="00463A85">
        <w:t>Приведем основные принципы построения организационной структуры:</w:t>
      </w:r>
    </w:p>
    <w:p w:rsidR="00382CA4" w:rsidRPr="00463A85" w:rsidRDefault="00382CA4" w:rsidP="00463A85">
      <w:pPr>
        <w:pStyle w:val="3"/>
        <w:tabs>
          <w:tab w:val="left" w:pos="1134"/>
        </w:tabs>
        <w:suppressAutoHyphens/>
        <w:spacing w:after="0"/>
      </w:pPr>
      <w:r w:rsidRPr="00463A85">
        <w:t>· Гибкость - характеризует способность быстрой перестройки в соответствии с изменениями, происходящими в персонале. Не менее I раза в год нужно пересматривать структуру;</w:t>
      </w:r>
    </w:p>
    <w:p w:rsidR="00382CA4" w:rsidRPr="00463A85" w:rsidRDefault="00382CA4" w:rsidP="00463A85">
      <w:pPr>
        <w:pStyle w:val="3"/>
        <w:tabs>
          <w:tab w:val="left" w:pos="1134"/>
        </w:tabs>
        <w:suppressAutoHyphens/>
        <w:spacing w:after="0"/>
      </w:pPr>
      <w:r w:rsidRPr="00463A85">
        <w:t>· Централизация;</w:t>
      </w:r>
    </w:p>
    <w:p w:rsidR="00382CA4" w:rsidRPr="00463A85" w:rsidRDefault="00382CA4" w:rsidP="00463A85">
      <w:pPr>
        <w:pStyle w:val="3"/>
        <w:tabs>
          <w:tab w:val="left" w:pos="1134"/>
        </w:tabs>
        <w:suppressAutoHyphens/>
        <w:spacing w:after="0"/>
      </w:pPr>
      <w:r w:rsidRPr="00463A85">
        <w:t>· Специализация - обеспечивается закреплением за каждым подразделением определенных функций управления;</w:t>
      </w:r>
    </w:p>
    <w:p w:rsidR="00382CA4" w:rsidRPr="00463A85" w:rsidRDefault="00382CA4" w:rsidP="00463A85">
      <w:pPr>
        <w:pStyle w:val="3"/>
        <w:tabs>
          <w:tab w:val="left" w:pos="1134"/>
        </w:tabs>
        <w:suppressAutoHyphens/>
        <w:spacing w:after="0"/>
      </w:pPr>
      <w:r w:rsidRPr="00463A85">
        <w:t>· Нормоуправляемость - это соблюдение рационального числа подчиненных у каждого руководителя: высшее звено предприятия - 4-8 чел., среднее звено (функциональные руководители) - 8-20 чел.; нижнее звено - 20-40 чел.;</w:t>
      </w:r>
    </w:p>
    <w:p w:rsidR="00382CA4" w:rsidRPr="00463A85" w:rsidRDefault="00382CA4" w:rsidP="00463A85">
      <w:pPr>
        <w:pStyle w:val="3"/>
        <w:tabs>
          <w:tab w:val="left" w:pos="1134"/>
        </w:tabs>
        <w:suppressAutoHyphens/>
        <w:spacing w:after="0"/>
      </w:pPr>
      <w:r w:rsidRPr="00463A85">
        <w:t>· Экономичность - характеризует достижение минимально необходимых затрат на построение и содержание организационной структуры управления.</w:t>
      </w:r>
    </w:p>
    <w:p w:rsidR="00382CA4" w:rsidRPr="00463A85" w:rsidRDefault="00382CA4" w:rsidP="00463A85">
      <w:pPr>
        <w:pStyle w:val="3"/>
        <w:tabs>
          <w:tab w:val="left" w:pos="1134"/>
        </w:tabs>
        <w:suppressAutoHyphens/>
        <w:spacing w:after="0"/>
      </w:pPr>
      <w:r w:rsidRPr="00463A85">
        <w:t>Анализируя работу за длительный промежуток времени нужно отметить достоинства работы по принятой организационной системе:</w:t>
      </w:r>
    </w:p>
    <w:p w:rsidR="00382CA4" w:rsidRPr="00463A85" w:rsidRDefault="00382CA4" w:rsidP="00463A85">
      <w:pPr>
        <w:pStyle w:val="3"/>
        <w:tabs>
          <w:tab w:val="left" w:pos="1134"/>
        </w:tabs>
        <w:suppressAutoHyphens/>
        <w:spacing w:after="0"/>
      </w:pPr>
      <w:r w:rsidRPr="00463A85">
        <w:t>· Единство и чёткость распорядительства (даже при выполнении несвойственной или незапланированной работы);</w:t>
      </w:r>
    </w:p>
    <w:p w:rsidR="00382CA4" w:rsidRPr="00463A85" w:rsidRDefault="00382CA4" w:rsidP="00463A85">
      <w:pPr>
        <w:pStyle w:val="3"/>
        <w:tabs>
          <w:tab w:val="left" w:pos="1134"/>
        </w:tabs>
        <w:suppressAutoHyphens/>
        <w:spacing w:after="0"/>
      </w:pPr>
      <w:r w:rsidRPr="00463A85">
        <w:t>· Согласованность действий исполнителей;</w:t>
      </w:r>
    </w:p>
    <w:p w:rsidR="00382CA4" w:rsidRPr="00463A85" w:rsidRDefault="00382CA4" w:rsidP="00463A85">
      <w:pPr>
        <w:pStyle w:val="3"/>
        <w:tabs>
          <w:tab w:val="left" w:pos="1134"/>
        </w:tabs>
        <w:suppressAutoHyphens/>
        <w:spacing w:after="0"/>
      </w:pPr>
      <w:r w:rsidRPr="00463A85">
        <w:t>· Чётко выраженная ответственность;</w:t>
      </w:r>
    </w:p>
    <w:p w:rsidR="00382CA4" w:rsidRPr="00463A85" w:rsidRDefault="00382CA4" w:rsidP="00463A85">
      <w:pPr>
        <w:pStyle w:val="3"/>
        <w:tabs>
          <w:tab w:val="left" w:pos="1134"/>
        </w:tabs>
        <w:suppressAutoHyphens/>
        <w:spacing w:after="0"/>
      </w:pPr>
      <w:r w:rsidRPr="00463A85">
        <w:t xml:space="preserve">· Оперативность в принятии решений; </w:t>
      </w:r>
    </w:p>
    <w:p w:rsidR="00382CA4" w:rsidRPr="00463A85" w:rsidRDefault="00382CA4" w:rsidP="00463A85">
      <w:pPr>
        <w:pStyle w:val="3"/>
        <w:tabs>
          <w:tab w:val="left" w:pos="1134"/>
        </w:tabs>
        <w:suppressAutoHyphens/>
        <w:spacing w:after="0"/>
      </w:pPr>
      <w:r w:rsidRPr="00463A85">
        <w:t xml:space="preserve">· Простота управления (выдача задания, распоряжения от одного руководителя и сдача выполненного заказа в один адрес); </w:t>
      </w:r>
    </w:p>
    <w:p w:rsidR="00382CA4" w:rsidRPr="00463A85" w:rsidRDefault="00382CA4" w:rsidP="00463A85">
      <w:pPr>
        <w:pStyle w:val="3"/>
        <w:tabs>
          <w:tab w:val="left" w:pos="1134"/>
        </w:tabs>
        <w:suppressAutoHyphens/>
        <w:spacing w:after="0"/>
      </w:pPr>
      <w:r w:rsidRPr="00463A85">
        <w:t xml:space="preserve">· Личная ответственность начальника отдела за результат проделанной работы (если не выполнена работа по какой-либо причине, то отвечает исполнитель работы, не принявший своевременных мер по устранению недоработок). </w:t>
      </w:r>
    </w:p>
    <w:p w:rsidR="00382CA4" w:rsidRPr="00463A85" w:rsidRDefault="00382CA4" w:rsidP="00463A85">
      <w:pPr>
        <w:pStyle w:val="3"/>
        <w:tabs>
          <w:tab w:val="left" w:pos="1134"/>
        </w:tabs>
        <w:suppressAutoHyphens/>
        <w:spacing w:after="0"/>
      </w:pPr>
      <w:r w:rsidRPr="00463A85">
        <w:t>Таким образом, все принципы управления соблюдены.</w:t>
      </w:r>
    </w:p>
    <w:p w:rsidR="00382CA4" w:rsidRPr="00463A85" w:rsidRDefault="00382CA4" w:rsidP="00463A85">
      <w:pPr>
        <w:pStyle w:val="3"/>
        <w:tabs>
          <w:tab w:val="left" w:pos="1134"/>
        </w:tabs>
        <w:suppressAutoHyphens/>
        <w:spacing w:after="0"/>
      </w:pPr>
      <w:r w:rsidRPr="00463A85">
        <w:t>В ИФНС по г. Новоалтайску разработаны положения об отделах, службах в объёмах, требуемых установленными стандартами.</w:t>
      </w:r>
    </w:p>
    <w:p w:rsidR="00382CA4" w:rsidRPr="00463A85" w:rsidRDefault="00382CA4" w:rsidP="00463A85">
      <w:pPr>
        <w:pStyle w:val="3"/>
        <w:tabs>
          <w:tab w:val="left" w:pos="1134"/>
        </w:tabs>
        <w:suppressAutoHyphens/>
        <w:spacing w:after="0"/>
      </w:pPr>
      <w:r w:rsidRPr="00463A85">
        <w:t>Для обеспечения выполнения функций указанных подразделений разработаны должностные инструкции для всего персонала, обеспечивающего работу структурных подразделений. Указанные должностные инструкции вручаются под роспись каждому исполнителю. Особенностью должностной инструкции является то, что она составляется по ГОСТу.</w:t>
      </w:r>
    </w:p>
    <w:p w:rsidR="00382CA4" w:rsidRPr="00463A85" w:rsidRDefault="00382CA4" w:rsidP="00463A85">
      <w:pPr>
        <w:pStyle w:val="3"/>
        <w:tabs>
          <w:tab w:val="left" w:pos="1134"/>
        </w:tabs>
        <w:suppressAutoHyphens/>
        <w:spacing w:after="0"/>
      </w:pPr>
      <w:r w:rsidRPr="00463A85">
        <w:t>Также деятельность регламентируется планом работы на предстоящий год. План работы отдела общего и хозяйственного обеспечения имеет ряд недостатков, главным из которых является то, что ответственность начальника отдела закреплена лишь за одним пунктом, что поспособствовало недовольству персонала, которое было выявлено при опросе работников.</w:t>
      </w:r>
    </w:p>
    <w:p w:rsidR="00911E18" w:rsidRPr="00463A85" w:rsidRDefault="00911E18" w:rsidP="00463A85">
      <w:pPr>
        <w:pStyle w:val="3"/>
        <w:tabs>
          <w:tab w:val="left" w:pos="1134"/>
        </w:tabs>
        <w:suppressAutoHyphens/>
        <w:spacing w:after="0"/>
      </w:pPr>
      <w:r w:rsidRPr="00463A85">
        <w:t xml:space="preserve">Местонахождение и юридический адрес инспекции: 658087 г. Новоалтайск Алтайского края, ул. </w:t>
      </w:r>
      <w:r w:rsidRPr="00463A85">
        <w:rPr>
          <w:lang w:val="en-US"/>
        </w:rPr>
        <w:t>XXII</w:t>
      </w:r>
      <w:r w:rsidRPr="00463A85">
        <w:t xml:space="preserve"> партсъезда, 12.</w:t>
      </w:r>
    </w:p>
    <w:p w:rsidR="00911E18" w:rsidRPr="00463A85" w:rsidRDefault="00911E18" w:rsidP="00463A85">
      <w:pPr>
        <w:pStyle w:val="3"/>
        <w:tabs>
          <w:tab w:val="left" w:pos="1134"/>
        </w:tabs>
        <w:suppressAutoHyphens/>
        <w:spacing w:after="0"/>
      </w:pPr>
      <w:r w:rsidRPr="00463A85">
        <w:t>Основные контрольные функции инспекции:</w:t>
      </w:r>
    </w:p>
    <w:p w:rsidR="00911E18" w:rsidRPr="00463A85" w:rsidRDefault="00A1761F" w:rsidP="00463A85">
      <w:pPr>
        <w:pStyle w:val="3"/>
        <w:tabs>
          <w:tab w:val="left" w:pos="1134"/>
        </w:tabs>
        <w:suppressAutoHyphens/>
        <w:spacing w:after="0"/>
      </w:pPr>
      <w:r w:rsidRPr="00463A85">
        <w:t xml:space="preserve">- </w:t>
      </w:r>
      <w:r w:rsidR="00911E18" w:rsidRPr="00463A85">
        <w:t>Инспекция организует и осуществляет контроль за 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внесения в соответствующий бюджет государственных налогов и иных обязательных платежей.</w:t>
      </w:r>
    </w:p>
    <w:p w:rsidR="00911E18" w:rsidRPr="00463A85" w:rsidRDefault="00A1761F" w:rsidP="00463A85">
      <w:pPr>
        <w:pStyle w:val="3"/>
        <w:tabs>
          <w:tab w:val="left" w:pos="1134"/>
        </w:tabs>
        <w:suppressAutoHyphens/>
        <w:spacing w:after="0"/>
      </w:pPr>
      <w:r w:rsidRPr="00463A85">
        <w:t xml:space="preserve">- </w:t>
      </w:r>
      <w:r w:rsidR="00911E18" w:rsidRPr="00463A85">
        <w:t>Обеспечивает своевременный и полный учет налогоплательщиков и на его основе</w:t>
      </w:r>
      <w:r w:rsidR="00463A85">
        <w:t xml:space="preserve"> </w:t>
      </w:r>
      <w:r w:rsidR="00911E18" w:rsidRPr="00463A85">
        <w:t>ведет территориальный раздел Единого государственного реестра налогоплательщиков.</w:t>
      </w:r>
    </w:p>
    <w:p w:rsidR="00911E18" w:rsidRPr="00463A85" w:rsidRDefault="00A1761F" w:rsidP="00463A85">
      <w:pPr>
        <w:pStyle w:val="3"/>
        <w:tabs>
          <w:tab w:val="left" w:pos="1134"/>
        </w:tabs>
        <w:suppressAutoHyphens/>
        <w:spacing w:after="0"/>
      </w:pPr>
      <w:r w:rsidRPr="00463A85">
        <w:t xml:space="preserve">- </w:t>
      </w:r>
      <w:r w:rsidR="00911E18" w:rsidRPr="00463A85">
        <w:t>Составляет, анализирует и представляет в установленном порядке в Управление налоговую отчетность по формам, утверждаемым Министерством.</w:t>
      </w:r>
    </w:p>
    <w:p w:rsidR="00911E18" w:rsidRPr="00463A85" w:rsidRDefault="00A1761F" w:rsidP="00463A85">
      <w:pPr>
        <w:pStyle w:val="3"/>
        <w:tabs>
          <w:tab w:val="left" w:pos="1134"/>
        </w:tabs>
        <w:suppressAutoHyphens/>
        <w:spacing w:after="0"/>
      </w:pPr>
      <w:r w:rsidRPr="00463A85">
        <w:t xml:space="preserve">- </w:t>
      </w:r>
      <w:r w:rsidR="00911E18" w:rsidRPr="00463A85">
        <w:t>Контролирует своевременность представления в налоговый орган налоговых деклараций, бухгалтерской отчетности, документов, необходимых для исчисления и уплаты налогов; проверяет их достоверность и соответствие требованиям, установленным законодательством Российской Федерации.</w:t>
      </w:r>
    </w:p>
    <w:p w:rsidR="00911E18" w:rsidRPr="00463A85" w:rsidRDefault="00A1761F" w:rsidP="00463A85">
      <w:pPr>
        <w:pStyle w:val="3"/>
        <w:tabs>
          <w:tab w:val="left" w:pos="1134"/>
        </w:tabs>
        <w:suppressAutoHyphens/>
        <w:spacing w:after="0"/>
      </w:pPr>
      <w:r w:rsidRPr="00463A85">
        <w:t xml:space="preserve">- </w:t>
      </w:r>
      <w:r w:rsidR="00911E18" w:rsidRPr="00463A85">
        <w:t>Взыскивает в установленном порядке недоимки и пени по налогам и сборам, предъявляет в суды общей юрисдикции и арбитражные суды иски о взыскании налоговых санкций с лиц, допустивших нарушение законодательства о налогах и сборах.</w:t>
      </w:r>
    </w:p>
    <w:p w:rsidR="00911E18" w:rsidRPr="00463A85" w:rsidRDefault="00A1761F" w:rsidP="00463A85">
      <w:pPr>
        <w:pStyle w:val="3"/>
        <w:tabs>
          <w:tab w:val="left" w:pos="1134"/>
        </w:tabs>
        <w:suppressAutoHyphens/>
        <w:spacing w:after="0"/>
      </w:pPr>
      <w:r w:rsidRPr="00463A85">
        <w:t xml:space="preserve">- </w:t>
      </w:r>
      <w:r w:rsidR="00911E18" w:rsidRPr="00463A85">
        <w:t>Осуществляет контроль за производством и оборотом этилового спирта, спиртосодержащей и алкогольной продукции, а также за оборотом табачной продукции.</w:t>
      </w:r>
    </w:p>
    <w:p w:rsidR="00911E18" w:rsidRPr="00463A85" w:rsidRDefault="00A1761F" w:rsidP="00463A85">
      <w:pPr>
        <w:pStyle w:val="3"/>
        <w:tabs>
          <w:tab w:val="left" w:pos="1134"/>
        </w:tabs>
        <w:suppressAutoHyphens/>
        <w:spacing w:after="0"/>
      </w:pPr>
      <w:r w:rsidRPr="00463A85">
        <w:t xml:space="preserve">- </w:t>
      </w:r>
      <w:r w:rsidR="00911E18" w:rsidRPr="00463A85">
        <w:t>Проводит совместно с правоохранительными и контролирующими органами мероприятия по контролю за соблюдением законодательства о налогах и сборах.</w:t>
      </w:r>
    </w:p>
    <w:p w:rsidR="00911E18" w:rsidRPr="00463A85" w:rsidRDefault="00A1761F" w:rsidP="00463A85">
      <w:pPr>
        <w:pStyle w:val="3"/>
        <w:tabs>
          <w:tab w:val="left" w:pos="1134"/>
        </w:tabs>
        <w:suppressAutoHyphens/>
        <w:spacing w:after="0"/>
      </w:pPr>
      <w:r w:rsidRPr="00463A85">
        <w:t xml:space="preserve">- </w:t>
      </w:r>
      <w:r w:rsidR="00911E18" w:rsidRPr="00463A85">
        <w:t>Привлекает к административной ответственности должностных лиц предприятий, учреждений и организаций, а также граждан в случаях, установленных законодательством Российской Федерации.</w:t>
      </w:r>
    </w:p>
    <w:p w:rsidR="00382CA4" w:rsidRPr="00463A85" w:rsidRDefault="00382CA4" w:rsidP="00463A85">
      <w:pPr>
        <w:pStyle w:val="3"/>
        <w:tabs>
          <w:tab w:val="left" w:pos="1134"/>
        </w:tabs>
        <w:suppressAutoHyphens/>
        <w:spacing w:after="0"/>
      </w:pPr>
    </w:p>
    <w:p w:rsidR="00911E18" w:rsidRPr="00463A85" w:rsidRDefault="00911E18" w:rsidP="00463A85">
      <w:pPr>
        <w:pStyle w:val="3"/>
        <w:numPr>
          <w:ilvl w:val="2"/>
          <w:numId w:val="15"/>
        </w:numPr>
        <w:tabs>
          <w:tab w:val="left" w:pos="1134"/>
        </w:tabs>
        <w:suppressAutoHyphens/>
        <w:spacing w:after="0"/>
        <w:ind w:left="0" w:firstLine="709"/>
        <w:rPr>
          <w:b/>
        </w:rPr>
      </w:pPr>
      <w:r w:rsidRPr="00463A85">
        <w:rPr>
          <w:b/>
        </w:rPr>
        <w:t>Система финансирования налоговой инспекции</w:t>
      </w:r>
    </w:p>
    <w:p w:rsidR="00911E18" w:rsidRPr="00463A85" w:rsidRDefault="00911E18" w:rsidP="00463A85">
      <w:pPr>
        <w:pStyle w:val="3"/>
        <w:tabs>
          <w:tab w:val="left" w:pos="1134"/>
        </w:tabs>
        <w:suppressAutoHyphens/>
        <w:spacing w:after="0"/>
      </w:pPr>
      <w:r w:rsidRPr="00463A85">
        <w:t>Финансирование расходов на содержание Инспекции осуществляется за счет средств федерального бюджета, предусмотренных для территориальных органов Министерства по разделу «Государственное управление и местное самоуправление», целевого бюджетного фонда министерства Российской Федерации по налогам и сборам и Федеральной службы налоговой полиции Российской Федерации, а также за счет иных источников, предусмотренных федеральными законами. Инспекция имеет самостоятельную смету доходов и расходов, утверждаемую Управлением, лицевые счета в органах Федерального казначейства для учета средств поступающего финансирования и средств, полученных от приносящей доход деятельности, открываемые в установленном порядке, а также печать с изображением Государственного герба Российской Федерации со своим полным наименованием.</w:t>
      </w:r>
    </w:p>
    <w:p w:rsidR="00A1761F" w:rsidRPr="00463A85" w:rsidRDefault="00A1761F" w:rsidP="00463A85">
      <w:pPr>
        <w:pStyle w:val="3"/>
        <w:tabs>
          <w:tab w:val="left" w:pos="1134"/>
        </w:tabs>
        <w:suppressAutoHyphens/>
        <w:spacing w:after="0"/>
      </w:pPr>
    </w:p>
    <w:p w:rsidR="00911E18" w:rsidRPr="00463A85" w:rsidRDefault="00911E18" w:rsidP="00463A85">
      <w:pPr>
        <w:pStyle w:val="3"/>
        <w:numPr>
          <w:ilvl w:val="2"/>
          <w:numId w:val="15"/>
        </w:numPr>
        <w:tabs>
          <w:tab w:val="left" w:pos="1134"/>
        </w:tabs>
        <w:suppressAutoHyphens/>
        <w:spacing w:after="0"/>
        <w:ind w:left="0" w:firstLine="709"/>
        <w:rPr>
          <w:b/>
        </w:rPr>
      </w:pPr>
      <w:r w:rsidRPr="00463A85">
        <w:rPr>
          <w:b/>
          <w:bCs/>
        </w:rPr>
        <w:t>Функции</w:t>
      </w:r>
      <w:r w:rsidRPr="00463A85">
        <w:rPr>
          <w:b/>
        </w:rPr>
        <w:t xml:space="preserve"> и задачи отделов инспекции</w:t>
      </w:r>
    </w:p>
    <w:p w:rsidR="00911E18" w:rsidRPr="00463A85" w:rsidRDefault="00911E18" w:rsidP="00463A85">
      <w:pPr>
        <w:pStyle w:val="3"/>
        <w:tabs>
          <w:tab w:val="left" w:pos="1134"/>
        </w:tabs>
        <w:suppressAutoHyphens/>
        <w:spacing w:after="0"/>
      </w:pPr>
      <w:r w:rsidRPr="00463A85">
        <w:t>Межрайонная Инспекция Федеральной налоговой службы № 4 по Алтайскому краю состоит из 7 отделов: отдел проверок юридических лиц, отдел контроля налогообложения физических лиц, отдел работы с налогоплательщиками, отдел общего обеспечения, отдел взыскания задолженности с юридических лиц, отдел информационно - аналитической работы, отдел контроля применения ККМ, производства и оборота алкогольной и табачной продукции.</w:t>
      </w:r>
    </w:p>
    <w:p w:rsidR="00911E18" w:rsidRPr="00463A85" w:rsidRDefault="00911E18" w:rsidP="00463A85">
      <w:pPr>
        <w:pStyle w:val="3"/>
        <w:tabs>
          <w:tab w:val="left" w:pos="1134"/>
        </w:tabs>
        <w:suppressAutoHyphens/>
        <w:spacing w:after="0"/>
      </w:pPr>
      <w:r w:rsidRPr="00463A85">
        <w:t>Отдел проверок юридических лиц</w:t>
      </w:r>
    </w:p>
    <w:p w:rsidR="00911E18" w:rsidRPr="00463A85" w:rsidRDefault="00911E18" w:rsidP="00463A85">
      <w:pPr>
        <w:pStyle w:val="3"/>
        <w:tabs>
          <w:tab w:val="left" w:pos="1134"/>
        </w:tabs>
        <w:suppressAutoHyphens/>
        <w:spacing w:after="0"/>
      </w:pPr>
      <w:r w:rsidRPr="00463A85">
        <w:t>В своей работе руководствуется Конституцией РФ, федеральными законами, указаниями и распоряжениями Правительства РФ и другими нормативно-правовыми актами.</w:t>
      </w:r>
    </w:p>
    <w:p w:rsidR="00911E18" w:rsidRPr="00463A85" w:rsidRDefault="00911E18" w:rsidP="00463A85">
      <w:pPr>
        <w:pStyle w:val="3"/>
        <w:tabs>
          <w:tab w:val="left" w:pos="1134"/>
        </w:tabs>
        <w:suppressAutoHyphens/>
        <w:spacing w:after="0"/>
      </w:pPr>
      <w:r w:rsidRPr="00463A85">
        <w:t>Главной задачей отдела является контроль за соблюдением налогового законодательства, правильностью исчисления налогов и сборов, полноты и своевременности представления налогоплательщиками бухгалтерских отчетов.</w:t>
      </w:r>
    </w:p>
    <w:p w:rsidR="00911E18" w:rsidRPr="00463A85" w:rsidRDefault="00911E18" w:rsidP="00463A85">
      <w:pPr>
        <w:pStyle w:val="3"/>
        <w:tabs>
          <w:tab w:val="left" w:pos="1134"/>
        </w:tabs>
        <w:suppressAutoHyphens/>
        <w:spacing w:after="0"/>
      </w:pPr>
      <w:r w:rsidRPr="00463A85">
        <w:t>Основными функциями отдела являются:</w:t>
      </w:r>
    </w:p>
    <w:p w:rsidR="00911E18" w:rsidRPr="00463A85" w:rsidRDefault="00AC13C0" w:rsidP="00463A85">
      <w:pPr>
        <w:pStyle w:val="3"/>
        <w:tabs>
          <w:tab w:val="left" w:pos="1134"/>
        </w:tabs>
        <w:suppressAutoHyphens/>
        <w:spacing w:after="0"/>
      </w:pPr>
      <w:r w:rsidRPr="00463A85">
        <w:t xml:space="preserve">- </w:t>
      </w:r>
      <w:r w:rsidR="00911E18" w:rsidRPr="00463A85">
        <w:t>проведение на предприятиях, учреждениях и организациях проверок согласно «Положению о государственной налоговой службе РФ» денежных документов, бухгалтерских книг, отчетов, планов и иных документов, связанных с исчислением и уплатой налогов;</w:t>
      </w:r>
    </w:p>
    <w:p w:rsidR="00911E18" w:rsidRPr="00463A85" w:rsidRDefault="00AC13C0" w:rsidP="00463A85">
      <w:pPr>
        <w:pStyle w:val="3"/>
        <w:tabs>
          <w:tab w:val="left" w:pos="1134"/>
        </w:tabs>
        <w:suppressAutoHyphens/>
        <w:spacing w:after="0"/>
      </w:pPr>
      <w:r w:rsidRPr="00463A85">
        <w:t xml:space="preserve">- </w:t>
      </w:r>
      <w:r w:rsidR="00911E18" w:rsidRPr="00463A85">
        <w:t>обеспечение правильности применения финансовых санкций за нарушение обязательств перед бюджетом;</w:t>
      </w:r>
    </w:p>
    <w:p w:rsidR="00911E18" w:rsidRPr="00463A85" w:rsidRDefault="00AC13C0" w:rsidP="00463A85">
      <w:pPr>
        <w:pStyle w:val="3"/>
        <w:tabs>
          <w:tab w:val="left" w:pos="1134"/>
        </w:tabs>
        <w:suppressAutoHyphens/>
        <w:spacing w:after="0"/>
      </w:pPr>
      <w:r w:rsidRPr="00463A85">
        <w:t xml:space="preserve">- </w:t>
      </w:r>
      <w:r w:rsidR="00911E18" w:rsidRPr="00463A85">
        <w:t>камеральная проверка достоверности предоставления бухгалтерских отчетов и балансов, расчетов по платежам в бюджет в части правильности определения прибыли и иных объектов обложения;</w:t>
      </w:r>
    </w:p>
    <w:p w:rsidR="00911E18" w:rsidRPr="00463A85" w:rsidRDefault="00AC13C0" w:rsidP="00463A85">
      <w:pPr>
        <w:pStyle w:val="3"/>
        <w:tabs>
          <w:tab w:val="left" w:pos="1134"/>
        </w:tabs>
        <w:suppressAutoHyphens/>
        <w:spacing w:after="0"/>
      </w:pPr>
      <w:r w:rsidRPr="00463A85">
        <w:t xml:space="preserve">- </w:t>
      </w:r>
      <w:r w:rsidR="00911E18" w:rsidRPr="00463A85">
        <w:t>обеспечение анализа, своевременности и полноты рассмотрения писем, предложений, заявлений и жалоб юридических лиц по вопросам, относящимся к компетенции отдела, а также другие функции.</w:t>
      </w:r>
    </w:p>
    <w:p w:rsidR="00911E18" w:rsidRPr="00463A85" w:rsidRDefault="00911E18" w:rsidP="00463A85">
      <w:pPr>
        <w:pStyle w:val="3"/>
        <w:tabs>
          <w:tab w:val="left" w:pos="1134"/>
        </w:tabs>
        <w:suppressAutoHyphens/>
        <w:spacing w:after="0"/>
      </w:pPr>
      <w:r w:rsidRPr="00463A85">
        <w:t>Отдел взыскания задолженности с юридических лиц</w:t>
      </w:r>
    </w:p>
    <w:p w:rsidR="00911E18" w:rsidRPr="00463A85" w:rsidRDefault="00911E18" w:rsidP="00463A85">
      <w:pPr>
        <w:pStyle w:val="3"/>
        <w:tabs>
          <w:tab w:val="left" w:pos="1134"/>
        </w:tabs>
        <w:suppressAutoHyphens/>
        <w:spacing w:after="0"/>
      </w:pPr>
      <w:r w:rsidRPr="00463A85">
        <w:t>Задачей данного отдела является контроль за соблюдением налогового законодательства, а также за правильностью и своевременностью уплаты налогов и сборов, установленных законодательством РФ.</w:t>
      </w:r>
    </w:p>
    <w:p w:rsidR="00911E18" w:rsidRPr="00463A85" w:rsidRDefault="00911E18" w:rsidP="00463A85">
      <w:pPr>
        <w:pStyle w:val="3"/>
        <w:tabs>
          <w:tab w:val="left" w:pos="1134"/>
        </w:tabs>
        <w:suppressAutoHyphens/>
        <w:spacing w:after="0"/>
      </w:pPr>
      <w:r w:rsidRPr="00463A85">
        <w:t>Функции отдела:</w:t>
      </w:r>
    </w:p>
    <w:p w:rsidR="00911E18" w:rsidRPr="00463A85" w:rsidRDefault="00A2602B" w:rsidP="00463A85">
      <w:pPr>
        <w:pStyle w:val="3"/>
        <w:tabs>
          <w:tab w:val="left" w:pos="1134"/>
        </w:tabs>
        <w:suppressAutoHyphens/>
        <w:spacing w:after="0"/>
      </w:pPr>
      <w:r w:rsidRPr="00463A85">
        <w:t>-</w:t>
      </w:r>
      <w:r w:rsidR="00911E18" w:rsidRPr="00463A85">
        <w:t>формирование списков недоимщиков;</w:t>
      </w:r>
    </w:p>
    <w:p w:rsidR="00911E18" w:rsidRPr="00463A85" w:rsidRDefault="00A2602B" w:rsidP="00463A85">
      <w:pPr>
        <w:pStyle w:val="3"/>
        <w:tabs>
          <w:tab w:val="left" w:pos="1134"/>
        </w:tabs>
        <w:suppressAutoHyphens/>
        <w:spacing w:after="0"/>
      </w:pPr>
      <w:r w:rsidRPr="00463A85">
        <w:t>-</w:t>
      </w:r>
      <w:r w:rsidR="00911E18" w:rsidRPr="00463A85">
        <w:t>выявление фактов неисполнения или неполного исполнения в установленный срок обязанности по уплате налога, а также пени. Выписка и направление требований об уплате налога, пени;</w:t>
      </w:r>
    </w:p>
    <w:p w:rsidR="00911E18" w:rsidRPr="00463A85" w:rsidRDefault="00A2602B" w:rsidP="00463A85">
      <w:pPr>
        <w:pStyle w:val="3"/>
        <w:tabs>
          <w:tab w:val="left" w:pos="1134"/>
        </w:tabs>
        <w:suppressAutoHyphens/>
        <w:spacing w:after="0"/>
      </w:pPr>
      <w:r w:rsidRPr="00463A85">
        <w:t>-</w:t>
      </w:r>
      <w:r w:rsidR="00911E18" w:rsidRPr="00463A85">
        <w:t>осуществление контроля за исполнением требования;</w:t>
      </w:r>
    </w:p>
    <w:p w:rsidR="00911E18" w:rsidRPr="00463A85" w:rsidRDefault="00A2602B" w:rsidP="00463A85">
      <w:pPr>
        <w:pStyle w:val="3"/>
        <w:tabs>
          <w:tab w:val="left" w:pos="1134"/>
        </w:tabs>
        <w:suppressAutoHyphens/>
        <w:spacing w:after="0"/>
      </w:pPr>
      <w:r w:rsidRPr="00463A85">
        <w:t>-</w:t>
      </w:r>
      <w:r w:rsidR="00911E18" w:rsidRPr="00463A85">
        <w:t>вынесение решения о приостановлении операций по счетам в соответствии со ст. 76 Налогового кодекса РФ;</w:t>
      </w:r>
    </w:p>
    <w:p w:rsidR="00911E18" w:rsidRPr="00463A85" w:rsidRDefault="00A2602B" w:rsidP="00463A85">
      <w:pPr>
        <w:pStyle w:val="3"/>
        <w:tabs>
          <w:tab w:val="left" w:pos="1134"/>
        </w:tabs>
        <w:suppressAutoHyphens/>
        <w:spacing w:after="0"/>
      </w:pPr>
      <w:r w:rsidRPr="00463A85">
        <w:t>-</w:t>
      </w:r>
      <w:r w:rsidR="00911E18" w:rsidRPr="00463A85">
        <w:t>направление в банки инкассовых поручений;</w:t>
      </w:r>
    </w:p>
    <w:p w:rsidR="00911E18" w:rsidRPr="00463A85" w:rsidRDefault="00A2602B" w:rsidP="00463A85">
      <w:pPr>
        <w:pStyle w:val="3"/>
        <w:tabs>
          <w:tab w:val="left" w:pos="1134"/>
        </w:tabs>
        <w:suppressAutoHyphens/>
        <w:spacing w:after="0"/>
      </w:pPr>
      <w:r w:rsidRPr="00463A85">
        <w:t>-</w:t>
      </w:r>
      <w:r w:rsidR="00911E18" w:rsidRPr="00463A85">
        <w:t>принятие решения о взыскании задолженности за счет имущества должника;</w:t>
      </w:r>
    </w:p>
    <w:p w:rsidR="00911E18" w:rsidRPr="00463A85" w:rsidRDefault="00A2602B" w:rsidP="00463A85">
      <w:pPr>
        <w:pStyle w:val="3"/>
        <w:tabs>
          <w:tab w:val="left" w:pos="1134"/>
        </w:tabs>
        <w:suppressAutoHyphens/>
        <w:spacing w:after="0"/>
      </w:pPr>
      <w:r w:rsidRPr="00463A85">
        <w:t>-</w:t>
      </w:r>
      <w:r w:rsidR="00911E18" w:rsidRPr="00463A85">
        <w:t>принятие решения об аресте имущества;</w:t>
      </w:r>
    </w:p>
    <w:p w:rsidR="00911E18" w:rsidRPr="00463A85" w:rsidRDefault="00A2602B" w:rsidP="00463A85">
      <w:pPr>
        <w:pStyle w:val="3"/>
        <w:tabs>
          <w:tab w:val="left" w:pos="1134"/>
        </w:tabs>
        <w:suppressAutoHyphens/>
        <w:spacing w:after="0"/>
      </w:pPr>
      <w:r w:rsidRPr="00463A85">
        <w:t>-</w:t>
      </w:r>
      <w:r w:rsidR="00911E18" w:rsidRPr="00463A85">
        <w:t>проведение процедуры банкротства.</w:t>
      </w:r>
    </w:p>
    <w:p w:rsidR="00911E18" w:rsidRPr="00463A85" w:rsidRDefault="00911E18" w:rsidP="00463A85">
      <w:pPr>
        <w:pStyle w:val="3"/>
        <w:tabs>
          <w:tab w:val="left" w:pos="1134"/>
        </w:tabs>
        <w:suppressAutoHyphens/>
        <w:spacing w:after="0"/>
      </w:pPr>
      <w:r w:rsidRPr="00463A85">
        <w:t>Отд</w:t>
      </w:r>
      <w:r w:rsidR="00A2602B" w:rsidRPr="00463A85">
        <w:t>ел работы с налогоплательщиками</w:t>
      </w:r>
      <w:r w:rsidRPr="00463A85">
        <w:t xml:space="preserve"> </w:t>
      </w:r>
    </w:p>
    <w:p w:rsidR="00911E18" w:rsidRPr="00463A85" w:rsidRDefault="00911E18" w:rsidP="00463A85">
      <w:pPr>
        <w:pStyle w:val="3"/>
        <w:tabs>
          <w:tab w:val="left" w:pos="1134"/>
        </w:tabs>
        <w:suppressAutoHyphens/>
        <w:spacing w:after="0"/>
      </w:pPr>
      <w:r w:rsidRPr="00463A85">
        <w:t>Деятельность отдела организуется на основе планов и других организационно-распорядительных документов, утверждаемых руководством инспекции, и осуществляется во взаимодействии с другими структурными подразделениями инспекции, а при необходимости – с правоохранительными и иными контролирующими органами.</w:t>
      </w:r>
    </w:p>
    <w:p w:rsidR="00911E18" w:rsidRPr="00463A85" w:rsidRDefault="00911E18" w:rsidP="00463A85">
      <w:pPr>
        <w:pStyle w:val="3"/>
        <w:tabs>
          <w:tab w:val="left" w:pos="1134"/>
        </w:tabs>
        <w:suppressAutoHyphens/>
        <w:spacing w:after="0"/>
      </w:pPr>
      <w:r w:rsidRPr="00463A85">
        <w:t>Отдел принимает бухгалтерские отчеты, декларации и другие налоговые документы юридических и физических лиц, сверяет данные по лицевому счету с налогоплательщиками, проводит информирование налогоплательщиков. Отдел работы с налогоплательщиками также проводит сверку начислений и платежей в бюджет и внебюджетные фонды с предприятиями, организациями и предпринимателями.</w:t>
      </w:r>
    </w:p>
    <w:p w:rsidR="00911E18" w:rsidRPr="00463A85" w:rsidRDefault="00911E18" w:rsidP="00463A85">
      <w:pPr>
        <w:pStyle w:val="3"/>
        <w:tabs>
          <w:tab w:val="left" w:pos="1134"/>
        </w:tabs>
        <w:suppressAutoHyphens/>
        <w:spacing w:after="0"/>
      </w:pPr>
      <w:r w:rsidRPr="00463A85">
        <w:t>Информационное взаимодействие отдела с другими отделами инспекции реализуется путем информационного обмена как в устной, так и письменной формах.</w:t>
      </w:r>
    </w:p>
    <w:p w:rsidR="00911E18" w:rsidRPr="00463A85" w:rsidRDefault="00911E18" w:rsidP="00463A85">
      <w:pPr>
        <w:pStyle w:val="3"/>
        <w:tabs>
          <w:tab w:val="left" w:pos="1134"/>
        </w:tabs>
        <w:suppressAutoHyphens/>
        <w:spacing w:after="0"/>
      </w:pPr>
      <w:r w:rsidRPr="00463A85">
        <w:t xml:space="preserve">Отдел контроля налогообложения физических лиц </w:t>
      </w:r>
    </w:p>
    <w:p w:rsidR="00911E18" w:rsidRPr="00463A85" w:rsidRDefault="00911E18" w:rsidP="00463A85">
      <w:pPr>
        <w:pStyle w:val="3"/>
        <w:tabs>
          <w:tab w:val="left" w:pos="1134"/>
        </w:tabs>
        <w:suppressAutoHyphens/>
        <w:spacing w:after="0"/>
      </w:pPr>
      <w:r w:rsidRPr="00463A85">
        <w:t>Работа отдела организуется на основе планов, утверждаемых руководителем инспекции или заместителем руководителя инспекции.</w:t>
      </w:r>
    </w:p>
    <w:p w:rsidR="00911E18" w:rsidRPr="00463A85" w:rsidRDefault="00911E18" w:rsidP="00463A85">
      <w:pPr>
        <w:pStyle w:val="3"/>
        <w:tabs>
          <w:tab w:val="left" w:pos="1134"/>
        </w:tabs>
        <w:suppressAutoHyphens/>
        <w:spacing w:after="0"/>
      </w:pPr>
      <w:r w:rsidRPr="00463A85">
        <w:t>Отде</w:t>
      </w:r>
      <w:r w:rsidR="00A2602B" w:rsidRPr="00463A85">
        <w:t>л</w:t>
      </w:r>
      <w:r w:rsidRPr="00463A85">
        <w:t xml:space="preserve"> осуществляет контроль за правильностью и единообразным применением на территории города Новоалтайска и Алтайского края законодательных и других нормативных актов, регламентирующих порядок налогообложения, за правильностью исчисления, полнотой и своевременностью внесения в бюджеты и внебюджетные фонды налогов и обязательных страховых взносов физическими лицами, а также юридическими лицами, являющимися налоговыми агентами по налогу на доходы физических лиц и плательщиками единого социального налога (ЕСН).</w:t>
      </w:r>
    </w:p>
    <w:p w:rsidR="00911E18" w:rsidRPr="00463A85" w:rsidRDefault="00911E18" w:rsidP="00463A85">
      <w:pPr>
        <w:pStyle w:val="3"/>
        <w:tabs>
          <w:tab w:val="left" w:pos="1134"/>
        </w:tabs>
        <w:suppressAutoHyphens/>
        <w:spacing w:after="0"/>
      </w:pPr>
      <w:r w:rsidRPr="00463A85">
        <w:t>Функции отдела:</w:t>
      </w:r>
    </w:p>
    <w:p w:rsidR="00911E18" w:rsidRPr="00463A85" w:rsidRDefault="00FB34BE" w:rsidP="00463A85">
      <w:pPr>
        <w:pStyle w:val="3"/>
        <w:tabs>
          <w:tab w:val="left" w:pos="1134"/>
        </w:tabs>
        <w:suppressAutoHyphens/>
        <w:spacing w:after="0"/>
      </w:pPr>
      <w:r w:rsidRPr="00463A85">
        <w:t>-</w:t>
      </w:r>
      <w:r w:rsidR="00911E18" w:rsidRPr="00463A85">
        <w:t>осуществление планирования, организации и проведения выездных проверок с целью контроля за правильностью и полнотой исчисления налога на доходы физических лиц, подоходного налога, удержанного налоговыми агентами;</w:t>
      </w:r>
    </w:p>
    <w:p w:rsidR="00911E18" w:rsidRPr="00463A85" w:rsidRDefault="00FB34BE" w:rsidP="00463A85">
      <w:pPr>
        <w:pStyle w:val="3"/>
        <w:tabs>
          <w:tab w:val="left" w:pos="1134"/>
        </w:tabs>
        <w:suppressAutoHyphens/>
        <w:spacing w:after="0"/>
      </w:pPr>
      <w:r w:rsidRPr="00463A85">
        <w:t>-</w:t>
      </w:r>
      <w:r w:rsidR="00911E18" w:rsidRPr="00463A85">
        <w:t>осуществление планирования и проведения выездных проверок с целью контроля за правильностью и полнотой исчисления сумм налогов, плательщиками которых являются физические лица;</w:t>
      </w:r>
    </w:p>
    <w:p w:rsidR="00911E18" w:rsidRPr="00463A85" w:rsidRDefault="00FB34BE" w:rsidP="00463A85">
      <w:pPr>
        <w:pStyle w:val="3"/>
        <w:tabs>
          <w:tab w:val="left" w:pos="1134"/>
        </w:tabs>
        <w:suppressAutoHyphens/>
        <w:spacing w:after="0"/>
      </w:pPr>
      <w:r w:rsidRPr="00463A85">
        <w:t>-</w:t>
      </w:r>
      <w:r w:rsidR="00911E18" w:rsidRPr="00463A85">
        <w:t>осуществление налогового контроля за соответствием крупных расходов фактически полученным физическими доходов;</w:t>
      </w:r>
    </w:p>
    <w:p w:rsidR="00911E18" w:rsidRPr="00463A85" w:rsidRDefault="00FB34BE" w:rsidP="00463A85">
      <w:pPr>
        <w:pStyle w:val="3"/>
        <w:tabs>
          <w:tab w:val="left" w:pos="1134"/>
        </w:tabs>
        <w:suppressAutoHyphens/>
        <w:spacing w:after="0"/>
      </w:pPr>
      <w:r w:rsidRPr="00463A85">
        <w:t>-</w:t>
      </w:r>
      <w:r w:rsidR="00911E18" w:rsidRPr="00463A85">
        <w:t>внесение предложений о привлечении в соответствии с законодательством о налогах и сборах к налоговой, административной и уголовной ответственности лиц, допустивших нарушения налогового законодательства;</w:t>
      </w:r>
    </w:p>
    <w:p w:rsidR="00463A85" w:rsidRDefault="00FB34BE" w:rsidP="00463A85">
      <w:pPr>
        <w:pStyle w:val="3"/>
        <w:tabs>
          <w:tab w:val="left" w:pos="1134"/>
        </w:tabs>
        <w:suppressAutoHyphens/>
        <w:spacing w:after="0"/>
      </w:pPr>
      <w:r w:rsidRPr="00463A85">
        <w:t>-</w:t>
      </w:r>
      <w:r w:rsidR="00911E18" w:rsidRPr="00463A85">
        <w:t>осуществление ведения постоянного учета объектов налогообложения физических лиц: земельных участков, имущества, транспортных средств и другие функции.</w:t>
      </w:r>
    </w:p>
    <w:p w:rsidR="00911E18" w:rsidRPr="00463A85" w:rsidRDefault="00911E18" w:rsidP="00463A85">
      <w:pPr>
        <w:pStyle w:val="3"/>
        <w:tabs>
          <w:tab w:val="left" w:pos="1134"/>
        </w:tabs>
        <w:suppressAutoHyphens/>
        <w:spacing w:after="0"/>
      </w:pPr>
      <w:r w:rsidRPr="00463A85">
        <w:t>Отдел осуществляет свою деятельность во взаимодействии с другими отдела инспекции, органами местного самоуправления, общественными организациями на основе планов, составленных по основным направлениям работы Управления МНС России по Алтайскому краю.</w:t>
      </w:r>
    </w:p>
    <w:p w:rsidR="00911E18" w:rsidRPr="00463A85" w:rsidRDefault="00911E18" w:rsidP="00463A85">
      <w:pPr>
        <w:pStyle w:val="3"/>
        <w:tabs>
          <w:tab w:val="left" w:pos="1134"/>
        </w:tabs>
        <w:suppressAutoHyphens/>
        <w:spacing w:after="0"/>
      </w:pPr>
      <w:r w:rsidRPr="00463A85">
        <w:t xml:space="preserve">Отдел информационно-аналитической работы. </w:t>
      </w:r>
    </w:p>
    <w:p w:rsidR="00911E18" w:rsidRPr="00463A85" w:rsidRDefault="00911E18" w:rsidP="00463A85">
      <w:pPr>
        <w:pStyle w:val="3"/>
        <w:tabs>
          <w:tab w:val="left" w:pos="1134"/>
        </w:tabs>
        <w:suppressAutoHyphens/>
        <w:spacing w:after="0"/>
      </w:pPr>
      <w:r w:rsidRPr="00463A85">
        <w:t>Основной задачей является организация работы по обеспечению поступления налогов, сборов и других обязательных платежей в соответствующие бюджеты и внебюджетные фонды, организация работ по внедрению и функционированию в Инспекции МНС России по г. Новоалтайску автоматизированных информационных систем на основе</w:t>
      </w:r>
      <w:r w:rsidR="00463A85">
        <w:t xml:space="preserve"> </w:t>
      </w:r>
      <w:r w:rsidRPr="00463A85">
        <w:t>единой методологии, разработанной МНС России.</w:t>
      </w:r>
    </w:p>
    <w:p w:rsidR="00911E18" w:rsidRPr="00463A85" w:rsidRDefault="00911E18" w:rsidP="00463A85">
      <w:pPr>
        <w:pStyle w:val="3"/>
        <w:tabs>
          <w:tab w:val="left" w:pos="1134"/>
        </w:tabs>
        <w:suppressAutoHyphens/>
        <w:spacing w:after="0"/>
      </w:pPr>
      <w:r w:rsidRPr="00463A85">
        <w:t>Основные функции отдела:</w:t>
      </w:r>
    </w:p>
    <w:p w:rsidR="00911E18" w:rsidRPr="00463A85" w:rsidRDefault="00FB34BE" w:rsidP="00463A85">
      <w:pPr>
        <w:pStyle w:val="3"/>
        <w:tabs>
          <w:tab w:val="left" w:pos="1134"/>
        </w:tabs>
        <w:suppressAutoHyphens/>
        <w:spacing w:after="0"/>
      </w:pPr>
      <w:r w:rsidRPr="00463A85">
        <w:t>-</w:t>
      </w:r>
      <w:r w:rsidR="00911E18" w:rsidRPr="00463A85">
        <w:t>разработка, согласование с отделами инспекции технологических схем процесса сбора и автоматизированной обработки оперативной и другой информации;</w:t>
      </w:r>
    </w:p>
    <w:p w:rsidR="00911E18" w:rsidRPr="00463A85" w:rsidRDefault="00FB34BE" w:rsidP="00463A85">
      <w:pPr>
        <w:pStyle w:val="3"/>
        <w:tabs>
          <w:tab w:val="left" w:pos="1134"/>
        </w:tabs>
        <w:suppressAutoHyphens/>
        <w:spacing w:after="0"/>
      </w:pPr>
      <w:r w:rsidRPr="00463A85">
        <w:t>-</w:t>
      </w:r>
      <w:r w:rsidR="00911E18" w:rsidRPr="00463A85">
        <w:t>обучение сотрудников инспекции работе с прикладными программным обеспечением общего применения;</w:t>
      </w:r>
    </w:p>
    <w:p w:rsidR="00911E18" w:rsidRPr="00463A85" w:rsidRDefault="00FB34BE" w:rsidP="00463A85">
      <w:pPr>
        <w:pStyle w:val="3"/>
        <w:tabs>
          <w:tab w:val="left" w:pos="1134"/>
        </w:tabs>
        <w:suppressAutoHyphens/>
        <w:spacing w:after="0"/>
      </w:pPr>
      <w:r w:rsidRPr="00463A85">
        <w:t>-</w:t>
      </w:r>
      <w:r w:rsidR="00911E18" w:rsidRPr="00463A85">
        <w:t>ввод данных по налогообложению физических лиц, ввод деклараций о доходах граждан, сведений о регистрации имущества, земельных участков, транспортных средств, ввод деклараций по НДС, ЕСН, страховым взносам, по налогу с продаж и целевому сбору;</w:t>
      </w:r>
    </w:p>
    <w:p w:rsidR="00911E18" w:rsidRPr="00463A85" w:rsidRDefault="00FB34BE" w:rsidP="00463A85">
      <w:pPr>
        <w:pStyle w:val="3"/>
        <w:tabs>
          <w:tab w:val="left" w:pos="1134"/>
        </w:tabs>
        <w:suppressAutoHyphens/>
        <w:spacing w:after="0"/>
      </w:pPr>
      <w:r w:rsidRPr="00463A85">
        <w:t>-</w:t>
      </w:r>
      <w:r w:rsidR="00911E18" w:rsidRPr="00463A85">
        <w:t>подготовка оперативной информации по запросам;</w:t>
      </w:r>
    </w:p>
    <w:p w:rsidR="00911E18" w:rsidRPr="00463A85" w:rsidRDefault="00FB34BE" w:rsidP="00463A85">
      <w:pPr>
        <w:pStyle w:val="3"/>
        <w:tabs>
          <w:tab w:val="left" w:pos="1134"/>
        </w:tabs>
        <w:suppressAutoHyphens/>
        <w:spacing w:after="0"/>
      </w:pPr>
      <w:r w:rsidRPr="00463A85">
        <w:t>-</w:t>
      </w:r>
      <w:r w:rsidR="00911E18" w:rsidRPr="00463A85">
        <w:t>сверка данных по лицевым счетам налогоплательщиков с выдачей акта сверки по установленной форме.</w:t>
      </w:r>
    </w:p>
    <w:p w:rsidR="00463A85" w:rsidRDefault="00463A85" w:rsidP="00463A85">
      <w:pPr>
        <w:pStyle w:val="3"/>
        <w:tabs>
          <w:tab w:val="left" w:pos="1134"/>
        </w:tabs>
        <w:suppressAutoHyphens/>
        <w:spacing w:after="0"/>
        <w:rPr>
          <w:lang w:val="en-US"/>
        </w:rPr>
      </w:pPr>
    </w:p>
    <w:p w:rsidR="00D11F64" w:rsidRPr="00463A85" w:rsidRDefault="00D11F64" w:rsidP="00463A85">
      <w:pPr>
        <w:pStyle w:val="3"/>
        <w:tabs>
          <w:tab w:val="left" w:pos="1134"/>
        </w:tabs>
        <w:suppressAutoHyphens/>
        <w:spacing w:after="0"/>
      </w:pPr>
      <w:r w:rsidRPr="00463A85">
        <w:t>Таблица 1 Динамика и структура поступлений по видам платежей в 2008 и 2007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1167"/>
        <w:gridCol w:w="1022"/>
        <w:gridCol w:w="1168"/>
        <w:gridCol w:w="879"/>
        <w:gridCol w:w="1168"/>
        <w:gridCol w:w="988"/>
      </w:tblGrid>
      <w:tr w:rsidR="00D11F64" w:rsidRPr="006B2C4D" w:rsidTr="006B2C4D">
        <w:trPr>
          <w:trHeight w:val="20"/>
        </w:trPr>
        <w:tc>
          <w:tcPr>
            <w:tcW w:w="1661" w:type="pct"/>
            <w:vMerge w:val="restart"/>
          </w:tcPr>
          <w:p w:rsidR="00D11F64" w:rsidRPr="006B2C4D" w:rsidRDefault="00D11F64" w:rsidP="006B2C4D">
            <w:pPr>
              <w:pStyle w:val="ad"/>
            </w:pPr>
            <w:r w:rsidRPr="006B2C4D">
              <w:t>Вид доходов</w:t>
            </w:r>
          </w:p>
        </w:tc>
        <w:tc>
          <w:tcPr>
            <w:tcW w:w="1144" w:type="pct"/>
            <w:gridSpan w:val="2"/>
          </w:tcPr>
          <w:p w:rsidR="00D11F64" w:rsidRPr="006B2C4D" w:rsidRDefault="00D11F64" w:rsidP="006B2C4D">
            <w:pPr>
              <w:pStyle w:val="ad"/>
            </w:pPr>
            <w:r w:rsidRPr="006B2C4D">
              <w:t>2008 г.</w:t>
            </w:r>
          </w:p>
        </w:tc>
        <w:tc>
          <w:tcPr>
            <w:tcW w:w="1069" w:type="pct"/>
            <w:gridSpan w:val="2"/>
          </w:tcPr>
          <w:p w:rsidR="00D11F64" w:rsidRPr="006B2C4D" w:rsidRDefault="00D11F64" w:rsidP="006B2C4D">
            <w:pPr>
              <w:pStyle w:val="ad"/>
            </w:pPr>
            <w:r w:rsidRPr="006B2C4D">
              <w:t>2007 г</w:t>
            </w:r>
          </w:p>
        </w:tc>
        <w:tc>
          <w:tcPr>
            <w:tcW w:w="1126" w:type="pct"/>
            <w:gridSpan w:val="2"/>
          </w:tcPr>
          <w:p w:rsidR="00D11F64" w:rsidRPr="006B2C4D" w:rsidRDefault="00D11F64" w:rsidP="006B2C4D">
            <w:pPr>
              <w:pStyle w:val="ad"/>
            </w:pPr>
            <w:r w:rsidRPr="006B2C4D">
              <w:t>Отклонение</w:t>
            </w:r>
          </w:p>
        </w:tc>
      </w:tr>
      <w:tr w:rsidR="00D11F64" w:rsidRPr="006B2C4D" w:rsidTr="006B2C4D">
        <w:trPr>
          <w:trHeight w:val="20"/>
        </w:trPr>
        <w:tc>
          <w:tcPr>
            <w:tcW w:w="1661" w:type="pct"/>
            <w:vMerge/>
          </w:tcPr>
          <w:p w:rsidR="00D11F64" w:rsidRPr="006B2C4D" w:rsidRDefault="00D11F64" w:rsidP="006B2C4D">
            <w:pPr>
              <w:pStyle w:val="ad"/>
            </w:pPr>
          </w:p>
        </w:tc>
        <w:tc>
          <w:tcPr>
            <w:tcW w:w="610" w:type="pct"/>
          </w:tcPr>
          <w:p w:rsidR="00D11F64" w:rsidRPr="006B2C4D" w:rsidRDefault="00D11F64" w:rsidP="006B2C4D">
            <w:pPr>
              <w:pStyle w:val="ad"/>
            </w:pPr>
          </w:p>
        </w:tc>
        <w:tc>
          <w:tcPr>
            <w:tcW w:w="534" w:type="pct"/>
          </w:tcPr>
          <w:p w:rsidR="00D11F64" w:rsidRPr="006B2C4D" w:rsidRDefault="00D11F64" w:rsidP="006B2C4D">
            <w:pPr>
              <w:pStyle w:val="ad"/>
            </w:pPr>
            <w:r w:rsidRPr="006B2C4D">
              <w:t>%</w:t>
            </w:r>
          </w:p>
        </w:tc>
        <w:tc>
          <w:tcPr>
            <w:tcW w:w="610" w:type="pct"/>
          </w:tcPr>
          <w:p w:rsidR="00D11F64" w:rsidRPr="006B2C4D" w:rsidRDefault="00D11F64" w:rsidP="006B2C4D">
            <w:pPr>
              <w:pStyle w:val="ad"/>
            </w:pPr>
          </w:p>
        </w:tc>
        <w:tc>
          <w:tcPr>
            <w:tcW w:w="458" w:type="pct"/>
          </w:tcPr>
          <w:p w:rsidR="00D11F64" w:rsidRPr="006B2C4D" w:rsidRDefault="00D11F64" w:rsidP="006B2C4D">
            <w:pPr>
              <w:pStyle w:val="ad"/>
            </w:pPr>
            <w:r w:rsidRPr="006B2C4D">
              <w:t>%</w:t>
            </w:r>
          </w:p>
        </w:tc>
        <w:tc>
          <w:tcPr>
            <w:tcW w:w="610" w:type="pct"/>
          </w:tcPr>
          <w:p w:rsidR="00D11F64" w:rsidRPr="006B2C4D" w:rsidRDefault="00D11F64" w:rsidP="006B2C4D">
            <w:pPr>
              <w:pStyle w:val="ad"/>
            </w:pPr>
          </w:p>
        </w:tc>
        <w:tc>
          <w:tcPr>
            <w:tcW w:w="516" w:type="pct"/>
          </w:tcPr>
          <w:p w:rsidR="00D11F64" w:rsidRPr="006B2C4D" w:rsidRDefault="00D11F64" w:rsidP="006B2C4D">
            <w:pPr>
              <w:pStyle w:val="ad"/>
            </w:pPr>
            <w:r w:rsidRPr="006B2C4D">
              <w:t>%</w:t>
            </w:r>
          </w:p>
        </w:tc>
      </w:tr>
      <w:tr w:rsidR="00D11F64" w:rsidRPr="006B2C4D" w:rsidTr="006B2C4D">
        <w:trPr>
          <w:trHeight w:val="20"/>
        </w:trPr>
        <w:tc>
          <w:tcPr>
            <w:tcW w:w="1661" w:type="pct"/>
          </w:tcPr>
          <w:p w:rsidR="00D11F64" w:rsidRPr="006B2C4D" w:rsidRDefault="00D11F64" w:rsidP="006B2C4D">
            <w:pPr>
              <w:pStyle w:val="ad"/>
            </w:pPr>
            <w:r w:rsidRPr="006B2C4D">
              <w:t>Всего поступило в бюдж. систему и гос. внебюдж. Фонды</w:t>
            </w:r>
          </w:p>
        </w:tc>
        <w:tc>
          <w:tcPr>
            <w:tcW w:w="610" w:type="pct"/>
          </w:tcPr>
          <w:p w:rsidR="00D11F64" w:rsidRPr="006B2C4D" w:rsidRDefault="00D11F64" w:rsidP="006B2C4D">
            <w:pPr>
              <w:pStyle w:val="ad"/>
            </w:pPr>
            <w:r w:rsidRPr="006B2C4D">
              <w:t>3444614</w:t>
            </w:r>
          </w:p>
        </w:tc>
        <w:tc>
          <w:tcPr>
            <w:tcW w:w="534" w:type="pct"/>
          </w:tcPr>
          <w:p w:rsidR="00D11F64" w:rsidRPr="006B2C4D" w:rsidRDefault="00D11F64" w:rsidP="006B2C4D">
            <w:pPr>
              <w:pStyle w:val="ad"/>
            </w:pPr>
            <w:r w:rsidRPr="006B2C4D">
              <w:t>100,0</w:t>
            </w:r>
          </w:p>
        </w:tc>
        <w:tc>
          <w:tcPr>
            <w:tcW w:w="610" w:type="pct"/>
          </w:tcPr>
          <w:p w:rsidR="00D11F64" w:rsidRPr="006B2C4D" w:rsidRDefault="00D11F64" w:rsidP="006B2C4D">
            <w:pPr>
              <w:pStyle w:val="ad"/>
            </w:pPr>
            <w:r w:rsidRPr="006B2C4D">
              <w:t>3127461</w:t>
            </w:r>
          </w:p>
        </w:tc>
        <w:tc>
          <w:tcPr>
            <w:tcW w:w="458" w:type="pct"/>
          </w:tcPr>
          <w:p w:rsidR="00D11F64" w:rsidRPr="006B2C4D" w:rsidRDefault="00D11F64" w:rsidP="006B2C4D">
            <w:pPr>
              <w:pStyle w:val="ad"/>
            </w:pPr>
            <w:r w:rsidRPr="006B2C4D">
              <w:t>100,0</w:t>
            </w:r>
          </w:p>
        </w:tc>
        <w:tc>
          <w:tcPr>
            <w:tcW w:w="610" w:type="pct"/>
          </w:tcPr>
          <w:p w:rsidR="00D11F64" w:rsidRPr="006B2C4D" w:rsidRDefault="00D11F64" w:rsidP="006B2C4D">
            <w:pPr>
              <w:pStyle w:val="ad"/>
            </w:pPr>
            <w:r w:rsidRPr="006B2C4D">
              <w:t>+317153</w:t>
            </w:r>
          </w:p>
        </w:tc>
        <w:tc>
          <w:tcPr>
            <w:tcW w:w="516" w:type="pct"/>
          </w:tcPr>
          <w:p w:rsidR="00D11F64" w:rsidRPr="006B2C4D" w:rsidRDefault="00D11F64" w:rsidP="006B2C4D">
            <w:pPr>
              <w:pStyle w:val="ad"/>
            </w:pPr>
            <w:r w:rsidRPr="006B2C4D">
              <w:t>108,1</w:t>
            </w:r>
          </w:p>
        </w:tc>
      </w:tr>
      <w:tr w:rsidR="00D11F64" w:rsidRPr="006B2C4D" w:rsidTr="006B2C4D">
        <w:trPr>
          <w:trHeight w:val="20"/>
        </w:trPr>
        <w:tc>
          <w:tcPr>
            <w:tcW w:w="1661" w:type="pct"/>
          </w:tcPr>
          <w:p w:rsidR="00D11F64" w:rsidRPr="006B2C4D" w:rsidRDefault="00D11F64" w:rsidP="006B2C4D">
            <w:pPr>
              <w:pStyle w:val="ad"/>
            </w:pPr>
            <w:r w:rsidRPr="006B2C4D">
              <w:t>Налог на прибыль организации</w:t>
            </w:r>
          </w:p>
        </w:tc>
        <w:tc>
          <w:tcPr>
            <w:tcW w:w="610" w:type="pct"/>
          </w:tcPr>
          <w:p w:rsidR="00D11F64" w:rsidRPr="006B2C4D" w:rsidRDefault="00D11F64" w:rsidP="006B2C4D">
            <w:pPr>
              <w:pStyle w:val="ad"/>
            </w:pPr>
            <w:r w:rsidRPr="006B2C4D">
              <w:t>253054</w:t>
            </w:r>
          </w:p>
        </w:tc>
        <w:tc>
          <w:tcPr>
            <w:tcW w:w="534" w:type="pct"/>
          </w:tcPr>
          <w:p w:rsidR="00D11F64" w:rsidRPr="006B2C4D" w:rsidRDefault="00D11F64" w:rsidP="006B2C4D">
            <w:pPr>
              <w:pStyle w:val="ad"/>
            </w:pPr>
            <w:r w:rsidRPr="006B2C4D">
              <w:t>7,3</w:t>
            </w:r>
          </w:p>
        </w:tc>
        <w:tc>
          <w:tcPr>
            <w:tcW w:w="610" w:type="pct"/>
          </w:tcPr>
          <w:p w:rsidR="00D11F64" w:rsidRPr="006B2C4D" w:rsidRDefault="00D11F64" w:rsidP="006B2C4D">
            <w:pPr>
              <w:pStyle w:val="ad"/>
            </w:pPr>
            <w:r w:rsidRPr="006B2C4D">
              <w:t>346878</w:t>
            </w:r>
          </w:p>
        </w:tc>
        <w:tc>
          <w:tcPr>
            <w:tcW w:w="458" w:type="pct"/>
          </w:tcPr>
          <w:p w:rsidR="00D11F64" w:rsidRPr="006B2C4D" w:rsidRDefault="00D11F64" w:rsidP="006B2C4D">
            <w:pPr>
              <w:pStyle w:val="ad"/>
            </w:pPr>
            <w:r w:rsidRPr="006B2C4D">
              <w:t>11</w:t>
            </w:r>
          </w:p>
        </w:tc>
        <w:tc>
          <w:tcPr>
            <w:tcW w:w="610" w:type="pct"/>
          </w:tcPr>
          <w:p w:rsidR="00D11F64" w:rsidRPr="006B2C4D" w:rsidRDefault="00D11F64" w:rsidP="006B2C4D">
            <w:pPr>
              <w:pStyle w:val="ad"/>
            </w:pPr>
            <w:r w:rsidRPr="006B2C4D">
              <w:t>-93824</w:t>
            </w:r>
          </w:p>
        </w:tc>
        <w:tc>
          <w:tcPr>
            <w:tcW w:w="516" w:type="pct"/>
          </w:tcPr>
          <w:p w:rsidR="00D11F64" w:rsidRPr="006B2C4D" w:rsidRDefault="00D11F64" w:rsidP="006B2C4D">
            <w:pPr>
              <w:pStyle w:val="ad"/>
            </w:pPr>
            <w:r w:rsidRPr="006B2C4D">
              <w:t>80,7</w:t>
            </w:r>
          </w:p>
        </w:tc>
      </w:tr>
      <w:tr w:rsidR="00D11F64" w:rsidRPr="006B2C4D" w:rsidTr="006B2C4D">
        <w:trPr>
          <w:trHeight w:val="20"/>
        </w:trPr>
        <w:tc>
          <w:tcPr>
            <w:tcW w:w="1661" w:type="pct"/>
          </w:tcPr>
          <w:p w:rsidR="00D11F64" w:rsidRPr="006B2C4D" w:rsidRDefault="00D11F64" w:rsidP="006B2C4D">
            <w:pPr>
              <w:pStyle w:val="ad"/>
            </w:pPr>
            <w:r w:rsidRPr="006B2C4D">
              <w:t xml:space="preserve">НДФЛ </w:t>
            </w:r>
          </w:p>
        </w:tc>
        <w:tc>
          <w:tcPr>
            <w:tcW w:w="610" w:type="pct"/>
          </w:tcPr>
          <w:p w:rsidR="00D11F64" w:rsidRPr="006B2C4D" w:rsidRDefault="00D11F64" w:rsidP="006B2C4D">
            <w:pPr>
              <w:pStyle w:val="ad"/>
            </w:pPr>
            <w:r w:rsidRPr="006B2C4D">
              <w:t>751551</w:t>
            </w:r>
          </w:p>
        </w:tc>
        <w:tc>
          <w:tcPr>
            <w:tcW w:w="534" w:type="pct"/>
          </w:tcPr>
          <w:p w:rsidR="00D11F64" w:rsidRPr="006B2C4D" w:rsidRDefault="00D11F64" w:rsidP="006B2C4D">
            <w:pPr>
              <w:pStyle w:val="ad"/>
            </w:pPr>
            <w:r w:rsidRPr="006B2C4D">
              <w:t>21,8</w:t>
            </w:r>
          </w:p>
        </w:tc>
        <w:tc>
          <w:tcPr>
            <w:tcW w:w="610" w:type="pct"/>
          </w:tcPr>
          <w:p w:rsidR="00D11F64" w:rsidRPr="006B2C4D" w:rsidRDefault="00D11F64" w:rsidP="006B2C4D">
            <w:pPr>
              <w:pStyle w:val="ad"/>
            </w:pPr>
            <w:r w:rsidRPr="006B2C4D">
              <w:t>581683</w:t>
            </w:r>
          </w:p>
        </w:tc>
        <w:tc>
          <w:tcPr>
            <w:tcW w:w="458" w:type="pct"/>
          </w:tcPr>
          <w:p w:rsidR="00D11F64" w:rsidRPr="006B2C4D" w:rsidRDefault="00D11F64" w:rsidP="006B2C4D">
            <w:pPr>
              <w:pStyle w:val="ad"/>
            </w:pPr>
            <w:r w:rsidRPr="006B2C4D">
              <w:t>18,6</w:t>
            </w:r>
          </w:p>
        </w:tc>
        <w:tc>
          <w:tcPr>
            <w:tcW w:w="610" w:type="pct"/>
          </w:tcPr>
          <w:p w:rsidR="00D11F64" w:rsidRPr="006B2C4D" w:rsidRDefault="00D11F64" w:rsidP="006B2C4D">
            <w:pPr>
              <w:pStyle w:val="ad"/>
            </w:pPr>
            <w:r w:rsidRPr="006B2C4D">
              <w:t>+169868</w:t>
            </w:r>
          </w:p>
        </w:tc>
        <w:tc>
          <w:tcPr>
            <w:tcW w:w="516" w:type="pct"/>
          </w:tcPr>
          <w:p w:rsidR="00D11F64" w:rsidRPr="006B2C4D" w:rsidRDefault="00D11F64" w:rsidP="006B2C4D">
            <w:pPr>
              <w:pStyle w:val="ad"/>
            </w:pPr>
            <w:r w:rsidRPr="006B2C4D">
              <w:t>131,1</w:t>
            </w:r>
          </w:p>
        </w:tc>
      </w:tr>
      <w:tr w:rsidR="00D11F64" w:rsidRPr="006B2C4D" w:rsidTr="006B2C4D">
        <w:trPr>
          <w:trHeight w:val="20"/>
        </w:trPr>
        <w:tc>
          <w:tcPr>
            <w:tcW w:w="1661" w:type="pct"/>
          </w:tcPr>
          <w:p w:rsidR="00D11F64" w:rsidRPr="006B2C4D" w:rsidRDefault="00D11F64" w:rsidP="006B2C4D">
            <w:pPr>
              <w:pStyle w:val="ad"/>
            </w:pPr>
            <w:r w:rsidRPr="006B2C4D">
              <w:t>НДС</w:t>
            </w:r>
          </w:p>
        </w:tc>
        <w:tc>
          <w:tcPr>
            <w:tcW w:w="610" w:type="pct"/>
          </w:tcPr>
          <w:p w:rsidR="00D11F64" w:rsidRPr="006B2C4D" w:rsidRDefault="00D11F64" w:rsidP="006B2C4D">
            <w:pPr>
              <w:pStyle w:val="ad"/>
            </w:pPr>
            <w:r w:rsidRPr="006B2C4D">
              <w:t>285252</w:t>
            </w:r>
          </w:p>
        </w:tc>
        <w:tc>
          <w:tcPr>
            <w:tcW w:w="534" w:type="pct"/>
          </w:tcPr>
          <w:p w:rsidR="00D11F64" w:rsidRPr="006B2C4D" w:rsidRDefault="00D11F64" w:rsidP="006B2C4D">
            <w:pPr>
              <w:pStyle w:val="ad"/>
            </w:pPr>
            <w:r w:rsidRPr="006B2C4D">
              <w:t>8,3</w:t>
            </w:r>
          </w:p>
        </w:tc>
        <w:tc>
          <w:tcPr>
            <w:tcW w:w="610" w:type="pct"/>
          </w:tcPr>
          <w:p w:rsidR="00D11F64" w:rsidRPr="006B2C4D" w:rsidRDefault="00D11F64" w:rsidP="006B2C4D">
            <w:pPr>
              <w:pStyle w:val="ad"/>
            </w:pPr>
            <w:r w:rsidRPr="006B2C4D">
              <w:t>367297</w:t>
            </w:r>
          </w:p>
        </w:tc>
        <w:tc>
          <w:tcPr>
            <w:tcW w:w="458" w:type="pct"/>
          </w:tcPr>
          <w:p w:rsidR="00D11F64" w:rsidRPr="006B2C4D" w:rsidRDefault="00D11F64" w:rsidP="006B2C4D">
            <w:pPr>
              <w:pStyle w:val="ad"/>
            </w:pPr>
            <w:r w:rsidRPr="006B2C4D">
              <w:t>11,7</w:t>
            </w:r>
          </w:p>
        </w:tc>
        <w:tc>
          <w:tcPr>
            <w:tcW w:w="610" w:type="pct"/>
          </w:tcPr>
          <w:p w:rsidR="00D11F64" w:rsidRPr="006B2C4D" w:rsidRDefault="00D11F64" w:rsidP="006B2C4D">
            <w:pPr>
              <w:pStyle w:val="ad"/>
            </w:pPr>
            <w:r w:rsidRPr="006B2C4D">
              <w:t>-82045</w:t>
            </w:r>
          </w:p>
        </w:tc>
        <w:tc>
          <w:tcPr>
            <w:tcW w:w="516" w:type="pct"/>
          </w:tcPr>
          <w:p w:rsidR="00D11F64" w:rsidRPr="006B2C4D" w:rsidRDefault="00D11F64" w:rsidP="006B2C4D">
            <w:pPr>
              <w:pStyle w:val="ad"/>
            </w:pPr>
            <w:r w:rsidRPr="006B2C4D">
              <w:t>56,1</w:t>
            </w:r>
          </w:p>
        </w:tc>
      </w:tr>
      <w:tr w:rsidR="00D11F64" w:rsidRPr="006B2C4D" w:rsidTr="006B2C4D">
        <w:trPr>
          <w:trHeight w:val="20"/>
        </w:trPr>
        <w:tc>
          <w:tcPr>
            <w:tcW w:w="1661" w:type="pct"/>
          </w:tcPr>
          <w:p w:rsidR="00D11F64" w:rsidRPr="006B2C4D" w:rsidRDefault="00D11F64" w:rsidP="006B2C4D">
            <w:pPr>
              <w:pStyle w:val="ad"/>
            </w:pPr>
            <w:r w:rsidRPr="006B2C4D">
              <w:t>ЕСН</w:t>
            </w:r>
          </w:p>
        </w:tc>
        <w:tc>
          <w:tcPr>
            <w:tcW w:w="610" w:type="pct"/>
          </w:tcPr>
          <w:p w:rsidR="00D11F64" w:rsidRPr="006B2C4D" w:rsidRDefault="00D11F64" w:rsidP="006B2C4D">
            <w:pPr>
              <w:pStyle w:val="ad"/>
            </w:pPr>
            <w:r w:rsidRPr="006B2C4D">
              <w:t>394701</w:t>
            </w:r>
          </w:p>
        </w:tc>
        <w:tc>
          <w:tcPr>
            <w:tcW w:w="534" w:type="pct"/>
          </w:tcPr>
          <w:p w:rsidR="00D11F64" w:rsidRPr="006B2C4D" w:rsidRDefault="00D11F64" w:rsidP="006B2C4D">
            <w:pPr>
              <w:pStyle w:val="ad"/>
            </w:pPr>
            <w:r w:rsidRPr="006B2C4D">
              <w:t>11,4</w:t>
            </w:r>
          </w:p>
        </w:tc>
        <w:tc>
          <w:tcPr>
            <w:tcW w:w="610" w:type="pct"/>
          </w:tcPr>
          <w:p w:rsidR="00D11F64" w:rsidRPr="006B2C4D" w:rsidRDefault="00D11F64" w:rsidP="006B2C4D">
            <w:pPr>
              <w:pStyle w:val="ad"/>
            </w:pPr>
            <w:r w:rsidRPr="006B2C4D">
              <w:t>232504</w:t>
            </w:r>
          </w:p>
        </w:tc>
        <w:tc>
          <w:tcPr>
            <w:tcW w:w="458" w:type="pct"/>
          </w:tcPr>
          <w:p w:rsidR="00D11F64" w:rsidRPr="006B2C4D" w:rsidRDefault="00D11F64" w:rsidP="006B2C4D">
            <w:pPr>
              <w:pStyle w:val="ad"/>
            </w:pPr>
            <w:r w:rsidRPr="006B2C4D">
              <w:t>7,4</w:t>
            </w:r>
          </w:p>
        </w:tc>
        <w:tc>
          <w:tcPr>
            <w:tcW w:w="610" w:type="pct"/>
          </w:tcPr>
          <w:p w:rsidR="00D11F64" w:rsidRPr="006B2C4D" w:rsidRDefault="00D11F64" w:rsidP="006B2C4D">
            <w:pPr>
              <w:pStyle w:val="ad"/>
            </w:pPr>
            <w:r w:rsidRPr="006B2C4D">
              <w:t>+162197</w:t>
            </w:r>
          </w:p>
        </w:tc>
        <w:tc>
          <w:tcPr>
            <w:tcW w:w="516" w:type="pct"/>
          </w:tcPr>
          <w:p w:rsidR="00D11F64" w:rsidRPr="006B2C4D" w:rsidRDefault="00D11F64" w:rsidP="006B2C4D">
            <w:pPr>
              <w:pStyle w:val="ad"/>
            </w:pPr>
            <w:r w:rsidRPr="006B2C4D">
              <w:t>125,7</w:t>
            </w:r>
          </w:p>
        </w:tc>
      </w:tr>
      <w:tr w:rsidR="00D11F64" w:rsidRPr="006B2C4D" w:rsidTr="006B2C4D">
        <w:trPr>
          <w:trHeight w:val="20"/>
        </w:trPr>
        <w:tc>
          <w:tcPr>
            <w:tcW w:w="1661" w:type="pct"/>
          </w:tcPr>
          <w:p w:rsidR="00D11F64" w:rsidRPr="006B2C4D" w:rsidRDefault="00D11F64" w:rsidP="006B2C4D">
            <w:pPr>
              <w:pStyle w:val="ad"/>
            </w:pPr>
            <w:r w:rsidRPr="006B2C4D">
              <w:t>Акцизы</w:t>
            </w:r>
          </w:p>
        </w:tc>
        <w:tc>
          <w:tcPr>
            <w:tcW w:w="610" w:type="pct"/>
          </w:tcPr>
          <w:p w:rsidR="00D11F64" w:rsidRPr="006B2C4D" w:rsidRDefault="00D11F64" w:rsidP="006B2C4D">
            <w:pPr>
              <w:pStyle w:val="ad"/>
            </w:pPr>
            <w:r w:rsidRPr="006B2C4D">
              <w:t>-16</w:t>
            </w:r>
          </w:p>
        </w:tc>
        <w:tc>
          <w:tcPr>
            <w:tcW w:w="534" w:type="pct"/>
          </w:tcPr>
          <w:p w:rsidR="00D11F64" w:rsidRPr="006B2C4D" w:rsidRDefault="00D11F64" w:rsidP="006B2C4D">
            <w:pPr>
              <w:pStyle w:val="ad"/>
            </w:pPr>
            <w:r w:rsidRPr="006B2C4D">
              <w:t>0</w:t>
            </w:r>
          </w:p>
        </w:tc>
        <w:tc>
          <w:tcPr>
            <w:tcW w:w="610" w:type="pct"/>
          </w:tcPr>
          <w:p w:rsidR="00D11F64" w:rsidRPr="006B2C4D" w:rsidRDefault="00D11F64" w:rsidP="006B2C4D">
            <w:pPr>
              <w:pStyle w:val="ad"/>
            </w:pPr>
            <w:r w:rsidRPr="006B2C4D">
              <w:t>0</w:t>
            </w:r>
          </w:p>
        </w:tc>
        <w:tc>
          <w:tcPr>
            <w:tcW w:w="458" w:type="pct"/>
          </w:tcPr>
          <w:p w:rsidR="00D11F64" w:rsidRPr="006B2C4D" w:rsidRDefault="00D11F64" w:rsidP="006B2C4D">
            <w:pPr>
              <w:pStyle w:val="ad"/>
            </w:pPr>
            <w:r w:rsidRPr="006B2C4D">
              <w:t>0</w:t>
            </w:r>
          </w:p>
        </w:tc>
        <w:tc>
          <w:tcPr>
            <w:tcW w:w="610" w:type="pct"/>
          </w:tcPr>
          <w:p w:rsidR="00D11F64" w:rsidRPr="006B2C4D" w:rsidRDefault="00D11F64" w:rsidP="006B2C4D">
            <w:pPr>
              <w:pStyle w:val="ad"/>
            </w:pPr>
            <w:r w:rsidRPr="006B2C4D">
              <w:t>-16</w:t>
            </w:r>
          </w:p>
        </w:tc>
        <w:tc>
          <w:tcPr>
            <w:tcW w:w="516" w:type="pct"/>
          </w:tcPr>
          <w:p w:rsidR="00D11F64" w:rsidRPr="006B2C4D" w:rsidRDefault="00D11F64" w:rsidP="006B2C4D">
            <w:pPr>
              <w:pStyle w:val="ad"/>
            </w:pPr>
            <w:r w:rsidRPr="006B2C4D">
              <w:t>0</w:t>
            </w:r>
          </w:p>
        </w:tc>
      </w:tr>
      <w:tr w:rsidR="00D11F64" w:rsidRPr="006B2C4D" w:rsidTr="006B2C4D">
        <w:trPr>
          <w:trHeight w:val="20"/>
        </w:trPr>
        <w:tc>
          <w:tcPr>
            <w:tcW w:w="1661" w:type="pct"/>
          </w:tcPr>
          <w:p w:rsidR="00D11F64" w:rsidRPr="006B2C4D" w:rsidRDefault="00D11F64" w:rsidP="006B2C4D">
            <w:pPr>
              <w:pStyle w:val="ad"/>
            </w:pPr>
            <w:r w:rsidRPr="006B2C4D">
              <w:t>Налоги, сборы и регулярные платежи за пользование природными ресурсами (НДПИ, водный налог, сборы за пользование объектами животного мира и водных биологических ресурсов)</w:t>
            </w:r>
          </w:p>
        </w:tc>
        <w:tc>
          <w:tcPr>
            <w:tcW w:w="610" w:type="pct"/>
          </w:tcPr>
          <w:p w:rsidR="00D11F64" w:rsidRPr="006B2C4D" w:rsidRDefault="00D11F64" w:rsidP="006B2C4D">
            <w:pPr>
              <w:pStyle w:val="ad"/>
            </w:pPr>
            <w:r w:rsidRPr="006B2C4D">
              <w:t>14596</w:t>
            </w:r>
          </w:p>
        </w:tc>
        <w:tc>
          <w:tcPr>
            <w:tcW w:w="534" w:type="pct"/>
          </w:tcPr>
          <w:p w:rsidR="00D11F64" w:rsidRPr="006B2C4D" w:rsidRDefault="00D11F64" w:rsidP="006B2C4D">
            <w:pPr>
              <w:pStyle w:val="ad"/>
            </w:pPr>
            <w:r w:rsidRPr="006B2C4D">
              <w:t>0,4</w:t>
            </w:r>
          </w:p>
        </w:tc>
        <w:tc>
          <w:tcPr>
            <w:tcW w:w="610" w:type="pct"/>
          </w:tcPr>
          <w:p w:rsidR="00D11F64" w:rsidRPr="006B2C4D" w:rsidRDefault="00D11F64" w:rsidP="006B2C4D">
            <w:pPr>
              <w:pStyle w:val="ad"/>
            </w:pPr>
            <w:r w:rsidRPr="006B2C4D">
              <w:t>7473</w:t>
            </w:r>
          </w:p>
        </w:tc>
        <w:tc>
          <w:tcPr>
            <w:tcW w:w="458" w:type="pct"/>
          </w:tcPr>
          <w:p w:rsidR="00D11F64" w:rsidRPr="006B2C4D" w:rsidRDefault="00D11F64" w:rsidP="006B2C4D">
            <w:pPr>
              <w:pStyle w:val="ad"/>
            </w:pPr>
            <w:r w:rsidRPr="006B2C4D">
              <w:t>0,2</w:t>
            </w:r>
          </w:p>
        </w:tc>
        <w:tc>
          <w:tcPr>
            <w:tcW w:w="610" w:type="pct"/>
          </w:tcPr>
          <w:p w:rsidR="00D11F64" w:rsidRPr="006B2C4D" w:rsidRDefault="00D11F64" w:rsidP="006B2C4D">
            <w:pPr>
              <w:pStyle w:val="ad"/>
            </w:pPr>
            <w:r w:rsidRPr="006B2C4D">
              <w:t>+7123</w:t>
            </w:r>
          </w:p>
        </w:tc>
        <w:tc>
          <w:tcPr>
            <w:tcW w:w="516" w:type="pct"/>
          </w:tcPr>
          <w:p w:rsidR="00D11F64" w:rsidRPr="006B2C4D" w:rsidRDefault="00D11F64" w:rsidP="006B2C4D">
            <w:pPr>
              <w:pStyle w:val="ad"/>
            </w:pPr>
            <w:r w:rsidRPr="006B2C4D">
              <w:t>150,0</w:t>
            </w:r>
          </w:p>
        </w:tc>
      </w:tr>
      <w:tr w:rsidR="00D11F64" w:rsidRPr="006B2C4D" w:rsidTr="006B2C4D">
        <w:trPr>
          <w:trHeight w:val="20"/>
        </w:trPr>
        <w:tc>
          <w:tcPr>
            <w:tcW w:w="1661" w:type="pct"/>
          </w:tcPr>
          <w:p w:rsidR="00D11F64" w:rsidRPr="006B2C4D" w:rsidRDefault="00D11F64" w:rsidP="006B2C4D">
            <w:pPr>
              <w:pStyle w:val="ad"/>
            </w:pPr>
            <w:r w:rsidRPr="006B2C4D">
              <w:t>Остальные налоги и сборы (госпошлина, задолженность по отменённым налогам), неналоговые доходы</w:t>
            </w:r>
          </w:p>
        </w:tc>
        <w:tc>
          <w:tcPr>
            <w:tcW w:w="610" w:type="pct"/>
          </w:tcPr>
          <w:p w:rsidR="00D11F64" w:rsidRPr="006B2C4D" w:rsidRDefault="00D11F64" w:rsidP="006B2C4D">
            <w:pPr>
              <w:pStyle w:val="ad"/>
            </w:pPr>
            <w:r w:rsidRPr="006B2C4D">
              <w:t>23153</w:t>
            </w:r>
          </w:p>
        </w:tc>
        <w:tc>
          <w:tcPr>
            <w:tcW w:w="534" w:type="pct"/>
          </w:tcPr>
          <w:p w:rsidR="00D11F64" w:rsidRPr="006B2C4D" w:rsidRDefault="00D11F64" w:rsidP="006B2C4D">
            <w:pPr>
              <w:pStyle w:val="ad"/>
            </w:pPr>
            <w:r w:rsidRPr="006B2C4D">
              <w:t>0,6</w:t>
            </w:r>
          </w:p>
        </w:tc>
        <w:tc>
          <w:tcPr>
            <w:tcW w:w="610" w:type="pct"/>
          </w:tcPr>
          <w:p w:rsidR="00D11F64" w:rsidRPr="006B2C4D" w:rsidRDefault="00D11F64" w:rsidP="006B2C4D">
            <w:pPr>
              <w:pStyle w:val="ad"/>
            </w:pPr>
            <w:r w:rsidRPr="006B2C4D">
              <w:t>25142</w:t>
            </w:r>
          </w:p>
        </w:tc>
        <w:tc>
          <w:tcPr>
            <w:tcW w:w="458" w:type="pct"/>
          </w:tcPr>
          <w:p w:rsidR="00D11F64" w:rsidRPr="006B2C4D" w:rsidRDefault="00D11F64" w:rsidP="006B2C4D">
            <w:pPr>
              <w:pStyle w:val="ad"/>
            </w:pPr>
            <w:r w:rsidRPr="006B2C4D">
              <w:t>0,8</w:t>
            </w:r>
          </w:p>
        </w:tc>
        <w:tc>
          <w:tcPr>
            <w:tcW w:w="610" w:type="pct"/>
          </w:tcPr>
          <w:p w:rsidR="00D11F64" w:rsidRPr="006B2C4D" w:rsidRDefault="00D11F64" w:rsidP="006B2C4D">
            <w:pPr>
              <w:pStyle w:val="ad"/>
            </w:pPr>
            <w:r w:rsidRPr="006B2C4D">
              <w:t>-1989</w:t>
            </w:r>
          </w:p>
        </w:tc>
        <w:tc>
          <w:tcPr>
            <w:tcW w:w="516" w:type="pct"/>
          </w:tcPr>
          <w:p w:rsidR="00D11F64" w:rsidRPr="006B2C4D" w:rsidRDefault="00D11F64" w:rsidP="006B2C4D">
            <w:pPr>
              <w:pStyle w:val="ad"/>
            </w:pPr>
            <w:r w:rsidRPr="006B2C4D">
              <w:t>98,1</w:t>
            </w:r>
          </w:p>
        </w:tc>
      </w:tr>
    </w:tbl>
    <w:p w:rsidR="006B2C4D" w:rsidRDefault="006B2C4D" w:rsidP="00463A85">
      <w:pPr>
        <w:pStyle w:val="3"/>
        <w:tabs>
          <w:tab w:val="left" w:pos="1134"/>
        </w:tabs>
        <w:suppressAutoHyphens/>
        <w:spacing w:after="0"/>
        <w:rPr>
          <w:lang w:val="en-US"/>
        </w:rPr>
      </w:pPr>
    </w:p>
    <w:p w:rsidR="00D11F64" w:rsidRPr="00463A85" w:rsidRDefault="00D11F64" w:rsidP="00463A85">
      <w:pPr>
        <w:pStyle w:val="3"/>
        <w:tabs>
          <w:tab w:val="left" w:pos="1134"/>
        </w:tabs>
        <w:suppressAutoHyphens/>
        <w:spacing w:after="0"/>
      </w:pPr>
      <w:r w:rsidRPr="00463A85">
        <w:t>За 2008 года наблюдается увеличение удельного веса поступлений в Фед</w:t>
      </w:r>
      <w:r w:rsidR="009005EC" w:rsidRPr="00463A85">
        <w:t>еральный</w:t>
      </w:r>
      <w:r w:rsidRPr="00463A85">
        <w:t xml:space="preserve"> бюджет по НДФЛ – на 3,2 %, ЕСН – на 4 %, по природным ресурсам – на 0,2 %. В абсолютных величинах по вышеперечисленным налогам собрано больше на 339188 тыс. руб.</w:t>
      </w:r>
    </w:p>
    <w:p w:rsidR="00D11F64" w:rsidRPr="00463A85" w:rsidRDefault="00D11F64" w:rsidP="00463A85">
      <w:pPr>
        <w:pStyle w:val="3"/>
        <w:tabs>
          <w:tab w:val="left" w:pos="1134"/>
        </w:tabs>
        <w:suppressAutoHyphens/>
        <w:spacing w:after="0"/>
      </w:pPr>
      <w:r w:rsidRPr="00463A85">
        <w:t>Вместе с тем, по ряду налогов наблюдается снижение удельного веса: налог на прибыль – на 3,7%, НДС на 3,4%. По этим налогам в абсолютных величинах собрано меньше аналогичного периода прошлого года на 175869 тыс. руб.</w:t>
      </w:r>
    </w:p>
    <w:p w:rsidR="00D11F64" w:rsidRPr="00463A85" w:rsidRDefault="00D11F64" w:rsidP="00463A85">
      <w:pPr>
        <w:pStyle w:val="3"/>
        <w:tabs>
          <w:tab w:val="left" w:pos="1134"/>
        </w:tabs>
        <w:suppressAutoHyphens/>
        <w:spacing w:after="0"/>
      </w:pPr>
      <w:r w:rsidRPr="00463A85">
        <w:t xml:space="preserve">По данным отчёта 5-П налоговая база для исчисления налога на прибыль за </w:t>
      </w:r>
      <w:r w:rsidRPr="00463A85">
        <w:rPr>
          <w:lang w:val="en-US"/>
        </w:rPr>
        <w:t>I</w:t>
      </w:r>
      <w:r w:rsidRPr="00463A85">
        <w:t xml:space="preserve"> полугодие 2008 года составила 342001 тыс. руб., что составляет 115,6% к аналогичному периоду прошлого года (в </w:t>
      </w:r>
      <w:r w:rsidRPr="00463A85">
        <w:rPr>
          <w:lang w:val="en-US"/>
        </w:rPr>
        <w:t>I</w:t>
      </w:r>
      <w:r w:rsidRPr="00463A85">
        <w:t xml:space="preserve"> полугодии 2007 года налоговая база составила 223201 тыс. руб.).</w:t>
      </w:r>
    </w:p>
    <w:p w:rsidR="00D11F64" w:rsidRPr="00463A85" w:rsidRDefault="00D11F64" w:rsidP="00463A85">
      <w:pPr>
        <w:pStyle w:val="3"/>
        <w:tabs>
          <w:tab w:val="left" w:pos="1134"/>
        </w:tabs>
        <w:suppressAutoHyphens/>
        <w:spacing w:after="0"/>
      </w:pPr>
      <w:r w:rsidRPr="00463A85">
        <w:t>Количество прибыльных организаций – 124, количество убыточных организаций – 327.</w:t>
      </w:r>
    </w:p>
    <w:p w:rsidR="006B2C4D" w:rsidRDefault="006B2C4D" w:rsidP="00463A85">
      <w:pPr>
        <w:pStyle w:val="3"/>
        <w:tabs>
          <w:tab w:val="left" w:pos="1134"/>
        </w:tabs>
        <w:suppressAutoHyphens/>
        <w:spacing w:after="0"/>
        <w:rPr>
          <w:lang w:val="en-US"/>
        </w:rPr>
      </w:pPr>
    </w:p>
    <w:p w:rsidR="00D11F64" w:rsidRPr="00463A85" w:rsidRDefault="00D11F64" w:rsidP="00463A85">
      <w:pPr>
        <w:pStyle w:val="3"/>
        <w:tabs>
          <w:tab w:val="left" w:pos="1134"/>
        </w:tabs>
        <w:suppressAutoHyphens/>
        <w:spacing w:after="0"/>
      </w:pPr>
      <w:r w:rsidRPr="00463A85">
        <w:t>Таблица 2 Структура поступлений налоговых платежей 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298"/>
        <w:gridCol w:w="1135"/>
        <w:gridCol w:w="1135"/>
        <w:gridCol w:w="1254"/>
      </w:tblGrid>
      <w:tr w:rsidR="00D11F64" w:rsidRPr="006B2C4D" w:rsidTr="006B2C4D">
        <w:tc>
          <w:tcPr>
            <w:tcW w:w="2481" w:type="pct"/>
          </w:tcPr>
          <w:p w:rsidR="00D11F64" w:rsidRPr="006B2C4D" w:rsidRDefault="00D11F64" w:rsidP="006B2C4D">
            <w:pPr>
              <w:pStyle w:val="ad"/>
            </w:pPr>
            <w:r w:rsidRPr="006B2C4D">
              <w:t>Вид доходов</w:t>
            </w:r>
          </w:p>
        </w:tc>
        <w:tc>
          <w:tcPr>
            <w:tcW w:w="678" w:type="pct"/>
          </w:tcPr>
          <w:p w:rsidR="00D11F64" w:rsidRPr="006B2C4D" w:rsidRDefault="00D11F64" w:rsidP="006B2C4D">
            <w:pPr>
              <w:pStyle w:val="ad"/>
            </w:pPr>
            <w:r w:rsidRPr="006B2C4D">
              <w:t>2008г.</w:t>
            </w:r>
          </w:p>
        </w:tc>
        <w:tc>
          <w:tcPr>
            <w:tcW w:w="593" w:type="pct"/>
          </w:tcPr>
          <w:p w:rsidR="00D11F64" w:rsidRPr="006B2C4D" w:rsidRDefault="00D11F64" w:rsidP="006B2C4D">
            <w:pPr>
              <w:pStyle w:val="ad"/>
            </w:pPr>
            <w:r w:rsidRPr="006B2C4D">
              <w:t>2007г.</w:t>
            </w:r>
          </w:p>
        </w:tc>
        <w:tc>
          <w:tcPr>
            <w:tcW w:w="593" w:type="pct"/>
          </w:tcPr>
          <w:p w:rsidR="00D11F64" w:rsidRPr="006B2C4D" w:rsidRDefault="00D11F64" w:rsidP="006B2C4D">
            <w:pPr>
              <w:pStyle w:val="ad"/>
            </w:pPr>
            <w:r w:rsidRPr="006B2C4D">
              <w:t>2006г.</w:t>
            </w:r>
          </w:p>
        </w:tc>
        <w:tc>
          <w:tcPr>
            <w:tcW w:w="656" w:type="pct"/>
          </w:tcPr>
          <w:p w:rsidR="00D11F64" w:rsidRPr="006B2C4D" w:rsidRDefault="00D11F64" w:rsidP="006B2C4D">
            <w:pPr>
              <w:pStyle w:val="ad"/>
            </w:pPr>
            <w:r w:rsidRPr="006B2C4D">
              <w:t>2005г.</w:t>
            </w:r>
          </w:p>
        </w:tc>
      </w:tr>
      <w:tr w:rsidR="00D11F64" w:rsidRPr="006B2C4D" w:rsidTr="006B2C4D">
        <w:tc>
          <w:tcPr>
            <w:tcW w:w="2481" w:type="pct"/>
          </w:tcPr>
          <w:p w:rsidR="00D11F64" w:rsidRPr="006B2C4D" w:rsidRDefault="00D11F64" w:rsidP="006B2C4D">
            <w:pPr>
              <w:pStyle w:val="ad"/>
            </w:pPr>
            <w:r w:rsidRPr="006B2C4D">
              <w:t>Всего поступило в бюдж. систему и гос. внебюдж. Фонды</w:t>
            </w:r>
          </w:p>
        </w:tc>
        <w:tc>
          <w:tcPr>
            <w:tcW w:w="678" w:type="pct"/>
          </w:tcPr>
          <w:p w:rsidR="00D11F64" w:rsidRPr="006B2C4D" w:rsidRDefault="00D11F64" w:rsidP="006B2C4D">
            <w:pPr>
              <w:pStyle w:val="ad"/>
            </w:pPr>
            <w:r w:rsidRPr="006B2C4D">
              <w:t>100,0</w:t>
            </w:r>
          </w:p>
        </w:tc>
        <w:tc>
          <w:tcPr>
            <w:tcW w:w="593" w:type="pct"/>
          </w:tcPr>
          <w:p w:rsidR="00D11F64" w:rsidRPr="006B2C4D" w:rsidRDefault="00D11F64" w:rsidP="006B2C4D">
            <w:pPr>
              <w:pStyle w:val="ad"/>
            </w:pPr>
            <w:r w:rsidRPr="006B2C4D">
              <w:t>100,0</w:t>
            </w:r>
          </w:p>
        </w:tc>
        <w:tc>
          <w:tcPr>
            <w:tcW w:w="593" w:type="pct"/>
          </w:tcPr>
          <w:p w:rsidR="00D11F64" w:rsidRPr="006B2C4D" w:rsidRDefault="00D11F64" w:rsidP="006B2C4D">
            <w:pPr>
              <w:pStyle w:val="ad"/>
            </w:pPr>
            <w:r w:rsidRPr="006B2C4D">
              <w:t>112,7</w:t>
            </w:r>
          </w:p>
        </w:tc>
        <w:tc>
          <w:tcPr>
            <w:tcW w:w="656" w:type="pct"/>
          </w:tcPr>
          <w:p w:rsidR="00D11F64" w:rsidRPr="006B2C4D" w:rsidRDefault="00D11F64" w:rsidP="006B2C4D">
            <w:pPr>
              <w:pStyle w:val="ad"/>
            </w:pPr>
            <w:r w:rsidRPr="006B2C4D">
              <w:t>118,4</w:t>
            </w:r>
          </w:p>
        </w:tc>
      </w:tr>
      <w:tr w:rsidR="00D11F64" w:rsidRPr="006B2C4D" w:rsidTr="006B2C4D">
        <w:tc>
          <w:tcPr>
            <w:tcW w:w="2481" w:type="pct"/>
          </w:tcPr>
          <w:p w:rsidR="00D11F64" w:rsidRPr="006B2C4D" w:rsidRDefault="00D11F64" w:rsidP="006B2C4D">
            <w:pPr>
              <w:pStyle w:val="ad"/>
            </w:pPr>
            <w:r w:rsidRPr="006B2C4D">
              <w:t>Налог на прибыль организации</w:t>
            </w:r>
          </w:p>
        </w:tc>
        <w:tc>
          <w:tcPr>
            <w:tcW w:w="678" w:type="pct"/>
          </w:tcPr>
          <w:p w:rsidR="00D11F64" w:rsidRPr="006B2C4D" w:rsidRDefault="00D11F64" w:rsidP="006B2C4D">
            <w:pPr>
              <w:pStyle w:val="ad"/>
            </w:pPr>
            <w:r w:rsidRPr="006B2C4D">
              <w:t>7,3</w:t>
            </w:r>
          </w:p>
        </w:tc>
        <w:tc>
          <w:tcPr>
            <w:tcW w:w="593" w:type="pct"/>
          </w:tcPr>
          <w:p w:rsidR="00D11F64" w:rsidRPr="006B2C4D" w:rsidRDefault="00D11F64" w:rsidP="006B2C4D">
            <w:pPr>
              <w:pStyle w:val="ad"/>
            </w:pPr>
            <w:r w:rsidRPr="006B2C4D">
              <w:t>11</w:t>
            </w:r>
          </w:p>
        </w:tc>
        <w:tc>
          <w:tcPr>
            <w:tcW w:w="593" w:type="pct"/>
          </w:tcPr>
          <w:p w:rsidR="00D11F64" w:rsidRPr="006B2C4D" w:rsidRDefault="00D11F64" w:rsidP="006B2C4D">
            <w:pPr>
              <w:pStyle w:val="ad"/>
            </w:pPr>
            <w:r w:rsidRPr="006B2C4D">
              <w:t>5,6</w:t>
            </w:r>
          </w:p>
        </w:tc>
        <w:tc>
          <w:tcPr>
            <w:tcW w:w="656" w:type="pct"/>
          </w:tcPr>
          <w:p w:rsidR="00D11F64" w:rsidRPr="006B2C4D" w:rsidRDefault="00D11F64" w:rsidP="006B2C4D">
            <w:pPr>
              <w:pStyle w:val="ad"/>
            </w:pPr>
            <w:r w:rsidRPr="006B2C4D">
              <w:t>7,7</w:t>
            </w:r>
          </w:p>
        </w:tc>
      </w:tr>
      <w:tr w:rsidR="00D11F64" w:rsidRPr="006B2C4D" w:rsidTr="006B2C4D">
        <w:tc>
          <w:tcPr>
            <w:tcW w:w="2481" w:type="pct"/>
          </w:tcPr>
          <w:p w:rsidR="00D11F64" w:rsidRPr="006B2C4D" w:rsidRDefault="00D11F64" w:rsidP="006B2C4D">
            <w:pPr>
              <w:pStyle w:val="ad"/>
            </w:pPr>
            <w:r w:rsidRPr="006B2C4D">
              <w:t>НДФЛ</w:t>
            </w:r>
          </w:p>
        </w:tc>
        <w:tc>
          <w:tcPr>
            <w:tcW w:w="678" w:type="pct"/>
          </w:tcPr>
          <w:p w:rsidR="00D11F64" w:rsidRPr="006B2C4D" w:rsidRDefault="00D11F64" w:rsidP="006B2C4D">
            <w:pPr>
              <w:pStyle w:val="ad"/>
            </w:pPr>
            <w:r w:rsidRPr="006B2C4D">
              <w:t>21,8</w:t>
            </w:r>
          </w:p>
        </w:tc>
        <w:tc>
          <w:tcPr>
            <w:tcW w:w="593" w:type="pct"/>
          </w:tcPr>
          <w:p w:rsidR="00D11F64" w:rsidRPr="006B2C4D" w:rsidRDefault="00D11F64" w:rsidP="006B2C4D">
            <w:pPr>
              <w:pStyle w:val="ad"/>
            </w:pPr>
            <w:r w:rsidRPr="006B2C4D">
              <w:t>18,6</w:t>
            </w:r>
          </w:p>
        </w:tc>
        <w:tc>
          <w:tcPr>
            <w:tcW w:w="593" w:type="pct"/>
          </w:tcPr>
          <w:p w:rsidR="00D11F64" w:rsidRPr="006B2C4D" w:rsidRDefault="00D11F64" w:rsidP="006B2C4D">
            <w:pPr>
              <w:pStyle w:val="ad"/>
            </w:pPr>
            <w:r w:rsidRPr="006B2C4D">
              <w:t>22,5</w:t>
            </w:r>
          </w:p>
        </w:tc>
        <w:tc>
          <w:tcPr>
            <w:tcW w:w="656" w:type="pct"/>
          </w:tcPr>
          <w:p w:rsidR="00D11F64" w:rsidRPr="006B2C4D" w:rsidRDefault="00D11F64" w:rsidP="006B2C4D">
            <w:pPr>
              <w:pStyle w:val="ad"/>
            </w:pPr>
            <w:r w:rsidRPr="006B2C4D">
              <w:t>20,4</w:t>
            </w:r>
          </w:p>
        </w:tc>
      </w:tr>
      <w:tr w:rsidR="00D11F64" w:rsidRPr="006B2C4D" w:rsidTr="006B2C4D">
        <w:tc>
          <w:tcPr>
            <w:tcW w:w="2481" w:type="pct"/>
          </w:tcPr>
          <w:p w:rsidR="00D11F64" w:rsidRPr="006B2C4D" w:rsidRDefault="00D11F64" w:rsidP="006B2C4D">
            <w:pPr>
              <w:pStyle w:val="ad"/>
            </w:pPr>
            <w:r w:rsidRPr="006B2C4D">
              <w:t>НДС</w:t>
            </w:r>
          </w:p>
        </w:tc>
        <w:tc>
          <w:tcPr>
            <w:tcW w:w="678" w:type="pct"/>
          </w:tcPr>
          <w:p w:rsidR="00D11F64" w:rsidRPr="006B2C4D" w:rsidRDefault="00D11F64" w:rsidP="006B2C4D">
            <w:pPr>
              <w:pStyle w:val="ad"/>
            </w:pPr>
            <w:r w:rsidRPr="006B2C4D">
              <w:t>8,3</w:t>
            </w:r>
          </w:p>
        </w:tc>
        <w:tc>
          <w:tcPr>
            <w:tcW w:w="593" w:type="pct"/>
          </w:tcPr>
          <w:p w:rsidR="00D11F64" w:rsidRPr="006B2C4D" w:rsidRDefault="00D11F64" w:rsidP="006B2C4D">
            <w:pPr>
              <w:pStyle w:val="ad"/>
            </w:pPr>
            <w:r w:rsidRPr="006B2C4D">
              <w:t>11,7</w:t>
            </w:r>
          </w:p>
        </w:tc>
        <w:tc>
          <w:tcPr>
            <w:tcW w:w="593" w:type="pct"/>
          </w:tcPr>
          <w:p w:rsidR="00D11F64" w:rsidRPr="006B2C4D" w:rsidRDefault="00D11F64" w:rsidP="006B2C4D">
            <w:pPr>
              <w:pStyle w:val="ad"/>
            </w:pPr>
            <w:r w:rsidRPr="006B2C4D">
              <w:t>11,5</w:t>
            </w:r>
          </w:p>
        </w:tc>
        <w:tc>
          <w:tcPr>
            <w:tcW w:w="656" w:type="pct"/>
          </w:tcPr>
          <w:p w:rsidR="00D11F64" w:rsidRPr="006B2C4D" w:rsidRDefault="00D11F64" w:rsidP="006B2C4D">
            <w:pPr>
              <w:pStyle w:val="ad"/>
            </w:pPr>
            <w:r w:rsidRPr="006B2C4D">
              <w:t>17,0</w:t>
            </w:r>
          </w:p>
        </w:tc>
      </w:tr>
      <w:tr w:rsidR="00D11F64" w:rsidRPr="006B2C4D" w:rsidTr="006B2C4D">
        <w:tc>
          <w:tcPr>
            <w:tcW w:w="2481" w:type="pct"/>
          </w:tcPr>
          <w:p w:rsidR="00D11F64" w:rsidRPr="006B2C4D" w:rsidRDefault="00D11F64" w:rsidP="006B2C4D">
            <w:pPr>
              <w:pStyle w:val="ad"/>
            </w:pPr>
            <w:r w:rsidRPr="006B2C4D">
              <w:t>ЕСН</w:t>
            </w:r>
          </w:p>
        </w:tc>
        <w:tc>
          <w:tcPr>
            <w:tcW w:w="678" w:type="pct"/>
          </w:tcPr>
          <w:p w:rsidR="00D11F64" w:rsidRPr="006B2C4D" w:rsidRDefault="00D11F64" w:rsidP="006B2C4D">
            <w:pPr>
              <w:pStyle w:val="ad"/>
            </w:pPr>
            <w:r w:rsidRPr="006B2C4D">
              <w:t>11,4</w:t>
            </w:r>
          </w:p>
        </w:tc>
        <w:tc>
          <w:tcPr>
            <w:tcW w:w="593" w:type="pct"/>
          </w:tcPr>
          <w:p w:rsidR="00D11F64" w:rsidRPr="006B2C4D" w:rsidRDefault="00D11F64" w:rsidP="006B2C4D">
            <w:pPr>
              <w:pStyle w:val="ad"/>
            </w:pPr>
            <w:r w:rsidRPr="006B2C4D">
              <w:t>7,4</w:t>
            </w:r>
          </w:p>
        </w:tc>
        <w:tc>
          <w:tcPr>
            <w:tcW w:w="593" w:type="pct"/>
          </w:tcPr>
          <w:p w:rsidR="00D11F64" w:rsidRPr="006B2C4D" w:rsidRDefault="00D11F64" w:rsidP="006B2C4D">
            <w:pPr>
              <w:pStyle w:val="ad"/>
            </w:pPr>
            <w:r w:rsidRPr="006B2C4D">
              <w:t>6,2</w:t>
            </w:r>
          </w:p>
        </w:tc>
        <w:tc>
          <w:tcPr>
            <w:tcW w:w="656" w:type="pct"/>
          </w:tcPr>
          <w:p w:rsidR="00D11F64" w:rsidRPr="006B2C4D" w:rsidRDefault="00D11F64" w:rsidP="006B2C4D">
            <w:pPr>
              <w:pStyle w:val="ad"/>
            </w:pPr>
            <w:r w:rsidRPr="006B2C4D">
              <w:t>8,0</w:t>
            </w:r>
          </w:p>
        </w:tc>
      </w:tr>
      <w:tr w:rsidR="00D11F64" w:rsidRPr="006B2C4D" w:rsidTr="006B2C4D">
        <w:tc>
          <w:tcPr>
            <w:tcW w:w="2481" w:type="pct"/>
          </w:tcPr>
          <w:p w:rsidR="00D11F64" w:rsidRPr="006B2C4D" w:rsidRDefault="00D11F64" w:rsidP="006B2C4D">
            <w:pPr>
              <w:pStyle w:val="ad"/>
            </w:pPr>
            <w:r w:rsidRPr="006B2C4D">
              <w:t>Акцизы</w:t>
            </w:r>
          </w:p>
        </w:tc>
        <w:tc>
          <w:tcPr>
            <w:tcW w:w="678" w:type="pct"/>
          </w:tcPr>
          <w:p w:rsidR="00D11F64" w:rsidRPr="006B2C4D" w:rsidRDefault="00D11F64" w:rsidP="006B2C4D">
            <w:pPr>
              <w:pStyle w:val="ad"/>
            </w:pPr>
            <w:r w:rsidRPr="006B2C4D">
              <w:t>0</w:t>
            </w:r>
          </w:p>
        </w:tc>
        <w:tc>
          <w:tcPr>
            <w:tcW w:w="593" w:type="pct"/>
          </w:tcPr>
          <w:p w:rsidR="00D11F64" w:rsidRPr="006B2C4D" w:rsidRDefault="00D11F64" w:rsidP="006B2C4D">
            <w:pPr>
              <w:pStyle w:val="ad"/>
            </w:pPr>
            <w:r w:rsidRPr="006B2C4D">
              <w:t>0</w:t>
            </w:r>
          </w:p>
        </w:tc>
        <w:tc>
          <w:tcPr>
            <w:tcW w:w="593" w:type="pct"/>
          </w:tcPr>
          <w:p w:rsidR="00D11F64" w:rsidRPr="006B2C4D" w:rsidRDefault="00D11F64" w:rsidP="006B2C4D">
            <w:pPr>
              <w:pStyle w:val="ad"/>
            </w:pPr>
            <w:r w:rsidRPr="006B2C4D">
              <w:t>0</w:t>
            </w:r>
          </w:p>
        </w:tc>
        <w:tc>
          <w:tcPr>
            <w:tcW w:w="656" w:type="pct"/>
          </w:tcPr>
          <w:p w:rsidR="00D11F64" w:rsidRPr="006B2C4D" w:rsidRDefault="00D11F64" w:rsidP="006B2C4D">
            <w:pPr>
              <w:pStyle w:val="ad"/>
            </w:pPr>
            <w:r w:rsidRPr="006B2C4D">
              <w:t>0</w:t>
            </w:r>
          </w:p>
        </w:tc>
      </w:tr>
      <w:tr w:rsidR="00D11F64" w:rsidRPr="006B2C4D" w:rsidTr="006B2C4D">
        <w:trPr>
          <w:trHeight w:val="260"/>
        </w:trPr>
        <w:tc>
          <w:tcPr>
            <w:tcW w:w="2481" w:type="pct"/>
          </w:tcPr>
          <w:p w:rsidR="00D11F64" w:rsidRPr="006B2C4D" w:rsidRDefault="00D11F64" w:rsidP="006B2C4D">
            <w:pPr>
              <w:pStyle w:val="ad"/>
            </w:pPr>
            <w:r w:rsidRPr="006B2C4D">
              <w:t>Налоги со специальным налоговым режимом</w:t>
            </w:r>
          </w:p>
        </w:tc>
        <w:tc>
          <w:tcPr>
            <w:tcW w:w="678" w:type="pct"/>
          </w:tcPr>
          <w:p w:rsidR="00D11F64" w:rsidRPr="006B2C4D" w:rsidRDefault="00D11F64" w:rsidP="006B2C4D">
            <w:pPr>
              <w:pStyle w:val="ad"/>
            </w:pPr>
            <w:r w:rsidRPr="006B2C4D">
              <w:t>18,3</w:t>
            </w:r>
          </w:p>
        </w:tc>
        <w:tc>
          <w:tcPr>
            <w:tcW w:w="593" w:type="pct"/>
          </w:tcPr>
          <w:p w:rsidR="00D11F64" w:rsidRPr="006B2C4D" w:rsidRDefault="00D11F64" w:rsidP="006B2C4D">
            <w:pPr>
              <w:pStyle w:val="ad"/>
            </w:pPr>
            <w:r w:rsidRPr="006B2C4D">
              <w:t>15,8</w:t>
            </w:r>
          </w:p>
        </w:tc>
        <w:tc>
          <w:tcPr>
            <w:tcW w:w="593" w:type="pct"/>
          </w:tcPr>
          <w:p w:rsidR="00D11F64" w:rsidRPr="006B2C4D" w:rsidRDefault="00D11F64" w:rsidP="006B2C4D">
            <w:pPr>
              <w:pStyle w:val="ad"/>
            </w:pPr>
            <w:r w:rsidRPr="006B2C4D">
              <w:t>11,6</w:t>
            </w:r>
          </w:p>
        </w:tc>
        <w:tc>
          <w:tcPr>
            <w:tcW w:w="656" w:type="pct"/>
          </w:tcPr>
          <w:p w:rsidR="00D11F64" w:rsidRPr="006B2C4D" w:rsidRDefault="00D11F64" w:rsidP="006B2C4D">
            <w:pPr>
              <w:pStyle w:val="ad"/>
            </w:pPr>
            <w:r w:rsidRPr="006B2C4D">
              <w:t>8,2</w:t>
            </w:r>
          </w:p>
        </w:tc>
      </w:tr>
      <w:tr w:rsidR="00D11F64" w:rsidRPr="006B2C4D" w:rsidTr="006B2C4D">
        <w:trPr>
          <w:trHeight w:val="314"/>
        </w:trPr>
        <w:tc>
          <w:tcPr>
            <w:tcW w:w="2481" w:type="pct"/>
          </w:tcPr>
          <w:p w:rsidR="00D11F64" w:rsidRPr="006B2C4D" w:rsidRDefault="00D11F64" w:rsidP="006B2C4D">
            <w:pPr>
              <w:pStyle w:val="ad"/>
            </w:pPr>
            <w:r w:rsidRPr="006B2C4D">
              <w:t>Налог на имущество</w:t>
            </w:r>
          </w:p>
        </w:tc>
        <w:tc>
          <w:tcPr>
            <w:tcW w:w="678" w:type="pct"/>
          </w:tcPr>
          <w:p w:rsidR="00D11F64" w:rsidRPr="006B2C4D" w:rsidRDefault="00D11F64" w:rsidP="006B2C4D">
            <w:pPr>
              <w:pStyle w:val="ad"/>
            </w:pPr>
            <w:r w:rsidRPr="006B2C4D">
              <w:t>7,4</w:t>
            </w:r>
          </w:p>
        </w:tc>
        <w:tc>
          <w:tcPr>
            <w:tcW w:w="593" w:type="pct"/>
          </w:tcPr>
          <w:p w:rsidR="00D11F64" w:rsidRPr="006B2C4D" w:rsidRDefault="00D11F64" w:rsidP="006B2C4D">
            <w:pPr>
              <w:pStyle w:val="ad"/>
            </w:pPr>
            <w:r w:rsidRPr="006B2C4D">
              <w:t>6,7</w:t>
            </w:r>
          </w:p>
        </w:tc>
        <w:tc>
          <w:tcPr>
            <w:tcW w:w="593" w:type="pct"/>
          </w:tcPr>
          <w:p w:rsidR="00D11F64" w:rsidRPr="006B2C4D" w:rsidRDefault="00D11F64" w:rsidP="006B2C4D">
            <w:pPr>
              <w:pStyle w:val="ad"/>
            </w:pPr>
            <w:r w:rsidRPr="006B2C4D">
              <w:t>5,5</w:t>
            </w:r>
          </w:p>
        </w:tc>
        <w:tc>
          <w:tcPr>
            <w:tcW w:w="656" w:type="pct"/>
          </w:tcPr>
          <w:p w:rsidR="00D11F64" w:rsidRPr="006B2C4D" w:rsidRDefault="00D11F64" w:rsidP="006B2C4D">
            <w:pPr>
              <w:pStyle w:val="ad"/>
            </w:pPr>
            <w:r w:rsidRPr="006B2C4D">
              <w:t>8,4</w:t>
            </w:r>
          </w:p>
        </w:tc>
      </w:tr>
      <w:tr w:rsidR="00D11F64" w:rsidRPr="006B2C4D" w:rsidTr="006B2C4D">
        <w:trPr>
          <w:trHeight w:val="1577"/>
        </w:trPr>
        <w:tc>
          <w:tcPr>
            <w:tcW w:w="2481" w:type="pct"/>
          </w:tcPr>
          <w:p w:rsidR="00D11F64" w:rsidRPr="006B2C4D" w:rsidRDefault="00D11F64" w:rsidP="006B2C4D">
            <w:pPr>
              <w:pStyle w:val="ad"/>
            </w:pPr>
            <w:r w:rsidRPr="006B2C4D">
              <w:t>Налоги, сборы и регулярные платежи за пользование природными ресурсами (НДПИ, водный налог, сборы за пользование объектами животного мира и водных биологических ресурсов)</w:t>
            </w:r>
          </w:p>
        </w:tc>
        <w:tc>
          <w:tcPr>
            <w:tcW w:w="678" w:type="pct"/>
          </w:tcPr>
          <w:p w:rsidR="00D11F64" w:rsidRPr="006B2C4D" w:rsidRDefault="00D11F64" w:rsidP="006B2C4D">
            <w:pPr>
              <w:pStyle w:val="ad"/>
            </w:pPr>
            <w:r w:rsidRPr="006B2C4D">
              <w:t>0,4</w:t>
            </w:r>
          </w:p>
        </w:tc>
        <w:tc>
          <w:tcPr>
            <w:tcW w:w="593" w:type="pct"/>
          </w:tcPr>
          <w:p w:rsidR="00D11F64" w:rsidRPr="006B2C4D" w:rsidRDefault="00D11F64" w:rsidP="006B2C4D">
            <w:pPr>
              <w:pStyle w:val="ad"/>
            </w:pPr>
            <w:r w:rsidRPr="006B2C4D">
              <w:t>0,2</w:t>
            </w:r>
          </w:p>
        </w:tc>
        <w:tc>
          <w:tcPr>
            <w:tcW w:w="593" w:type="pct"/>
          </w:tcPr>
          <w:p w:rsidR="00D11F64" w:rsidRPr="006B2C4D" w:rsidRDefault="00D11F64" w:rsidP="006B2C4D">
            <w:pPr>
              <w:pStyle w:val="ad"/>
            </w:pPr>
            <w:r w:rsidRPr="006B2C4D">
              <w:t>0,15</w:t>
            </w:r>
          </w:p>
        </w:tc>
        <w:tc>
          <w:tcPr>
            <w:tcW w:w="656" w:type="pct"/>
          </w:tcPr>
          <w:p w:rsidR="00D11F64" w:rsidRPr="006B2C4D" w:rsidRDefault="00D11F64" w:rsidP="006B2C4D">
            <w:pPr>
              <w:pStyle w:val="ad"/>
            </w:pPr>
            <w:r w:rsidRPr="006B2C4D">
              <w:t>0,1</w:t>
            </w:r>
          </w:p>
        </w:tc>
      </w:tr>
      <w:tr w:rsidR="00D11F64" w:rsidRPr="006B2C4D" w:rsidTr="006B2C4D">
        <w:tc>
          <w:tcPr>
            <w:tcW w:w="2481" w:type="pct"/>
          </w:tcPr>
          <w:p w:rsidR="00D11F64" w:rsidRPr="006B2C4D" w:rsidRDefault="00D11F64" w:rsidP="006B2C4D">
            <w:pPr>
              <w:pStyle w:val="ad"/>
            </w:pPr>
            <w:r w:rsidRPr="006B2C4D">
              <w:t>Остальные налоги и сборы (госпошлина, задолженность по отменённым налогам), неналоговые доходы</w:t>
            </w:r>
          </w:p>
        </w:tc>
        <w:tc>
          <w:tcPr>
            <w:tcW w:w="678" w:type="pct"/>
          </w:tcPr>
          <w:p w:rsidR="00D11F64" w:rsidRPr="006B2C4D" w:rsidRDefault="00D11F64" w:rsidP="006B2C4D">
            <w:pPr>
              <w:pStyle w:val="ad"/>
            </w:pPr>
            <w:r w:rsidRPr="006B2C4D">
              <w:t>0,6</w:t>
            </w:r>
          </w:p>
        </w:tc>
        <w:tc>
          <w:tcPr>
            <w:tcW w:w="593" w:type="pct"/>
          </w:tcPr>
          <w:p w:rsidR="00D11F64" w:rsidRPr="006B2C4D" w:rsidRDefault="00D11F64" w:rsidP="006B2C4D">
            <w:pPr>
              <w:pStyle w:val="ad"/>
            </w:pPr>
            <w:r w:rsidRPr="006B2C4D">
              <w:t>0,8</w:t>
            </w:r>
          </w:p>
        </w:tc>
        <w:tc>
          <w:tcPr>
            <w:tcW w:w="593" w:type="pct"/>
          </w:tcPr>
          <w:p w:rsidR="00D11F64" w:rsidRPr="006B2C4D" w:rsidRDefault="00D11F64" w:rsidP="006B2C4D">
            <w:pPr>
              <w:pStyle w:val="ad"/>
            </w:pPr>
            <w:r w:rsidRPr="006B2C4D">
              <w:t>0,9</w:t>
            </w:r>
          </w:p>
        </w:tc>
        <w:tc>
          <w:tcPr>
            <w:tcW w:w="656" w:type="pct"/>
          </w:tcPr>
          <w:p w:rsidR="00D11F64" w:rsidRPr="006B2C4D" w:rsidRDefault="00D11F64" w:rsidP="006B2C4D">
            <w:pPr>
              <w:pStyle w:val="ad"/>
            </w:pPr>
            <w:r w:rsidRPr="006B2C4D">
              <w:t>2,6</w:t>
            </w:r>
          </w:p>
        </w:tc>
      </w:tr>
    </w:tbl>
    <w:p w:rsidR="006B2C4D" w:rsidRDefault="006B2C4D" w:rsidP="00463A85">
      <w:pPr>
        <w:pStyle w:val="3"/>
        <w:tabs>
          <w:tab w:val="left" w:pos="1134"/>
        </w:tabs>
        <w:suppressAutoHyphens/>
        <w:spacing w:after="0"/>
        <w:rPr>
          <w:lang w:val="en-US"/>
        </w:rPr>
      </w:pPr>
    </w:p>
    <w:p w:rsidR="00D11F64" w:rsidRPr="00463A85" w:rsidRDefault="00D11F64" w:rsidP="00463A85">
      <w:pPr>
        <w:pStyle w:val="3"/>
        <w:tabs>
          <w:tab w:val="left" w:pos="1134"/>
        </w:tabs>
        <w:suppressAutoHyphens/>
        <w:spacing w:after="0"/>
      </w:pPr>
      <w:r w:rsidRPr="00463A85">
        <w:t xml:space="preserve">В прошлом году органами края удалось добиться почти идеального соотношения между начисленными и поступившими в бюджетную систему суммами. Собираемость платежей зафиксирована на уровне 87,6%. </w:t>
      </w:r>
    </w:p>
    <w:p w:rsidR="006B2C4D" w:rsidRDefault="006B2C4D" w:rsidP="00463A85">
      <w:pPr>
        <w:pStyle w:val="3"/>
        <w:tabs>
          <w:tab w:val="left" w:pos="1134"/>
        </w:tabs>
        <w:suppressAutoHyphens/>
        <w:spacing w:after="0"/>
        <w:rPr>
          <w:lang w:val="en-US"/>
        </w:rPr>
      </w:pPr>
    </w:p>
    <w:p w:rsidR="00D11F64" w:rsidRPr="00463A85" w:rsidRDefault="007D43F1" w:rsidP="00463A85">
      <w:pPr>
        <w:pStyle w:val="3"/>
        <w:tabs>
          <w:tab w:val="left" w:pos="1134"/>
        </w:tabs>
        <w:suppressAutoHyphens/>
        <w:spacing w:after="0"/>
      </w:pPr>
      <w:r w:rsidRPr="00463A85">
        <w:t xml:space="preserve">Таблица 3 </w:t>
      </w:r>
      <w:r w:rsidR="00D11F64" w:rsidRPr="00463A85">
        <w:t>Анализ поступлений доходов в федеральный бюджет: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946"/>
        <w:gridCol w:w="1085"/>
        <w:gridCol w:w="1089"/>
        <w:gridCol w:w="1089"/>
        <w:gridCol w:w="1089"/>
        <w:gridCol w:w="1089"/>
        <w:gridCol w:w="1292"/>
      </w:tblGrid>
      <w:tr w:rsidR="00D11F64" w:rsidRPr="006B2C4D" w:rsidTr="006B2C4D">
        <w:trPr>
          <w:trHeight w:val="20"/>
        </w:trPr>
        <w:tc>
          <w:tcPr>
            <w:tcW w:w="988" w:type="pct"/>
            <w:vMerge w:val="restart"/>
          </w:tcPr>
          <w:p w:rsidR="00D11F64" w:rsidRPr="006B2C4D" w:rsidRDefault="00D11F64" w:rsidP="006B2C4D">
            <w:pPr>
              <w:pStyle w:val="ad"/>
            </w:pPr>
            <w:r w:rsidRPr="006B2C4D">
              <w:t>Вид доходов</w:t>
            </w:r>
          </w:p>
        </w:tc>
        <w:tc>
          <w:tcPr>
            <w:tcW w:w="1061" w:type="pct"/>
            <w:gridSpan w:val="2"/>
          </w:tcPr>
          <w:p w:rsidR="00D11F64" w:rsidRPr="006B2C4D" w:rsidRDefault="00D11F64" w:rsidP="006B2C4D">
            <w:pPr>
              <w:pStyle w:val="ad"/>
            </w:pPr>
            <w:r w:rsidRPr="006B2C4D">
              <w:t>2008</w:t>
            </w:r>
          </w:p>
        </w:tc>
        <w:tc>
          <w:tcPr>
            <w:tcW w:w="1138" w:type="pct"/>
            <w:gridSpan w:val="2"/>
          </w:tcPr>
          <w:p w:rsidR="00D11F64" w:rsidRPr="006B2C4D" w:rsidRDefault="00D11F64" w:rsidP="006B2C4D">
            <w:pPr>
              <w:pStyle w:val="ad"/>
            </w:pPr>
            <w:r w:rsidRPr="006B2C4D">
              <w:t>2007 г.</w:t>
            </w:r>
          </w:p>
        </w:tc>
        <w:tc>
          <w:tcPr>
            <w:tcW w:w="1138" w:type="pct"/>
            <w:gridSpan w:val="2"/>
          </w:tcPr>
          <w:p w:rsidR="00D11F64" w:rsidRPr="006B2C4D" w:rsidRDefault="00D11F64" w:rsidP="006B2C4D">
            <w:pPr>
              <w:pStyle w:val="ad"/>
            </w:pPr>
            <w:r w:rsidRPr="006B2C4D">
              <w:t>Отклонение</w:t>
            </w:r>
          </w:p>
        </w:tc>
        <w:tc>
          <w:tcPr>
            <w:tcW w:w="675" w:type="pct"/>
            <w:vMerge w:val="restart"/>
          </w:tcPr>
          <w:p w:rsidR="00D11F64" w:rsidRPr="006B2C4D" w:rsidRDefault="00D11F64" w:rsidP="006B2C4D">
            <w:pPr>
              <w:pStyle w:val="ad"/>
            </w:pPr>
            <w:r w:rsidRPr="006B2C4D">
              <w:t>Темпы роста, %</w:t>
            </w:r>
          </w:p>
        </w:tc>
      </w:tr>
      <w:tr w:rsidR="00D11F64" w:rsidRPr="006B2C4D" w:rsidTr="006B2C4D">
        <w:trPr>
          <w:trHeight w:val="20"/>
        </w:trPr>
        <w:tc>
          <w:tcPr>
            <w:tcW w:w="988" w:type="pct"/>
            <w:vMerge/>
          </w:tcPr>
          <w:p w:rsidR="00D11F64" w:rsidRPr="006B2C4D" w:rsidRDefault="00D11F64" w:rsidP="006B2C4D">
            <w:pPr>
              <w:pStyle w:val="ad"/>
            </w:pPr>
          </w:p>
        </w:tc>
        <w:tc>
          <w:tcPr>
            <w:tcW w:w="494" w:type="pct"/>
          </w:tcPr>
          <w:p w:rsidR="00D11F64" w:rsidRPr="006B2C4D" w:rsidRDefault="00D11F64" w:rsidP="006B2C4D">
            <w:pPr>
              <w:pStyle w:val="ad"/>
            </w:pPr>
            <w:r w:rsidRPr="006B2C4D">
              <w:t>План</w:t>
            </w:r>
          </w:p>
        </w:tc>
        <w:tc>
          <w:tcPr>
            <w:tcW w:w="566" w:type="pct"/>
          </w:tcPr>
          <w:p w:rsidR="00D11F64" w:rsidRPr="006B2C4D" w:rsidRDefault="00D11F64" w:rsidP="006B2C4D">
            <w:pPr>
              <w:pStyle w:val="ad"/>
            </w:pPr>
            <w:r w:rsidRPr="006B2C4D">
              <w:t>Факт</w:t>
            </w:r>
          </w:p>
        </w:tc>
        <w:tc>
          <w:tcPr>
            <w:tcW w:w="569" w:type="pct"/>
          </w:tcPr>
          <w:p w:rsidR="00D11F64" w:rsidRPr="006B2C4D" w:rsidRDefault="00D11F64" w:rsidP="006B2C4D">
            <w:pPr>
              <w:pStyle w:val="ad"/>
            </w:pPr>
            <w:r w:rsidRPr="006B2C4D">
              <w:t>План</w:t>
            </w:r>
          </w:p>
        </w:tc>
        <w:tc>
          <w:tcPr>
            <w:tcW w:w="569" w:type="pct"/>
          </w:tcPr>
          <w:p w:rsidR="00D11F64" w:rsidRPr="006B2C4D" w:rsidRDefault="00D11F64" w:rsidP="006B2C4D">
            <w:pPr>
              <w:pStyle w:val="ad"/>
            </w:pPr>
            <w:r w:rsidRPr="006B2C4D">
              <w:t>Факт</w:t>
            </w:r>
          </w:p>
        </w:tc>
        <w:tc>
          <w:tcPr>
            <w:tcW w:w="569" w:type="pct"/>
          </w:tcPr>
          <w:p w:rsidR="00D11F64" w:rsidRPr="006B2C4D" w:rsidRDefault="00D11F64" w:rsidP="006B2C4D">
            <w:pPr>
              <w:pStyle w:val="ad"/>
            </w:pPr>
            <w:r w:rsidRPr="006B2C4D">
              <w:t>2008</w:t>
            </w:r>
          </w:p>
        </w:tc>
        <w:tc>
          <w:tcPr>
            <w:tcW w:w="569" w:type="pct"/>
          </w:tcPr>
          <w:p w:rsidR="00D11F64" w:rsidRPr="006B2C4D" w:rsidRDefault="00D11F64" w:rsidP="006B2C4D">
            <w:pPr>
              <w:pStyle w:val="ad"/>
            </w:pPr>
            <w:r w:rsidRPr="006B2C4D">
              <w:t>2007</w:t>
            </w:r>
          </w:p>
        </w:tc>
        <w:tc>
          <w:tcPr>
            <w:tcW w:w="675" w:type="pct"/>
            <w:vMerge/>
          </w:tcPr>
          <w:p w:rsidR="00D11F64" w:rsidRPr="006B2C4D" w:rsidRDefault="00D11F64" w:rsidP="006B2C4D">
            <w:pPr>
              <w:pStyle w:val="ad"/>
            </w:pPr>
          </w:p>
        </w:tc>
      </w:tr>
      <w:tr w:rsidR="00D11F64" w:rsidRPr="006B2C4D" w:rsidTr="006B2C4D">
        <w:trPr>
          <w:trHeight w:val="20"/>
        </w:trPr>
        <w:tc>
          <w:tcPr>
            <w:tcW w:w="988" w:type="pct"/>
          </w:tcPr>
          <w:p w:rsidR="00D11F64" w:rsidRPr="006B2C4D" w:rsidRDefault="00D11F64" w:rsidP="006B2C4D">
            <w:pPr>
              <w:pStyle w:val="ad"/>
            </w:pPr>
            <w:r w:rsidRPr="006B2C4D">
              <w:t>Налог на прибыль</w:t>
            </w:r>
          </w:p>
        </w:tc>
        <w:tc>
          <w:tcPr>
            <w:tcW w:w="494" w:type="pct"/>
          </w:tcPr>
          <w:p w:rsidR="00D11F64" w:rsidRPr="006B2C4D" w:rsidRDefault="00D11F64" w:rsidP="006B2C4D">
            <w:pPr>
              <w:pStyle w:val="ad"/>
            </w:pPr>
            <w:r w:rsidRPr="006B2C4D">
              <w:t>56784</w:t>
            </w:r>
          </w:p>
        </w:tc>
        <w:tc>
          <w:tcPr>
            <w:tcW w:w="566" w:type="pct"/>
          </w:tcPr>
          <w:p w:rsidR="00D11F64" w:rsidRPr="006B2C4D" w:rsidRDefault="00D11F64" w:rsidP="006B2C4D">
            <w:pPr>
              <w:pStyle w:val="ad"/>
            </w:pPr>
            <w:r w:rsidRPr="006B2C4D">
              <w:t>66883</w:t>
            </w:r>
          </w:p>
        </w:tc>
        <w:tc>
          <w:tcPr>
            <w:tcW w:w="569" w:type="pct"/>
          </w:tcPr>
          <w:p w:rsidR="00D11F64" w:rsidRPr="006B2C4D" w:rsidRDefault="00D11F64" w:rsidP="006B2C4D">
            <w:pPr>
              <w:pStyle w:val="ad"/>
            </w:pPr>
            <w:r w:rsidRPr="006B2C4D">
              <w:t>35092</w:t>
            </w:r>
          </w:p>
        </w:tc>
        <w:tc>
          <w:tcPr>
            <w:tcW w:w="569" w:type="pct"/>
          </w:tcPr>
          <w:p w:rsidR="00D11F64" w:rsidRPr="006B2C4D" w:rsidRDefault="00D11F64" w:rsidP="006B2C4D">
            <w:pPr>
              <w:pStyle w:val="ad"/>
            </w:pPr>
            <w:r w:rsidRPr="006B2C4D">
              <w:t>57132</w:t>
            </w:r>
          </w:p>
        </w:tc>
        <w:tc>
          <w:tcPr>
            <w:tcW w:w="569" w:type="pct"/>
          </w:tcPr>
          <w:p w:rsidR="00D11F64" w:rsidRPr="006B2C4D" w:rsidRDefault="00D11F64" w:rsidP="006B2C4D">
            <w:pPr>
              <w:pStyle w:val="ad"/>
            </w:pPr>
            <w:r w:rsidRPr="006B2C4D">
              <w:t>+10099</w:t>
            </w:r>
          </w:p>
        </w:tc>
        <w:tc>
          <w:tcPr>
            <w:tcW w:w="569" w:type="pct"/>
          </w:tcPr>
          <w:p w:rsidR="00D11F64" w:rsidRPr="006B2C4D" w:rsidRDefault="00D11F64" w:rsidP="006B2C4D">
            <w:pPr>
              <w:pStyle w:val="ad"/>
            </w:pPr>
            <w:r w:rsidRPr="006B2C4D">
              <w:t>+22040</w:t>
            </w:r>
          </w:p>
        </w:tc>
        <w:tc>
          <w:tcPr>
            <w:tcW w:w="675" w:type="pct"/>
          </w:tcPr>
          <w:p w:rsidR="00D11F64" w:rsidRPr="006B2C4D" w:rsidRDefault="00D11F64" w:rsidP="006B2C4D">
            <w:pPr>
              <w:pStyle w:val="ad"/>
            </w:pPr>
            <w:r w:rsidRPr="006B2C4D">
              <w:t>117</w:t>
            </w:r>
          </w:p>
        </w:tc>
      </w:tr>
      <w:tr w:rsidR="00D11F64" w:rsidRPr="006B2C4D" w:rsidTr="006B2C4D">
        <w:trPr>
          <w:trHeight w:val="20"/>
        </w:trPr>
        <w:tc>
          <w:tcPr>
            <w:tcW w:w="988" w:type="pct"/>
          </w:tcPr>
          <w:p w:rsidR="00D11F64" w:rsidRPr="006B2C4D" w:rsidRDefault="00D11F64" w:rsidP="006B2C4D">
            <w:pPr>
              <w:pStyle w:val="ad"/>
            </w:pPr>
            <w:r w:rsidRPr="006B2C4D">
              <w:t>НДС</w:t>
            </w:r>
          </w:p>
        </w:tc>
        <w:tc>
          <w:tcPr>
            <w:tcW w:w="494" w:type="pct"/>
          </w:tcPr>
          <w:p w:rsidR="00D11F64" w:rsidRPr="006B2C4D" w:rsidRDefault="00D11F64" w:rsidP="006B2C4D">
            <w:pPr>
              <w:pStyle w:val="ad"/>
            </w:pPr>
            <w:r w:rsidRPr="006B2C4D">
              <w:t>154497</w:t>
            </w:r>
          </w:p>
        </w:tc>
        <w:tc>
          <w:tcPr>
            <w:tcW w:w="566" w:type="pct"/>
          </w:tcPr>
          <w:p w:rsidR="00D11F64" w:rsidRPr="006B2C4D" w:rsidRDefault="00D11F64" w:rsidP="006B2C4D">
            <w:pPr>
              <w:pStyle w:val="ad"/>
            </w:pPr>
            <w:r w:rsidRPr="006B2C4D">
              <w:t>208235</w:t>
            </w:r>
          </w:p>
        </w:tc>
        <w:tc>
          <w:tcPr>
            <w:tcW w:w="569" w:type="pct"/>
          </w:tcPr>
          <w:p w:rsidR="00D11F64" w:rsidRPr="006B2C4D" w:rsidRDefault="00D11F64" w:rsidP="006B2C4D">
            <w:pPr>
              <w:pStyle w:val="ad"/>
            </w:pPr>
            <w:r w:rsidRPr="006B2C4D">
              <w:t>205825</w:t>
            </w:r>
          </w:p>
        </w:tc>
        <w:tc>
          <w:tcPr>
            <w:tcW w:w="569" w:type="pct"/>
          </w:tcPr>
          <w:p w:rsidR="00D11F64" w:rsidRPr="006B2C4D" w:rsidRDefault="00D11F64" w:rsidP="006B2C4D">
            <w:pPr>
              <w:pStyle w:val="ad"/>
            </w:pPr>
            <w:r w:rsidRPr="006B2C4D">
              <w:t>268821</w:t>
            </w:r>
          </w:p>
        </w:tc>
        <w:tc>
          <w:tcPr>
            <w:tcW w:w="569" w:type="pct"/>
          </w:tcPr>
          <w:p w:rsidR="00D11F64" w:rsidRPr="006B2C4D" w:rsidRDefault="00D11F64" w:rsidP="006B2C4D">
            <w:pPr>
              <w:pStyle w:val="ad"/>
            </w:pPr>
            <w:r w:rsidRPr="006B2C4D">
              <w:t>+53738</w:t>
            </w:r>
          </w:p>
        </w:tc>
        <w:tc>
          <w:tcPr>
            <w:tcW w:w="569" w:type="pct"/>
          </w:tcPr>
          <w:p w:rsidR="00D11F64" w:rsidRPr="006B2C4D" w:rsidRDefault="00D11F64" w:rsidP="006B2C4D">
            <w:pPr>
              <w:pStyle w:val="ad"/>
            </w:pPr>
            <w:r w:rsidRPr="006B2C4D">
              <w:t>+62996</w:t>
            </w:r>
          </w:p>
        </w:tc>
        <w:tc>
          <w:tcPr>
            <w:tcW w:w="675" w:type="pct"/>
          </w:tcPr>
          <w:p w:rsidR="00D11F64" w:rsidRPr="006B2C4D" w:rsidRDefault="00D11F64" w:rsidP="006B2C4D">
            <w:pPr>
              <w:pStyle w:val="ad"/>
            </w:pPr>
            <w:r w:rsidRPr="006B2C4D">
              <w:t>77,4</w:t>
            </w:r>
          </w:p>
        </w:tc>
      </w:tr>
      <w:tr w:rsidR="00D11F64" w:rsidRPr="006B2C4D" w:rsidTr="006B2C4D">
        <w:trPr>
          <w:trHeight w:val="20"/>
        </w:trPr>
        <w:tc>
          <w:tcPr>
            <w:tcW w:w="988" w:type="pct"/>
          </w:tcPr>
          <w:p w:rsidR="00D11F64" w:rsidRPr="006B2C4D" w:rsidRDefault="00D11F64" w:rsidP="006B2C4D">
            <w:pPr>
              <w:pStyle w:val="ad"/>
            </w:pPr>
            <w:r w:rsidRPr="006B2C4D">
              <w:t>Водный налог</w:t>
            </w:r>
          </w:p>
        </w:tc>
        <w:tc>
          <w:tcPr>
            <w:tcW w:w="494" w:type="pct"/>
          </w:tcPr>
          <w:p w:rsidR="00D11F64" w:rsidRPr="006B2C4D" w:rsidRDefault="00D11F64" w:rsidP="006B2C4D">
            <w:pPr>
              <w:pStyle w:val="ad"/>
            </w:pPr>
            <w:r w:rsidRPr="006B2C4D">
              <w:t>15725</w:t>
            </w:r>
          </w:p>
        </w:tc>
        <w:tc>
          <w:tcPr>
            <w:tcW w:w="566" w:type="pct"/>
          </w:tcPr>
          <w:p w:rsidR="00D11F64" w:rsidRPr="006B2C4D" w:rsidRDefault="00D11F64" w:rsidP="006B2C4D">
            <w:pPr>
              <w:pStyle w:val="ad"/>
            </w:pPr>
            <w:r w:rsidRPr="006B2C4D">
              <w:t>17423</w:t>
            </w:r>
          </w:p>
        </w:tc>
        <w:tc>
          <w:tcPr>
            <w:tcW w:w="569" w:type="pct"/>
          </w:tcPr>
          <w:p w:rsidR="00D11F64" w:rsidRPr="006B2C4D" w:rsidRDefault="00D11F64" w:rsidP="006B2C4D">
            <w:pPr>
              <w:pStyle w:val="ad"/>
            </w:pPr>
            <w:r w:rsidRPr="006B2C4D">
              <w:t>9237</w:t>
            </w:r>
          </w:p>
        </w:tc>
        <w:tc>
          <w:tcPr>
            <w:tcW w:w="569" w:type="pct"/>
          </w:tcPr>
          <w:p w:rsidR="00D11F64" w:rsidRPr="006B2C4D" w:rsidRDefault="00D11F64" w:rsidP="006B2C4D">
            <w:pPr>
              <w:pStyle w:val="ad"/>
            </w:pPr>
            <w:r w:rsidRPr="006B2C4D">
              <w:t>11921</w:t>
            </w:r>
          </w:p>
        </w:tc>
        <w:tc>
          <w:tcPr>
            <w:tcW w:w="569" w:type="pct"/>
          </w:tcPr>
          <w:p w:rsidR="00D11F64" w:rsidRPr="006B2C4D" w:rsidRDefault="00D11F64" w:rsidP="006B2C4D">
            <w:pPr>
              <w:pStyle w:val="ad"/>
            </w:pPr>
            <w:r w:rsidRPr="006B2C4D">
              <w:t>+1698</w:t>
            </w:r>
          </w:p>
        </w:tc>
        <w:tc>
          <w:tcPr>
            <w:tcW w:w="569" w:type="pct"/>
          </w:tcPr>
          <w:p w:rsidR="00D11F64" w:rsidRPr="006B2C4D" w:rsidRDefault="00D11F64" w:rsidP="006B2C4D">
            <w:pPr>
              <w:pStyle w:val="ad"/>
            </w:pPr>
            <w:r w:rsidRPr="006B2C4D">
              <w:t>+2684</w:t>
            </w:r>
          </w:p>
        </w:tc>
        <w:tc>
          <w:tcPr>
            <w:tcW w:w="675" w:type="pct"/>
          </w:tcPr>
          <w:p w:rsidR="00D11F64" w:rsidRPr="006B2C4D" w:rsidRDefault="00D11F64" w:rsidP="006B2C4D">
            <w:pPr>
              <w:pStyle w:val="ad"/>
            </w:pPr>
            <w:r w:rsidRPr="006B2C4D">
              <w:t>146</w:t>
            </w:r>
          </w:p>
        </w:tc>
      </w:tr>
      <w:tr w:rsidR="00D11F64" w:rsidRPr="006B2C4D" w:rsidTr="006B2C4D">
        <w:trPr>
          <w:trHeight w:val="20"/>
        </w:trPr>
        <w:tc>
          <w:tcPr>
            <w:tcW w:w="988" w:type="pct"/>
          </w:tcPr>
          <w:p w:rsidR="00D11F64" w:rsidRPr="006B2C4D" w:rsidRDefault="00D11F64" w:rsidP="006B2C4D">
            <w:pPr>
              <w:pStyle w:val="ad"/>
            </w:pPr>
            <w:r w:rsidRPr="006B2C4D">
              <w:t>Сбор за пользование объектами водных биологических ресурсов</w:t>
            </w:r>
          </w:p>
        </w:tc>
        <w:tc>
          <w:tcPr>
            <w:tcW w:w="494" w:type="pct"/>
          </w:tcPr>
          <w:p w:rsidR="00D11F64" w:rsidRPr="006B2C4D" w:rsidRDefault="00D11F64" w:rsidP="006B2C4D">
            <w:pPr>
              <w:pStyle w:val="ad"/>
            </w:pPr>
            <w:r w:rsidRPr="006B2C4D">
              <w:t>14</w:t>
            </w:r>
          </w:p>
        </w:tc>
        <w:tc>
          <w:tcPr>
            <w:tcW w:w="566" w:type="pct"/>
          </w:tcPr>
          <w:p w:rsidR="00D11F64" w:rsidRPr="006B2C4D" w:rsidRDefault="00D11F64" w:rsidP="006B2C4D">
            <w:pPr>
              <w:pStyle w:val="ad"/>
            </w:pPr>
            <w:r w:rsidRPr="006B2C4D">
              <w:t>34</w:t>
            </w:r>
          </w:p>
        </w:tc>
        <w:tc>
          <w:tcPr>
            <w:tcW w:w="569" w:type="pct"/>
          </w:tcPr>
          <w:p w:rsidR="00D11F64" w:rsidRPr="006B2C4D" w:rsidRDefault="00D11F64" w:rsidP="006B2C4D">
            <w:pPr>
              <w:pStyle w:val="ad"/>
            </w:pPr>
            <w:r w:rsidRPr="006B2C4D">
              <w:t>18</w:t>
            </w:r>
          </w:p>
        </w:tc>
        <w:tc>
          <w:tcPr>
            <w:tcW w:w="569" w:type="pct"/>
          </w:tcPr>
          <w:p w:rsidR="00D11F64" w:rsidRPr="006B2C4D" w:rsidRDefault="00D11F64" w:rsidP="006B2C4D">
            <w:pPr>
              <w:pStyle w:val="ad"/>
            </w:pPr>
            <w:r w:rsidRPr="006B2C4D">
              <w:t>14</w:t>
            </w:r>
          </w:p>
        </w:tc>
        <w:tc>
          <w:tcPr>
            <w:tcW w:w="569" w:type="pct"/>
          </w:tcPr>
          <w:p w:rsidR="00D11F64" w:rsidRPr="006B2C4D" w:rsidRDefault="00D11F64" w:rsidP="006B2C4D">
            <w:pPr>
              <w:pStyle w:val="ad"/>
            </w:pPr>
            <w:r w:rsidRPr="006B2C4D">
              <w:t>+20</w:t>
            </w:r>
          </w:p>
        </w:tc>
        <w:tc>
          <w:tcPr>
            <w:tcW w:w="569" w:type="pct"/>
          </w:tcPr>
          <w:p w:rsidR="00D11F64" w:rsidRPr="006B2C4D" w:rsidRDefault="00D11F64" w:rsidP="006B2C4D">
            <w:pPr>
              <w:pStyle w:val="ad"/>
            </w:pPr>
            <w:r w:rsidRPr="006B2C4D">
              <w:t>-4</w:t>
            </w:r>
          </w:p>
        </w:tc>
        <w:tc>
          <w:tcPr>
            <w:tcW w:w="675" w:type="pct"/>
          </w:tcPr>
          <w:p w:rsidR="00D11F64" w:rsidRPr="006B2C4D" w:rsidRDefault="00D11F64" w:rsidP="006B2C4D">
            <w:pPr>
              <w:pStyle w:val="ad"/>
            </w:pPr>
            <w:r w:rsidRPr="006B2C4D">
              <w:t>242,8</w:t>
            </w:r>
          </w:p>
        </w:tc>
      </w:tr>
      <w:tr w:rsidR="00D11F64" w:rsidRPr="006B2C4D" w:rsidTr="006B2C4D">
        <w:trPr>
          <w:trHeight w:val="20"/>
        </w:trPr>
        <w:tc>
          <w:tcPr>
            <w:tcW w:w="988" w:type="pct"/>
          </w:tcPr>
          <w:p w:rsidR="00D11F64" w:rsidRPr="006B2C4D" w:rsidRDefault="00D11F64" w:rsidP="006B2C4D">
            <w:pPr>
              <w:pStyle w:val="ad"/>
            </w:pPr>
            <w:r w:rsidRPr="006B2C4D">
              <w:t>ЕСН</w:t>
            </w:r>
          </w:p>
        </w:tc>
        <w:tc>
          <w:tcPr>
            <w:tcW w:w="494" w:type="pct"/>
          </w:tcPr>
          <w:p w:rsidR="00D11F64" w:rsidRPr="006B2C4D" w:rsidRDefault="00D11F64" w:rsidP="006B2C4D">
            <w:pPr>
              <w:pStyle w:val="ad"/>
            </w:pPr>
            <w:r w:rsidRPr="006B2C4D">
              <w:t>232045</w:t>
            </w:r>
          </w:p>
        </w:tc>
        <w:tc>
          <w:tcPr>
            <w:tcW w:w="566" w:type="pct"/>
          </w:tcPr>
          <w:p w:rsidR="00D11F64" w:rsidRPr="006B2C4D" w:rsidRDefault="00D11F64" w:rsidP="006B2C4D">
            <w:pPr>
              <w:pStyle w:val="ad"/>
            </w:pPr>
            <w:r w:rsidRPr="006B2C4D">
              <w:t>229103</w:t>
            </w:r>
          </w:p>
        </w:tc>
        <w:tc>
          <w:tcPr>
            <w:tcW w:w="569" w:type="pct"/>
          </w:tcPr>
          <w:p w:rsidR="00D11F64" w:rsidRPr="006B2C4D" w:rsidRDefault="00D11F64" w:rsidP="006B2C4D">
            <w:pPr>
              <w:pStyle w:val="ad"/>
            </w:pPr>
            <w:r w:rsidRPr="006B2C4D">
              <w:t>143220</w:t>
            </w:r>
          </w:p>
        </w:tc>
        <w:tc>
          <w:tcPr>
            <w:tcW w:w="569" w:type="pct"/>
          </w:tcPr>
          <w:p w:rsidR="00D11F64" w:rsidRPr="006B2C4D" w:rsidRDefault="00D11F64" w:rsidP="006B2C4D">
            <w:pPr>
              <w:pStyle w:val="ad"/>
            </w:pPr>
            <w:r w:rsidRPr="006B2C4D">
              <w:t>139376</w:t>
            </w:r>
          </w:p>
        </w:tc>
        <w:tc>
          <w:tcPr>
            <w:tcW w:w="569" w:type="pct"/>
          </w:tcPr>
          <w:p w:rsidR="00D11F64" w:rsidRPr="006B2C4D" w:rsidRDefault="00D11F64" w:rsidP="006B2C4D">
            <w:pPr>
              <w:pStyle w:val="ad"/>
            </w:pPr>
            <w:r w:rsidRPr="006B2C4D">
              <w:t>-2942</w:t>
            </w:r>
          </w:p>
        </w:tc>
        <w:tc>
          <w:tcPr>
            <w:tcW w:w="569" w:type="pct"/>
          </w:tcPr>
          <w:p w:rsidR="00D11F64" w:rsidRPr="006B2C4D" w:rsidRDefault="00D11F64" w:rsidP="006B2C4D">
            <w:pPr>
              <w:pStyle w:val="ad"/>
            </w:pPr>
            <w:r w:rsidRPr="006B2C4D">
              <w:t>-3844</w:t>
            </w:r>
          </w:p>
        </w:tc>
        <w:tc>
          <w:tcPr>
            <w:tcW w:w="675" w:type="pct"/>
          </w:tcPr>
          <w:p w:rsidR="00D11F64" w:rsidRPr="006B2C4D" w:rsidRDefault="00D11F64" w:rsidP="006B2C4D">
            <w:pPr>
              <w:pStyle w:val="ad"/>
            </w:pPr>
            <w:r w:rsidRPr="006B2C4D">
              <w:t>164,3</w:t>
            </w:r>
          </w:p>
        </w:tc>
      </w:tr>
      <w:tr w:rsidR="00D11F64" w:rsidRPr="006B2C4D" w:rsidTr="006B2C4D">
        <w:trPr>
          <w:trHeight w:val="20"/>
        </w:trPr>
        <w:tc>
          <w:tcPr>
            <w:tcW w:w="988" w:type="pct"/>
          </w:tcPr>
          <w:p w:rsidR="00D11F64" w:rsidRPr="006B2C4D" w:rsidRDefault="00D11F64" w:rsidP="006B2C4D">
            <w:pPr>
              <w:pStyle w:val="ad"/>
            </w:pPr>
            <w:r w:rsidRPr="006B2C4D">
              <w:t>Прочие налоги и сборы</w:t>
            </w:r>
          </w:p>
        </w:tc>
        <w:tc>
          <w:tcPr>
            <w:tcW w:w="494" w:type="pct"/>
          </w:tcPr>
          <w:p w:rsidR="00D11F64" w:rsidRPr="006B2C4D" w:rsidRDefault="00D11F64" w:rsidP="006B2C4D">
            <w:pPr>
              <w:pStyle w:val="ad"/>
            </w:pPr>
            <w:r w:rsidRPr="006B2C4D">
              <w:t>13764</w:t>
            </w:r>
          </w:p>
        </w:tc>
        <w:tc>
          <w:tcPr>
            <w:tcW w:w="566" w:type="pct"/>
          </w:tcPr>
          <w:p w:rsidR="00D11F64" w:rsidRPr="006B2C4D" w:rsidRDefault="00D11F64" w:rsidP="006B2C4D">
            <w:pPr>
              <w:pStyle w:val="ad"/>
            </w:pPr>
            <w:r w:rsidRPr="006B2C4D">
              <w:t>20156</w:t>
            </w:r>
          </w:p>
        </w:tc>
        <w:tc>
          <w:tcPr>
            <w:tcW w:w="569" w:type="pct"/>
          </w:tcPr>
          <w:p w:rsidR="00D11F64" w:rsidRPr="006B2C4D" w:rsidRDefault="00D11F64" w:rsidP="006B2C4D">
            <w:pPr>
              <w:pStyle w:val="ad"/>
            </w:pPr>
            <w:r w:rsidRPr="006B2C4D">
              <w:t>18836</w:t>
            </w:r>
          </w:p>
        </w:tc>
        <w:tc>
          <w:tcPr>
            <w:tcW w:w="569" w:type="pct"/>
          </w:tcPr>
          <w:p w:rsidR="00D11F64" w:rsidRPr="006B2C4D" w:rsidRDefault="00D11F64" w:rsidP="006B2C4D">
            <w:pPr>
              <w:pStyle w:val="ad"/>
            </w:pPr>
            <w:r w:rsidRPr="006B2C4D">
              <w:t>25878</w:t>
            </w:r>
          </w:p>
        </w:tc>
        <w:tc>
          <w:tcPr>
            <w:tcW w:w="569" w:type="pct"/>
          </w:tcPr>
          <w:p w:rsidR="00D11F64" w:rsidRPr="006B2C4D" w:rsidRDefault="00D11F64" w:rsidP="006B2C4D">
            <w:pPr>
              <w:pStyle w:val="ad"/>
            </w:pPr>
            <w:r w:rsidRPr="006B2C4D">
              <w:t>+6392</w:t>
            </w:r>
          </w:p>
        </w:tc>
        <w:tc>
          <w:tcPr>
            <w:tcW w:w="569" w:type="pct"/>
          </w:tcPr>
          <w:p w:rsidR="00D11F64" w:rsidRPr="006B2C4D" w:rsidRDefault="00D11F64" w:rsidP="006B2C4D">
            <w:pPr>
              <w:pStyle w:val="ad"/>
            </w:pPr>
            <w:r w:rsidRPr="006B2C4D">
              <w:t>+7042</w:t>
            </w:r>
          </w:p>
        </w:tc>
        <w:tc>
          <w:tcPr>
            <w:tcW w:w="675" w:type="pct"/>
          </w:tcPr>
          <w:p w:rsidR="00D11F64" w:rsidRPr="006B2C4D" w:rsidRDefault="00D11F64" w:rsidP="006B2C4D">
            <w:pPr>
              <w:pStyle w:val="ad"/>
            </w:pPr>
            <w:r w:rsidRPr="006B2C4D">
              <w:t>77,8</w:t>
            </w:r>
          </w:p>
        </w:tc>
      </w:tr>
      <w:tr w:rsidR="00D11F64" w:rsidRPr="006B2C4D" w:rsidTr="006B2C4D">
        <w:trPr>
          <w:trHeight w:val="20"/>
        </w:trPr>
        <w:tc>
          <w:tcPr>
            <w:tcW w:w="988" w:type="pct"/>
          </w:tcPr>
          <w:p w:rsidR="00D11F64" w:rsidRPr="006B2C4D" w:rsidRDefault="00D11F64" w:rsidP="006B2C4D">
            <w:pPr>
              <w:pStyle w:val="ad"/>
            </w:pPr>
            <w:r w:rsidRPr="006B2C4D">
              <w:t>Всего</w:t>
            </w:r>
          </w:p>
        </w:tc>
        <w:tc>
          <w:tcPr>
            <w:tcW w:w="494" w:type="pct"/>
          </w:tcPr>
          <w:p w:rsidR="00D11F64" w:rsidRPr="006B2C4D" w:rsidRDefault="00D11F64" w:rsidP="006B2C4D">
            <w:pPr>
              <w:pStyle w:val="ad"/>
            </w:pPr>
            <w:r w:rsidRPr="006B2C4D">
              <w:t>472829</w:t>
            </w:r>
          </w:p>
        </w:tc>
        <w:tc>
          <w:tcPr>
            <w:tcW w:w="566" w:type="pct"/>
          </w:tcPr>
          <w:p w:rsidR="00D11F64" w:rsidRPr="006B2C4D" w:rsidRDefault="00D11F64" w:rsidP="006B2C4D">
            <w:pPr>
              <w:pStyle w:val="ad"/>
            </w:pPr>
            <w:r w:rsidRPr="006B2C4D">
              <w:t>568834</w:t>
            </w:r>
          </w:p>
        </w:tc>
        <w:tc>
          <w:tcPr>
            <w:tcW w:w="569" w:type="pct"/>
          </w:tcPr>
          <w:p w:rsidR="00D11F64" w:rsidRPr="006B2C4D" w:rsidRDefault="00D11F64" w:rsidP="006B2C4D">
            <w:pPr>
              <w:pStyle w:val="ad"/>
            </w:pPr>
            <w:r w:rsidRPr="006B2C4D">
              <w:t>412228</w:t>
            </w:r>
          </w:p>
        </w:tc>
        <w:tc>
          <w:tcPr>
            <w:tcW w:w="569" w:type="pct"/>
          </w:tcPr>
          <w:p w:rsidR="00D11F64" w:rsidRPr="006B2C4D" w:rsidRDefault="00D11F64" w:rsidP="006B2C4D">
            <w:pPr>
              <w:pStyle w:val="ad"/>
            </w:pPr>
            <w:r w:rsidRPr="006B2C4D">
              <w:t>503142</w:t>
            </w:r>
          </w:p>
        </w:tc>
        <w:tc>
          <w:tcPr>
            <w:tcW w:w="569" w:type="pct"/>
          </w:tcPr>
          <w:p w:rsidR="00D11F64" w:rsidRPr="006B2C4D" w:rsidRDefault="00D11F64" w:rsidP="006B2C4D">
            <w:pPr>
              <w:pStyle w:val="ad"/>
            </w:pPr>
            <w:r w:rsidRPr="006B2C4D">
              <w:t>+69005</w:t>
            </w:r>
          </w:p>
        </w:tc>
        <w:tc>
          <w:tcPr>
            <w:tcW w:w="569" w:type="pct"/>
          </w:tcPr>
          <w:p w:rsidR="00D11F64" w:rsidRPr="006B2C4D" w:rsidRDefault="00D11F64" w:rsidP="006B2C4D">
            <w:pPr>
              <w:pStyle w:val="ad"/>
            </w:pPr>
            <w:r w:rsidRPr="006B2C4D">
              <w:t>+90914</w:t>
            </w:r>
          </w:p>
        </w:tc>
        <w:tc>
          <w:tcPr>
            <w:tcW w:w="675" w:type="pct"/>
          </w:tcPr>
          <w:p w:rsidR="00D11F64" w:rsidRPr="006B2C4D" w:rsidRDefault="00D11F64" w:rsidP="006B2C4D">
            <w:pPr>
              <w:pStyle w:val="ad"/>
            </w:pPr>
            <w:r w:rsidRPr="006B2C4D">
              <w:t>113</w:t>
            </w:r>
          </w:p>
        </w:tc>
      </w:tr>
    </w:tbl>
    <w:p w:rsidR="006B2C4D" w:rsidRDefault="006B2C4D" w:rsidP="00463A85">
      <w:pPr>
        <w:pStyle w:val="3"/>
        <w:tabs>
          <w:tab w:val="left" w:pos="1134"/>
        </w:tabs>
        <w:suppressAutoHyphens/>
        <w:spacing w:after="0"/>
        <w:rPr>
          <w:lang w:val="en-US"/>
        </w:rPr>
      </w:pPr>
    </w:p>
    <w:p w:rsidR="00D11F64" w:rsidRPr="00463A85" w:rsidRDefault="00D11F64" w:rsidP="00463A85">
      <w:pPr>
        <w:pStyle w:val="3"/>
        <w:tabs>
          <w:tab w:val="left" w:pos="1134"/>
        </w:tabs>
        <w:suppressAutoHyphens/>
        <w:spacing w:after="0"/>
      </w:pPr>
      <w:r w:rsidRPr="00463A85">
        <w:t>В 2007 году фактически собранный налог на прибыль по отношению к плановому составил 162, 8%, в 2008 году 117,8%, что говорит о том, что</w:t>
      </w:r>
      <w:r w:rsidR="00463A85">
        <w:t xml:space="preserve"> </w:t>
      </w:r>
      <w:r w:rsidRPr="00463A85">
        <w:t>плановые показатели налога на прибыль перевыполнены, темп роста составил 117%.</w:t>
      </w:r>
    </w:p>
    <w:p w:rsidR="00D11F64" w:rsidRPr="00463A85" w:rsidRDefault="00D11F64" w:rsidP="00463A85">
      <w:pPr>
        <w:pStyle w:val="3"/>
        <w:tabs>
          <w:tab w:val="left" w:pos="1134"/>
        </w:tabs>
        <w:suppressAutoHyphens/>
        <w:spacing w:after="0"/>
      </w:pPr>
      <w:r w:rsidRPr="00463A85">
        <w:t xml:space="preserve">НДС- в 2007году перевыполнение плановых показателей составило 130,6%, в 2008 году- 134,8%, темп роста 77,4%. </w:t>
      </w:r>
    </w:p>
    <w:p w:rsidR="00D11F64" w:rsidRPr="00463A85" w:rsidRDefault="00D11F64" w:rsidP="00463A85">
      <w:pPr>
        <w:pStyle w:val="3"/>
        <w:tabs>
          <w:tab w:val="left" w:pos="1134"/>
        </w:tabs>
        <w:suppressAutoHyphens/>
        <w:spacing w:after="0"/>
      </w:pPr>
      <w:r w:rsidRPr="00463A85">
        <w:t>Всего в 2007году собираемость налогов составила – 122% от плановой, в</w:t>
      </w:r>
      <w:r w:rsidR="00463A85">
        <w:t xml:space="preserve"> </w:t>
      </w:r>
      <w:r w:rsidRPr="00463A85">
        <w:t>2008 году - 120%, темп роста – 113%.</w:t>
      </w:r>
    </w:p>
    <w:p w:rsidR="006B2C4D" w:rsidRDefault="006B2C4D" w:rsidP="00463A85">
      <w:pPr>
        <w:pStyle w:val="ConsNormal"/>
        <w:widowControl/>
        <w:tabs>
          <w:tab w:val="left" w:pos="1134"/>
        </w:tabs>
        <w:suppressAutoHyphens/>
        <w:spacing w:line="360" w:lineRule="auto"/>
        <w:ind w:right="0" w:firstLine="709"/>
        <w:jc w:val="both"/>
        <w:rPr>
          <w:rFonts w:ascii="Times New Roman" w:hAnsi="Times New Roman" w:cs="Times New Roman"/>
          <w:sz w:val="28"/>
          <w:szCs w:val="28"/>
          <w:lang w:val="en-US"/>
        </w:rPr>
      </w:pPr>
    </w:p>
    <w:p w:rsidR="00D11F64" w:rsidRPr="00463A85" w:rsidRDefault="007D43F1" w:rsidP="00463A85">
      <w:pPr>
        <w:pStyle w:val="ConsNormal"/>
        <w:widowControl/>
        <w:tabs>
          <w:tab w:val="left" w:pos="1134"/>
        </w:tabs>
        <w:suppressAutoHyphens/>
        <w:spacing w:line="360" w:lineRule="auto"/>
        <w:ind w:right="0" w:firstLine="709"/>
        <w:jc w:val="both"/>
        <w:rPr>
          <w:rFonts w:ascii="Times New Roman" w:hAnsi="Times New Roman" w:cs="Times New Roman"/>
          <w:sz w:val="28"/>
          <w:szCs w:val="28"/>
        </w:rPr>
      </w:pPr>
      <w:r w:rsidRPr="00463A85">
        <w:rPr>
          <w:rFonts w:ascii="Times New Roman" w:hAnsi="Times New Roman" w:cs="Times New Roman"/>
          <w:sz w:val="28"/>
          <w:szCs w:val="28"/>
        </w:rPr>
        <w:t xml:space="preserve">Таблица 4 </w:t>
      </w:r>
      <w:r w:rsidR="00D11F64" w:rsidRPr="00463A85">
        <w:rPr>
          <w:rFonts w:ascii="Times New Roman" w:hAnsi="Times New Roman" w:cs="Times New Roman"/>
          <w:sz w:val="28"/>
          <w:szCs w:val="28"/>
        </w:rPr>
        <w:t>Выполнение планового задания по федеральному бюджету (тыс.рублей) за 2008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1876"/>
        <w:gridCol w:w="2251"/>
        <w:gridCol w:w="2251"/>
      </w:tblGrid>
      <w:tr w:rsidR="00D11F64" w:rsidRPr="006B2C4D" w:rsidTr="006B2C4D">
        <w:tc>
          <w:tcPr>
            <w:tcW w:w="1667" w:type="pct"/>
          </w:tcPr>
          <w:p w:rsidR="00D11F64" w:rsidRPr="006B2C4D" w:rsidRDefault="00D11F64" w:rsidP="006B2C4D">
            <w:pPr>
              <w:pStyle w:val="ad"/>
            </w:pPr>
            <w:r w:rsidRPr="006B2C4D">
              <w:t>Налоги</w:t>
            </w:r>
          </w:p>
        </w:tc>
        <w:tc>
          <w:tcPr>
            <w:tcW w:w="980" w:type="pct"/>
          </w:tcPr>
          <w:p w:rsidR="00D11F64" w:rsidRPr="006B2C4D" w:rsidRDefault="00D11F64" w:rsidP="006B2C4D">
            <w:pPr>
              <w:pStyle w:val="ad"/>
            </w:pPr>
            <w:r w:rsidRPr="006B2C4D">
              <w:t>Задание</w:t>
            </w:r>
          </w:p>
        </w:tc>
        <w:tc>
          <w:tcPr>
            <w:tcW w:w="1176" w:type="pct"/>
          </w:tcPr>
          <w:p w:rsidR="00D11F64" w:rsidRPr="006B2C4D" w:rsidRDefault="00D11F64" w:rsidP="006B2C4D">
            <w:pPr>
              <w:pStyle w:val="ad"/>
            </w:pPr>
            <w:r w:rsidRPr="006B2C4D">
              <w:t>Выполнение</w:t>
            </w:r>
          </w:p>
        </w:tc>
        <w:tc>
          <w:tcPr>
            <w:tcW w:w="1176" w:type="pct"/>
          </w:tcPr>
          <w:p w:rsidR="00D11F64" w:rsidRPr="006B2C4D" w:rsidRDefault="00D11F64" w:rsidP="006B2C4D">
            <w:pPr>
              <w:pStyle w:val="ad"/>
            </w:pPr>
            <w:r w:rsidRPr="006B2C4D">
              <w:t>% Выполнения</w:t>
            </w:r>
          </w:p>
        </w:tc>
      </w:tr>
      <w:tr w:rsidR="00D11F64" w:rsidRPr="006B2C4D" w:rsidTr="006B2C4D">
        <w:tc>
          <w:tcPr>
            <w:tcW w:w="1667" w:type="pct"/>
          </w:tcPr>
          <w:p w:rsidR="00D11F64" w:rsidRPr="006B2C4D" w:rsidRDefault="00D11F64" w:rsidP="006B2C4D">
            <w:pPr>
              <w:pStyle w:val="ad"/>
            </w:pPr>
            <w:r w:rsidRPr="006B2C4D">
              <w:t>НДС</w:t>
            </w:r>
          </w:p>
        </w:tc>
        <w:tc>
          <w:tcPr>
            <w:tcW w:w="980" w:type="pct"/>
          </w:tcPr>
          <w:p w:rsidR="00D11F64" w:rsidRPr="006B2C4D" w:rsidRDefault="00D11F64" w:rsidP="006B2C4D">
            <w:pPr>
              <w:pStyle w:val="ad"/>
            </w:pPr>
            <w:r w:rsidRPr="006B2C4D">
              <w:t>154497</w:t>
            </w:r>
          </w:p>
        </w:tc>
        <w:tc>
          <w:tcPr>
            <w:tcW w:w="1176" w:type="pct"/>
          </w:tcPr>
          <w:p w:rsidR="00D11F64" w:rsidRPr="006B2C4D" w:rsidRDefault="00D11F64" w:rsidP="006B2C4D">
            <w:pPr>
              <w:pStyle w:val="ad"/>
            </w:pPr>
            <w:r w:rsidRPr="006B2C4D">
              <w:t>208235</w:t>
            </w:r>
          </w:p>
        </w:tc>
        <w:tc>
          <w:tcPr>
            <w:tcW w:w="1176" w:type="pct"/>
          </w:tcPr>
          <w:p w:rsidR="00D11F64" w:rsidRPr="006B2C4D" w:rsidRDefault="00D11F64" w:rsidP="006B2C4D">
            <w:pPr>
              <w:pStyle w:val="ad"/>
            </w:pPr>
            <w:r w:rsidRPr="006B2C4D">
              <w:t>134,8</w:t>
            </w:r>
          </w:p>
        </w:tc>
      </w:tr>
      <w:tr w:rsidR="00D11F64" w:rsidRPr="006B2C4D" w:rsidTr="006B2C4D">
        <w:tc>
          <w:tcPr>
            <w:tcW w:w="1667" w:type="pct"/>
          </w:tcPr>
          <w:p w:rsidR="00D11F64" w:rsidRPr="006B2C4D" w:rsidRDefault="00D11F64" w:rsidP="006B2C4D">
            <w:pPr>
              <w:pStyle w:val="ad"/>
            </w:pPr>
            <w:r w:rsidRPr="006B2C4D">
              <w:t>Налог на прибыль</w:t>
            </w:r>
          </w:p>
        </w:tc>
        <w:tc>
          <w:tcPr>
            <w:tcW w:w="980" w:type="pct"/>
          </w:tcPr>
          <w:p w:rsidR="00D11F64" w:rsidRPr="006B2C4D" w:rsidRDefault="00D11F64" w:rsidP="006B2C4D">
            <w:pPr>
              <w:pStyle w:val="ad"/>
            </w:pPr>
            <w:r w:rsidRPr="006B2C4D">
              <w:t>56784</w:t>
            </w:r>
          </w:p>
        </w:tc>
        <w:tc>
          <w:tcPr>
            <w:tcW w:w="1176" w:type="pct"/>
          </w:tcPr>
          <w:p w:rsidR="00D11F64" w:rsidRPr="006B2C4D" w:rsidRDefault="00D11F64" w:rsidP="006B2C4D">
            <w:pPr>
              <w:pStyle w:val="ad"/>
            </w:pPr>
            <w:r w:rsidRPr="006B2C4D">
              <w:t>66883</w:t>
            </w:r>
          </w:p>
        </w:tc>
        <w:tc>
          <w:tcPr>
            <w:tcW w:w="1176" w:type="pct"/>
          </w:tcPr>
          <w:p w:rsidR="00D11F64" w:rsidRPr="006B2C4D" w:rsidRDefault="00D11F64" w:rsidP="006B2C4D">
            <w:pPr>
              <w:pStyle w:val="ad"/>
            </w:pPr>
            <w:r w:rsidRPr="006B2C4D">
              <w:t>117,8</w:t>
            </w:r>
          </w:p>
        </w:tc>
      </w:tr>
      <w:tr w:rsidR="00D11F64" w:rsidRPr="006B2C4D" w:rsidTr="006B2C4D">
        <w:tc>
          <w:tcPr>
            <w:tcW w:w="1667" w:type="pct"/>
          </w:tcPr>
          <w:p w:rsidR="00D11F64" w:rsidRPr="006B2C4D" w:rsidRDefault="00D11F64" w:rsidP="006B2C4D">
            <w:pPr>
              <w:pStyle w:val="ad"/>
            </w:pPr>
            <w:r w:rsidRPr="006B2C4D">
              <w:t>Водный налог</w:t>
            </w:r>
          </w:p>
        </w:tc>
        <w:tc>
          <w:tcPr>
            <w:tcW w:w="980" w:type="pct"/>
          </w:tcPr>
          <w:p w:rsidR="00D11F64" w:rsidRPr="006B2C4D" w:rsidRDefault="00D11F64" w:rsidP="006B2C4D">
            <w:pPr>
              <w:pStyle w:val="ad"/>
            </w:pPr>
            <w:r w:rsidRPr="006B2C4D">
              <w:t>15725</w:t>
            </w:r>
          </w:p>
        </w:tc>
        <w:tc>
          <w:tcPr>
            <w:tcW w:w="1176" w:type="pct"/>
          </w:tcPr>
          <w:p w:rsidR="00D11F64" w:rsidRPr="006B2C4D" w:rsidRDefault="00D11F64" w:rsidP="006B2C4D">
            <w:pPr>
              <w:pStyle w:val="ad"/>
            </w:pPr>
            <w:r w:rsidRPr="006B2C4D">
              <w:t>17423</w:t>
            </w:r>
          </w:p>
        </w:tc>
        <w:tc>
          <w:tcPr>
            <w:tcW w:w="1176" w:type="pct"/>
          </w:tcPr>
          <w:p w:rsidR="00D11F64" w:rsidRPr="006B2C4D" w:rsidRDefault="00D11F64" w:rsidP="006B2C4D">
            <w:pPr>
              <w:pStyle w:val="ad"/>
            </w:pPr>
            <w:r w:rsidRPr="006B2C4D">
              <w:t>110,8</w:t>
            </w:r>
          </w:p>
        </w:tc>
      </w:tr>
      <w:tr w:rsidR="00D11F64" w:rsidRPr="006B2C4D" w:rsidTr="006B2C4D">
        <w:tc>
          <w:tcPr>
            <w:tcW w:w="1667" w:type="pct"/>
          </w:tcPr>
          <w:p w:rsidR="00D11F64" w:rsidRPr="006B2C4D" w:rsidRDefault="00D11F64" w:rsidP="006B2C4D">
            <w:pPr>
              <w:pStyle w:val="ad"/>
            </w:pPr>
            <w:r w:rsidRPr="006B2C4D">
              <w:t>Прочие налоги и сборы</w:t>
            </w:r>
          </w:p>
        </w:tc>
        <w:tc>
          <w:tcPr>
            <w:tcW w:w="980" w:type="pct"/>
          </w:tcPr>
          <w:p w:rsidR="00D11F64" w:rsidRPr="006B2C4D" w:rsidRDefault="00D11F64" w:rsidP="006B2C4D">
            <w:pPr>
              <w:pStyle w:val="ad"/>
            </w:pPr>
            <w:r w:rsidRPr="006B2C4D">
              <w:t>13764</w:t>
            </w:r>
          </w:p>
        </w:tc>
        <w:tc>
          <w:tcPr>
            <w:tcW w:w="1176" w:type="pct"/>
          </w:tcPr>
          <w:p w:rsidR="00D11F64" w:rsidRPr="006B2C4D" w:rsidRDefault="00D11F64" w:rsidP="006B2C4D">
            <w:pPr>
              <w:pStyle w:val="ad"/>
            </w:pPr>
            <w:r w:rsidRPr="006B2C4D">
              <w:t>20156</w:t>
            </w:r>
          </w:p>
        </w:tc>
        <w:tc>
          <w:tcPr>
            <w:tcW w:w="1176" w:type="pct"/>
          </w:tcPr>
          <w:p w:rsidR="00D11F64" w:rsidRPr="006B2C4D" w:rsidRDefault="00D11F64" w:rsidP="006B2C4D">
            <w:pPr>
              <w:pStyle w:val="ad"/>
            </w:pPr>
            <w:r w:rsidRPr="006B2C4D">
              <w:t>146,4</w:t>
            </w:r>
          </w:p>
        </w:tc>
      </w:tr>
      <w:tr w:rsidR="00D11F64" w:rsidRPr="006B2C4D" w:rsidTr="006B2C4D">
        <w:tc>
          <w:tcPr>
            <w:tcW w:w="1667" w:type="pct"/>
          </w:tcPr>
          <w:p w:rsidR="00D11F64" w:rsidRPr="006B2C4D" w:rsidRDefault="00D11F64" w:rsidP="006B2C4D">
            <w:pPr>
              <w:pStyle w:val="ad"/>
            </w:pPr>
            <w:r w:rsidRPr="006B2C4D">
              <w:t>ЕСН, в фед.бюджет</w:t>
            </w:r>
          </w:p>
        </w:tc>
        <w:tc>
          <w:tcPr>
            <w:tcW w:w="980" w:type="pct"/>
          </w:tcPr>
          <w:p w:rsidR="00D11F64" w:rsidRPr="006B2C4D" w:rsidRDefault="00D11F64" w:rsidP="006B2C4D">
            <w:pPr>
              <w:pStyle w:val="ad"/>
            </w:pPr>
            <w:r w:rsidRPr="006B2C4D">
              <w:t>232045</w:t>
            </w:r>
          </w:p>
        </w:tc>
        <w:tc>
          <w:tcPr>
            <w:tcW w:w="1176" w:type="pct"/>
          </w:tcPr>
          <w:p w:rsidR="00D11F64" w:rsidRPr="006B2C4D" w:rsidRDefault="00D11F64" w:rsidP="006B2C4D">
            <w:pPr>
              <w:pStyle w:val="ad"/>
            </w:pPr>
            <w:r w:rsidRPr="006B2C4D">
              <w:t>229103</w:t>
            </w:r>
          </w:p>
        </w:tc>
        <w:tc>
          <w:tcPr>
            <w:tcW w:w="1176" w:type="pct"/>
          </w:tcPr>
          <w:p w:rsidR="00D11F64" w:rsidRPr="006B2C4D" w:rsidRDefault="00D11F64" w:rsidP="006B2C4D">
            <w:pPr>
              <w:pStyle w:val="ad"/>
            </w:pPr>
            <w:r w:rsidRPr="006B2C4D">
              <w:t>98,7</w:t>
            </w:r>
          </w:p>
        </w:tc>
      </w:tr>
      <w:tr w:rsidR="00D11F64" w:rsidRPr="006B2C4D" w:rsidTr="006B2C4D">
        <w:tc>
          <w:tcPr>
            <w:tcW w:w="1667" w:type="pct"/>
          </w:tcPr>
          <w:p w:rsidR="00D11F64" w:rsidRPr="006B2C4D" w:rsidRDefault="00D11F64" w:rsidP="006B2C4D">
            <w:pPr>
              <w:pStyle w:val="ad"/>
            </w:pPr>
            <w:r w:rsidRPr="006B2C4D">
              <w:t>Сбор за пользование объектами водных и биологических ресурсов</w:t>
            </w:r>
          </w:p>
        </w:tc>
        <w:tc>
          <w:tcPr>
            <w:tcW w:w="980" w:type="pct"/>
          </w:tcPr>
          <w:p w:rsidR="00D11F64" w:rsidRPr="006B2C4D" w:rsidRDefault="00D11F64" w:rsidP="006B2C4D">
            <w:pPr>
              <w:pStyle w:val="ad"/>
            </w:pPr>
            <w:r w:rsidRPr="006B2C4D">
              <w:t>14</w:t>
            </w:r>
          </w:p>
        </w:tc>
        <w:tc>
          <w:tcPr>
            <w:tcW w:w="1176" w:type="pct"/>
          </w:tcPr>
          <w:p w:rsidR="00D11F64" w:rsidRPr="006B2C4D" w:rsidRDefault="00D11F64" w:rsidP="006B2C4D">
            <w:pPr>
              <w:pStyle w:val="ad"/>
            </w:pPr>
            <w:r w:rsidRPr="006B2C4D">
              <w:t>34</w:t>
            </w:r>
          </w:p>
        </w:tc>
        <w:tc>
          <w:tcPr>
            <w:tcW w:w="1176" w:type="pct"/>
          </w:tcPr>
          <w:p w:rsidR="00D11F64" w:rsidRPr="006B2C4D" w:rsidRDefault="00D11F64" w:rsidP="006B2C4D">
            <w:pPr>
              <w:pStyle w:val="ad"/>
            </w:pPr>
            <w:r w:rsidRPr="006B2C4D">
              <w:t>242,8</w:t>
            </w:r>
          </w:p>
        </w:tc>
      </w:tr>
      <w:tr w:rsidR="00D11F64" w:rsidRPr="006B2C4D" w:rsidTr="006B2C4D">
        <w:tc>
          <w:tcPr>
            <w:tcW w:w="1667" w:type="pct"/>
          </w:tcPr>
          <w:p w:rsidR="00D11F64" w:rsidRPr="006B2C4D" w:rsidRDefault="00D11F64" w:rsidP="006B2C4D">
            <w:pPr>
              <w:pStyle w:val="ad"/>
            </w:pPr>
            <w:r w:rsidRPr="006B2C4D">
              <w:t>Всего</w:t>
            </w:r>
          </w:p>
        </w:tc>
        <w:tc>
          <w:tcPr>
            <w:tcW w:w="980" w:type="pct"/>
          </w:tcPr>
          <w:p w:rsidR="00D11F64" w:rsidRPr="006B2C4D" w:rsidRDefault="00D11F64" w:rsidP="006B2C4D">
            <w:pPr>
              <w:pStyle w:val="ad"/>
            </w:pPr>
            <w:r w:rsidRPr="006B2C4D">
              <w:t>472829</w:t>
            </w:r>
          </w:p>
        </w:tc>
        <w:tc>
          <w:tcPr>
            <w:tcW w:w="1176" w:type="pct"/>
          </w:tcPr>
          <w:p w:rsidR="00D11F64" w:rsidRPr="006B2C4D" w:rsidRDefault="00D11F64" w:rsidP="006B2C4D">
            <w:pPr>
              <w:pStyle w:val="ad"/>
            </w:pPr>
            <w:r w:rsidRPr="006B2C4D">
              <w:t>568834</w:t>
            </w:r>
          </w:p>
        </w:tc>
        <w:tc>
          <w:tcPr>
            <w:tcW w:w="1176" w:type="pct"/>
          </w:tcPr>
          <w:p w:rsidR="00D11F64" w:rsidRPr="006B2C4D" w:rsidRDefault="00D11F64" w:rsidP="006B2C4D">
            <w:pPr>
              <w:pStyle w:val="ad"/>
            </w:pPr>
          </w:p>
        </w:tc>
      </w:tr>
    </w:tbl>
    <w:p w:rsidR="007D43F1" w:rsidRPr="00463A85" w:rsidRDefault="007D43F1" w:rsidP="00463A85">
      <w:pPr>
        <w:pStyle w:val="3"/>
        <w:tabs>
          <w:tab w:val="left" w:pos="1134"/>
        </w:tabs>
        <w:suppressAutoHyphens/>
        <w:spacing w:after="0"/>
      </w:pPr>
    </w:p>
    <w:p w:rsidR="00911E18" w:rsidRPr="00463A85" w:rsidRDefault="00911E18" w:rsidP="00463A85">
      <w:pPr>
        <w:pStyle w:val="3"/>
        <w:tabs>
          <w:tab w:val="left" w:pos="1134"/>
        </w:tabs>
        <w:suppressAutoHyphens/>
        <w:spacing w:after="0"/>
      </w:pPr>
      <w:r w:rsidRPr="00463A85">
        <w:t>Отдел о</w:t>
      </w:r>
      <w:r w:rsidR="00FB34BE" w:rsidRPr="00463A85">
        <w:t>бщего обеспечения</w:t>
      </w:r>
    </w:p>
    <w:p w:rsidR="00911E18" w:rsidRPr="00463A85" w:rsidRDefault="00911E18" w:rsidP="00463A85">
      <w:pPr>
        <w:pStyle w:val="3"/>
        <w:tabs>
          <w:tab w:val="left" w:pos="1134"/>
        </w:tabs>
        <w:suppressAutoHyphens/>
        <w:spacing w:after="0"/>
      </w:pPr>
      <w:r w:rsidRPr="00463A85">
        <w:t>Задачами отдела являются обеспечение единого порядка документирования и организация работы с документами, защита сведений, составляющих государственную, служебную и иную охраняемую законом тайну.</w:t>
      </w:r>
    </w:p>
    <w:p w:rsidR="00911E18" w:rsidRPr="00463A85" w:rsidRDefault="00911E18" w:rsidP="00463A85">
      <w:pPr>
        <w:pStyle w:val="3"/>
        <w:tabs>
          <w:tab w:val="left" w:pos="1134"/>
        </w:tabs>
        <w:suppressAutoHyphens/>
        <w:spacing w:after="0"/>
      </w:pPr>
      <w:r w:rsidRPr="00463A85">
        <w:t>Функции отдела:</w:t>
      </w:r>
    </w:p>
    <w:p w:rsidR="00911E18" w:rsidRPr="00463A85" w:rsidRDefault="00807980" w:rsidP="00463A85">
      <w:pPr>
        <w:pStyle w:val="3"/>
        <w:tabs>
          <w:tab w:val="left" w:pos="1134"/>
        </w:tabs>
        <w:suppressAutoHyphens/>
        <w:spacing w:after="0"/>
      </w:pPr>
      <w:r w:rsidRPr="00463A85">
        <w:t>-</w:t>
      </w:r>
      <w:r w:rsidR="00911E18" w:rsidRPr="00463A85">
        <w:t>разработка регламента работы, номенклатуры инспекции, календарного плана работы отдела;</w:t>
      </w:r>
    </w:p>
    <w:p w:rsidR="00911E18" w:rsidRPr="00463A85" w:rsidRDefault="00807980" w:rsidP="00463A85">
      <w:pPr>
        <w:pStyle w:val="3"/>
        <w:tabs>
          <w:tab w:val="left" w:pos="1134"/>
        </w:tabs>
        <w:suppressAutoHyphens/>
        <w:spacing w:after="0"/>
      </w:pPr>
      <w:r w:rsidRPr="00463A85">
        <w:t>-</w:t>
      </w:r>
      <w:r w:rsidR="00911E18" w:rsidRPr="00463A85">
        <w:t>осуществление контроля за своевременным исполнением документов, поступивших из Управления МНС России по Алтайскому краю;</w:t>
      </w:r>
    </w:p>
    <w:p w:rsidR="00911E18" w:rsidRPr="00463A85" w:rsidRDefault="00807980" w:rsidP="00463A85">
      <w:pPr>
        <w:pStyle w:val="3"/>
        <w:tabs>
          <w:tab w:val="left" w:pos="1134"/>
        </w:tabs>
        <w:suppressAutoHyphens/>
        <w:spacing w:after="0"/>
      </w:pPr>
      <w:r w:rsidRPr="00463A85">
        <w:t>-</w:t>
      </w:r>
      <w:r w:rsidR="00911E18" w:rsidRPr="00463A85">
        <w:t>прием и отправка телеграмм и писем по факсу;</w:t>
      </w:r>
    </w:p>
    <w:p w:rsidR="00911E18" w:rsidRPr="00463A85" w:rsidRDefault="00807980" w:rsidP="00463A85">
      <w:pPr>
        <w:pStyle w:val="3"/>
        <w:tabs>
          <w:tab w:val="left" w:pos="1134"/>
        </w:tabs>
        <w:suppressAutoHyphens/>
        <w:spacing w:after="0"/>
      </w:pPr>
      <w:r w:rsidRPr="00463A85">
        <w:t>-</w:t>
      </w:r>
      <w:r w:rsidR="00911E18" w:rsidRPr="00463A85">
        <w:t>проведение мероприятий по приему, увольнению, перемещению работников инспекции;</w:t>
      </w:r>
    </w:p>
    <w:p w:rsidR="00911E18" w:rsidRPr="00463A85" w:rsidRDefault="00807980" w:rsidP="00463A85">
      <w:pPr>
        <w:pStyle w:val="3"/>
        <w:tabs>
          <w:tab w:val="left" w:pos="1134"/>
        </w:tabs>
        <w:suppressAutoHyphens/>
        <w:spacing w:after="0"/>
      </w:pPr>
      <w:r w:rsidRPr="00463A85">
        <w:t>-</w:t>
      </w:r>
      <w:r w:rsidR="00911E18" w:rsidRPr="00463A85">
        <w:t>поддержание необходимого квалификационного уровня работников за счет направления их на учебу в высшие учебные заведения, на курсы переподготовки и повышения квалификации;</w:t>
      </w:r>
    </w:p>
    <w:p w:rsidR="00911E18" w:rsidRPr="00463A85" w:rsidRDefault="00807980" w:rsidP="00463A85">
      <w:pPr>
        <w:pStyle w:val="3"/>
        <w:tabs>
          <w:tab w:val="left" w:pos="1134"/>
        </w:tabs>
        <w:suppressAutoHyphens/>
        <w:spacing w:after="0"/>
      </w:pPr>
      <w:r w:rsidRPr="00463A85">
        <w:t>-</w:t>
      </w:r>
      <w:r w:rsidR="00911E18" w:rsidRPr="00463A85">
        <w:t>работа по оформлению пенсий, различных доплат и выплат работникам инспекции;</w:t>
      </w:r>
    </w:p>
    <w:p w:rsidR="00911E18" w:rsidRPr="00463A85" w:rsidRDefault="00807980" w:rsidP="00463A85">
      <w:pPr>
        <w:pStyle w:val="3"/>
        <w:tabs>
          <w:tab w:val="left" w:pos="1134"/>
        </w:tabs>
        <w:suppressAutoHyphens/>
        <w:spacing w:after="0"/>
      </w:pPr>
      <w:r w:rsidRPr="00463A85">
        <w:t>-</w:t>
      </w:r>
      <w:r w:rsidR="00911E18" w:rsidRPr="00463A85">
        <w:t>ведение учета по основным средствам с присвоением инвентарных номеров.</w:t>
      </w:r>
    </w:p>
    <w:p w:rsidR="00911E18" w:rsidRPr="00463A85" w:rsidRDefault="00911E18" w:rsidP="00463A85">
      <w:pPr>
        <w:pStyle w:val="3"/>
        <w:tabs>
          <w:tab w:val="left" w:pos="1134"/>
        </w:tabs>
        <w:suppressAutoHyphens/>
        <w:spacing w:after="0"/>
      </w:pPr>
      <w:r w:rsidRPr="00463A85">
        <w:t>Отдел несет ответственность за сохранность имущества и документов, находящихся в его ведении.</w:t>
      </w:r>
    </w:p>
    <w:p w:rsidR="00911E18" w:rsidRPr="00463A85" w:rsidRDefault="00911E18" w:rsidP="00463A85">
      <w:pPr>
        <w:pStyle w:val="3"/>
        <w:tabs>
          <w:tab w:val="left" w:pos="1134"/>
        </w:tabs>
        <w:suppressAutoHyphens/>
        <w:spacing w:after="0"/>
      </w:pPr>
      <w:r w:rsidRPr="00463A85">
        <w:t>Отдел контроля за применением ККМ, производством и оборотом а</w:t>
      </w:r>
      <w:r w:rsidR="00807980" w:rsidRPr="00463A85">
        <w:t>лкогольной и табачной продукции</w:t>
      </w:r>
      <w:r w:rsidRPr="00463A85">
        <w:t xml:space="preserve"> </w:t>
      </w:r>
    </w:p>
    <w:p w:rsidR="00911E18" w:rsidRPr="00463A85" w:rsidRDefault="00911E18" w:rsidP="00463A85">
      <w:pPr>
        <w:pStyle w:val="3"/>
        <w:tabs>
          <w:tab w:val="left" w:pos="1134"/>
        </w:tabs>
        <w:suppressAutoHyphens/>
        <w:spacing w:after="0"/>
      </w:pPr>
      <w:r w:rsidRPr="00463A85">
        <w:t>Главной задачей отдела является контроль за исполнением Закона «О применении ККМ при осуществлении денежных расчетов с населением», полнотой и правильностью оприходования полученной выручки, контроль за производством и оборотом этилового спирта и алкогольной и табачной продукции, контроль за оборотом лома цветных и черных металлов.</w:t>
      </w:r>
    </w:p>
    <w:p w:rsidR="00911E18" w:rsidRPr="00463A85" w:rsidRDefault="00911E18" w:rsidP="00463A85">
      <w:pPr>
        <w:pStyle w:val="3"/>
        <w:tabs>
          <w:tab w:val="left" w:pos="1134"/>
        </w:tabs>
        <w:suppressAutoHyphens/>
        <w:spacing w:after="0"/>
      </w:pPr>
      <w:r w:rsidRPr="00463A85">
        <w:t>Функции отдела:</w:t>
      </w:r>
    </w:p>
    <w:p w:rsidR="00911E18" w:rsidRPr="00463A85" w:rsidRDefault="00807980" w:rsidP="00463A85">
      <w:pPr>
        <w:pStyle w:val="3"/>
        <w:tabs>
          <w:tab w:val="left" w:pos="1134"/>
        </w:tabs>
        <w:suppressAutoHyphens/>
        <w:spacing w:after="0"/>
      </w:pPr>
      <w:r w:rsidRPr="00463A85">
        <w:t>-</w:t>
      </w:r>
      <w:r w:rsidR="00911E18" w:rsidRPr="00463A85">
        <w:t>проверка предприятий и физических лиц, осуществляющих деятельность без образования юридического лица;</w:t>
      </w:r>
    </w:p>
    <w:p w:rsidR="00911E18" w:rsidRPr="00463A85" w:rsidRDefault="00807980" w:rsidP="00463A85">
      <w:pPr>
        <w:pStyle w:val="3"/>
        <w:tabs>
          <w:tab w:val="left" w:pos="1134"/>
        </w:tabs>
        <w:suppressAutoHyphens/>
        <w:spacing w:after="0"/>
      </w:pPr>
      <w:r w:rsidRPr="00463A85">
        <w:t>-</w:t>
      </w:r>
      <w:r w:rsidR="00911E18" w:rsidRPr="00463A85">
        <w:t>осуществление регистрации и снятие с учета в налоговом органе контрольно-кассовых машин;</w:t>
      </w:r>
    </w:p>
    <w:p w:rsidR="00911E18" w:rsidRPr="00463A85" w:rsidRDefault="00807980" w:rsidP="00463A85">
      <w:pPr>
        <w:pStyle w:val="3"/>
        <w:tabs>
          <w:tab w:val="left" w:pos="1134"/>
        </w:tabs>
        <w:suppressAutoHyphens/>
        <w:spacing w:after="0"/>
      </w:pPr>
      <w:r w:rsidRPr="00463A85">
        <w:t>-</w:t>
      </w:r>
      <w:r w:rsidR="00911E18" w:rsidRPr="00463A85">
        <w:t>осуществление консультаций и разъяснительной работы с налогоплательщиками по вопросам, входящим в компетенцию отдела.</w:t>
      </w:r>
    </w:p>
    <w:p w:rsidR="00911E18" w:rsidRPr="00463A85" w:rsidRDefault="00911E18" w:rsidP="00463A85">
      <w:pPr>
        <w:pStyle w:val="3"/>
        <w:tabs>
          <w:tab w:val="left" w:pos="1134"/>
        </w:tabs>
        <w:suppressAutoHyphens/>
        <w:spacing w:after="0"/>
      </w:pPr>
    </w:p>
    <w:p w:rsidR="00911E18" w:rsidRPr="006B2C4D" w:rsidRDefault="00807980" w:rsidP="00463A85">
      <w:pPr>
        <w:pStyle w:val="3"/>
        <w:tabs>
          <w:tab w:val="left" w:pos="1134"/>
        </w:tabs>
        <w:suppressAutoHyphens/>
        <w:spacing w:after="0"/>
        <w:rPr>
          <w:b/>
        </w:rPr>
      </w:pPr>
      <w:r w:rsidRPr="006B2C4D">
        <w:rPr>
          <w:b/>
          <w:bCs/>
        </w:rPr>
        <w:t>2.</w:t>
      </w:r>
      <w:r w:rsidR="00911E18" w:rsidRPr="006B2C4D">
        <w:rPr>
          <w:b/>
          <w:bCs/>
        </w:rPr>
        <w:t>1.4 Взаимоотношения</w:t>
      </w:r>
      <w:r w:rsidR="00911E18" w:rsidRPr="006B2C4D">
        <w:rPr>
          <w:b/>
        </w:rPr>
        <w:t xml:space="preserve"> налогового органа с законодательными и исполнительными органами власти</w:t>
      </w:r>
    </w:p>
    <w:p w:rsidR="00911E18" w:rsidRPr="00463A85" w:rsidRDefault="00911E18" w:rsidP="00463A85">
      <w:pPr>
        <w:pStyle w:val="3"/>
        <w:tabs>
          <w:tab w:val="left" w:pos="1134"/>
        </w:tabs>
        <w:suppressAutoHyphens/>
        <w:spacing w:after="0"/>
      </w:pPr>
      <w:r w:rsidRPr="00463A85">
        <w:t>В ходе своей деятельности Межрайонная Инспекция Федеральной налоговой службы № 4 по Алтайскому краю взаимодействует с различными органами законодательной и исполнительной власти и управления, с органами государственных внебюджетных фондов и т.д.</w:t>
      </w:r>
      <w:r w:rsidRPr="00463A85">
        <w:rPr>
          <w:iCs/>
        </w:rPr>
        <w:t xml:space="preserve"> </w:t>
      </w:r>
    </w:p>
    <w:p w:rsidR="00CD6768" w:rsidRPr="00463A85" w:rsidRDefault="00923C74" w:rsidP="00463A85">
      <w:pPr>
        <w:pStyle w:val="3"/>
        <w:tabs>
          <w:tab w:val="left" w:pos="1134"/>
        </w:tabs>
        <w:suppressAutoHyphens/>
        <w:spacing w:after="0"/>
      </w:pPr>
      <w:r w:rsidRPr="00463A85">
        <w:t>Пенсионный фонд</w:t>
      </w:r>
      <w:r w:rsidR="00911E18" w:rsidRPr="00463A85">
        <w:t xml:space="preserve"> </w:t>
      </w:r>
    </w:p>
    <w:p w:rsidR="00911E18" w:rsidRPr="00463A85" w:rsidRDefault="00911E18" w:rsidP="00463A85">
      <w:pPr>
        <w:pStyle w:val="3"/>
        <w:tabs>
          <w:tab w:val="left" w:pos="1134"/>
        </w:tabs>
        <w:suppressAutoHyphens/>
        <w:spacing w:after="0"/>
      </w:pPr>
      <w:r w:rsidRPr="00463A85">
        <w:t>Обмен информацией осуществляется на уровне региональных и территориальных органов ПФР и МНС России. Территориальные органы ПФР несут ряд обязанностей перед территориальными органами МНС России:</w:t>
      </w:r>
    </w:p>
    <w:p w:rsidR="00911E18" w:rsidRPr="00463A85" w:rsidRDefault="00923C74" w:rsidP="00463A85">
      <w:pPr>
        <w:pStyle w:val="3"/>
        <w:tabs>
          <w:tab w:val="left" w:pos="1134"/>
        </w:tabs>
        <w:suppressAutoHyphens/>
        <w:spacing w:after="0"/>
      </w:pPr>
      <w:r w:rsidRPr="00463A85">
        <w:t>-</w:t>
      </w:r>
      <w:r w:rsidR="00911E18" w:rsidRPr="00463A85">
        <w:t>представление информации о расторжении соглашений о предоставлении рассрочек на погашение задолженности по средствам ПФР – в пятидневный срок после принятия органами ПФР соответствующих решений;</w:t>
      </w:r>
    </w:p>
    <w:p w:rsidR="00911E18" w:rsidRPr="00463A85" w:rsidRDefault="00923C74" w:rsidP="00463A85">
      <w:pPr>
        <w:pStyle w:val="3"/>
        <w:tabs>
          <w:tab w:val="left" w:pos="1134"/>
        </w:tabs>
        <w:suppressAutoHyphens/>
        <w:spacing w:after="0"/>
      </w:pPr>
      <w:r w:rsidRPr="00463A85">
        <w:t>-</w:t>
      </w:r>
      <w:r w:rsidR="00911E18" w:rsidRPr="00463A85">
        <w:t>обеспечение сохранности в течение пяти лет первичных учетных документов и отчетов плательщиков страховых взносов в ПФР, предоставление налоговым органам необходимой информации по конкретным налогоплательщикам;</w:t>
      </w:r>
    </w:p>
    <w:p w:rsidR="00911E18" w:rsidRPr="00463A85" w:rsidRDefault="00923C74" w:rsidP="00463A85">
      <w:pPr>
        <w:pStyle w:val="3"/>
        <w:tabs>
          <w:tab w:val="left" w:pos="1134"/>
        </w:tabs>
        <w:suppressAutoHyphens/>
        <w:spacing w:after="0"/>
      </w:pPr>
      <w:r w:rsidRPr="00463A85">
        <w:t>-</w:t>
      </w:r>
      <w:r w:rsidR="00911E18" w:rsidRPr="00463A85">
        <w:t>назначение представителей ПФР, ответственных за подготовку платежных документов плательщиков единого социального налога на перечисление денежных средств в ПФР, а также мате</w:t>
      </w:r>
      <w:r w:rsidRPr="00463A85">
        <w:t>риально-техническое обеспечение.</w:t>
      </w:r>
    </w:p>
    <w:p w:rsidR="00911E18" w:rsidRPr="00463A85" w:rsidRDefault="00911E18" w:rsidP="00463A85">
      <w:pPr>
        <w:pStyle w:val="3"/>
        <w:tabs>
          <w:tab w:val="left" w:pos="1134"/>
        </w:tabs>
        <w:suppressAutoHyphens/>
        <w:spacing w:after="0"/>
      </w:pPr>
      <w:r w:rsidRPr="00463A85">
        <w:t>В свою очередь Межрайонная Инспекция Федеральной налоговой службы № 4 по Алтайскому краю обязана предоставлять в ПФР следующую информацию:</w:t>
      </w:r>
    </w:p>
    <w:p w:rsidR="00911E18" w:rsidRPr="00463A85" w:rsidRDefault="00923C74" w:rsidP="00463A85">
      <w:pPr>
        <w:pStyle w:val="3"/>
        <w:tabs>
          <w:tab w:val="left" w:pos="1134"/>
        </w:tabs>
        <w:suppressAutoHyphens/>
        <w:spacing w:after="0"/>
      </w:pPr>
      <w:r w:rsidRPr="00463A85">
        <w:t>-</w:t>
      </w:r>
      <w:r w:rsidR="00911E18" w:rsidRPr="00463A85">
        <w:t>о выявленных фактах нарушений налогоплательщиками обязательств, предусмотренных соглашениями о предоставлении рассрочек по уплате просроченной задолженности по страховым взносам в ПФР;</w:t>
      </w:r>
    </w:p>
    <w:p w:rsidR="00911E18" w:rsidRPr="00463A85" w:rsidRDefault="00923C74" w:rsidP="00463A85">
      <w:pPr>
        <w:pStyle w:val="3"/>
        <w:tabs>
          <w:tab w:val="left" w:pos="1134"/>
        </w:tabs>
        <w:suppressAutoHyphens/>
        <w:spacing w:after="0"/>
      </w:pPr>
      <w:r w:rsidRPr="00463A85">
        <w:t>-</w:t>
      </w:r>
      <w:r w:rsidR="00911E18" w:rsidRPr="00463A85">
        <w:t>о фактах нарушений законодательства в части уплаты ЕСН, выявленных в результате проверок, проводимых инспекцией, в течение отчетного квартала после принятия решения по актам проверок. Прием-передача информации в инспекцию должен осуществляться в порядке, установленном МНС России для работы с документами, содержащими информацию с ограниченным доступом.</w:t>
      </w:r>
    </w:p>
    <w:p w:rsidR="00911E18" w:rsidRPr="00463A85" w:rsidRDefault="00911E18" w:rsidP="00463A85">
      <w:pPr>
        <w:pStyle w:val="3"/>
        <w:tabs>
          <w:tab w:val="left" w:pos="1134"/>
        </w:tabs>
        <w:suppressAutoHyphens/>
        <w:spacing w:after="0"/>
      </w:pPr>
      <w:r w:rsidRPr="00463A85">
        <w:rPr>
          <w:szCs w:val="32"/>
        </w:rPr>
        <w:t>Ор</w:t>
      </w:r>
      <w:r w:rsidR="00923C74" w:rsidRPr="00463A85">
        <w:t>ганы федерального казначейства</w:t>
      </w:r>
    </w:p>
    <w:p w:rsidR="00911E18" w:rsidRPr="00463A85" w:rsidRDefault="00911E18" w:rsidP="00463A85">
      <w:pPr>
        <w:pStyle w:val="3"/>
        <w:tabs>
          <w:tab w:val="left" w:pos="1134"/>
        </w:tabs>
        <w:suppressAutoHyphens/>
        <w:spacing w:after="0"/>
      </w:pPr>
      <w:r w:rsidRPr="00463A85">
        <w:t>Межрайонная Инспекция Федеральной налоговой службы № 4 по Алтайскому краю обязана передавать в органы федерального казначейства следующую информацию:</w:t>
      </w:r>
    </w:p>
    <w:p w:rsidR="00911E18" w:rsidRPr="00463A85" w:rsidRDefault="00923C74" w:rsidP="00463A85">
      <w:pPr>
        <w:pStyle w:val="3"/>
        <w:tabs>
          <w:tab w:val="left" w:pos="1134"/>
        </w:tabs>
        <w:suppressAutoHyphens/>
        <w:spacing w:after="0"/>
        <w:rPr>
          <w:i/>
          <w:szCs w:val="32"/>
          <w:u w:val="single"/>
        </w:rPr>
      </w:pPr>
      <w:r w:rsidRPr="00463A85">
        <w:t>-</w:t>
      </w:r>
      <w:r w:rsidR="00911E18" w:rsidRPr="00463A85">
        <w:t>о предоставленных налоговых льготах по налогам, доходы от уплаты которых являются регулирующими доходами;</w:t>
      </w:r>
      <w:r w:rsidR="00911E18" w:rsidRPr="00463A85">
        <w:rPr>
          <w:i/>
          <w:szCs w:val="32"/>
          <w:u w:val="single"/>
        </w:rPr>
        <w:t xml:space="preserve"> </w:t>
      </w:r>
    </w:p>
    <w:p w:rsidR="00911E18" w:rsidRPr="00463A85" w:rsidRDefault="00923C74" w:rsidP="00463A85">
      <w:pPr>
        <w:pStyle w:val="3"/>
        <w:tabs>
          <w:tab w:val="left" w:pos="1134"/>
        </w:tabs>
        <w:suppressAutoHyphens/>
        <w:spacing w:after="0"/>
      </w:pPr>
      <w:r w:rsidRPr="00463A85">
        <w:t>-</w:t>
      </w:r>
      <w:r w:rsidR="00911E18" w:rsidRPr="00463A85">
        <w:t>о предоставленных отсрочках по уплате налогов и сборов;</w:t>
      </w:r>
    </w:p>
    <w:p w:rsidR="00911E18" w:rsidRPr="00463A85" w:rsidRDefault="00923C74" w:rsidP="00463A85">
      <w:pPr>
        <w:pStyle w:val="3"/>
        <w:tabs>
          <w:tab w:val="left" w:pos="1134"/>
        </w:tabs>
        <w:suppressAutoHyphens/>
        <w:spacing w:after="0"/>
      </w:pPr>
      <w:r w:rsidRPr="00463A85">
        <w:t>-</w:t>
      </w:r>
      <w:r w:rsidR="00911E18" w:rsidRPr="00463A85">
        <w:t>заключение на возврат плательщику излишне уплаченного налога;</w:t>
      </w:r>
    </w:p>
    <w:p w:rsidR="00911E18" w:rsidRPr="00463A85" w:rsidRDefault="00923C74" w:rsidP="00463A85">
      <w:pPr>
        <w:pStyle w:val="3"/>
        <w:tabs>
          <w:tab w:val="left" w:pos="1134"/>
        </w:tabs>
        <w:suppressAutoHyphens/>
        <w:spacing w:after="0"/>
      </w:pPr>
      <w:r w:rsidRPr="00463A85">
        <w:t>-</w:t>
      </w:r>
      <w:r w:rsidR="00911E18" w:rsidRPr="00463A85">
        <w:t>о поступлении доходов от уплаты федеральных регулирующих налогов и сборов, а также других доходов, подлежащих распределению органами федерального казначейства, на счета бюджетов субъектов РФ и местных бюджетов, минуя счета органов федерального казначейства.</w:t>
      </w:r>
    </w:p>
    <w:p w:rsidR="00911E18" w:rsidRPr="00463A85" w:rsidRDefault="00911E18" w:rsidP="00463A85">
      <w:pPr>
        <w:pStyle w:val="3"/>
        <w:tabs>
          <w:tab w:val="left" w:pos="1134"/>
        </w:tabs>
        <w:suppressAutoHyphens/>
        <w:spacing w:after="0"/>
      </w:pPr>
      <w:r w:rsidRPr="00463A85">
        <w:t>Органы федерального казначейства передают в налоговый орган следующую информацию:</w:t>
      </w:r>
    </w:p>
    <w:p w:rsidR="00911E18" w:rsidRPr="00463A85" w:rsidRDefault="00F93AE3" w:rsidP="00463A85">
      <w:pPr>
        <w:pStyle w:val="3"/>
        <w:tabs>
          <w:tab w:val="left" w:pos="1134"/>
        </w:tabs>
        <w:suppressAutoHyphens/>
        <w:spacing w:after="0"/>
      </w:pPr>
      <w:r w:rsidRPr="00463A85">
        <w:t>-</w:t>
      </w:r>
      <w:r w:rsidR="00911E18" w:rsidRPr="00463A85">
        <w:t>сводный реестр поступивших доходов по счету 40101 «Доходы, распределяемые органами федерального казначейства между уровнями бюджетной системы РФ;</w:t>
      </w:r>
    </w:p>
    <w:p w:rsidR="00911E18" w:rsidRPr="00463A85" w:rsidRDefault="00F93AE3" w:rsidP="00463A85">
      <w:pPr>
        <w:pStyle w:val="3"/>
        <w:tabs>
          <w:tab w:val="left" w:pos="1134"/>
        </w:tabs>
        <w:suppressAutoHyphens/>
        <w:spacing w:after="0"/>
      </w:pPr>
      <w:r w:rsidRPr="00463A85">
        <w:t>-</w:t>
      </w:r>
      <w:r w:rsidR="00911E18" w:rsidRPr="00463A85">
        <w:t>справка о распределении доходов между бюджетами разных уровней, поступивших на счет 40101 «Налоги, распределяемые органами федерального казначейства»;</w:t>
      </w:r>
    </w:p>
    <w:p w:rsidR="00911E18" w:rsidRPr="00463A85" w:rsidRDefault="00911E18" w:rsidP="00463A85">
      <w:pPr>
        <w:pStyle w:val="3"/>
        <w:tabs>
          <w:tab w:val="left" w:pos="1134"/>
        </w:tabs>
        <w:suppressAutoHyphens/>
        <w:spacing w:after="0"/>
      </w:pPr>
      <w:r w:rsidRPr="00463A85">
        <w:t>оперативный отчет о поступлении доходов, зачет которых осуществляют органы федерального казначейства.</w:t>
      </w:r>
    </w:p>
    <w:p w:rsidR="00911E18" w:rsidRPr="00463A85" w:rsidRDefault="00911E18" w:rsidP="00463A85">
      <w:pPr>
        <w:pStyle w:val="3"/>
        <w:tabs>
          <w:tab w:val="left" w:pos="1134"/>
        </w:tabs>
        <w:suppressAutoHyphens/>
        <w:spacing w:after="0"/>
      </w:pPr>
      <w:r w:rsidRPr="00463A85">
        <w:t xml:space="preserve">Госкомстат России. </w:t>
      </w:r>
    </w:p>
    <w:p w:rsidR="00911E18" w:rsidRPr="00463A85" w:rsidRDefault="00911E18" w:rsidP="00463A85">
      <w:pPr>
        <w:pStyle w:val="3"/>
        <w:tabs>
          <w:tab w:val="left" w:pos="1134"/>
        </w:tabs>
        <w:suppressAutoHyphens/>
        <w:spacing w:after="0"/>
      </w:pPr>
      <w:r w:rsidRPr="00463A85">
        <w:t>Территориальные органы государственной статистики получают от налоговых органов перечни малых предприятий, зарегистрированных в налоговом органе. Данный перечень должен содержать следующие сведения:</w:t>
      </w:r>
    </w:p>
    <w:p w:rsidR="00911E18" w:rsidRPr="00463A85" w:rsidRDefault="00F93AE3" w:rsidP="00463A85">
      <w:pPr>
        <w:pStyle w:val="3"/>
        <w:tabs>
          <w:tab w:val="left" w:pos="1134"/>
        </w:tabs>
        <w:suppressAutoHyphens/>
        <w:spacing w:after="0"/>
      </w:pPr>
      <w:r w:rsidRPr="00463A85">
        <w:t>-</w:t>
      </w:r>
      <w:r w:rsidR="00911E18" w:rsidRPr="00463A85">
        <w:t>идентификационный номер налогоплательщика;</w:t>
      </w:r>
    </w:p>
    <w:p w:rsidR="00911E18" w:rsidRPr="00463A85" w:rsidRDefault="00F93AE3" w:rsidP="00463A85">
      <w:pPr>
        <w:pStyle w:val="3"/>
        <w:tabs>
          <w:tab w:val="left" w:pos="1134"/>
        </w:tabs>
        <w:suppressAutoHyphens/>
        <w:spacing w:after="0"/>
      </w:pPr>
      <w:r w:rsidRPr="00463A85">
        <w:t>-</w:t>
      </w:r>
      <w:r w:rsidR="00911E18" w:rsidRPr="00463A85">
        <w:t>полное наименование организации;</w:t>
      </w:r>
    </w:p>
    <w:p w:rsidR="00911E18" w:rsidRPr="00463A85" w:rsidRDefault="00F93AE3" w:rsidP="00463A85">
      <w:pPr>
        <w:pStyle w:val="3"/>
        <w:tabs>
          <w:tab w:val="left" w:pos="1134"/>
        </w:tabs>
        <w:suppressAutoHyphens/>
        <w:spacing w:after="0"/>
      </w:pPr>
      <w:r w:rsidRPr="00463A85">
        <w:t>-местонахождение организации.</w:t>
      </w:r>
    </w:p>
    <w:p w:rsidR="00911E18" w:rsidRPr="00463A85" w:rsidRDefault="00911E18" w:rsidP="00463A85">
      <w:pPr>
        <w:pStyle w:val="3"/>
        <w:tabs>
          <w:tab w:val="left" w:pos="1134"/>
        </w:tabs>
        <w:suppressAutoHyphens/>
        <w:spacing w:after="0"/>
      </w:pPr>
      <w:r w:rsidRPr="00463A85">
        <w:t>Территориальный орган государственной статистики совместно в налоговой инспекцией проводит сверку перечня малых предприятий, представивших статистическую и налоговую отчетность.</w:t>
      </w:r>
    </w:p>
    <w:p w:rsidR="00911E18" w:rsidRPr="00463A85" w:rsidRDefault="00027C2E" w:rsidP="00463A85">
      <w:pPr>
        <w:pStyle w:val="3"/>
        <w:tabs>
          <w:tab w:val="left" w:pos="1134"/>
        </w:tabs>
        <w:suppressAutoHyphens/>
        <w:spacing w:after="0"/>
      </w:pPr>
      <w:r w:rsidRPr="00463A85">
        <w:t>Алтайская таможня</w:t>
      </w:r>
      <w:r w:rsidR="00911E18" w:rsidRPr="00463A85">
        <w:t xml:space="preserve"> </w:t>
      </w:r>
    </w:p>
    <w:p w:rsidR="00911E18" w:rsidRPr="00463A85" w:rsidRDefault="00911E18" w:rsidP="00463A85">
      <w:pPr>
        <w:pStyle w:val="3"/>
        <w:tabs>
          <w:tab w:val="left" w:pos="1134"/>
        </w:tabs>
        <w:suppressAutoHyphens/>
        <w:spacing w:after="0"/>
      </w:pPr>
      <w:r w:rsidRPr="00463A85">
        <w:t>Налоговый орган представляет таможенному органу РФ следующие сведения:</w:t>
      </w:r>
    </w:p>
    <w:p w:rsidR="00911E18" w:rsidRPr="00463A85" w:rsidRDefault="00842813" w:rsidP="00463A85">
      <w:pPr>
        <w:pStyle w:val="3"/>
        <w:tabs>
          <w:tab w:val="left" w:pos="1134"/>
        </w:tabs>
        <w:suppressAutoHyphens/>
        <w:spacing w:after="0"/>
      </w:pPr>
      <w:r w:rsidRPr="00463A85">
        <w:t>-</w:t>
      </w:r>
      <w:r w:rsidR="00911E18" w:rsidRPr="00463A85">
        <w:t>информацию из базы данных Единого государственного реестра налогоплательщиков: по налогоплательщикам – участникам внешнеэкономической деятельности;</w:t>
      </w:r>
    </w:p>
    <w:p w:rsidR="00911E18" w:rsidRPr="00463A85" w:rsidRDefault="00842813" w:rsidP="00463A85">
      <w:pPr>
        <w:pStyle w:val="3"/>
        <w:tabs>
          <w:tab w:val="left" w:pos="1134"/>
        </w:tabs>
        <w:suppressAutoHyphens/>
        <w:spacing w:after="0"/>
      </w:pPr>
      <w:r w:rsidRPr="00463A85">
        <w:t>-</w:t>
      </w:r>
      <w:r w:rsidR="00911E18" w:rsidRPr="00463A85">
        <w:t>перечень организаций – налогоплательщиков, являющихся должниками по уплате налогов и сборов;</w:t>
      </w:r>
    </w:p>
    <w:p w:rsidR="00911E18" w:rsidRPr="00463A85" w:rsidRDefault="00842813" w:rsidP="00463A85">
      <w:pPr>
        <w:pStyle w:val="3"/>
        <w:tabs>
          <w:tab w:val="left" w:pos="1134"/>
        </w:tabs>
        <w:suppressAutoHyphens/>
        <w:spacing w:after="0"/>
      </w:pPr>
      <w:r w:rsidRPr="00463A85">
        <w:t>-</w:t>
      </w:r>
      <w:r w:rsidR="00911E18" w:rsidRPr="00463A85">
        <w:t>перечень поставленных н</w:t>
      </w:r>
      <w:r w:rsidRPr="00463A85">
        <w:t>а</w:t>
      </w:r>
      <w:r w:rsidR="00911E18" w:rsidRPr="00463A85">
        <w:t xml:space="preserve"> учет в налоговый орган индивидуальных</w:t>
      </w:r>
      <w:r w:rsidR="00463A85">
        <w:t xml:space="preserve"> </w:t>
      </w:r>
      <w:r w:rsidR="00911E18" w:rsidRPr="00463A85">
        <w:t>частных предпринимателей – участников внешнеэкономической деятельности;</w:t>
      </w:r>
    </w:p>
    <w:p w:rsidR="00911E18" w:rsidRPr="00463A85" w:rsidRDefault="00842813" w:rsidP="00463A85">
      <w:pPr>
        <w:pStyle w:val="3"/>
        <w:tabs>
          <w:tab w:val="left" w:pos="1134"/>
        </w:tabs>
        <w:suppressAutoHyphens/>
        <w:spacing w:after="0"/>
      </w:pPr>
      <w:r w:rsidRPr="00463A85">
        <w:t>-</w:t>
      </w:r>
      <w:r w:rsidR="00911E18" w:rsidRPr="00463A85">
        <w:t>информацию в случаях появления на территории РФ товаров, не прошедших таможенное оформление.</w:t>
      </w:r>
    </w:p>
    <w:p w:rsidR="00911E18" w:rsidRPr="00463A85" w:rsidRDefault="00911E18" w:rsidP="00463A85">
      <w:pPr>
        <w:pStyle w:val="3"/>
        <w:tabs>
          <w:tab w:val="left" w:pos="1134"/>
        </w:tabs>
        <w:suppressAutoHyphens/>
        <w:spacing w:after="0"/>
      </w:pPr>
      <w:r w:rsidRPr="00463A85">
        <w:t>По запросу налогового органа таможенный орган должен предоставлять данные с пограничных таможен, подтверждающие количество и сроки вывоза за пределы РФ в режиме экспорта.</w:t>
      </w:r>
    </w:p>
    <w:p w:rsidR="00911E18" w:rsidRPr="00463A85" w:rsidRDefault="00911E18" w:rsidP="00463A85">
      <w:pPr>
        <w:pStyle w:val="3"/>
        <w:tabs>
          <w:tab w:val="left" w:pos="1134"/>
        </w:tabs>
        <w:suppressAutoHyphens/>
        <w:spacing w:after="0"/>
      </w:pPr>
      <w:r w:rsidRPr="00463A85">
        <w:t>В обязательном порядке предоставляется в случае наличия излишне уплаченных таможенных платежей, неизрасходованных авансов – налоговому органу по месту регистрации лица, которому производился возврат.</w:t>
      </w:r>
    </w:p>
    <w:p w:rsidR="00911E18" w:rsidRPr="00463A85" w:rsidRDefault="00842813" w:rsidP="00463A85">
      <w:pPr>
        <w:pStyle w:val="3"/>
        <w:tabs>
          <w:tab w:val="left" w:pos="1134"/>
        </w:tabs>
        <w:suppressAutoHyphens/>
        <w:spacing w:after="0"/>
      </w:pPr>
      <w:r w:rsidRPr="00463A85">
        <w:t>Служба судебных приставов</w:t>
      </w:r>
    </w:p>
    <w:p w:rsidR="00911E18" w:rsidRPr="00463A85" w:rsidRDefault="00911E18" w:rsidP="00463A85">
      <w:pPr>
        <w:pStyle w:val="3"/>
        <w:tabs>
          <w:tab w:val="left" w:pos="1134"/>
        </w:tabs>
        <w:suppressAutoHyphens/>
        <w:spacing w:after="0"/>
      </w:pPr>
      <w:r w:rsidRPr="00463A85">
        <w:t>Налоговый орган взаимодействует со Службой судебных приставов с целью обеспечения принудительного взыскания задолженности организаций по налогам и сборам и исполнительным документам.</w:t>
      </w:r>
    </w:p>
    <w:p w:rsidR="00911E18" w:rsidRPr="00463A85" w:rsidRDefault="00911E18" w:rsidP="00463A85">
      <w:pPr>
        <w:pStyle w:val="3"/>
        <w:tabs>
          <w:tab w:val="left" w:pos="1134"/>
        </w:tabs>
        <w:suppressAutoHyphens/>
        <w:spacing w:after="0"/>
      </w:pPr>
      <w:r w:rsidRPr="00463A85">
        <w:t>Основными задачами взаимодействия являются: соблюдение законодательства о налогах и сборах и законодательства об исполнительном производстве, повышение эффективности организации исполнительного производства по взысканию задолженностей по постановлениям налогового органа и исполнительным документам.</w:t>
      </w:r>
    </w:p>
    <w:p w:rsidR="00911E18" w:rsidRPr="00463A85" w:rsidRDefault="00911E18" w:rsidP="00463A85">
      <w:pPr>
        <w:pStyle w:val="3"/>
        <w:tabs>
          <w:tab w:val="left" w:pos="1134"/>
        </w:tabs>
        <w:suppressAutoHyphens/>
        <w:spacing w:after="0"/>
      </w:pPr>
      <w:r w:rsidRPr="00463A85">
        <w:t>Фонд обязател</w:t>
      </w:r>
      <w:r w:rsidR="00842813" w:rsidRPr="00463A85">
        <w:t>ьного медицинского страхования</w:t>
      </w:r>
    </w:p>
    <w:p w:rsidR="00911E18" w:rsidRPr="00463A85" w:rsidRDefault="00911E18" w:rsidP="00463A85">
      <w:pPr>
        <w:pStyle w:val="3"/>
        <w:tabs>
          <w:tab w:val="left" w:pos="1134"/>
        </w:tabs>
        <w:suppressAutoHyphens/>
        <w:spacing w:after="0"/>
      </w:pPr>
      <w:r w:rsidRPr="00463A85">
        <w:t>Территориальный фонд обязательного медицинского страхования и налоговый орган обмениваются данными о регистрации юридических и физических лиц в качестве плательщиков страховых взносов в фонды и налоговых платежей в бюджет. В этих целях ежеквартально проводится сверка плательщиков страховых взносов, используя данные Госреестра предприятий.</w:t>
      </w:r>
    </w:p>
    <w:p w:rsidR="00911E18" w:rsidRPr="00463A85" w:rsidRDefault="00911E18" w:rsidP="00463A85">
      <w:pPr>
        <w:pStyle w:val="3"/>
        <w:tabs>
          <w:tab w:val="left" w:pos="1134"/>
        </w:tabs>
        <w:suppressAutoHyphens/>
        <w:spacing w:after="0"/>
      </w:pPr>
      <w:r w:rsidRPr="00463A85">
        <w:t>Налоговый орган проводит проверка плательщиков по вопросам своевременности и полноты уплаты страховых взносов в фонд в случае, если в намеченный проверяемый период не осуществлялась проверка данного плательщика со стороны территориального фонда обязательного медицинского страхования.</w:t>
      </w:r>
    </w:p>
    <w:p w:rsidR="00911E18" w:rsidRPr="00463A85" w:rsidRDefault="00911E18" w:rsidP="00463A85">
      <w:pPr>
        <w:pStyle w:val="3"/>
        <w:tabs>
          <w:tab w:val="left" w:pos="1134"/>
        </w:tabs>
        <w:suppressAutoHyphens/>
        <w:spacing w:after="0"/>
      </w:pPr>
      <w:r w:rsidRPr="00463A85">
        <w:t>Обязательным условием взаимодействия территориального фонда обязательного медицинского страхования и налогового органа является обеспечение действующего порядка доступа их работников к служебной информации, строгое соблюдение установленного режима использования полученных сведений.</w:t>
      </w:r>
    </w:p>
    <w:p w:rsidR="00911E18" w:rsidRPr="00463A85" w:rsidRDefault="00911E18" w:rsidP="00463A85">
      <w:pPr>
        <w:pStyle w:val="3"/>
        <w:tabs>
          <w:tab w:val="left" w:pos="1134"/>
        </w:tabs>
        <w:suppressAutoHyphens/>
        <w:spacing w:after="0"/>
        <w:rPr>
          <w:szCs w:val="28"/>
        </w:rPr>
      </w:pPr>
    </w:p>
    <w:p w:rsidR="00FF0B68" w:rsidRPr="00463A85" w:rsidRDefault="00FF0B68" w:rsidP="00463A85">
      <w:pPr>
        <w:pStyle w:val="1"/>
        <w:tabs>
          <w:tab w:val="left" w:pos="1134"/>
        </w:tabs>
        <w:suppressAutoHyphens/>
        <w:spacing w:after="0"/>
        <w:ind w:left="0"/>
      </w:pPr>
      <w:r w:rsidRPr="00463A85">
        <w:rPr>
          <w:b/>
        </w:rPr>
        <w:t>2.2 Организация проведения камеральных проверок в ИФНС</w:t>
      </w:r>
      <w:r w:rsidR="00463A85">
        <w:rPr>
          <w:b/>
        </w:rPr>
        <w:t xml:space="preserve"> </w:t>
      </w:r>
    </w:p>
    <w:p w:rsidR="0093738A" w:rsidRPr="00463A85" w:rsidRDefault="0093738A" w:rsidP="00463A85">
      <w:pPr>
        <w:pStyle w:val="3"/>
        <w:tabs>
          <w:tab w:val="left" w:pos="1134"/>
        </w:tabs>
        <w:suppressAutoHyphens/>
        <w:spacing w:after="0"/>
      </w:pPr>
    </w:p>
    <w:p w:rsidR="000D7621" w:rsidRPr="00463A85" w:rsidRDefault="000D7621" w:rsidP="00463A85">
      <w:pPr>
        <w:pStyle w:val="3"/>
        <w:tabs>
          <w:tab w:val="left" w:pos="1134"/>
        </w:tabs>
        <w:suppressAutoHyphens/>
        <w:spacing w:after="0"/>
      </w:pPr>
      <w:r w:rsidRPr="00463A85">
        <w:t>Общие правила проведения налоговых проверок (камеральных и выездных) регламентируются ст. 87 Налогового Кодекса РФ, в соответствии с которой проверка может быть проведена у налогоплательщика</w:t>
      </w:r>
      <w:r w:rsidR="00463A85">
        <w:t xml:space="preserve"> </w:t>
      </w:r>
      <w:r w:rsidRPr="00463A85">
        <w:t>(как юридического, так и физического лица, в том числе осуществляющего предпринимательскую деятельность без образования юридического лица), плательщика сборов и налогового агента. Проведение камеральных и выездных проверок различаются как по месту и методам проведения, так и по полноте охвата проверкой результатов финансово-хозяйственной деятельности налогоплательщика.</w:t>
      </w:r>
    </w:p>
    <w:p w:rsidR="00FB6C57" w:rsidRPr="00463A85" w:rsidRDefault="00FB6C57" w:rsidP="00463A85">
      <w:pPr>
        <w:pStyle w:val="3"/>
        <w:tabs>
          <w:tab w:val="left" w:pos="1134"/>
        </w:tabs>
        <w:suppressAutoHyphens/>
        <w:spacing w:after="0"/>
      </w:pPr>
      <w:r w:rsidRPr="00463A85">
        <w:t>В соответствии со ст.88 НК РФ «камеральная налоговая проверка» - это проверка, проводящаяся по месту нахождения налогового органа, на основе налоговых деклараций и документов, представленных налогоплательщиком, служащих основанием для исчисления и уплаты налога, а также других документов о деятельности налогоплательщика, имеющихся у налогового органа.</w:t>
      </w:r>
    </w:p>
    <w:p w:rsidR="005A4CC5" w:rsidRPr="00463A85" w:rsidRDefault="004643FC" w:rsidP="00463A85">
      <w:pPr>
        <w:pStyle w:val="3"/>
        <w:tabs>
          <w:tab w:val="left" w:pos="1134"/>
        </w:tabs>
        <w:suppressAutoHyphens/>
        <w:spacing w:after="0"/>
      </w:pPr>
      <w:r w:rsidRPr="00463A85">
        <w:t>В п. 2 ст. 87 НК РФ впервые определена цель проведения налоговых проверок</w:t>
      </w:r>
      <w:r w:rsidR="009A5012" w:rsidRPr="00463A85">
        <w:t xml:space="preserve">. </w:t>
      </w:r>
    </w:p>
    <w:p w:rsidR="003A79F0" w:rsidRPr="00463A85" w:rsidRDefault="005A4CC5" w:rsidP="00463A85">
      <w:pPr>
        <w:pStyle w:val="3"/>
        <w:tabs>
          <w:tab w:val="left" w:pos="1134"/>
        </w:tabs>
        <w:suppressAutoHyphens/>
        <w:spacing w:after="0"/>
      </w:pPr>
      <w:r w:rsidRPr="00463A85">
        <w:t>Цели камеральных проверок:</w:t>
      </w:r>
    </w:p>
    <w:p w:rsidR="003A79F0" w:rsidRPr="00463A85" w:rsidRDefault="005A4CC5" w:rsidP="00463A85">
      <w:pPr>
        <w:pStyle w:val="3"/>
        <w:tabs>
          <w:tab w:val="left" w:pos="1134"/>
        </w:tabs>
        <w:suppressAutoHyphens/>
        <w:spacing w:after="0"/>
      </w:pPr>
      <w:r w:rsidRPr="00463A85">
        <w:t>-контроль за соблюдением налогоплательщиками налогового законодательства;</w:t>
      </w:r>
    </w:p>
    <w:p w:rsidR="003A79F0" w:rsidRPr="00463A85" w:rsidRDefault="005A4CC5" w:rsidP="00463A85">
      <w:pPr>
        <w:pStyle w:val="3"/>
        <w:tabs>
          <w:tab w:val="left" w:pos="1134"/>
        </w:tabs>
        <w:suppressAutoHyphens/>
        <w:spacing w:after="0"/>
      </w:pPr>
      <w:r w:rsidRPr="00463A85">
        <w:t>-выявление и предотвращение налоговых правонарушений;</w:t>
      </w:r>
    </w:p>
    <w:p w:rsidR="005A4CC5" w:rsidRPr="00463A85" w:rsidRDefault="005A4CC5" w:rsidP="00463A85">
      <w:pPr>
        <w:pStyle w:val="3"/>
        <w:tabs>
          <w:tab w:val="left" w:pos="1134"/>
        </w:tabs>
        <w:suppressAutoHyphens/>
        <w:spacing w:after="0"/>
      </w:pPr>
      <w:r w:rsidRPr="00463A85">
        <w:t>-взыскание сумм неуплаченных налогов и подготовка информации для составления графика выездных налоговых проверок.</w:t>
      </w:r>
    </w:p>
    <w:p w:rsidR="004643FC" w:rsidRPr="00463A85" w:rsidRDefault="004643FC" w:rsidP="00463A85">
      <w:pPr>
        <w:pStyle w:val="3"/>
        <w:tabs>
          <w:tab w:val="left" w:pos="1134"/>
        </w:tabs>
        <w:suppressAutoHyphens/>
        <w:spacing w:after="0"/>
      </w:pPr>
      <w:r w:rsidRPr="00463A85">
        <w:t>Указанная цель согласуется с общим определением налогового контроля, закрепленным в ст. 82 НК РФ.</w:t>
      </w:r>
    </w:p>
    <w:p w:rsidR="003A79F0" w:rsidRPr="00463A85" w:rsidRDefault="005A4CC5" w:rsidP="00463A85">
      <w:pPr>
        <w:pStyle w:val="3"/>
        <w:tabs>
          <w:tab w:val="left" w:pos="1134"/>
        </w:tabs>
        <w:suppressAutoHyphens/>
        <w:spacing w:after="0"/>
      </w:pPr>
      <w:r w:rsidRPr="00463A85">
        <w:t>Задачи отдела камеральных проверок:</w:t>
      </w:r>
    </w:p>
    <w:p w:rsidR="003A79F0" w:rsidRPr="00463A85" w:rsidRDefault="005A4CC5" w:rsidP="00463A85">
      <w:pPr>
        <w:pStyle w:val="3"/>
        <w:tabs>
          <w:tab w:val="left" w:pos="1134"/>
        </w:tabs>
        <w:suppressAutoHyphens/>
        <w:spacing w:after="0"/>
      </w:pPr>
      <w:r w:rsidRPr="00463A85">
        <w:t>-контроль за соблюдением законодательства о налогообложении налогоплательщиков;</w:t>
      </w:r>
    </w:p>
    <w:p w:rsidR="005A4CC5" w:rsidRPr="00463A85" w:rsidRDefault="005A4CC5" w:rsidP="00463A85">
      <w:pPr>
        <w:pStyle w:val="3"/>
        <w:tabs>
          <w:tab w:val="left" w:pos="1134"/>
        </w:tabs>
        <w:suppressAutoHyphens/>
        <w:spacing w:after="0"/>
      </w:pPr>
      <w:r w:rsidRPr="00463A85">
        <w:t>-контроль за своевременностью предоставления плательщиками бухгалтерских отчетов и балансов, налоговых расчетов, отчетов и других документов, связанных с исчислением и уплатой платежей в бюджет;</w:t>
      </w:r>
    </w:p>
    <w:p w:rsidR="003A79F0" w:rsidRPr="00463A85" w:rsidRDefault="003A79F0" w:rsidP="00463A85">
      <w:pPr>
        <w:pStyle w:val="3"/>
        <w:tabs>
          <w:tab w:val="left" w:pos="1134"/>
        </w:tabs>
        <w:suppressAutoHyphens/>
        <w:spacing w:after="0"/>
      </w:pPr>
      <w:r w:rsidRPr="00463A85">
        <w:t>-взаимодействие в осуществлении контрольной работы с соответствующими органами исполнительной власти, правоохранительными и финансовыми органами власти, банками;</w:t>
      </w:r>
    </w:p>
    <w:p w:rsidR="003A79F0" w:rsidRPr="00463A85" w:rsidRDefault="003A79F0" w:rsidP="00463A85">
      <w:pPr>
        <w:pStyle w:val="3"/>
        <w:tabs>
          <w:tab w:val="left" w:pos="1134"/>
        </w:tabs>
        <w:suppressAutoHyphens/>
        <w:spacing w:after="0"/>
      </w:pPr>
      <w:r w:rsidRPr="00463A85">
        <w:t>-обеспечение правильности применения финансовых санкций, пени, административных штрафов, предусмотренных законодательством Российской Федерации за нарушение обязательств перед бюджетом;</w:t>
      </w:r>
      <w:r w:rsidR="00463A85">
        <w:t xml:space="preserve"> </w:t>
      </w:r>
      <w:r w:rsidRPr="00463A85">
        <w:t>-приостановка операций предприятий по расчетным и другим счетам в банках при несоблюдении налогоплательщиками своевременности предоставления отчетности.</w:t>
      </w:r>
    </w:p>
    <w:p w:rsidR="003A79F0" w:rsidRPr="00463A85" w:rsidRDefault="003A79F0" w:rsidP="00463A85">
      <w:pPr>
        <w:pStyle w:val="3"/>
        <w:tabs>
          <w:tab w:val="left" w:pos="1134"/>
        </w:tabs>
        <w:suppressAutoHyphens/>
        <w:spacing w:after="0"/>
      </w:pPr>
      <w:r w:rsidRPr="00463A85">
        <w:t>-анализ поступающих данных о налогах и других платежах по предприятиям района и предоставление вышестоящим органам соответствующей информации и отчетности.</w:t>
      </w:r>
    </w:p>
    <w:p w:rsidR="004643FC" w:rsidRPr="00463A85" w:rsidRDefault="004643FC" w:rsidP="00463A85">
      <w:pPr>
        <w:pStyle w:val="3"/>
        <w:tabs>
          <w:tab w:val="left" w:pos="1134"/>
        </w:tabs>
        <w:suppressAutoHyphens/>
        <w:spacing w:after="0"/>
      </w:pPr>
      <w:r w:rsidRPr="00463A85">
        <w:t xml:space="preserve">В современный период основной формой налогового контроля становятся камеральные проверки, порядок проведения которых закреплен в новой редакции ст. 88 НК РФ. В Налоговом </w:t>
      </w:r>
      <w:r w:rsidR="00137729" w:rsidRPr="00463A85">
        <w:t>К</w:t>
      </w:r>
      <w:r w:rsidRPr="00463A85">
        <w:t>одексе РФ в основном сохранены все прежние параметры порядка проведения камеральной налоговой проверки. Процедура назначения камеральной проверки и сроки ее проведения остались прежними. Так, камеральная проверка проводится на основании налоговых деклараций налогоплательщика, а также по иным имеющимся в налоговом органе документам; проверка проводится без принятия какого-либо специального решения в течение трех месяцев со дня представления в налоговый орган налоговой декларации. Однако некоторые аспекты осуществления камеральных налоговых проверок существенно изменились.</w:t>
      </w:r>
    </w:p>
    <w:p w:rsidR="00F27001" w:rsidRPr="00463A85" w:rsidRDefault="00F27001" w:rsidP="00463A85">
      <w:pPr>
        <w:pStyle w:val="3"/>
        <w:tabs>
          <w:tab w:val="left" w:pos="1134"/>
        </w:tabs>
        <w:suppressAutoHyphens/>
        <w:spacing w:after="0"/>
      </w:pPr>
      <w:r w:rsidRPr="00463A85">
        <w:t>Камеральная проверка может охватывать любые периоды деятельности налогоплательщика, а не только три календарных года, предшествующих году проведения проверки (после внесения изменений ограничение в три года осталось только для выездных проверок). То есть камеральная проверка будет проводиться и при подаче уточненных деклараций за более ранние, чем истекшие три года, налоговые периоды. Однако при выявлении нарушений за более ранние сроки с налогоплательщика не могут быть взысканы штрафы, поскольку срок давности привлечения к налоговой ответственности, установленный в п. 1 ст. 113 НК РФ, составляет три года.</w:t>
      </w:r>
    </w:p>
    <w:p w:rsidR="0057093D" w:rsidRPr="00463A85" w:rsidRDefault="004E727F" w:rsidP="00463A85">
      <w:pPr>
        <w:pStyle w:val="3"/>
        <w:tabs>
          <w:tab w:val="left" w:pos="1134"/>
        </w:tabs>
        <w:suppressAutoHyphens/>
        <w:spacing w:after="0"/>
      </w:pPr>
      <w:r w:rsidRPr="00463A85">
        <w:t>Согласно п. 3 ст. 88 НК РФ налоговый орган вправе затребовать у налогоплательщика какие-либо дополнительные документы только в случае выявления ошибок, противоречий или несоответствия сведений. В случае выявления таковых налоговый орган направляет налогоплательщику сообщение с требованием представить в течение пяти дней необходимые пояснения или внести в налоговую отчетность соответствующие исправления.</w:t>
      </w:r>
      <w:r w:rsidR="0057093D" w:rsidRPr="00463A85">
        <w:t xml:space="preserve"> Кроме того, если будет </w:t>
      </w:r>
      <w:r w:rsidR="00FD7652" w:rsidRPr="00463A85">
        <w:t>выявлено</w:t>
      </w:r>
      <w:r w:rsidR="0057093D" w:rsidRPr="00463A85">
        <w:t>, что имеются недоимки по каким-либо налогам, налоговый орган направит</w:t>
      </w:r>
      <w:r w:rsidR="00463A85">
        <w:t xml:space="preserve"> </w:t>
      </w:r>
      <w:r w:rsidR="0057093D" w:rsidRPr="00463A85">
        <w:t xml:space="preserve">также требование об уплате соответствующей суммы налога и пеней. </w:t>
      </w:r>
    </w:p>
    <w:p w:rsidR="0050144A" w:rsidRPr="00463A85" w:rsidRDefault="004E727F" w:rsidP="00463A85">
      <w:pPr>
        <w:pStyle w:val="3"/>
        <w:tabs>
          <w:tab w:val="left" w:pos="1134"/>
        </w:tabs>
        <w:suppressAutoHyphens/>
        <w:spacing w:after="0"/>
      </w:pPr>
      <w:r w:rsidRPr="00463A85">
        <w:t>В п. 5 ст. 88</w:t>
      </w:r>
      <w:r w:rsidR="005D1ED7" w:rsidRPr="00463A85">
        <w:t xml:space="preserve"> НК РФ</w:t>
      </w:r>
      <w:r w:rsidRPr="00463A85">
        <w:t xml:space="preserve"> впервые предусмотрено обязательное составление налоговым органом акта проверки</w:t>
      </w:r>
      <w:r w:rsidR="00432A64" w:rsidRPr="00463A85">
        <w:rPr>
          <w:rStyle w:val="ac"/>
        </w:rPr>
        <w:footnoteReference w:id="21"/>
      </w:r>
      <w:r w:rsidR="0050144A" w:rsidRPr="00463A85">
        <w:t xml:space="preserve">, в течении 10 дней после завершения, </w:t>
      </w:r>
      <w:r w:rsidRPr="00463A85">
        <w:t>в случае установления по итогам камеральной проверки факта совершения налогоплательщиком налогового правонарушения или иного нарушения законода</w:t>
      </w:r>
      <w:r w:rsidR="00432A64" w:rsidRPr="00463A85">
        <w:t>тельства о налогах и сборах</w:t>
      </w:r>
      <w:r w:rsidRPr="00463A85">
        <w:t>.</w:t>
      </w:r>
      <w:r w:rsidR="0050144A" w:rsidRPr="00463A85">
        <w:t xml:space="preserve"> Составление акта по итогам камеральной проверки обязывает налоговый орган дать налогоплательщику возможность представить свои возражения на акт и участвовать в рассмотрении материалов проверки (абз. 2 п. 14 ст. 101 НК РФ).</w:t>
      </w:r>
    </w:p>
    <w:p w:rsidR="00B53B5C" w:rsidRPr="00463A85" w:rsidRDefault="00B53B5C" w:rsidP="00463A85">
      <w:pPr>
        <w:pStyle w:val="3"/>
        <w:tabs>
          <w:tab w:val="left" w:pos="1134"/>
        </w:tabs>
        <w:suppressAutoHyphens/>
        <w:spacing w:after="0"/>
      </w:pPr>
      <w:r w:rsidRPr="00463A85">
        <w:t>Согласно п. 2 ст. 101</w:t>
      </w:r>
      <w:r w:rsidR="005D1ED7" w:rsidRPr="00463A85">
        <w:t xml:space="preserve"> НК РФ</w:t>
      </w:r>
      <w:r w:rsidRPr="00463A85">
        <w:t xml:space="preserve"> руководитель налогового органа в обязательном порядке должен известить проверяемое лицо о месте и времени рассмотрения материалов налоговой проверки. Тем самым каждое проверяемое лицо получает возможность присутствовать при рассмотрении акта проверки независимо от того, были ли этим лицом представлены возражения. Ранее в соответствии с формирующейся судебно-арбитражной практикой налоговые органы были обязаны уведомлять о месте и времени рассмотрения материалов проверки только тех проверяемых лиц, которые в установленный срок представили письменные возражения по акту проверки.</w:t>
      </w:r>
    </w:p>
    <w:p w:rsidR="002D4CD3" w:rsidRPr="00463A85" w:rsidRDefault="009B65B6" w:rsidP="00463A85">
      <w:pPr>
        <w:pStyle w:val="3"/>
        <w:tabs>
          <w:tab w:val="left" w:pos="1134"/>
        </w:tabs>
        <w:suppressAutoHyphens/>
        <w:spacing w:after="0"/>
      </w:pPr>
      <w:r w:rsidRPr="00463A85">
        <w:t>Н</w:t>
      </w:r>
      <w:r w:rsidR="002D4CD3" w:rsidRPr="00463A85">
        <w:t>алоговый орган должен предложить либо внести в представленные документы исправления в установленный срок (это было предусмотрено и ранее), либо представить в течение пяти дней необходимые пояснения (эта обязанность налоговых органов - новая). Представленные налогоплательщиком документы и пояснения должны быть обязательно рассмотрены (п. 5 ст. 88 НК РФ).</w:t>
      </w:r>
    </w:p>
    <w:p w:rsidR="00B53B5C" w:rsidRPr="00463A85" w:rsidRDefault="00B53B5C" w:rsidP="00463A85">
      <w:pPr>
        <w:pStyle w:val="3"/>
        <w:tabs>
          <w:tab w:val="left" w:pos="1134"/>
        </w:tabs>
        <w:suppressAutoHyphens/>
        <w:spacing w:after="0"/>
      </w:pPr>
      <w:r w:rsidRPr="00463A85">
        <w:t>В п. 6 ст. 101</w:t>
      </w:r>
      <w:r w:rsidR="005D1ED7" w:rsidRPr="00463A85">
        <w:t xml:space="preserve"> НК РФ</w:t>
      </w:r>
      <w:r w:rsidRPr="00463A85">
        <w:t xml:space="preserve"> законодатель впервые детализировал процедуру проведения дополнительных контрольных мероприятий. По смыслу данной нормы дополнительные мероприятия налогового контроля проводятся только в случае необходимости получения дополнительных доказательств, подтверждающих факт совершения налогового правонарушения. Тем самым законодатель фактически закрепил в законодательстве право</w:t>
      </w:r>
      <w:r w:rsidR="009B43A4" w:rsidRPr="00463A85">
        <w:t>в</w:t>
      </w:r>
      <w:r w:rsidRPr="00463A85">
        <w:t xml:space="preserve">ую позицию Конституционного Суда РФ, изложенную </w:t>
      </w:r>
      <w:r w:rsidR="009B43A4" w:rsidRPr="00463A85">
        <w:t>в Постановлении от 14 июля 2005</w:t>
      </w:r>
      <w:r w:rsidRPr="00463A85">
        <w:t xml:space="preserve">г. </w:t>
      </w:r>
      <w:r w:rsidR="009B43A4" w:rsidRPr="00463A85">
        <w:t>№</w:t>
      </w:r>
      <w:r w:rsidRPr="00463A85">
        <w:t>9-П</w:t>
      </w:r>
      <w:r w:rsidR="006A75F1" w:rsidRPr="00463A85">
        <w:rPr>
          <w:rStyle w:val="ac"/>
        </w:rPr>
        <w:footnoteReference w:id="22"/>
      </w:r>
      <w:r w:rsidR="006A75F1" w:rsidRPr="00463A85">
        <w:t xml:space="preserve"> </w:t>
      </w:r>
      <w:r w:rsidRPr="00463A85">
        <w:t>: дополнительные мероприятия налогового контроля должны касаться только эпизодов и положений, отраженных в акте проверки. Установлен максимальный срок, в течение которого могут проводиться дополнительные контрольные мероприятия налогового контроля (один месяц).</w:t>
      </w:r>
    </w:p>
    <w:p w:rsidR="00B53B5C" w:rsidRPr="00463A85" w:rsidRDefault="00B53B5C" w:rsidP="00463A85">
      <w:pPr>
        <w:pStyle w:val="3"/>
        <w:tabs>
          <w:tab w:val="left" w:pos="1134"/>
        </w:tabs>
        <w:suppressAutoHyphens/>
        <w:spacing w:after="0"/>
      </w:pPr>
      <w:r w:rsidRPr="00463A85">
        <w:t>В соответствии с п. 7 ст. 101</w:t>
      </w:r>
      <w:r w:rsidR="005D1ED7" w:rsidRPr="00463A85">
        <w:t xml:space="preserve"> НК РФ</w:t>
      </w:r>
      <w:r w:rsidRPr="00463A85">
        <w:t xml:space="preserve"> по результатам рассмотрения материалов проверки руководитель налогового органа может вынести одно из следующих решений: либо решение о привлечении проверяемого л</w:t>
      </w:r>
      <w:r w:rsidR="009B43A4" w:rsidRPr="00463A85">
        <w:t>ица к налоговой ответственности</w:t>
      </w:r>
      <w:r w:rsidRPr="00463A85">
        <w:t>, либо решение об отказе в привлечении д</w:t>
      </w:r>
      <w:r w:rsidR="009B43A4" w:rsidRPr="00463A85">
        <w:t>анного лица к ответственности</w:t>
      </w:r>
      <w:r w:rsidRPr="00463A85">
        <w:t>.</w:t>
      </w:r>
    </w:p>
    <w:p w:rsidR="007C0290" w:rsidRPr="00463A85" w:rsidRDefault="007C0290" w:rsidP="00463A85">
      <w:pPr>
        <w:pStyle w:val="3"/>
        <w:tabs>
          <w:tab w:val="left" w:pos="1134"/>
        </w:tabs>
        <w:suppressAutoHyphens/>
        <w:spacing w:after="0"/>
      </w:pPr>
      <w:r w:rsidRPr="00463A85">
        <w:t>Камеральная проверка достаточно трудоемка, а тем более в тех налоговых инспекциях, где мало используются средства компьютеризации и где на одного работника приходится значительное число предприятий. В связи с этим большое количество ошибок, выявляемых при камеральных проверках, носит технический или арифметический характер. В целях сокращения затрат рабочего времени на выполнение малополезных операций следует расширять практику сдачи деклараций на магнитных носителях. Это позволит сократить количество арифметических и технических ошибок в декларациях, даст возможность перейти к практике проведения выборочных камеральных проверок. Следует уделять особое внимание тем юридическим лицам, которые часто допускают ошибки в сдаваемых документах, и сдают балансы и налоговые расчеты в срок, позже установленного.</w:t>
      </w:r>
    </w:p>
    <w:p w:rsidR="007C0290" w:rsidRPr="00463A85" w:rsidRDefault="007C0290" w:rsidP="00463A85">
      <w:pPr>
        <w:pStyle w:val="3"/>
        <w:tabs>
          <w:tab w:val="left" w:pos="1134"/>
        </w:tabs>
        <w:suppressAutoHyphens/>
        <w:spacing w:after="0"/>
      </w:pPr>
      <w:r w:rsidRPr="00463A85">
        <w:t>Свою специфику имеет камеральная проверка деклараций о совокупном доходе физических лиц. Работа данного сектора осуществляется в соответствии с законом Российской Федерации «О подоходном налоге с физических лиц», а также региональных законодательных актов, устанавливающих дополнительные налоговые льготы. Для проведения камеральной проверки деклараций вначале проверяется правильность заполнения налоговых деклараций, расчетов, правильность применения ставок налогов, предоставления льгот. Далее производится сверка указанных в них данных со сведениями о доходах работающих граждан, которые инспекция получает от работодателей и других источников выплат.</w:t>
      </w:r>
    </w:p>
    <w:p w:rsidR="0024113C" w:rsidRPr="00463A85" w:rsidRDefault="00234A05" w:rsidP="00463A85">
      <w:pPr>
        <w:pStyle w:val="3"/>
        <w:tabs>
          <w:tab w:val="left" w:pos="1134"/>
        </w:tabs>
        <w:suppressAutoHyphens/>
        <w:spacing w:after="0"/>
      </w:pPr>
      <w:r w:rsidRPr="00463A85">
        <w:t>Вследствие проведения камеральной проверки налоговой инспекцией №4 по г. Новоалтайску составлен отчет о собираемости налогов за период с 2006 по 2008 годы.</w:t>
      </w:r>
    </w:p>
    <w:p w:rsidR="0054578B" w:rsidRPr="00463A85" w:rsidRDefault="0054578B" w:rsidP="00463A85">
      <w:pPr>
        <w:pStyle w:val="ConsPlusNormal"/>
        <w:widowControl/>
        <w:tabs>
          <w:tab w:val="left" w:pos="1134"/>
        </w:tabs>
        <w:suppressAutoHyphens/>
        <w:spacing w:line="360" w:lineRule="auto"/>
        <w:ind w:firstLine="709"/>
        <w:jc w:val="both"/>
        <w:rPr>
          <w:rFonts w:ascii="Times New Roman" w:hAnsi="Times New Roman" w:cs="Times New Roman"/>
          <w:sz w:val="28"/>
          <w:szCs w:val="28"/>
        </w:rPr>
      </w:pPr>
    </w:p>
    <w:p w:rsidR="00234A05" w:rsidRPr="00463A85" w:rsidRDefault="002A31B1" w:rsidP="00463A85">
      <w:pPr>
        <w:pStyle w:val="ConsPlusNormal"/>
        <w:widowControl/>
        <w:tabs>
          <w:tab w:val="left" w:pos="1134"/>
        </w:tabs>
        <w:suppressAutoHyphens/>
        <w:spacing w:line="360" w:lineRule="auto"/>
        <w:ind w:firstLine="709"/>
        <w:jc w:val="both"/>
        <w:rPr>
          <w:rFonts w:ascii="Times New Roman" w:hAnsi="Times New Roman" w:cs="Times New Roman"/>
          <w:sz w:val="28"/>
          <w:szCs w:val="28"/>
        </w:rPr>
      </w:pPr>
      <w:r w:rsidRPr="00463A85">
        <w:rPr>
          <w:rFonts w:ascii="Times New Roman" w:hAnsi="Times New Roman" w:cs="Times New Roman"/>
          <w:sz w:val="28"/>
          <w:szCs w:val="28"/>
        </w:rPr>
        <w:t xml:space="preserve">Таблица </w:t>
      </w:r>
      <w:r w:rsidR="007D43F1" w:rsidRPr="00463A85">
        <w:rPr>
          <w:rFonts w:ascii="Times New Roman" w:hAnsi="Times New Roman" w:cs="Times New Roman"/>
          <w:sz w:val="28"/>
          <w:szCs w:val="28"/>
        </w:rPr>
        <w:t>5</w:t>
      </w:r>
      <w:r w:rsidRPr="00463A85">
        <w:rPr>
          <w:rFonts w:ascii="Times New Roman" w:hAnsi="Times New Roman" w:cs="Times New Roman"/>
          <w:sz w:val="28"/>
          <w:szCs w:val="28"/>
        </w:rPr>
        <w:t xml:space="preserve"> </w:t>
      </w:r>
      <w:r w:rsidR="00234A05" w:rsidRPr="00463A85">
        <w:rPr>
          <w:rFonts w:ascii="Times New Roman" w:hAnsi="Times New Roman" w:cs="Times New Roman"/>
          <w:sz w:val="28"/>
          <w:szCs w:val="28"/>
        </w:rPr>
        <w:t>Поступление в бюджет от ООО «Селена» (налог на прибыль)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914"/>
        <w:gridCol w:w="1914"/>
        <w:gridCol w:w="1914"/>
        <w:gridCol w:w="1916"/>
      </w:tblGrid>
      <w:tr w:rsidR="00234A05" w:rsidRPr="006B2C4D" w:rsidTr="006B2C4D">
        <w:tc>
          <w:tcPr>
            <w:tcW w:w="999" w:type="pct"/>
          </w:tcPr>
          <w:p w:rsidR="00234A05" w:rsidRPr="006B2C4D" w:rsidRDefault="00234A05" w:rsidP="006B2C4D">
            <w:pPr>
              <w:pStyle w:val="ad"/>
            </w:pPr>
            <w:r w:rsidRPr="006B2C4D">
              <w:t>Период</w:t>
            </w:r>
          </w:p>
        </w:tc>
        <w:tc>
          <w:tcPr>
            <w:tcW w:w="1000" w:type="pct"/>
          </w:tcPr>
          <w:p w:rsidR="00234A05" w:rsidRPr="006B2C4D" w:rsidRDefault="00234A05" w:rsidP="006B2C4D">
            <w:pPr>
              <w:pStyle w:val="ad"/>
            </w:pPr>
            <w:r w:rsidRPr="006B2C4D">
              <w:t>Налоговая база</w:t>
            </w:r>
          </w:p>
        </w:tc>
        <w:tc>
          <w:tcPr>
            <w:tcW w:w="1000" w:type="pct"/>
          </w:tcPr>
          <w:p w:rsidR="00234A05" w:rsidRPr="006B2C4D" w:rsidRDefault="00234A05" w:rsidP="006B2C4D">
            <w:pPr>
              <w:pStyle w:val="ad"/>
            </w:pPr>
            <w:r w:rsidRPr="006B2C4D">
              <w:t>Сумма налога</w:t>
            </w:r>
          </w:p>
          <w:p w:rsidR="00234A05" w:rsidRPr="006B2C4D" w:rsidRDefault="00234A05" w:rsidP="006B2C4D">
            <w:pPr>
              <w:pStyle w:val="ad"/>
            </w:pPr>
            <w:r w:rsidRPr="006B2C4D">
              <w:t>(24%)</w:t>
            </w:r>
          </w:p>
        </w:tc>
        <w:tc>
          <w:tcPr>
            <w:tcW w:w="1000" w:type="pct"/>
          </w:tcPr>
          <w:p w:rsidR="00234A05" w:rsidRPr="006B2C4D" w:rsidRDefault="00234A05" w:rsidP="006B2C4D">
            <w:pPr>
              <w:pStyle w:val="ad"/>
            </w:pPr>
            <w:r w:rsidRPr="006B2C4D">
              <w:t>Фед. Бюджет</w:t>
            </w:r>
          </w:p>
          <w:p w:rsidR="00234A05" w:rsidRPr="006B2C4D" w:rsidRDefault="00234A05" w:rsidP="006B2C4D">
            <w:pPr>
              <w:pStyle w:val="ad"/>
            </w:pPr>
            <w:r w:rsidRPr="006B2C4D">
              <w:t>(6,5%)</w:t>
            </w:r>
          </w:p>
        </w:tc>
        <w:tc>
          <w:tcPr>
            <w:tcW w:w="1001" w:type="pct"/>
          </w:tcPr>
          <w:p w:rsidR="00234A05" w:rsidRPr="006B2C4D" w:rsidRDefault="00234A05" w:rsidP="006B2C4D">
            <w:pPr>
              <w:pStyle w:val="ad"/>
            </w:pPr>
            <w:r w:rsidRPr="006B2C4D">
              <w:t>Рег. Бюджет</w:t>
            </w:r>
          </w:p>
          <w:p w:rsidR="00234A05" w:rsidRPr="006B2C4D" w:rsidRDefault="00234A05" w:rsidP="006B2C4D">
            <w:pPr>
              <w:pStyle w:val="ad"/>
            </w:pPr>
            <w:r w:rsidRPr="006B2C4D">
              <w:t>(17,5%)</w:t>
            </w:r>
          </w:p>
        </w:tc>
      </w:tr>
      <w:tr w:rsidR="00234A05" w:rsidRPr="006B2C4D" w:rsidTr="006B2C4D">
        <w:tc>
          <w:tcPr>
            <w:tcW w:w="999" w:type="pct"/>
          </w:tcPr>
          <w:p w:rsidR="00234A05" w:rsidRPr="006B2C4D" w:rsidRDefault="00234A05" w:rsidP="006B2C4D">
            <w:pPr>
              <w:pStyle w:val="ad"/>
            </w:pPr>
            <w:r w:rsidRPr="006B2C4D">
              <w:t>2008</w:t>
            </w:r>
          </w:p>
        </w:tc>
        <w:tc>
          <w:tcPr>
            <w:tcW w:w="1000" w:type="pct"/>
          </w:tcPr>
          <w:p w:rsidR="00234A05" w:rsidRPr="006B2C4D" w:rsidRDefault="00234A05" w:rsidP="006B2C4D">
            <w:pPr>
              <w:pStyle w:val="ad"/>
            </w:pPr>
            <w:r w:rsidRPr="006B2C4D">
              <w:t>-111475</w:t>
            </w:r>
          </w:p>
        </w:tc>
        <w:tc>
          <w:tcPr>
            <w:tcW w:w="1000" w:type="pct"/>
          </w:tcPr>
          <w:p w:rsidR="00234A05" w:rsidRPr="006B2C4D" w:rsidRDefault="00234A05" w:rsidP="006B2C4D">
            <w:pPr>
              <w:pStyle w:val="ad"/>
            </w:pPr>
            <w:r w:rsidRPr="006B2C4D">
              <w:t>-</w:t>
            </w:r>
          </w:p>
        </w:tc>
        <w:tc>
          <w:tcPr>
            <w:tcW w:w="1000" w:type="pct"/>
          </w:tcPr>
          <w:p w:rsidR="00234A05" w:rsidRPr="006B2C4D" w:rsidRDefault="00234A05" w:rsidP="006B2C4D">
            <w:pPr>
              <w:pStyle w:val="ad"/>
            </w:pPr>
            <w:r w:rsidRPr="006B2C4D">
              <w:t>-</w:t>
            </w:r>
          </w:p>
        </w:tc>
        <w:tc>
          <w:tcPr>
            <w:tcW w:w="1001" w:type="pct"/>
          </w:tcPr>
          <w:p w:rsidR="00234A05" w:rsidRPr="006B2C4D" w:rsidRDefault="00234A05" w:rsidP="006B2C4D">
            <w:pPr>
              <w:pStyle w:val="ad"/>
            </w:pPr>
            <w:r w:rsidRPr="006B2C4D">
              <w:t>-</w:t>
            </w:r>
          </w:p>
        </w:tc>
      </w:tr>
      <w:tr w:rsidR="00234A05" w:rsidRPr="006B2C4D" w:rsidTr="006B2C4D">
        <w:tc>
          <w:tcPr>
            <w:tcW w:w="999" w:type="pct"/>
          </w:tcPr>
          <w:p w:rsidR="00234A05" w:rsidRPr="006B2C4D" w:rsidRDefault="00234A05" w:rsidP="006B2C4D">
            <w:pPr>
              <w:pStyle w:val="ad"/>
            </w:pPr>
            <w:r w:rsidRPr="006B2C4D">
              <w:t>2007</w:t>
            </w:r>
          </w:p>
        </w:tc>
        <w:tc>
          <w:tcPr>
            <w:tcW w:w="1000" w:type="pct"/>
          </w:tcPr>
          <w:p w:rsidR="00234A05" w:rsidRPr="006B2C4D" w:rsidRDefault="00234A05" w:rsidP="006B2C4D">
            <w:pPr>
              <w:pStyle w:val="ad"/>
            </w:pPr>
            <w:r w:rsidRPr="006B2C4D">
              <w:t>678495</w:t>
            </w:r>
          </w:p>
        </w:tc>
        <w:tc>
          <w:tcPr>
            <w:tcW w:w="1000" w:type="pct"/>
          </w:tcPr>
          <w:p w:rsidR="00234A05" w:rsidRPr="006B2C4D" w:rsidRDefault="00234A05" w:rsidP="006B2C4D">
            <w:pPr>
              <w:pStyle w:val="ad"/>
            </w:pPr>
            <w:r w:rsidRPr="006B2C4D">
              <w:t>162838,8</w:t>
            </w:r>
          </w:p>
        </w:tc>
        <w:tc>
          <w:tcPr>
            <w:tcW w:w="1000" w:type="pct"/>
          </w:tcPr>
          <w:p w:rsidR="00234A05" w:rsidRPr="006B2C4D" w:rsidRDefault="00234A05" w:rsidP="006B2C4D">
            <w:pPr>
              <w:pStyle w:val="ad"/>
            </w:pPr>
            <w:r w:rsidRPr="006B2C4D">
              <w:t>44102,175</w:t>
            </w:r>
          </w:p>
        </w:tc>
        <w:tc>
          <w:tcPr>
            <w:tcW w:w="1001" w:type="pct"/>
          </w:tcPr>
          <w:p w:rsidR="00234A05" w:rsidRPr="006B2C4D" w:rsidRDefault="00234A05" w:rsidP="006B2C4D">
            <w:pPr>
              <w:pStyle w:val="ad"/>
            </w:pPr>
            <w:r w:rsidRPr="006B2C4D">
              <w:t>118736,625</w:t>
            </w:r>
          </w:p>
        </w:tc>
      </w:tr>
      <w:tr w:rsidR="00234A05" w:rsidRPr="006B2C4D" w:rsidTr="006B2C4D">
        <w:tc>
          <w:tcPr>
            <w:tcW w:w="999" w:type="pct"/>
          </w:tcPr>
          <w:p w:rsidR="00234A05" w:rsidRPr="006B2C4D" w:rsidRDefault="00234A05" w:rsidP="006B2C4D">
            <w:pPr>
              <w:pStyle w:val="ad"/>
            </w:pPr>
            <w:r w:rsidRPr="006B2C4D">
              <w:t>2006</w:t>
            </w:r>
          </w:p>
        </w:tc>
        <w:tc>
          <w:tcPr>
            <w:tcW w:w="1000" w:type="pct"/>
          </w:tcPr>
          <w:p w:rsidR="00234A05" w:rsidRPr="006B2C4D" w:rsidRDefault="00234A05" w:rsidP="006B2C4D">
            <w:pPr>
              <w:pStyle w:val="ad"/>
            </w:pPr>
            <w:r w:rsidRPr="006B2C4D">
              <w:t>389763</w:t>
            </w:r>
          </w:p>
        </w:tc>
        <w:tc>
          <w:tcPr>
            <w:tcW w:w="1000" w:type="pct"/>
          </w:tcPr>
          <w:p w:rsidR="00234A05" w:rsidRPr="006B2C4D" w:rsidRDefault="00234A05" w:rsidP="006B2C4D">
            <w:pPr>
              <w:pStyle w:val="ad"/>
            </w:pPr>
            <w:r w:rsidRPr="006B2C4D">
              <w:t>93543,12</w:t>
            </w:r>
          </w:p>
        </w:tc>
        <w:tc>
          <w:tcPr>
            <w:tcW w:w="1000" w:type="pct"/>
          </w:tcPr>
          <w:p w:rsidR="00234A05" w:rsidRPr="006B2C4D" w:rsidRDefault="00234A05" w:rsidP="006B2C4D">
            <w:pPr>
              <w:pStyle w:val="ad"/>
            </w:pPr>
            <w:r w:rsidRPr="006B2C4D">
              <w:t>25334,595</w:t>
            </w:r>
          </w:p>
        </w:tc>
        <w:tc>
          <w:tcPr>
            <w:tcW w:w="1001" w:type="pct"/>
          </w:tcPr>
          <w:p w:rsidR="00234A05" w:rsidRPr="006B2C4D" w:rsidRDefault="00234A05" w:rsidP="006B2C4D">
            <w:pPr>
              <w:pStyle w:val="ad"/>
            </w:pPr>
            <w:r w:rsidRPr="006B2C4D">
              <w:t>68208,525</w:t>
            </w:r>
          </w:p>
        </w:tc>
      </w:tr>
    </w:tbl>
    <w:p w:rsidR="00234A05" w:rsidRPr="00463A85" w:rsidRDefault="00234A05" w:rsidP="00463A85">
      <w:pPr>
        <w:pStyle w:val="ConsPlusNormal"/>
        <w:widowControl/>
        <w:tabs>
          <w:tab w:val="left" w:pos="1134"/>
        </w:tabs>
        <w:suppressAutoHyphens/>
        <w:spacing w:line="360" w:lineRule="auto"/>
        <w:ind w:firstLine="709"/>
        <w:jc w:val="both"/>
        <w:rPr>
          <w:rFonts w:ascii="Times New Roman" w:hAnsi="Times New Roman" w:cs="Times New Roman"/>
          <w:sz w:val="28"/>
          <w:szCs w:val="28"/>
        </w:rPr>
      </w:pPr>
    </w:p>
    <w:p w:rsidR="00234A05" w:rsidRPr="00463A85" w:rsidRDefault="002A31B1" w:rsidP="00463A85">
      <w:pPr>
        <w:pStyle w:val="2"/>
        <w:numPr>
          <w:ilvl w:val="0"/>
          <w:numId w:val="0"/>
        </w:numPr>
        <w:tabs>
          <w:tab w:val="clear" w:pos="567"/>
          <w:tab w:val="left" w:pos="0"/>
          <w:tab w:val="left" w:pos="1134"/>
        </w:tabs>
        <w:suppressAutoHyphens/>
        <w:spacing w:after="0"/>
        <w:ind w:firstLine="709"/>
      </w:pPr>
      <w:r w:rsidRPr="00463A85">
        <w:t xml:space="preserve">Таблица </w:t>
      </w:r>
      <w:r w:rsidR="007D43F1" w:rsidRPr="00463A85">
        <w:t>6</w:t>
      </w:r>
      <w:r w:rsidRPr="00463A85">
        <w:t xml:space="preserve"> </w:t>
      </w:r>
      <w:r w:rsidR="00234A05" w:rsidRPr="00463A85">
        <w:t>Анализ поступлений доходов в бюджет от ООО «Селена» (налог на прибыль):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69"/>
        <w:gridCol w:w="1589"/>
        <w:gridCol w:w="1531"/>
        <w:gridCol w:w="2088"/>
        <w:gridCol w:w="1252"/>
      </w:tblGrid>
      <w:tr w:rsidR="00234A05" w:rsidRPr="006B2C4D" w:rsidTr="006B2C4D">
        <w:trPr>
          <w:trHeight w:val="20"/>
        </w:trPr>
        <w:tc>
          <w:tcPr>
            <w:tcW w:w="962" w:type="pct"/>
          </w:tcPr>
          <w:p w:rsidR="00234A05" w:rsidRPr="006B2C4D" w:rsidRDefault="00234A05" w:rsidP="006B2C4D">
            <w:pPr>
              <w:pStyle w:val="ad"/>
            </w:pPr>
            <w:r w:rsidRPr="006B2C4D">
              <w:t xml:space="preserve">Налог на прибыль </w:t>
            </w:r>
          </w:p>
        </w:tc>
        <w:tc>
          <w:tcPr>
            <w:tcW w:w="663" w:type="pct"/>
          </w:tcPr>
          <w:p w:rsidR="00234A05" w:rsidRPr="006B2C4D" w:rsidRDefault="00234A05" w:rsidP="006B2C4D">
            <w:pPr>
              <w:pStyle w:val="ad"/>
            </w:pPr>
            <w:r w:rsidRPr="006B2C4D">
              <w:t>2008 г.</w:t>
            </w:r>
          </w:p>
        </w:tc>
        <w:tc>
          <w:tcPr>
            <w:tcW w:w="830" w:type="pct"/>
          </w:tcPr>
          <w:p w:rsidR="00234A05" w:rsidRPr="006B2C4D" w:rsidRDefault="00234A05" w:rsidP="006B2C4D">
            <w:pPr>
              <w:pStyle w:val="ad"/>
            </w:pPr>
            <w:r w:rsidRPr="006B2C4D">
              <w:t>2007 г.</w:t>
            </w:r>
          </w:p>
        </w:tc>
        <w:tc>
          <w:tcPr>
            <w:tcW w:w="800" w:type="pct"/>
          </w:tcPr>
          <w:p w:rsidR="00234A05" w:rsidRPr="006B2C4D" w:rsidRDefault="00234A05" w:rsidP="006B2C4D">
            <w:pPr>
              <w:pStyle w:val="ad"/>
            </w:pPr>
            <w:r w:rsidRPr="006B2C4D">
              <w:t>2006г</w:t>
            </w:r>
          </w:p>
        </w:tc>
        <w:tc>
          <w:tcPr>
            <w:tcW w:w="1091" w:type="pct"/>
          </w:tcPr>
          <w:p w:rsidR="00234A05" w:rsidRPr="006B2C4D" w:rsidRDefault="00234A05" w:rsidP="006B2C4D">
            <w:pPr>
              <w:pStyle w:val="ad"/>
            </w:pPr>
            <w:r w:rsidRPr="006B2C4D">
              <w:t>Отклонение</w:t>
            </w:r>
          </w:p>
        </w:tc>
        <w:tc>
          <w:tcPr>
            <w:tcW w:w="654" w:type="pct"/>
          </w:tcPr>
          <w:p w:rsidR="00234A05" w:rsidRPr="006B2C4D" w:rsidRDefault="00234A05" w:rsidP="006B2C4D">
            <w:pPr>
              <w:pStyle w:val="ad"/>
            </w:pPr>
            <w:r w:rsidRPr="006B2C4D">
              <w:t>Темпы роста, %</w:t>
            </w:r>
          </w:p>
        </w:tc>
      </w:tr>
      <w:tr w:rsidR="00234A05" w:rsidRPr="006B2C4D" w:rsidTr="006B2C4D">
        <w:trPr>
          <w:trHeight w:val="20"/>
        </w:trPr>
        <w:tc>
          <w:tcPr>
            <w:tcW w:w="962" w:type="pct"/>
          </w:tcPr>
          <w:p w:rsidR="00234A05" w:rsidRPr="006B2C4D" w:rsidRDefault="00234A05" w:rsidP="006B2C4D">
            <w:pPr>
              <w:pStyle w:val="ad"/>
            </w:pPr>
            <w:r w:rsidRPr="006B2C4D">
              <w:t>Налоговая база</w:t>
            </w:r>
          </w:p>
        </w:tc>
        <w:tc>
          <w:tcPr>
            <w:tcW w:w="663" w:type="pct"/>
          </w:tcPr>
          <w:p w:rsidR="00234A05" w:rsidRPr="006B2C4D" w:rsidRDefault="00234A05" w:rsidP="006B2C4D">
            <w:pPr>
              <w:pStyle w:val="ad"/>
            </w:pPr>
            <w:r w:rsidRPr="006B2C4D">
              <w:t>-111475</w:t>
            </w:r>
          </w:p>
        </w:tc>
        <w:tc>
          <w:tcPr>
            <w:tcW w:w="830" w:type="pct"/>
          </w:tcPr>
          <w:p w:rsidR="00234A05" w:rsidRPr="006B2C4D" w:rsidRDefault="00234A05" w:rsidP="006B2C4D">
            <w:pPr>
              <w:pStyle w:val="ad"/>
            </w:pPr>
            <w:r w:rsidRPr="006B2C4D">
              <w:t>678495</w:t>
            </w:r>
          </w:p>
        </w:tc>
        <w:tc>
          <w:tcPr>
            <w:tcW w:w="800" w:type="pct"/>
          </w:tcPr>
          <w:p w:rsidR="00234A05" w:rsidRPr="006B2C4D" w:rsidRDefault="00234A05" w:rsidP="006B2C4D">
            <w:pPr>
              <w:pStyle w:val="ad"/>
            </w:pPr>
            <w:r w:rsidRPr="006B2C4D">
              <w:t>389763</w:t>
            </w:r>
          </w:p>
        </w:tc>
        <w:tc>
          <w:tcPr>
            <w:tcW w:w="1091" w:type="pct"/>
          </w:tcPr>
          <w:p w:rsidR="00234A05" w:rsidRPr="006B2C4D" w:rsidRDefault="00234A05" w:rsidP="006B2C4D">
            <w:pPr>
              <w:pStyle w:val="ad"/>
            </w:pPr>
          </w:p>
        </w:tc>
        <w:tc>
          <w:tcPr>
            <w:tcW w:w="654" w:type="pct"/>
          </w:tcPr>
          <w:p w:rsidR="00234A05" w:rsidRPr="006B2C4D" w:rsidRDefault="00234A05" w:rsidP="006B2C4D">
            <w:pPr>
              <w:pStyle w:val="ad"/>
            </w:pPr>
          </w:p>
        </w:tc>
      </w:tr>
      <w:tr w:rsidR="00234A05" w:rsidRPr="006B2C4D" w:rsidTr="006B2C4D">
        <w:trPr>
          <w:trHeight w:val="20"/>
        </w:trPr>
        <w:tc>
          <w:tcPr>
            <w:tcW w:w="962" w:type="pct"/>
          </w:tcPr>
          <w:p w:rsidR="00234A05" w:rsidRPr="006B2C4D" w:rsidRDefault="00234A05" w:rsidP="006B2C4D">
            <w:pPr>
              <w:pStyle w:val="ad"/>
            </w:pPr>
            <w:r w:rsidRPr="006B2C4D">
              <w:t>Сумма налога</w:t>
            </w:r>
          </w:p>
        </w:tc>
        <w:tc>
          <w:tcPr>
            <w:tcW w:w="663" w:type="pct"/>
          </w:tcPr>
          <w:p w:rsidR="00234A05" w:rsidRPr="006B2C4D" w:rsidRDefault="00234A05" w:rsidP="006B2C4D">
            <w:pPr>
              <w:pStyle w:val="ad"/>
            </w:pPr>
            <w:r w:rsidRPr="006B2C4D">
              <w:t>-</w:t>
            </w:r>
          </w:p>
        </w:tc>
        <w:tc>
          <w:tcPr>
            <w:tcW w:w="830" w:type="pct"/>
          </w:tcPr>
          <w:p w:rsidR="00234A05" w:rsidRPr="006B2C4D" w:rsidRDefault="00234A05" w:rsidP="006B2C4D">
            <w:pPr>
              <w:pStyle w:val="ad"/>
            </w:pPr>
            <w:r w:rsidRPr="006B2C4D">
              <w:t>162838,8</w:t>
            </w:r>
          </w:p>
        </w:tc>
        <w:tc>
          <w:tcPr>
            <w:tcW w:w="800" w:type="pct"/>
          </w:tcPr>
          <w:p w:rsidR="00234A05" w:rsidRPr="006B2C4D" w:rsidRDefault="00234A05" w:rsidP="006B2C4D">
            <w:pPr>
              <w:pStyle w:val="ad"/>
            </w:pPr>
            <w:r w:rsidRPr="006B2C4D">
              <w:t>93543,12</w:t>
            </w:r>
          </w:p>
        </w:tc>
        <w:tc>
          <w:tcPr>
            <w:tcW w:w="1091" w:type="pct"/>
          </w:tcPr>
          <w:p w:rsidR="00234A05" w:rsidRPr="006B2C4D" w:rsidRDefault="00234A05" w:rsidP="006B2C4D">
            <w:pPr>
              <w:pStyle w:val="ad"/>
            </w:pPr>
            <w:r w:rsidRPr="006B2C4D">
              <w:t>+69295,68</w:t>
            </w:r>
          </w:p>
        </w:tc>
        <w:tc>
          <w:tcPr>
            <w:tcW w:w="654" w:type="pct"/>
          </w:tcPr>
          <w:p w:rsidR="00234A05" w:rsidRPr="006B2C4D" w:rsidRDefault="00234A05" w:rsidP="006B2C4D">
            <w:pPr>
              <w:pStyle w:val="ad"/>
            </w:pPr>
            <w:r w:rsidRPr="006B2C4D">
              <w:t>174%</w:t>
            </w:r>
          </w:p>
        </w:tc>
      </w:tr>
      <w:tr w:rsidR="00234A05" w:rsidRPr="006B2C4D" w:rsidTr="006B2C4D">
        <w:trPr>
          <w:trHeight w:val="20"/>
        </w:trPr>
        <w:tc>
          <w:tcPr>
            <w:tcW w:w="962" w:type="pct"/>
          </w:tcPr>
          <w:p w:rsidR="00234A05" w:rsidRPr="006B2C4D" w:rsidRDefault="00234A05" w:rsidP="006B2C4D">
            <w:pPr>
              <w:pStyle w:val="ad"/>
            </w:pPr>
            <w:r w:rsidRPr="006B2C4D">
              <w:t>Фед. Бюджет</w:t>
            </w:r>
          </w:p>
        </w:tc>
        <w:tc>
          <w:tcPr>
            <w:tcW w:w="663" w:type="pct"/>
          </w:tcPr>
          <w:p w:rsidR="00234A05" w:rsidRPr="006B2C4D" w:rsidRDefault="00234A05" w:rsidP="006B2C4D">
            <w:pPr>
              <w:pStyle w:val="ad"/>
            </w:pPr>
            <w:r w:rsidRPr="006B2C4D">
              <w:t>-</w:t>
            </w:r>
          </w:p>
        </w:tc>
        <w:tc>
          <w:tcPr>
            <w:tcW w:w="830" w:type="pct"/>
          </w:tcPr>
          <w:p w:rsidR="00234A05" w:rsidRPr="006B2C4D" w:rsidRDefault="00234A05" w:rsidP="006B2C4D">
            <w:pPr>
              <w:pStyle w:val="ad"/>
            </w:pPr>
            <w:r w:rsidRPr="006B2C4D">
              <w:t>44102,175</w:t>
            </w:r>
          </w:p>
        </w:tc>
        <w:tc>
          <w:tcPr>
            <w:tcW w:w="800" w:type="pct"/>
          </w:tcPr>
          <w:p w:rsidR="00234A05" w:rsidRPr="006B2C4D" w:rsidRDefault="00234A05" w:rsidP="006B2C4D">
            <w:pPr>
              <w:pStyle w:val="ad"/>
            </w:pPr>
            <w:r w:rsidRPr="006B2C4D">
              <w:t>25334,595</w:t>
            </w:r>
          </w:p>
        </w:tc>
        <w:tc>
          <w:tcPr>
            <w:tcW w:w="1091" w:type="pct"/>
          </w:tcPr>
          <w:p w:rsidR="00234A05" w:rsidRPr="006B2C4D" w:rsidRDefault="00234A05" w:rsidP="006B2C4D">
            <w:pPr>
              <w:pStyle w:val="ad"/>
            </w:pPr>
            <w:r w:rsidRPr="006B2C4D">
              <w:t>+18767,58</w:t>
            </w:r>
          </w:p>
        </w:tc>
        <w:tc>
          <w:tcPr>
            <w:tcW w:w="654" w:type="pct"/>
          </w:tcPr>
          <w:p w:rsidR="00234A05" w:rsidRPr="006B2C4D" w:rsidRDefault="00234A05" w:rsidP="006B2C4D">
            <w:pPr>
              <w:pStyle w:val="ad"/>
            </w:pPr>
            <w:r w:rsidRPr="006B2C4D">
              <w:t>174%</w:t>
            </w:r>
          </w:p>
        </w:tc>
      </w:tr>
      <w:tr w:rsidR="00234A05" w:rsidRPr="006B2C4D" w:rsidTr="006B2C4D">
        <w:trPr>
          <w:trHeight w:val="20"/>
        </w:trPr>
        <w:tc>
          <w:tcPr>
            <w:tcW w:w="962" w:type="pct"/>
          </w:tcPr>
          <w:p w:rsidR="00234A05" w:rsidRPr="006B2C4D" w:rsidRDefault="00234A05" w:rsidP="006B2C4D">
            <w:pPr>
              <w:pStyle w:val="ad"/>
            </w:pPr>
            <w:r w:rsidRPr="006B2C4D">
              <w:t>Рег. Бюджет</w:t>
            </w:r>
          </w:p>
        </w:tc>
        <w:tc>
          <w:tcPr>
            <w:tcW w:w="663" w:type="pct"/>
          </w:tcPr>
          <w:p w:rsidR="00234A05" w:rsidRPr="006B2C4D" w:rsidRDefault="00234A05" w:rsidP="006B2C4D">
            <w:pPr>
              <w:pStyle w:val="ad"/>
            </w:pPr>
            <w:r w:rsidRPr="006B2C4D">
              <w:t>-</w:t>
            </w:r>
          </w:p>
        </w:tc>
        <w:tc>
          <w:tcPr>
            <w:tcW w:w="830" w:type="pct"/>
          </w:tcPr>
          <w:p w:rsidR="00234A05" w:rsidRPr="006B2C4D" w:rsidRDefault="00234A05" w:rsidP="006B2C4D">
            <w:pPr>
              <w:pStyle w:val="ad"/>
            </w:pPr>
            <w:r w:rsidRPr="006B2C4D">
              <w:t>118736,625</w:t>
            </w:r>
          </w:p>
        </w:tc>
        <w:tc>
          <w:tcPr>
            <w:tcW w:w="800" w:type="pct"/>
          </w:tcPr>
          <w:p w:rsidR="00234A05" w:rsidRPr="006B2C4D" w:rsidRDefault="00234A05" w:rsidP="006B2C4D">
            <w:pPr>
              <w:pStyle w:val="ad"/>
            </w:pPr>
            <w:r w:rsidRPr="006B2C4D">
              <w:t>68208,525</w:t>
            </w:r>
          </w:p>
        </w:tc>
        <w:tc>
          <w:tcPr>
            <w:tcW w:w="1091" w:type="pct"/>
          </w:tcPr>
          <w:p w:rsidR="00234A05" w:rsidRPr="006B2C4D" w:rsidRDefault="00234A05" w:rsidP="006B2C4D">
            <w:pPr>
              <w:pStyle w:val="ad"/>
            </w:pPr>
            <w:r w:rsidRPr="006B2C4D">
              <w:t>+50528,1</w:t>
            </w:r>
          </w:p>
        </w:tc>
        <w:tc>
          <w:tcPr>
            <w:tcW w:w="654" w:type="pct"/>
          </w:tcPr>
          <w:p w:rsidR="00234A05" w:rsidRPr="006B2C4D" w:rsidRDefault="00234A05" w:rsidP="006B2C4D">
            <w:pPr>
              <w:pStyle w:val="ad"/>
            </w:pPr>
            <w:r w:rsidRPr="006B2C4D">
              <w:t>174%</w:t>
            </w:r>
          </w:p>
        </w:tc>
      </w:tr>
    </w:tbl>
    <w:p w:rsidR="00234A05" w:rsidRPr="00463A85" w:rsidRDefault="00234A05" w:rsidP="00463A85">
      <w:pPr>
        <w:pStyle w:val="ConsPlusNormal"/>
        <w:widowControl/>
        <w:tabs>
          <w:tab w:val="left" w:pos="1134"/>
        </w:tabs>
        <w:suppressAutoHyphens/>
        <w:spacing w:line="360" w:lineRule="auto"/>
        <w:ind w:firstLine="709"/>
        <w:jc w:val="both"/>
        <w:rPr>
          <w:rFonts w:ascii="Times New Roman" w:hAnsi="Times New Roman" w:cs="Times New Roman"/>
          <w:sz w:val="28"/>
          <w:szCs w:val="28"/>
        </w:rPr>
      </w:pPr>
    </w:p>
    <w:p w:rsidR="0024113C" w:rsidRPr="00463A85" w:rsidRDefault="0024113C" w:rsidP="00463A85">
      <w:pPr>
        <w:pStyle w:val="3"/>
        <w:tabs>
          <w:tab w:val="left" w:pos="1134"/>
        </w:tabs>
        <w:suppressAutoHyphens/>
        <w:spacing w:after="0"/>
        <w:rPr>
          <w:b/>
        </w:rPr>
      </w:pPr>
      <w:r w:rsidRPr="00463A85">
        <w:rPr>
          <w:b/>
        </w:rPr>
        <w:t>2.3 Проблемы проведения камеральных налоговых проверок</w:t>
      </w:r>
    </w:p>
    <w:p w:rsidR="004E727F" w:rsidRPr="00463A85" w:rsidRDefault="004E727F" w:rsidP="00463A85">
      <w:pPr>
        <w:pStyle w:val="3"/>
        <w:tabs>
          <w:tab w:val="left" w:pos="1134"/>
        </w:tabs>
        <w:suppressAutoHyphens/>
        <w:spacing w:after="0"/>
      </w:pPr>
    </w:p>
    <w:p w:rsidR="00AE2B53" w:rsidRPr="00463A85" w:rsidRDefault="00AE2B53" w:rsidP="00463A85">
      <w:pPr>
        <w:pStyle w:val="3"/>
        <w:tabs>
          <w:tab w:val="left" w:pos="1134"/>
        </w:tabs>
        <w:suppressAutoHyphens/>
        <w:spacing w:after="0"/>
      </w:pPr>
      <w:r w:rsidRPr="00463A85">
        <w:t>К основным проблемам камеральной проверки, требующим, с одной стороны, ее компьютеризации, а с другой – осложняющим и этот процесс, относятся:</w:t>
      </w:r>
    </w:p>
    <w:p w:rsidR="00796B08" w:rsidRPr="00463A85" w:rsidRDefault="00AE2B53" w:rsidP="00463A85">
      <w:pPr>
        <w:pStyle w:val="3"/>
        <w:tabs>
          <w:tab w:val="left" w:pos="1134"/>
        </w:tabs>
        <w:suppressAutoHyphens/>
        <w:spacing w:after="0"/>
      </w:pPr>
      <w:r w:rsidRPr="00463A85">
        <w:t>Массовый характер операций, осуществляемых налоговой инспекцией при камеральных проверках. Фактически каждый налогоплательщик, сдающий отчетность, проверяется 1 раз в квартал, некоторые (крупные) – 1 раз в месяц. Каждый раз проверке подвергается не одна декларация, а несколько – от 7 до 13, плюс бухгалтерская отчетность (3-5 форм) неограниченное количество справок, расчетов, пояснительных записок, прилагаемых к декларациям.</w:t>
      </w:r>
      <w:r w:rsidR="00796B08" w:rsidRPr="00463A85">
        <w:t xml:space="preserve"> Автоматизация работы налоговой инспекции не позволит решить эту проблему, поскольку ею охватываются такие участки работы по подоходному налогу, которые осуществляются после этапа приема налоговых деклараций от плательщиков, на котором чаще всего и возникают очереди. Поэтому с целью сокращения очередей в инспекциях можно привлечь к приему и первичной обработке деклараций временных работников.</w:t>
      </w:r>
    </w:p>
    <w:p w:rsidR="00AE2B53" w:rsidRPr="00463A85" w:rsidRDefault="00AE2B53" w:rsidP="00463A85">
      <w:pPr>
        <w:pStyle w:val="3"/>
        <w:tabs>
          <w:tab w:val="left" w:pos="1134"/>
        </w:tabs>
        <w:suppressAutoHyphens/>
        <w:spacing w:after="0"/>
      </w:pPr>
      <w:r w:rsidRPr="00463A85">
        <w:t>Массовый характер ошибок, допускаемых плательщиками при заполнении деклараций, в расчетах сумм налогов, что приводит к массовым камеральным доначислениям на весьма значительные суммы, и соответственно массовое применение налоговых и административных санкций по результатам камеральных проверок.</w:t>
      </w:r>
    </w:p>
    <w:p w:rsidR="00AE2B53" w:rsidRPr="00463A85" w:rsidRDefault="00AE2B53" w:rsidP="00463A85">
      <w:pPr>
        <w:pStyle w:val="3"/>
        <w:tabs>
          <w:tab w:val="left" w:pos="1134"/>
        </w:tabs>
        <w:suppressAutoHyphens/>
        <w:spacing w:after="0"/>
      </w:pPr>
      <w:r w:rsidRPr="00463A85">
        <w:t>Жесткий срок на начисление в карточках лицевых счетов сумм</w:t>
      </w:r>
      <w:r w:rsidR="00463A85">
        <w:t xml:space="preserve"> </w:t>
      </w:r>
      <w:r w:rsidRPr="00463A85">
        <w:t>налогов «по данным плательщика» (5 дней по квартальной отчетности и 10 дней по годовой, по отдельным налогам (например НДС, налог на землю) иные сроки). Кроме того, срок проведения камеральной проверки ограничен 3 месяцами со дня представления декларации налогоплательщиком. Таким образом,</w:t>
      </w:r>
      <w:r w:rsidR="00463A85">
        <w:t xml:space="preserve"> </w:t>
      </w:r>
      <w:r w:rsidRPr="00463A85">
        <w:t>в весьма короткий срок (3 месяца) налоговая инспекция должна отработать каждую декларацию два раза – первый раз для начисления налогов «по данным плательщика» в течение 5-10 дней со дня сдачи отчетности и второй – для собственно камеральной проверки.</w:t>
      </w:r>
    </w:p>
    <w:p w:rsidR="00AE2B53" w:rsidRPr="00463A85" w:rsidRDefault="00AE2B53" w:rsidP="00463A85">
      <w:pPr>
        <w:pStyle w:val="3"/>
        <w:tabs>
          <w:tab w:val="left" w:pos="1134"/>
        </w:tabs>
        <w:suppressAutoHyphens/>
        <w:spacing w:after="0"/>
      </w:pPr>
      <w:r w:rsidRPr="00463A85">
        <w:t>Отсутствие единого стандартного подхода к проектированию форм налоговых деклараций, делает их крайне неудобными для ручной обработки и непригодными для машинной. В частности, следует отметить отсутствие на бланках контрольных сумм; возможности представления деклараций на двусторонних бланках.</w:t>
      </w:r>
    </w:p>
    <w:p w:rsidR="00AE2B53" w:rsidRPr="00463A85" w:rsidRDefault="00AE2B53" w:rsidP="00463A85">
      <w:pPr>
        <w:pStyle w:val="3"/>
        <w:tabs>
          <w:tab w:val="left" w:pos="1134"/>
        </w:tabs>
        <w:suppressAutoHyphens/>
        <w:spacing w:after="0"/>
      </w:pPr>
      <w:r w:rsidRPr="00463A85">
        <w:t>Необходимость представления целого ряда дополнительных расчетов к декларациям «по произвольной форме».</w:t>
      </w:r>
    </w:p>
    <w:p w:rsidR="00AE2B53" w:rsidRPr="00463A85" w:rsidRDefault="00AE2B53" w:rsidP="00463A85">
      <w:pPr>
        <w:pStyle w:val="3"/>
        <w:tabs>
          <w:tab w:val="left" w:pos="1134"/>
        </w:tabs>
        <w:suppressAutoHyphens/>
        <w:spacing w:after="0"/>
      </w:pPr>
      <w:r w:rsidRPr="00463A85">
        <w:t>Обязанность плательщика подтверждать свое право на льготы, заявленные в декларации первичными документами (договорами, платежными поручениями, выписками банков и т. д.).</w:t>
      </w:r>
    </w:p>
    <w:p w:rsidR="00AE2B53" w:rsidRPr="00463A85" w:rsidRDefault="00AE2B53" w:rsidP="00463A85">
      <w:pPr>
        <w:pStyle w:val="3"/>
        <w:tabs>
          <w:tab w:val="left" w:pos="1134"/>
        </w:tabs>
        <w:suppressAutoHyphens/>
        <w:spacing w:after="0"/>
      </w:pPr>
      <w:r w:rsidRPr="00463A85">
        <w:t>С введением в действие ч.1 НК РФ существенно изменилось как само содержание данных видов проверок (в первую очередь камеральных), так и их роль в общей системе налогового контроля.</w:t>
      </w:r>
    </w:p>
    <w:p w:rsidR="00AE2B53" w:rsidRPr="00463A85" w:rsidRDefault="00AE2B53" w:rsidP="00463A85">
      <w:pPr>
        <w:pStyle w:val="3"/>
        <w:tabs>
          <w:tab w:val="left" w:pos="1134"/>
        </w:tabs>
        <w:suppressAutoHyphens/>
        <w:spacing w:after="0"/>
      </w:pPr>
      <w:r w:rsidRPr="00463A85">
        <w:t>Безусловно, целью налоговых проверок является не только обеспечение дополнительных доходов бюджета, но, в первую очередь, предупреждение возможных налоговых правонарушений и преступлений. Однако эта цель может быть обеспечена и более экономичными, а главное, более эффективными с точки зрения ее достижения методами.</w:t>
      </w:r>
    </w:p>
    <w:p w:rsidR="008B3D86" w:rsidRPr="00463A85" w:rsidRDefault="001827F2" w:rsidP="00463A85">
      <w:pPr>
        <w:pStyle w:val="3"/>
        <w:tabs>
          <w:tab w:val="left" w:pos="1134"/>
        </w:tabs>
        <w:suppressAutoHyphens/>
        <w:spacing w:after="0"/>
      </w:pPr>
      <w:r w:rsidRPr="00463A85">
        <w:t>Конечно же, н</w:t>
      </w:r>
      <w:r w:rsidR="008B3D86" w:rsidRPr="00463A85">
        <w:t>алоговые органы вправе потребовать от налогоплательщиков представления первичных документов</w:t>
      </w:r>
      <w:r w:rsidRPr="00463A85">
        <w:t xml:space="preserve"> и</w:t>
      </w:r>
      <w:r w:rsidR="008B3D86" w:rsidRPr="00463A85">
        <w:t xml:space="preserve"> </w:t>
      </w:r>
      <w:r w:rsidRPr="00463A85">
        <w:t>н</w:t>
      </w:r>
      <w:r w:rsidR="008B3D86" w:rsidRPr="00463A85">
        <w:t>адо сказать, что в истребовании таких документов ничего предосудительного нет. Но на практике, как правило, запрашивается множество первичных документов, а анализируется только часть из них. Подобное положение дел, конечно же, требует определенной корректировки с точки зрения методологии проведения таких проверок. Поэтому, прежде чем запрашивать у налогоплательщика именно первичные документы, следует убедиться в их необходимости.</w:t>
      </w:r>
    </w:p>
    <w:p w:rsidR="008B3D86" w:rsidRPr="00463A85" w:rsidRDefault="008B3D86" w:rsidP="00463A85">
      <w:pPr>
        <w:pStyle w:val="3"/>
        <w:tabs>
          <w:tab w:val="left" w:pos="1134"/>
        </w:tabs>
        <w:suppressAutoHyphens/>
        <w:spacing w:after="0"/>
      </w:pPr>
      <w:r w:rsidRPr="00463A85">
        <w:t>Совершенствование процедур налоговых проверок последнее время находится в центре внимания всех ветвей власти и бизнеса. Так, согласно законопроекту, разработанному Минфином России, предлагается реализовать меры, которые направлены на совершенствование норм и правил, регламентирующих деятельность налоговых органов и налогоплательщиков.</w:t>
      </w:r>
      <w:r w:rsidR="004D0FE2" w:rsidRPr="00463A85">
        <w:rPr>
          <w:rStyle w:val="ac"/>
        </w:rPr>
        <w:footnoteReference w:id="23"/>
      </w:r>
    </w:p>
    <w:p w:rsidR="008B3D86" w:rsidRPr="00463A85" w:rsidRDefault="008B3D86" w:rsidP="00463A85">
      <w:pPr>
        <w:pStyle w:val="3"/>
        <w:tabs>
          <w:tab w:val="left" w:pos="1134"/>
        </w:tabs>
        <w:suppressAutoHyphens/>
        <w:spacing w:after="0"/>
      </w:pPr>
      <w:r w:rsidRPr="00463A85">
        <w:t>Во-первых, планируется упорядочить процесс проведения камеральных налоговых проверок. В частности, следует конкретизировать их цели и задачи, установить обязанность налогового органа направлять налогоплательщику уведомление в случае выявления существенных расхождений между показателями текущей отчетности и показателями отчетности предыдущих периодов, определить, в каких случаях могут быть истребованы дополнительные документы, и установить закрытый перечень таких документов. Наконец, необходимо закрепить на законодательном уровне требование о том, что результаты камеральных проверок при обнаружении налоговых правонарушений должны оформляться актом.</w:t>
      </w:r>
    </w:p>
    <w:p w:rsidR="00DD5E26" w:rsidRPr="00463A85" w:rsidRDefault="00FC5CF8" w:rsidP="00463A85">
      <w:pPr>
        <w:pStyle w:val="3"/>
        <w:tabs>
          <w:tab w:val="left" w:pos="1134"/>
        </w:tabs>
        <w:suppressAutoHyphens/>
        <w:spacing w:after="0"/>
      </w:pPr>
      <w:r w:rsidRPr="00463A85">
        <w:t>П</w:t>
      </w:r>
      <w:r w:rsidR="00DD5E26" w:rsidRPr="00463A85">
        <w:t xml:space="preserve">о результатам </w:t>
      </w:r>
      <w:r w:rsidRPr="00463A85">
        <w:t xml:space="preserve">камеральных </w:t>
      </w:r>
      <w:r w:rsidR="00DD5E26" w:rsidRPr="00463A85">
        <w:t>проверок часто появляются вопросы, которые оспариваются</w:t>
      </w:r>
      <w:r w:rsidR="005C3CF9" w:rsidRPr="00463A85">
        <w:t>,</w:t>
      </w:r>
      <w:r w:rsidR="00DD5E26" w:rsidRPr="00463A85">
        <w:t xml:space="preserve"> это связано с несовершенством налогового законодательства, а также с собственными трактовками отдельных положений и законов финансистами и бухгалтерами проверяемых предприятий и специалистами по исчислению налогов. </w:t>
      </w:r>
    </w:p>
    <w:p w:rsidR="00DD5E26" w:rsidRPr="00463A85" w:rsidRDefault="00DD5E26" w:rsidP="00463A85">
      <w:pPr>
        <w:pStyle w:val="3"/>
        <w:tabs>
          <w:tab w:val="left" w:pos="1134"/>
        </w:tabs>
        <w:suppressAutoHyphens/>
        <w:spacing w:after="0"/>
      </w:pPr>
      <w:r w:rsidRPr="00463A85">
        <w:t>Минфин РФ предлагает в рамках совершенствования норм, регламентирующих деятельность налоговых органов и налогоплательщиков, упорядочить процесс проведения камеральных налоговых проверок, в частности, конкретизировав вопросы, которые должны проверяться при проведении таких проверок.</w:t>
      </w:r>
    </w:p>
    <w:p w:rsidR="00DD5E26" w:rsidRPr="00463A85" w:rsidRDefault="00DD5E26" w:rsidP="00463A85">
      <w:pPr>
        <w:pStyle w:val="3"/>
        <w:tabs>
          <w:tab w:val="left" w:pos="1134"/>
        </w:tabs>
        <w:suppressAutoHyphens/>
        <w:spacing w:after="0"/>
      </w:pPr>
      <w:r w:rsidRPr="00463A85">
        <w:t xml:space="preserve">Также предлагается установить порядок, в соответствии с которым при выявлении существенных изменений показателей в отчетности по сравнению с показателями отчетности предыдущих периодов налоговый орган вправе направить налогоплательщику уведомление с указанием выявленных фактов и требованием представить пояснения. </w:t>
      </w:r>
    </w:p>
    <w:p w:rsidR="004808C1" w:rsidRPr="00463A85" w:rsidRDefault="004808C1" w:rsidP="00463A85">
      <w:pPr>
        <w:pStyle w:val="3"/>
        <w:tabs>
          <w:tab w:val="left" w:pos="1134"/>
        </w:tabs>
        <w:suppressAutoHyphens/>
        <w:spacing w:after="0"/>
      </w:pPr>
      <w:r w:rsidRPr="00463A85">
        <w:t>Дополнительная проблема, с которой могут столкнуться налоговые органы, используя информацию из внешних источников, заключается в том, что крупнейшие налогоплательщики, как правило, имеют собственные ресурсные и энергоснабжающие подразделения, очистные сооружения и котельные. Это означает, что подобную информацию необходимо учитывать при анализе структуры затрат выпускаемой продукции. Кроме того, не всегда можно проследить четкую зависимость между объемами потребленных ресурсов и выпуском (реализацией) продукции. Это в свою очередь не позволяет достоверно зафиксировать финансовый результат, определяемый в целях налогообложения.</w:t>
      </w:r>
    </w:p>
    <w:p w:rsidR="004808C1" w:rsidRPr="00463A85" w:rsidRDefault="004808C1" w:rsidP="00463A85">
      <w:pPr>
        <w:pStyle w:val="3"/>
        <w:tabs>
          <w:tab w:val="left" w:pos="1134"/>
        </w:tabs>
        <w:suppressAutoHyphens/>
        <w:spacing w:after="0"/>
      </w:pPr>
      <w:r w:rsidRPr="00463A85">
        <w:t>Другими источниками внешней информации являются органы статистики, кредитные учреждения, лицензирующие и таможенные органы, миграционная служба, МВД России, валютные и фондовые биржи и др. В качестве свидетелей можно привлекать и физических лиц.</w:t>
      </w:r>
    </w:p>
    <w:p w:rsidR="004808C1" w:rsidRPr="00463A85" w:rsidRDefault="004808C1" w:rsidP="00463A85">
      <w:pPr>
        <w:pStyle w:val="3"/>
        <w:tabs>
          <w:tab w:val="left" w:pos="1134"/>
        </w:tabs>
        <w:suppressAutoHyphens/>
        <w:spacing w:after="0"/>
      </w:pPr>
      <w:r w:rsidRPr="00463A85">
        <w:t>Так, запросы о движении денежных средств по расчетным счетам в банки, которые обслуживают организации, не представляющие отчетность (либо представляющие «нулевую» отчетность), позволяют привлекать к налоговой ответственности данную категорию налогоплательщиков.</w:t>
      </w:r>
    </w:p>
    <w:p w:rsidR="004808C1" w:rsidRPr="00463A85" w:rsidRDefault="004808C1" w:rsidP="00463A85">
      <w:pPr>
        <w:pStyle w:val="3"/>
        <w:tabs>
          <w:tab w:val="left" w:pos="1134"/>
        </w:tabs>
        <w:suppressAutoHyphens/>
        <w:spacing w:after="0"/>
      </w:pPr>
      <w:r w:rsidRPr="00463A85">
        <w:t>Нередко налоговые органы используют материалы встречных налоговых проверок контрагентов проверяемых организаций (в том числе материалы, представляемые банками). Причем организация и ее контрагенты могут находиться как в одном, так и в разных регионах. Как показывает практика проведения встречных проверок, зачастую сведения о запрашиваемых контрагентах отсутствуют в базе данных ЕГРЮЛ.</w:t>
      </w:r>
    </w:p>
    <w:p w:rsidR="004808C1" w:rsidRPr="00463A85" w:rsidRDefault="004808C1" w:rsidP="00463A85">
      <w:pPr>
        <w:pStyle w:val="3"/>
        <w:tabs>
          <w:tab w:val="left" w:pos="1134"/>
        </w:tabs>
        <w:suppressAutoHyphens/>
        <w:spacing w:after="0"/>
      </w:pPr>
      <w:r w:rsidRPr="00463A85">
        <w:t>Достаточно распространенным способом увеличения расходов в целях занижения налогооблагаемой базы является использование подставных фирм. В этом случае при наличии так называемых фиктивных затрат у налогового органа есть все основания не признать их расходами, уменьшающими налоговую базу по налогу на прибыль, и доначислить налог. Если фирмы-контрагента не существует, суды поддерживают позицию налоговых органов о непринятии расходов и доначислении налога на прибыль.</w:t>
      </w:r>
    </w:p>
    <w:p w:rsidR="004808C1" w:rsidRPr="00463A85" w:rsidRDefault="004808C1" w:rsidP="00463A85">
      <w:pPr>
        <w:pStyle w:val="3"/>
        <w:tabs>
          <w:tab w:val="left" w:pos="1134"/>
        </w:tabs>
        <w:suppressAutoHyphens/>
        <w:spacing w:after="0"/>
      </w:pPr>
      <w:r w:rsidRPr="00463A85">
        <w:t>Как видим, при проведении комплекса контрольных мероприятий важно помнить, что первоочередная задача отнюдь не истребование первичных документов в рамках камеральной проверки, а выявление отклонений в динамике тех или иных показателей, непропорционального роста отдельных видов доходов или расходов. Такой отбор, конечно, должен проводиться автоматизированно.</w:t>
      </w:r>
    </w:p>
    <w:p w:rsidR="004808C1" w:rsidRPr="00463A85" w:rsidRDefault="004808C1" w:rsidP="00463A85">
      <w:pPr>
        <w:pStyle w:val="3"/>
        <w:tabs>
          <w:tab w:val="left" w:pos="1134"/>
        </w:tabs>
        <w:suppressAutoHyphens/>
        <w:spacing w:after="0"/>
      </w:pPr>
      <w:r w:rsidRPr="00463A85">
        <w:t>После того как проведен экономический анализ представленной декларации и выявлены существенные расхождения между показателями, налоговый инспектор должен обратиться к налогоплательщику за разъяснениями. Зачастую причину обнаруженных нарушений налогоплательщик объясняет достаточно просто, и необходимость в представлении первичных документов отпадает. Первичные документы нужны, только если выявлены арифметические ошибки или неправильно заполнены какие-либо строки декларации.</w:t>
      </w:r>
    </w:p>
    <w:p w:rsidR="00441FEB" w:rsidRPr="00463A85" w:rsidRDefault="004808C1" w:rsidP="00463A85">
      <w:pPr>
        <w:pStyle w:val="3"/>
        <w:tabs>
          <w:tab w:val="left" w:pos="1134"/>
        </w:tabs>
        <w:suppressAutoHyphens/>
        <w:spacing w:after="0"/>
      </w:pPr>
      <w:r w:rsidRPr="00463A85">
        <w:t>Углубленная камеральная проверка налоговых деклараций (то есть проверка с запросом документов) в отношении всех организаций постепенно должна отойти на второй план. Главное — сделать камеральные проверки выборочными, и прежде всего в отношении тех налогоплательщиков, чьи объяснения покажутся налоговому инспектору неубедительными.</w:t>
      </w:r>
    </w:p>
    <w:p w:rsidR="00342FA4" w:rsidRPr="00463A85" w:rsidRDefault="004270F0" w:rsidP="006B2C4D">
      <w:pPr>
        <w:tabs>
          <w:tab w:val="left" w:pos="1134"/>
        </w:tabs>
        <w:suppressAutoHyphens/>
        <w:spacing w:after="0" w:line="360" w:lineRule="auto"/>
        <w:ind w:left="0" w:firstLine="709"/>
        <w:rPr>
          <w:rFonts w:ascii="Times New Roman" w:hAnsi="Times New Roman"/>
          <w:b/>
          <w:sz w:val="28"/>
          <w:szCs w:val="28"/>
        </w:rPr>
      </w:pPr>
      <w:r w:rsidRPr="00463A85">
        <w:rPr>
          <w:rFonts w:ascii="Times New Roman" w:hAnsi="Times New Roman"/>
          <w:b/>
          <w:sz w:val="28"/>
          <w:szCs w:val="28"/>
        </w:rPr>
        <w:br w:type="page"/>
      </w:r>
      <w:r w:rsidR="00342FA4" w:rsidRPr="00463A85">
        <w:rPr>
          <w:rFonts w:ascii="Times New Roman" w:hAnsi="Times New Roman"/>
          <w:b/>
          <w:sz w:val="28"/>
          <w:szCs w:val="28"/>
        </w:rPr>
        <w:t>Глава 3</w:t>
      </w:r>
      <w:r w:rsidR="006B2C4D" w:rsidRPr="006B2C4D">
        <w:rPr>
          <w:rFonts w:ascii="Times New Roman" w:hAnsi="Times New Roman"/>
          <w:b/>
          <w:sz w:val="28"/>
          <w:szCs w:val="28"/>
        </w:rPr>
        <w:t>.</w:t>
      </w:r>
      <w:r w:rsidR="00342FA4" w:rsidRPr="00463A85">
        <w:rPr>
          <w:rFonts w:ascii="Times New Roman" w:hAnsi="Times New Roman"/>
          <w:b/>
          <w:sz w:val="28"/>
          <w:szCs w:val="28"/>
        </w:rPr>
        <w:t xml:space="preserve"> </w:t>
      </w:r>
      <w:r w:rsidR="00A87E36" w:rsidRPr="00463A85">
        <w:rPr>
          <w:rFonts w:ascii="Times New Roman" w:hAnsi="Times New Roman"/>
          <w:b/>
          <w:sz w:val="28"/>
          <w:szCs w:val="28"/>
        </w:rPr>
        <w:t>Усовершенствование камеральных проверок</w:t>
      </w:r>
    </w:p>
    <w:p w:rsidR="00100EAE" w:rsidRPr="00463A85" w:rsidRDefault="00100EAE" w:rsidP="00463A85">
      <w:pPr>
        <w:tabs>
          <w:tab w:val="left" w:pos="1134"/>
        </w:tabs>
        <w:suppressAutoHyphens/>
        <w:autoSpaceDE w:val="0"/>
        <w:autoSpaceDN w:val="0"/>
        <w:adjustRightInd w:val="0"/>
        <w:spacing w:after="0" w:line="360" w:lineRule="auto"/>
        <w:ind w:left="0" w:firstLine="709"/>
        <w:rPr>
          <w:rFonts w:ascii="Times New Roman" w:hAnsi="Times New Roman"/>
          <w:b/>
          <w:sz w:val="28"/>
          <w:szCs w:val="28"/>
        </w:rPr>
      </w:pPr>
    </w:p>
    <w:p w:rsidR="00100EAE" w:rsidRPr="00463A85" w:rsidRDefault="00100EAE" w:rsidP="00463A85">
      <w:pPr>
        <w:pStyle w:val="3"/>
        <w:tabs>
          <w:tab w:val="left" w:pos="1134"/>
        </w:tabs>
        <w:suppressAutoHyphens/>
        <w:spacing w:after="0"/>
        <w:rPr>
          <w:b/>
          <w:szCs w:val="28"/>
        </w:rPr>
      </w:pPr>
      <w:r w:rsidRPr="00463A85">
        <w:rPr>
          <w:b/>
          <w:szCs w:val="28"/>
        </w:rPr>
        <w:t xml:space="preserve">3.1 </w:t>
      </w:r>
      <w:r w:rsidRPr="00463A85">
        <w:rPr>
          <w:b/>
        </w:rPr>
        <w:t>Совершенствования налогового контроля</w:t>
      </w:r>
    </w:p>
    <w:p w:rsidR="00A87E36" w:rsidRPr="00463A85" w:rsidRDefault="00A87E36" w:rsidP="00463A85">
      <w:pPr>
        <w:pStyle w:val="3"/>
        <w:tabs>
          <w:tab w:val="left" w:pos="1134"/>
        </w:tabs>
        <w:suppressAutoHyphens/>
        <w:spacing w:after="0"/>
      </w:pPr>
    </w:p>
    <w:p w:rsidR="00100EAE" w:rsidRPr="00463A85" w:rsidRDefault="00100EAE" w:rsidP="00463A85">
      <w:pPr>
        <w:pStyle w:val="3"/>
        <w:tabs>
          <w:tab w:val="left" w:pos="1134"/>
        </w:tabs>
        <w:suppressAutoHyphens/>
        <w:spacing w:after="0"/>
      </w:pPr>
      <w:r w:rsidRPr="00463A85">
        <w:t xml:space="preserve">Важнейшим фактором повышения эффективности контрольной работы налоговых органов является совершенствование действующих процедур контрольных проверок. Необходимыми признаками любой действенной системы налогового контроля являются: </w:t>
      </w:r>
    </w:p>
    <w:p w:rsidR="00100EAE" w:rsidRPr="00463A85" w:rsidRDefault="00100EAE" w:rsidP="00463A85">
      <w:pPr>
        <w:pStyle w:val="3"/>
        <w:tabs>
          <w:tab w:val="left" w:pos="1134"/>
        </w:tabs>
        <w:suppressAutoHyphens/>
        <w:spacing w:after="0"/>
      </w:pPr>
      <w:r w:rsidRPr="00463A85">
        <w:t xml:space="preserve">- наличие эффективной системы отбора налогоплательщиков для проведения выездных проверок, дающей возможность выбрать наиболее оптимальное направление использования ограниченных кадровых и материальных ресурсов налоговой инспекции, добиться максимальной результативности налоговых проверок при минимальных затратах усилий и средств, за счет отбора для проверок таких налогоплательщиков, вероятность обнаружения налоговых нарушений у которых представляется наибольшей; </w:t>
      </w:r>
    </w:p>
    <w:p w:rsidR="00100EAE" w:rsidRPr="00463A85" w:rsidRDefault="00100EAE" w:rsidP="00463A85">
      <w:pPr>
        <w:pStyle w:val="3"/>
        <w:tabs>
          <w:tab w:val="left" w:pos="1134"/>
        </w:tabs>
        <w:suppressAutoHyphens/>
        <w:spacing w:after="0"/>
      </w:pPr>
      <w:r w:rsidRPr="00463A85">
        <w:t xml:space="preserve">- применение эффективных форм, приемов и методов налоговых проверок, основанных как на разработанной налоговым ведомством единой комплексной стандартной процедуре организации контрольных проверок, так и на прочной законодательной базе, предоставляющей налоговым органам широкие полномочия в сфере налогового контроля для воздействия на недобросовестных налогоплательщиков; </w:t>
      </w:r>
    </w:p>
    <w:p w:rsidR="00100EAE" w:rsidRPr="00463A85" w:rsidRDefault="00100EAE" w:rsidP="00463A85">
      <w:pPr>
        <w:pStyle w:val="3"/>
        <w:tabs>
          <w:tab w:val="left" w:pos="1134"/>
        </w:tabs>
        <w:suppressAutoHyphens/>
        <w:spacing w:after="0"/>
      </w:pPr>
      <w:r w:rsidRPr="00463A85">
        <w:t xml:space="preserve">- использование системы оценки работы налоговых инспекторов, позволяющей объективно учесть результаты деятельности каждого из них, эффективно распределить нагрузку при планировании контрольной работы; </w:t>
      </w:r>
    </w:p>
    <w:p w:rsidR="00100EAE" w:rsidRPr="00463A85" w:rsidRDefault="00100EAE" w:rsidP="00463A85">
      <w:pPr>
        <w:pStyle w:val="3"/>
        <w:tabs>
          <w:tab w:val="left" w:pos="1134"/>
        </w:tabs>
        <w:suppressAutoHyphens/>
        <w:spacing w:after="0"/>
      </w:pPr>
      <w:r w:rsidRPr="00463A85">
        <w:t xml:space="preserve">- увеличения размеров наказания за налоговые правонарушения. </w:t>
      </w:r>
    </w:p>
    <w:p w:rsidR="00100EAE" w:rsidRPr="00463A85" w:rsidRDefault="00100EAE" w:rsidP="00463A85">
      <w:pPr>
        <w:pStyle w:val="3"/>
        <w:tabs>
          <w:tab w:val="left" w:pos="1134"/>
        </w:tabs>
        <w:suppressAutoHyphens/>
        <w:spacing w:after="0"/>
      </w:pPr>
      <w:r w:rsidRPr="00463A85">
        <w:t>Проблема рационального отбора налогоплательщиков для проведения контрольных проверок приобретает особую значимость в условиях массовых нарушений налогового законодательства, характерных для современной Рос</w:t>
      </w:r>
      <w:r w:rsidR="00506F90" w:rsidRPr="00463A85">
        <w:t>сии</w:t>
      </w:r>
      <w:r w:rsidRPr="00463A85">
        <w:t>.</w:t>
      </w:r>
      <w:r w:rsidR="00506F90" w:rsidRPr="00463A85">
        <w:rPr>
          <w:rStyle w:val="ac"/>
        </w:rPr>
        <w:footnoteReference w:id="24"/>
      </w:r>
      <w:r w:rsidRPr="00463A85">
        <w:t xml:space="preserve"> </w:t>
      </w:r>
    </w:p>
    <w:p w:rsidR="00100EAE" w:rsidRPr="00463A85" w:rsidRDefault="00100EAE" w:rsidP="00463A85">
      <w:pPr>
        <w:pStyle w:val="3"/>
        <w:tabs>
          <w:tab w:val="left" w:pos="1134"/>
        </w:tabs>
        <w:suppressAutoHyphens/>
        <w:spacing w:after="0"/>
      </w:pPr>
      <w:r w:rsidRPr="00463A85">
        <w:t xml:space="preserve">Приоритетными для выездных проверок являются следующие категории предприятий: </w:t>
      </w:r>
    </w:p>
    <w:p w:rsidR="00100EAE" w:rsidRPr="00463A85" w:rsidRDefault="00100EAE" w:rsidP="00463A85">
      <w:pPr>
        <w:pStyle w:val="3"/>
        <w:tabs>
          <w:tab w:val="left" w:pos="1134"/>
        </w:tabs>
        <w:suppressAutoHyphens/>
        <w:spacing w:after="0"/>
      </w:pPr>
      <w:r w:rsidRPr="00463A85">
        <w:t>- организации</w:t>
      </w:r>
      <w:r w:rsidR="005203D9" w:rsidRPr="00463A85">
        <w:t>,</w:t>
      </w:r>
      <w:r w:rsidRPr="00463A85">
        <w:t xml:space="preserve"> допустившие значительное изменение финансово-хозяйственных показателей, отрицательно повлиявшие на финансовый результат. Отбор осуществляется на основании анализа уровней и динамики финансовых показателей по данным формы №2 "Отчет о прибылях и убытках". Анализ позволяет изучить динамику изменения показателей за ряд отчетных периодов, а также влияние факторов на отклонение прибыли и ее составляющих от уровня прошлого года; </w:t>
      </w:r>
    </w:p>
    <w:p w:rsidR="00100EAE" w:rsidRPr="00463A85" w:rsidRDefault="00100EAE" w:rsidP="00463A85">
      <w:pPr>
        <w:pStyle w:val="3"/>
        <w:tabs>
          <w:tab w:val="left" w:pos="1134"/>
        </w:tabs>
        <w:suppressAutoHyphens/>
        <w:spacing w:after="0"/>
      </w:pPr>
      <w:r w:rsidRPr="00463A85">
        <w:t xml:space="preserve">- налогоплательщики, допустившие убытки от финансово-хозяйственной деятельности на протяжении ряда отчетных периодов. С целью определения существования скрытых источников средств проводится сравнительный анализ финансовых результатов деятельности аналогичных организаций; </w:t>
      </w:r>
    </w:p>
    <w:p w:rsidR="00100EAE" w:rsidRPr="00463A85" w:rsidRDefault="00100EAE" w:rsidP="00463A85">
      <w:pPr>
        <w:pStyle w:val="3"/>
        <w:tabs>
          <w:tab w:val="left" w:pos="1134"/>
        </w:tabs>
        <w:suppressAutoHyphens/>
        <w:spacing w:after="0"/>
      </w:pPr>
      <w:r w:rsidRPr="00463A85">
        <w:t xml:space="preserve">- налогоплательщики, у которых выявлены нарушения налогового законодательства по результатам предыдущей проверки, повлекшей начисления финансовых санкций; </w:t>
      </w:r>
    </w:p>
    <w:p w:rsidR="00100EAE" w:rsidRPr="00463A85" w:rsidRDefault="00100EAE" w:rsidP="00463A85">
      <w:pPr>
        <w:pStyle w:val="3"/>
        <w:tabs>
          <w:tab w:val="left" w:pos="1134"/>
        </w:tabs>
        <w:suppressAutoHyphens/>
        <w:spacing w:after="0"/>
      </w:pPr>
      <w:r w:rsidRPr="00463A85">
        <w:t xml:space="preserve">- плательщики, пользующиеся налоговыми льготами по бюджетам различных уровней; </w:t>
      </w:r>
    </w:p>
    <w:p w:rsidR="00100EAE" w:rsidRPr="00463A85" w:rsidRDefault="00100EAE" w:rsidP="00463A85">
      <w:pPr>
        <w:pStyle w:val="3"/>
        <w:tabs>
          <w:tab w:val="left" w:pos="1134"/>
        </w:tabs>
        <w:suppressAutoHyphens/>
        <w:spacing w:after="0"/>
      </w:pPr>
      <w:r w:rsidRPr="00463A85">
        <w:t xml:space="preserve">- предприятия представляющие нулевой баланс; </w:t>
      </w:r>
    </w:p>
    <w:p w:rsidR="00100EAE" w:rsidRPr="00463A85" w:rsidRDefault="00100EAE" w:rsidP="00463A85">
      <w:pPr>
        <w:pStyle w:val="3"/>
        <w:tabs>
          <w:tab w:val="left" w:pos="1134"/>
        </w:tabs>
        <w:suppressAutoHyphens/>
        <w:spacing w:after="0"/>
      </w:pPr>
      <w:r w:rsidRPr="00463A85">
        <w:t xml:space="preserve">- налогоплательщики, уклоняющиеся от представления отчетности; </w:t>
      </w:r>
    </w:p>
    <w:p w:rsidR="00100EAE" w:rsidRPr="00463A85" w:rsidRDefault="00100EAE" w:rsidP="00463A85">
      <w:pPr>
        <w:pStyle w:val="3"/>
        <w:tabs>
          <w:tab w:val="left" w:pos="1134"/>
        </w:tabs>
        <w:suppressAutoHyphens/>
        <w:spacing w:after="0"/>
      </w:pPr>
      <w:r w:rsidRPr="00463A85">
        <w:t xml:space="preserve">- налогоплательщики, имеющие более трех расчетных, текущих и других счетов, а также валютные счета; </w:t>
      </w:r>
    </w:p>
    <w:p w:rsidR="00100EAE" w:rsidRPr="00463A85" w:rsidRDefault="00100EAE" w:rsidP="00463A85">
      <w:pPr>
        <w:pStyle w:val="3"/>
        <w:tabs>
          <w:tab w:val="left" w:pos="1134"/>
        </w:tabs>
        <w:suppressAutoHyphens/>
        <w:spacing w:after="0"/>
      </w:pPr>
      <w:r w:rsidRPr="00463A85">
        <w:t xml:space="preserve">- осуществляющие внешнеэкономическую деятельность по поступившим сведениям таможенных органов об экспортно-импортных операциях, а также банков по средствам, осуществленным по предоплате и не возвращенным в течение 180 дней в случае непоставки импортных товаров; </w:t>
      </w:r>
    </w:p>
    <w:p w:rsidR="00100EAE" w:rsidRPr="00463A85" w:rsidRDefault="00100EAE" w:rsidP="00463A85">
      <w:pPr>
        <w:pStyle w:val="3"/>
        <w:tabs>
          <w:tab w:val="left" w:pos="1134"/>
        </w:tabs>
        <w:suppressAutoHyphens/>
        <w:spacing w:after="0"/>
      </w:pPr>
      <w:r w:rsidRPr="00463A85">
        <w:t xml:space="preserve">- организации, предложенные к проверке структурными подразделениями инспекции при наличии фактов, вызывающих подозрение в отношении достоверности бухгалтерской отчетов и налоговых расчетов, а также предприятия, допускающие нарушения законодательства применения контрольно-кассовых машин при осуществлении денежных расчетов с населением, порядка ведения кассовых операций и условий работы с денежной наличностью; </w:t>
      </w:r>
    </w:p>
    <w:p w:rsidR="00100EAE" w:rsidRPr="00463A85" w:rsidRDefault="00100EAE" w:rsidP="00463A85">
      <w:pPr>
        <w:pStyle w:val="3"/>
        <w:tabs>
          <w:tab w:val="left" w:pos="1134"/>
        </w:tabs>
        <w:suppressAutoHyphens/>
        <w:spacing w:after="0"/>
      </w:pPr>
      <w:r w:rsidRPr="00463A85">
        <w:t xml:space="preserve">- предприятия, на которые поступила информация от правоохранительных органов, от Госкомимущества, Госкомзема, Комитета по природным ресурсам, а также от других налоговых инспекций по результатам контрольной работы. </w:t>
      </w:r>
    </w:p>
    <w:p w:rsidR="00100EAE" w:rsidRPr="00463A85" w:rsidRDefault="00100EAE" w:rsidP="00463A85">
      <w:pPr>
        <w:pStyle w:val="3"/>
        <w:tabs>
          <w:tab w:val="left" w:pos="1134"/>
        </w:tabs>
        <w:suppressAutoHyphens/>
        <w:spacing w:after="0"/>
      </w:pPr>
      <w:r w:rsidRPr="00463A85">
        <w:t xml:space="preserve">В настоящее время в МНС РФ продолжается работа по дальнейшему совершенствованию процедуры отбора и разрабатывается единое программное обеспечение, внедрение которого позволит автоматизировать процесс отбора налогоплательщиков с наиболее характерными уровней, динамики, соотношений различных отчетных показателей от допустимых для такого рода предприятий пределов, оценить реальный предел обязательств налогоплательщика. </w:t>
      </w:r>
    </w:p>
    <w:p w:rsidR="00100EAE" w:rsidRPr="00463A85" w:rsidRDefault="00100EAE" w:rsidP="00463A85">
      <w:pPr>
        <w:pStyle w:val="3"/>
        <w:tabs>
          <w:tab w:val="left" w:pos="1134"/>
        </w:tabs>
        <w:suppressAutoHyphens/>
        <w:spacing w:after="0"/>
      </w:pPr>
      <w:r w:rsidRPr="00463A85">
        <w:t>Однако в настоящее момент имеется достаточное количество примеров, когда в ряде налоговых органов используются самостоятельно разработанные автоматизированные системы отбора, применение которых даже на имеющейся далеко не самой совершенной технической базе приносит весьма ощутимые результаты.</w:t>
      </w:r>
      <w:r w:rsidR="00506F90" w:rsidRPr="00463A85">
        <w:rPr>
          <w:rStyle w:val="ac"/>
        </w:rPr>
        <w:footnoteReference w:id="25"/>
      </w:r>
      <w:r w:rsidRPr="00463A85">
        <w:t xml:space="preserve"> </w:t>
      </w:r>
    </w:p>
    <w:p w:rsidR="00100EAE" w:rsidRPr="00463A85" w:rsidRDefault="00100EAE" w:rsidP="00463A85">
      <w:pPr>
        <w:pStyle w:val="3"/>
        <w:tabs>
          <w:tab w:val="left" w:pos="1134"/>
        </w:tabs>
        <w:suppressAutoHyphens/>
        <w:spacing w:after="0"/>
      </w:pPr>
      <w:r w:rsidRPr="00463A85">
        <w:t>Процесс автоматизации указанного анализа имеет большую актуальность</w:t>
      </w:r>
      <w:r w:rsidR="005203D9" w:rsidRPr="00463A85">
        <w:t>,</w:t>
      </w:r>
      <w:r w:rsidRPr="00463A85">
        <w:t xml:space="preserve"> прежде всего</w:t>
      </w:r>
      <w:r w:rsidR="005203D9" w:rsidRPr="00463A85">
        <w:t>,</w:t>
      </w:r>
      <w:r w:rsidRPr="00463A85">
        <w:t xml:space="preserve"> в отношении малых предприятий, когда ограниченное число работников налогового органа, проводящих камеральную налоговую проверку значительного числа малых предприятий, должны не только качественно провести в установленные сроки данную проверку, но и отобрать для выездной налоговой проверки именно те малые предприятия, проверка которых могла бы принести максимальные доначисления в бюджет при минимальных затратах рабочего времени. </w:t>
      </w:r>
    </w:p>
    <w:p w:rsidR="00100EAE" w:rsidRPr="00463A85" w:rsidRDefault="00100EAE" w:rsidP="00463A85">
      <w:pPr>
        <w:pStyle w:val="3"/>
        <w:tabs>
          <w:tab w:val="left" w:pos="1134"/>
        </w:tabs>
        <w:suppressAutoHyphens/>
        <w:spacing w:after="0"/>
      </w:pPr>
      <w:r w:rsidRPr="00463A85">
        <w:t xml:space="preserve">Первоочередной задачей налоговой инспекции является постоянное совершенствование форм и методов налогового контроля. Наиболее перспективным выглядит увеличение количества проверок соблюдения налогового законодательства, проводимых совместно с органами налоговой полиции. Результативность их очень высокая, поэтому дальнейшее продолжение совместной деятельности может привести к увеличению поступлений от таких проверок. </w:t>
      </w:r>
    </w:p>
    <w:p w:rsidR="00100EAE" w:rsidRPr="00463A85" w:rsidRDefault="00100EAE" w:rsidP="00463A85">
      <w:pPr>
        <w:pStyle w:val="3"/>
        <w:tabs>
          <w:tab w:val="left" w:pos="1134"/>
        </w:tabs>
        <w:suppressAutoHyphens/>
        <w:spacing w:after="0"/>
      </w:pPr>
      <w:r w:rsidRPr="00463A85">
        <w:t xml:space="preserve">Также одной из действенной формой налогового контроля являются перепроверки предприятий, допустивших сокрытие налогов в крупных размерах в течение года с момента такого сокрытия. Подобные повторные проверки позволяют проконтролировать выполнение предприятий по акту предыдущей проверки, а также достоверность текущего учета. </w:t>
      </w:r>
    </w:p>
    <w:p w:rsidR="00100EAE" w:rsidRPr="00463A85" w:rsidRDefault="00100EAE" w:rsidP="00463A85">
      <w:pPr>
        <w:pStyle w:val="3"/>
        <w:tabs>
          <w:tab w:val="left" w:pos="1134"/>
        </w:tabs>
        <w:suppressAutoHyphens/>
        <w:spacing w:after="0"/>
      </w:pPr>
      <w:r w:rsidRPr="00463A85">
        <w:t xml:space="preserve">Практика показала, что весьма полезным в работе налоговых инспекций является проведение рейдов в вечернее и ночное время, также значительно увеличивается результативность контроля при применении перекрестных проверок, сущность которых состоит в выезде сотрудников отделов одной налоговой инспекции на территорию другой инспекции. </w:t>
      </w:r>
    </w:p>
    <w:p w:rsidR="00100EAE" w:rsidRPr="00463A85" w:rsidRDefault="00100EAE" w:rsidP="00463A85">
      <w:pPr>
        <w:pStyle w:val="3"/>
        <w:tabs>
          <w:tab w:val="left" w:pos="1134"/>
        </w:tabs>
        <w:suppressAutoHyphens/>
        <w:spacing w:after="0"/>
      </w:pPr>
      <w:r w:rsidRPr="00463A85">
        <w:t xml:space="preserve">Как показывает анализ практики контрольной работы налоговых органов России, в настоящее время получили мировое распространение факты уклонения налогоплательщиков от уплаты налогов посредством неведения бухгалтерского учета, ведения его с нарушением установленного порядка, которые делают невозможным определение размера налогооблагаемой базы. Особая сложность работы с данной категорией плательщиков связана с отсутствием эффективных механизмов борьбы с подобными явлениями. Не имея достаточного времени и кадровых ресурсов, необходимых для фактического восстановления бухгалтерского учета, сотрудники налоговой инспекции вынуждены брать за основу для исчисления налоговых обязательств налогоплательщика данные, декларированные в налоговых расчетах и вытекающие из бухгалтерской документации, даже в тех случаях, когда анализ иной имеющейся информации дает основания сделать вывод, что указанные документы искажаются. Действующее законодательство практически не представляет налоговым органам права производить исчисления налогооблагаемой базы на основании использования каких-либо иных сведений о налогоплательщиках помимо тех, которые содержатся в бухгалтерской отчетности и в налоговых декларациях. </w:t>
      </w:r>
    </w:p>
    <w:p w:rsidR="00100EAE" w:rsidRPr="00463A85" w:rsidRDefault="00100EAE" w:rsidP="00463A85">
      <w:pPr>
        <w:pStyle w:val="3"/>
        <w:tabs>
          <w:tab w:val="left" w:pos="1134"/>
        </w:tabs>
        <w:suppressAutoHyphens/>
        <w:spacing w:after="0"/>
      </w:pPr>
      <w:r w:rsidRPr="00463A85">
        <w:t xml:space="preserve">В данном случае можно было бы использовать, широко распространенные в развитых странах, так называемые, косвенные методы исчисления налогооблагаемой базы. Наиболее распространенными из них являются следующие: </w:t>
      </w:r>
    </w:p>
    <w:p w:rsidR="00100EAE" w:rsidRPr="00463A85" w:rsidRDefault="00100EAE" w:rsidP="00463A85">
      <w:pPr>
        <w:pStyle w:val="3"/>
        <w:tabs>
          <w:tab w:val="left" w:pos="1134"/>
        </w:tabs>
        <w:suppressAutoHyphens/>
        <w:spacing w:after="0"/>
      </w:pPr>
      <w:r w:rsidRPr="00463A85">
        <w:t xml:space="preserve">Метод общего сопоставления имущества: </w:t>
      </w:r>
    </w:p>
    <w:p w:rsidR="00100EAE" w:rsidRPr="00463A85" w:rsidRDefault="00100EAE" w:rsidP="00463A85">
      <w:pPr>
        <w:pStyle w:val="3"/>
        <w:tabs>
          <w:tab w:val="left" w:pos="1134"/>
        </w:tabs>
        <w:suppressAutoHyphens/>
        <w:spacing w:after="0"/>
      </w:pPr>
      <w:r w:rsidRPr="00463A85">
        <w:t xml:space="preserve">Методика исчисления налогооблагаемого дохода данным методом подразделяется на две части: </w:t>
      </w:r>
    </w:p>
    <w:p w:rsidR="00100EAE" w:rsidRPr="00463A85" w:rsidRDefault="00100EAE" w:rsidP="00463A85">
      <w:pPr>
        <w:pStyle w:val="3"/>
        <w:tabs>
          <w:tab w:val="left" w:pos="1134"/>
        </w:tabs>
        <w:suppressAutoHyphens/>
        <w:spacing w:after="0"/>
      </w:pPr>
      <w:r w:rsidRPr="00463A85">
        <w:t xml:space="preserve">1) учет изменения имущественного положения за отчетный период; </w:t>
      </w:r>
    </w:p>
    <w:p w:rsidR="00100EAE" w:rsidRPr="00463A85" w:rsidRDefault="00100EAE" w:rsidP="00463A85">
      <w:pPr>
        <w:pStyle w:val="3"/>
        <w:tabs>
          <w:tab w:val="left" w:pos="1134"/>
        </w:tabs>
        <w:suppressAutoHyphens/>
        <w:spacing w:after="0"/>
      </w:pPr>
      <w:r w:rsidRPr="00463A85">
        <w:t xml:space="preserve">2) учет произведенного и личного потребления за отчетный период. </w:t>
      </w:r>
    </w:p>
    <w:p w:rsidR="00100EAE" w:rsidRPr="00463A85" w:rsidRDefault="00100EAE" w:rsidP="00463A85">
      <w:pPr>
        <w:pStyle w:val="3"/>
        <w:tabs>
          <w:tab w:val="left" w:pos="1134"/>
        </w:tabs>
        <w:suppressAutoHyphens/>
        <w:spacing w:after="0"/>
      </w:pPr>
      <w:r w:rsidRPr="00463A85">
        <w:t xml:space="preserve">Сумма имущественного прироста, с одной стороны, и производственного и личного потребления, с другой, сопоставляются с декларированными доходами за отчетный период. На основании прироста имущества неизвестного происхождения делается вывод о том, что он стал следствием незадекларированных доходов за отчетный период. </w:t>
      </w:r>
    </w:p>
    <w:p w:rsidR="00100EAE" w:rsidRPr="00463A85" w:rsidRDefault="00100EAE" w:rsidP="00463A85">
      <w:pPr>
        <w:pStyle w:val="3"/>
        <w:tabs>
          <w:tab w:val="left" w:pos="1134"/>
        </w:tabs>
        <w:suppressAutoHyphens/>
        <w:spacing w:after="0"/>
      </w:pPr>
      <w:r w:rsidRPr="00463A85">
        <w:t xml:space="preserve">Метод, основанный на анализе производственных запасов: </w:t>
      </w:r>
    </w:p>
    <w:p w:rsidR="00100EAE" w:rsidRPr="00463A85" w:rsidRDefault="00100EAE" w:rsidP="00463A85">
      <w:pPr>
        <w:pStyle w:val="3"/>
        <w:tabs>
          <w:tab w:val="left" w:pos="1134"/>
        </w:tabs>
        <w:suppressAutoHyphens/>
        <w:spacing w:after="0"/>
      </w:pPr>
      <w:r w:rsidRPr="00463A85">
        <w:t xml:space="preserve">Используя данный метод, можно дать оценку достоверности отраженного в отчетности объекта продаж с затратами на производство. </w:t>
      </w:r>
    </w:p>
    <w:p w:rsidR="00100EAE" w:rsidRPr="00463A85" w:rsidRDefault="00100EAE" w:rsidP="00463A85">
      <w:pPr>
        <w:pStyle w:val="3"/>
        <w:tabs>
          <w:tab w:val="left" w:pos="1134"/>
        </w:tabs>
        <w:suppressAutoHyphens/>
        <w:spacing w:after="0"/>
      </w:pPr>
      <w:r w:rsidRPr="00463A85">
        <w:t xml:space="preserve">Основной задачей совершенствования форм и методов налогового контроля является повышение его эффективности. Но этого невозможно достичь без улучшения работы с кадрами. </w:t>
      </w:r>
    </w:p>
    <w:p w:rsidR="00100EAE" w:rsidRPr="00463A85" w:rsidRDefault="00100EAE" w:rsidP="00463A85">
      <w:pPr>
        <w:pStyle w:val="3"/>
        <w:tabs>
          <w:tab w:val="left" w:pos="1134"/>
        </w:tabs>
        <w:suppressAutoHyphens/>
        <w:spacing w:after="0"/>
      </w:pPr>
      <w:r w:rsidRPr="00463A85">
        <w:t xml:space="preserve">Тут полезным может быть введение системы бальной оценки работы налоговых инспекторов, осуществляющих контрольные проверки. Сущность такой оценки, состоит в том, что в зависимости от категории каждого проверенного предприятия, - исходя из классификации на крупные, средние, малые и мелкие, а также отраслевой принадлежности - налоговому инспектору защитывается определенное количество баллов. При этом за отчетный период каждый налоговый инспектор должен набрать определенное минимальное количество баллов. Количество набранных баллов может служить основанием для вывода о его служебном соответствии. Кроме того, балльный норматив может служить основой для составления планов проверок на предстоящий отчетный период в части наиболее оптимального распределения нагрузки между отдельными инспекторами. </w:t>
      </w:r>
    </w:p>
    <w:p w:rsidR="00100EAE" w:rsidRPr="00463A85" w:rsidRDefault="00100EAE" w:rsidP="00463A85">
      <w:pPr>
        <w:pStyle w:val="3"/>
        <w:tabs>
          <w:tab w:val="left" w:pos="1134"/>
        </w:tabs>
        <w:suppressAutoHyphens/>
        <w:spacing w:after="0"/>
      </w:pPr>
      <w:r w:rsidRPr="00463A85">
        <w:t xml:space="preserve">Исходя из вышеизложенного отметим, что никакое совершенствование форм не даст положительных результатов, если налоговый инспектор не будет постоянно совершенствовать свои знания в области налогообложения. </w:t>
      </w:r>
    </w:p>
    <w:p w:rsidR="005203D9" w:rsidRPr="00463A85" w:rsidRDefault="005203D9" w:rsidP="00463A85">
      <w:pPr>
        <w:pStyle w:val="3"/>
        <w:tabs>
          <w:tab w:val="left" w:pos="1134"/>
        </w:tabs>
        <w:suppressAutoHyphens/>
        <w:spacing w:after="0"/>
      </w:pPr>
    </w:p>
    <w:p w:rsidR="00A87E36" w:rsidRPr="00463A85" w:rsidRDefault="005203D9" w:rsidP="00463A85">
      <w:pPr>
        <w:pStyle w:val="3"/>
        <w:tabs>
          <w:tab w:val="left" w:pos="1134"/>
        </w:tabs>
        <w:suppressAutoHyphens/>
        <w:spacing w:after="0"/>
      </w:pPr>
      <w:r w:rsidRPr="00463A85">
        <w:rPr>
          <w:b/>
        </w:rPr>
        <w:t>3.2 Усовершенствование камеральных проверок</w:t>
      </w:r>
    </w:p>
    <w:p w:rsidR="00A87E36" w:rsidRPr="00463A85" w:rsidRDefault="00A87E36" w:rsidP="00463A85">
      <w:pPr>
        <w:pStyle w:val="3"/>
        <w:tabs>
          <w:tab w:val="left" w:pos="1134"/>
        </w:tabs>
        <w:suppressAutoHyphens/>
        <w:spacing w:after="0"/>
      </w:pPr>
    </w:p>
    <w:p w:rsidR="00A87E36" w:rsidRPr="00463A85" w:rsidRDefault="00A87E36" w:rsidP="00463A85">
      <w:pPr>
        <w:pStyle w:val="3"/>
        <w:tabs>
          <w:tab w:val="left" w:pos="1134"/>
        </w:tabs>
        <w:suppressAutoHyphens/>
        <w:spacing w:after="0"/>
      </w:pPr>
      <w:r w:rsidRPr="00463A85">
        <w:t xml:space="preserve">От результативной контрольной работы налоговых органов по обеспечению полного и своевременного поступления налогов и сборов во многом зависит эффективное функционирование не только региональной экономики, но и устойчивое развитие экономики страны в целом. </w:t>
      </w:r>
    </w:p>
    <w:p w:rsidR="00A87E36" w:rsidRPr="00463A85" w:rsidRDefault="00A87E36" w:rsidP="00463A85">
      <w:pPr>
        <w:pStyle w:val="3"/>
        <w:tabs>
          <w:tab w:val="left" w:pos="1134"/>
        </w:tabs>
        <w:suppressAutoHyphens/>
        <w:spacing w:after="0"/>
      </w:pPr>
      <w:r w:rsidRPr="00463A85">
        <w:t xml:space="preserve">Целью камеральной налоговой проверки является контроль за соблюдением налогоплательщиком, плательщиком сборов или налоговым агентом законодательства о налогах и сборах. Камеральная налоговая проверка проводится уполномоченными должностными лицами по месту нахождения налогового </w:t>
      </w:r>
      <w:r w:rsidR="000B15C1" w:rsidRPr="00463A85">
        <w:t>органа,</w:t>
      </w:r>
      <w:r w:rsidRPr="00463A85">
        <w:t xml:space="preserve"> без какого либо специального решения руководителя в течение трех месяцев со дня представления налогоплательщиком налоговой декларации (расчета) и документов, которые в соответствии с Налоговым кодексом должны прилагаться к налоговой декларации (расчету). </w:t>
      </w:r>
    </w:p>
    <w:p w:rsidR="00A87E36" w:rsidRPr="00463A85" w:rsidRDefault="005C17ED" w:rsidP="00463A85">
      <w:pPr>
        <w:pStyle w:val="3"/>
        <w:tabs>
          <w:tab w:val="left" w:pos="1134"/>
        </w:tabs>
        <w:suppressAutoHyphens/>
        <w:spacing w:after="0"/>
      </w:pPr>
      <w:r w:rsidRPr="00463A85">
        <w:t>Д</w:t>
      </w:r>
      <w:r w:rsidR="00A87E36" w:rsidRPr="00463A85">
        <w:t xml:space="preserve">ля осуществления углубленного камерального анализа финансово-хозяйственной деятельности налогоплательщика необходимо сформировать единую государственную интегрированную информационную базу данных на основании информации из внутренних и внешних источников. </w:t>
      </w:r>
    </w:p>
    <w:p w:rsidR="00A87E36" w:rsidRPr="00463A85" w:rsidRDefault="00A87E36" w:rsidP="00463A85">
      <w:pPr>
        <w:pStyle w:val="3"/>
        <w:tabs>
          <w:tab w:val="left" w:pos="1134"/>
        </w:tabs>
        <w:suppressAutoHyphens/>
        <w:spacing w:after="0"/>
      </w:pPr>
      <w:r w:rsidRPr="00463A85">
        <w:t xml:space="preserve">К внутренней информации можно было бы отнести информацию, полученную о налогоплательщике налоговым органом в процессе осуществления налогового контроля, а именно: при постановке на налоговый учёт (учредительные документы, размер уставного капитала, наличие филиалов, обособленных подразделений, имущества, счёта в кредитных учреждениях и др.); при осуществлении камеральных проверок (декларации по налогам, бухгалтерская отчётность, налоговые льготы, нарушения сроков предоставления документов и уплаты налогов и др.); о наличии недоимки, о полноте и своевременности поступления налогов, предоставленных отсрочках и рассрочках платежей в бюджет, о возвратах из бюджета заявленных сумм налоговых платежей; о результатах проведенных ранее выездных налоговых проверок налогоплательщика. </w:t>
      </w:r>
    </w:p>
    <w:p w:rsidR="00A87E36" w:rsidRPr="00463A85" w:rsidRDefault="00A87E36" w:rsidP="00463A85">
      <w:pPr>
        <w:pStyle w:val="3"/>
        <w:tabs>
          <w:tab w:val="left" w:pos="1134"/>
        </w:tabs>
        <w:suppressAutoHyphens/>
        <w:spacing w:after="0"/>
      </w:pPr>
      <w:r w:rsidRPr="00463A85">
        <w:t xml:space="preserve">Внешняя информация могла бы включать информацию, полученную налоговыми органами о налогоплательщике от других государственных контролирующих, а также правоохранительных органов, банков, нотариальных органов, органов государственного управления и местного самоуправления, средств массовой информации, физических и юридических лиц. Как показывает практика, такая информация прямо или косвенно свидетельствует о нарушениях налогоплательщиком законодательства о налогах и сборах. </w:t>
      </w:r>
    </w:p>
    <w:p w:rsidR="00A87E36" w:rsidRPr="00463A85" w:rsidRDefault="00A87E36" w:rsidP="00463A85">
      <w:pPr>
        <w:pStyle w:val="3"/>
        <w:tabs>
          <w:tab w:val="left" w:pos="1134"/>
        </w:tabs>
        <w:suppressAutoHyphens/>
        <w:spacing w:after="0"/>
      </w:pPr>
      <w:r w:rsidRPr="00463A85">
        <w:t>Следует отметить, что существующие в настоящее время в налоговых органах программные продукты позволяют проводить камеральную проверку представленных налоговых деклараций (расчетов) в основном только арифметически, т. к. не содержат элементов углубленного камерального анализа. К сожалению, отсутствуют и объективные критерии отбора налогоплательщиков для включения в план проведения выездных налоговых проверок, в связи с этим необходимо, прежде всего, разработать систему контрольных соотношений, в основу которых должно быть заложено проведение в автоматизированном режиме камеральной проверки:</w:t>
      </w:r>
    </w:p>
    <w:p w:rsidR="00A87E36" w:rsidRPr="00463A85" w:rsidRDefault="00A87E36" w:rsidP="00463A85">
      <w:pPr>
        <w:pStyle w:val="3"/>
        <w:tabs>
          <w:tab w:val="left" w:pos="1134"/>
        </w:tabs>
        <w:suppressAutoHyphens/>
        <w:spacing w:after="0"/>
      </w:pPr>
      <w:r w:rsidRPr="00463A85">
        <w:t>- соотношений и взаимоувязки показателей налоговой и бухгалтерской отчетности;</w:t>
      </w:r>
    </w:p>
    <w:p w:rsidR="00A87E36" w:rsidRPr="00463A85" w:rsidRDefault="00A87E36" w:rsidP="00463A85">
      <w:pPr>
        <w:pStyle w:val="3"/>
        <w:tabs>
          <w:tab w:val="left" w:pos="1134"/>
        </w:tabs>
        <w:suppressAutoHyphens/>
        <w:spacing w:after="0"/>
      </w:pPr>
      <w:r w:rsidRPr="00463A85">
        <w:t>- логической связи между отдельными отчетными и расчетными показателями налоговой и бухгалтерской отчетности, необходимыми для исчисления налоговой базы;</w:t>
      </w:r>
    </w:p>
    <w:p w:rsidR="00A87E36" w:rsidRPr="00463A85" w:rsidRDefault="00A87E36" w:rsidP="00463A85">
      <w:pPr>
        <w:pStyle w:val="3"/>
        <w:tabs>
          <w:tab w:val="left" w:pos="1134"/>
        </w:tabs>
        <w:suppressAutoHyphens/>
        <w:spacing w:after="0"/>
      </w:pPr>
      <w:r w:rsidRPr="00463A85">
        <w:t>- сопоставимости отчетных показателей с аналогичными показателями предыдущего налогового (отчетного) периода;</w:t>
      </w:r>
    </w:p>
    <w:p w:rsidR="00A87E36" w:rsidRPr="00463A85" w:rsidRDefault="00A87E36" w:rsidP="00463A85">
      <w:pPr>
        <w:pStyle w:val="3"/>
        <w:tabs>
          <w:tab w:val="left" w:pos="1134"/>
        </w:tabs>
        <w:suppressAutoHyphens/>
        <w:spacing w:after="0"/>
      </w:pPr>
      <w:r w:rsidRPr="00463A85">
        <w:t xml:space="preserve">- оценки бухгалтерской отчетности и налоговых деклараций с точки зрения их соответствия имеющимся в налоговом органе данным о финансово-хозяйственной деятельности налогоплательщика, полученным из внешних и внутренних источников. </w:t>
      </w:r>
    </w:p>
    <w:p w:rsidR="00A87E36" w:rsidRPr="00463A85" w:rsidRDefault="005C17ED" w:rsidP="00463A85">
      <w:pPr>
        <w:pStyle w:val="3"/>
        <w:tabs>
          <w:tab w:val="left" w:pos="1134"/>
        </w:tabs>
        <w:suppressAutoHyphens/>
        <w:spacing w:after="0"/>
      </w:pPr>
      <w:r w:rsidRPr="00463A85">
        <w:t>Система контрольных соотношений</w:t>
      </w:r>
      <w:r w:rsidR="00A87E36" w:rsidRPr="00463A85">
        <w:t xml:space="preserve"> позволит осуществлять предварительный предпроверочный камеральный анализ информации о налогоплательщиках, отобранных для проведения выездных налоговых проверок. </w:t>
      </w:r>
    </w:p>
    <w:p w:rsidR="00A87E36" w:rsidRPr="00463A85" w:rsidRDefault="00A87E36" w:rsidP="00463A85">
      <w:pPr>
        <w:pStyle w:val="3"/>
        <w:tabs>
          <w:tab w:val="left" w:pos="1134"/>
        </w:tabs>
        <w:suppressAutoHyphens/>
        <w:spacing w:after="0"/>
      </w:pPr>
      <w:r w:rsidRPr="00463A85">
        <w:t xml:space="preserve">Такую базу данных целесообразно разместить на сервере управлений, а в базах данных территориальных налоговых инспекций хранить лишь сведения о том, что по тому или иному налогоплательщику на сервере управления имеется информация от внешних источников. При проведении камеральных и выездных налоговых проверок или иных мероприятий налогового контроля вся имеющаяся информация в автоматизированном режиме должна будет поступать в территориальную налоговую инспекцию. Помимо безусловного повышения эффективности мероприятий налогового контроля, создание единой государственной информационной интегрированной базы данных будет способствовать также воспитанию законопослушного налогоплательщика, поскольку уверенность в том, что уклонение от налогообложения будет с большей степенью вероятности обнаружено, не позволит последнему совершать нарушения законодательства о налогах и сборах. </w:t>
      </w:r>
    </w:p>
    <w:p w:rsidR="00A87E36" w:rsidRPr="00463A85" w:rsidRDefault="00A87E36" w:rsidP="00463A85">
      <w:pPr>
        <w:pStyle w:val="3"/>
        <w:tabs>
          <w:tab w:val="left" w:pos="1134"/>
        </w:tabs>
        <w:suppressAutoHyphens/>
        <w:spacing w:after="0"/>
      </w:pPr>
      <w:r w:rsidRPr="00463A85">
        <w:t>Создание, формирование и функционирование единой государственной информационной интегрированной базы данных о налогоплательщиках должно также обязательно отвечать следующим условиям:</w:t>
      </w:r>
    </w:p>
    <w:p w:rsidR="00A87E36" w:rsidRPr="00463A85" w:rsidRDefault="00A87E36" w:rsidP="00463A85">
      <w:pPr>
        <w:pStyle w:val="3"/>
        <w:tabs>
          <w:tab w:val="left" w:pos="1134"/>
        </w:tabs>
        <w:suppressAutoHyphens/>
        <w:spacing w:after="0"/>
      </w:pPr>
      <w:r w:rsidRPr="00463A85">
        <w:t>- сбор, обработку и обновление всей поступающей в налоговый орган информации необходимо производить непрерывно;</w:t>
      </w:r>
    </w:p>
    <w:p w:rsidR="00A87E36" w:rsidRPr="00463A85" w:rsidRDefault="00A87E36" w:rsidP="00463A85">
      <w:pPr>
        <w:pStyle w:val="3"/>
        <w:tabs>
          <w:tab w:val="left" w:pos="1134"/>
        </w:tabs>
        <w:suppressAutoHyphens/>
        <w:spacing w:after="0"/>
      </w:pPr>
      <w:r w:rsidRPr="00463A85">
        <w:t>- информация должна быть систематизирована в таком порядке, который бы оптимально обеспечивал выборку отдельных категорий налогоплательщиков по заданным параметрам, с целью проведения сравнительного предпроверочного анализа по аналогичным налогоплательщикам;</w:t>
      </w:r>
    </w:p>
    <w:p w:rsidR="00A87E36" w:rsidRPr="00463A85" w:rsidRDefault="00A87E36" w:rsidP="00463A85">
      <w:pPr>
        <w:pStyle w:val="3"/>
        <w:tabs>
          <w:tab w:val="left" w:pos="1134"/>
        </w:tabs>
        <w:suppressAutoHyphens/>
        <w:spacing w:after="0"/>
      </w:pPr>
      <w:r w:rsidRPr="00463A85">
        <w:t xml:space="preserve">- информация должна быть достоверной и максимально полной для отбора налогоплательщиков, в целях проведения эффективной выездной налоговой проверки. </w:t>
      </w:r>
    </w:p>
    <w:p w:rsidR="00A87E36" w:rsidRPr="00463A85" w:rsidRDefault="00A87E36" w:rsidP="00463A85">
      <w:pPr>
        <w:pStyle w:val="3"/>
        <w:tabs>
          <w:tab w:val="left" w:pos="1134"/>
        </w:tabs>
        <w:suppressAutoHyphens/>
        <w:spacing w:after="0"/>
      </w:pPr>
      <w:r w:rsidRPr="00463A85">
        <w:t xml:space="preserve">Помимо предварительной оценки достоверности показателей представляемой налогоплательщиком бухгалтерской и налоговой отчетности, планирования и проведения предпроверочного камерального анализа с целью формирования программы выездной налоговой проверки создание единой государственной базы данных позволит налоговым органам вести постоянный оперативный мониторинг финансово-хозяйственной деятельности налогоплательщиков. </w:t>
      </w:r>
    </w:p>
    <w:p w:rsidR="00A87E36" w:rsidRPr="00463A85" w:rsidRDefault="00A87E36" w:rsidP="00463A85">
      <w:pPr>
        <w:pStyle w:val="3"/>
        <w:tabs>
          <w:tab w:val="left" w:pos="1134"/>
        </w:tabs>
        <w:suppressAutoHyphens/>
        <w:spacing w:after="0"/>
      </w:pPr>
      <w:r w:rsidRPr="00463A85">
        <w:t>Основными целями мониторинга должны быть:</w:t>
      </w:r>
    </w:p>
    <w:p w:rsidR="00A87E36" w:rsidRPr="00463A85" w:rsidRDefault="00A87E36" w:rsidP="00463A85">
      <w:pPr>
        <w:pStyle w:val="3"/>
        <w:tabs>
          <w:tab w:val="left" w:pos="1134"/>
        </w:tabs>
        <w:suppressAutoHyphens/>
        <w:spacing w:after="0"/>
      </w:pPr>
      <w:r w:rsidRPr="00463A85">
        <w:t>- обеспечение камерального контроля соответствия представленных налогоплательщиком деклараций и расчетов реально созданной налоговой базе;</w:t>
      </w:r>
    </w:p>
    <w:p w:rsidR="00A87E36" w:rsidRPr="00463A85" w:rsidRDefault="00A87E36" w:rsidP="00463A85">
      <w:pPr>
        <w:pStyle w:val="3"/>
        <w:tabs>
          <w:tab w:val="left" w:pos="1134"/>
        </w:tabs>
        <w:suppressAutoHyphens/>
        <w:spacing w:after="0"/>
      </w:pPr>
      <w:r w:rsidRPr="00463A85">
        <w:t>- рациональный отбор налогоплательщиков для проведения выездных налоговых проверок;</w:t>
      </w:r>
    </w:p>
    <w:p w:rsidR="00A87E36" w:rsidRPr="00463A85" w:rsidRDefault="00A87E36" w:rsidP="00463A85">
      <w:pPr>
        <w:pStyle w:val="3"/>
        <w:tabs>
          <w:tab w:val="left" w:pos="1134"/>
        </w:tabs>
        <w:suppressAutoHyphens/>
        <w:spacing w:after="0"/>
      </w:pPr>
      <w:r w:rsidRPr="00463A85">
        <w:t xml:space="preserve">- проведение оперативных проверочных мероприятий налогового контроля в рамках сложно построенных структур организаций всех форм собственности (к примеру, вертикально-интегрированных компаний). </w:t>
      </w:r>
    </w:p>
    <w:p w:rsidR="00A87E36" w:rsidRPr="00463A85" w:rsidRDefault="00A87E36" w:rsidP="00463A85">
      <w:pPr>
        <w:pStyle w:val="3"/>
        <w:tabs>
          <w:tab w:val="left" w:pos="1134"/>
        </w:tabs>
        <w:suppressAutoHyphens/>
        <w:spacing w:after="0"/>
      </w:pPr>
      <w:r w:rsidRPr="00463A85">
        <w:t xml:space="preserve">Исходя из специфики контрольной работы налоговых органов, может быть предложена следующая концепция организации и ведения специализированными подразделениями налоговых органов постоянного мониторинга финансово-хозяйственной деятельности налогоплательщиков (Рисунок </w:t>
      </w:r>
      <w:r w:rsidR="000B15C1" w:rsidRPr="00463A85">
        <w:t>2</w:t>
      </w:r>
      <w:r w:rsidRPr="00463A85">
        <w:t xml:space="preserve">). </w:t>
      </w:r>
    </w:p>
    <w:p w:rsidR="00A87E36" w:rsidRPr="00463A85" w:rsidRDefault="00A87E36" w:rsidP="00463A85">
      <w:pPr>
        <w:pStyle w:val="3"/>
        <w:tabs>
          <w:tab w:val="left" w:pos="1134"/>
        </w:tabs>
        <w:suppressAutoHyphens/>
        <w:spacing w:after="0"/>
      </w:pPr>
      <w:r w:rsidRPr="00463A85">
        <w:t xml:space="preserve">По глубине осуществления анализа финансово-хозяйственной деятельности налогоплательщика мониторинг можно разделить на два вида: </w:t>
      </w:r>
    </w:p>
    <w:p w:rsidR="00A87E36" w:rsidRPr="00463A85" w:rsidRDefault="000B15C1" w:rsidP="00463A85">
      <w:pPr>
        <w:pStyle w:val="3"/>
        <w:tabs>
          <w:tab w:val="left" w:pos="1134"/>
        </w:tabs>
        <w:suppressAutoHyphens/>
        <w:spacing w:after="0"/>
      </w:pPr>
      <w:r w:rsidRPr="00463A85">
        <w:t xml:space="preserve">1. </w:t>
      </w:r>
      <w:r w:rsidR="00A87E36" w:rsidRPr="00463A85">
        <w:t xml:space="preserve">Экспресс-анализ - анализ деятельности организации или группы организаций по ограниченному количеству показателей бухгалтерской и налоговой отчетности, анализ и сопоставление отдельных показателей отчетности с аналогичными показателями предыдущего периода, проверка логической связи между отдельными отчетными и расчетными показателями, необходимыми для исчисления налоговой базы. Экспресс-анализ осуществляется при предварительном мониторинге значительного количества организаций отрасли, а также при сравнительном анализе вертикально-интегрированных компаний. </w:t>
      </w:r>
    </w:p>
    <w:p w:rsidR="000B15C1" w:rsidRPr="00463A85" w:rsidRDefault="000B15C1" w:rsidP="00463A85">
      <w:pPr>
        <w:pStyle w:val="3"/>
        <w:tabs>
          <w:tab w:val="left" w:pos="1134"/>
        </w:tabs>
        <w:suppressAutoHyphens/>
        <w:spacing w:after="0"/>
      </w:pPr>
      <w:r w:rsidRPr="00463A85">
        <w:t xml:space="preserve">2. Углубленный финансово-экономический анализ деятельности организаций включает в себя следующие стадии: формирование системы комплексных аналитических показателей, характеризующих основные итоги деятельности организации; анализ уровня и динамики финансовых, налоговых и экономических показателей деятельности налогоплательщика; анализ изменения структуры бухгалтерского баланса; анализ показателей ликвидности баланса и финансовой устойчивости организации; проведение расчетов и оценки динамики ряда аналитических (абсолютных и относительных) показателей. В ходе расчетов устанавливается достоверность показателей отчетности, подтверждается (не подтверждается) реальность приведенных в ней данных; проводится анализ финансовых результатов деятельности организации и ее финансового состояния, строящийся на основе оценки относительных показателей и соблюдения платежной дисциплины по налоговым и иным обязательным платежам; формируются выводы (заключения) по проведенному анализу, включающие оценку выявленных ошибок и искажений с точки зрения существенности их влияния на финансовые результаты. </w:t>
      </w:r>
    </w:p>
    <w:p w:rsidR="00A87E36" w:rsidRPr="00463A85" w:rsidRDefault="00A87E36" w:rsidP="00463A85">
      <w:pPr>
        <w:pStyle w:val="3"/>
        <w:tabs>
          <w:tab w:val="left" w:pos="1134"/>
        </w:tabs>
        <w:suppressAutoHyphens/>
        <w:spacing w:after="0"/>
      </w:pPr>
      <w:r w:rsidRPr="00463A85">
        <w:t xml:space="preserve">По периодичности осуществления мониторинг финансово-хозяйственной деятельности налогоплательщика можно разделить на ежедневный мониторинг (курс доллара, цены на нефть и т.п.); ежемесячный мониторинг (объем выручки, исчисление налогов и сборов, уплачиваемых ежемесячно, состояние расчетов по налогам и сборам, состояние недоимки и т.п.); ежеквартальный мониторинг (начисление налогов и сборов, объем производства и т.п.); ежегодный мониторинг; единовременный (разовый) мониторинг (мониторинг отдельных моментов деятельности организации, развития отрасли, экономической ситуации) и т.п. </w:t>
      </w:r>
    </w:p>
    <w:p w:rsidR="00A87E36" w:rsidRPr="00463A85" w:rsidRDefault="00A87E36" w:rsidP="00463A85">
      <w:pPr>
        <w:pStyle w:val="3"/>
        <w:tabs>
          <w:tab w:val="left" w:pos="1134"/>
        </w:tabs>
        <w:suppressAutoHyphens/>
        <w:spacing w:after="0"/>
      </w:pPr>
      <w:r w:rsidRPr="00463A85">
        <w:t xml:space="preserve">На первом этапе производится сбор и анализ информации о деятельности налогоплательщиков, получаемой от, Федеральной службы государственной статистики, Федеральной службы государственной статистики по Ставропольскому краю. Определяется налоговая нагрузка на организации (в рамках соответствующих групп). Производится анализ налоговой нагрузки по каждой группе. Определяется перечень налогоплательщиков, имеющих меньшую нагрузку, чем в среднем по анализируемой группе. </w:t>
      </w:r>
    </w:p>
    <w:p w:rsidR="00A87E36" w:rsidRPr="00463A85" w:rsidRDefault="00A87E36" w:rsidP="00463A85">
      <w:pPr>
        <w:pStyle w:val="3"/>
        <w:tabs>
          <w:tab w:val="left" w:pos="1134"/>
        </w:tabs>
        <w:suppressAutoHyphens/>
        <w:spacing w:after="0"/>
      </w:pPr>
      <w:r w:rsidRPr="00463A85">
        <w:t xml:space="preserve">На втором этапе анализируются результаты проведенных выездных проверок, тематических, встречных и камеральных проверок, сопоставляются данные о финансово-хозяйственной деятельности, предоставленные налогоплательщиком, с данными, полученными от соответствующих государственных структур. Определяется степень соответствия данных о деятельности организаций, полученных от разных источников. </w:t>
      </w:r>
    </w:p>
    <w:p w:rsidR="00A87E36" w:rsidRPr="00463A85" w:rsidRDefault="00A87E36" w:rsidP="00463A85">
      <w:pPr>
        <w:pStyle w:val="3"/>
        <w:tabs>
          <w:tab w:val="left" w:pos="1134"/>
        </w:tabs>
        <w:suppressAutoHyphens/>
        <w:spacing w:after="0"/>
      </w:pPr>
      <w:r w:rsidRPr="00463A85">
        <w:t xml:space="preserve">В том случае, если устанавливаются значительные расхождения показателей между организациями либо существенно изменяются экономические, хозяйственные, налоговые показатели в течение ряда анализируемых периодов, данные налогоплательщики подлежат включению в план выездных налоговых проверок. </w:t>
      </w:r>
    </w:p>
    <w:p w:rsidR="00A87E36" w:rsidRPr="00463A85" w:rsidRDefault="00A87E36" w:rsidP="00463A85">
      <w:pPr>
        <w:pStyle w:val="3"/>
        <w:tabs>
          <w:tab w:val="left" w:pos="1134"/>
        </w:tabs>
        <w:suppressAutoHyphens/>
        <w:spacing w:after="0"/>
      </w:pPr>
      <w:r w:rsidRPr="00463A85">
        <w:t xml:space="preserve">На третьем этапе по итогам проведенного мониторинга финансово-хозяйственной деятельности составляется аналитическая записка, в которой содержатся предложения по дальнейшей реализации мер налогового контроля. Для проведения мониторинга используются данные следующих форм бухгалтерской, налоговой и иной отчетности: бухгалтерский баланс (форма № 1); отчет о прибылях и убытках (форма № 2); отчет о движении денежных средств (форма № 4); приложение к бухгалтерскому балансу (форма № 5); налоговые декларации, карточки лицевых счетов налогоплательщиков; другие данные, получаемые при проведении мониторинга налоговыми органами. </w:t>
      </w:r>
    </w:p>
    <w:p w:rsidR="00A87E36" w:rsidRPr="00463A85" w:rsidRDefault="00A87E36" w:rsidP="00463A85">
      <w:pPr>
        <w:pStyle w:val="3"/>
        <w:tabs>
          <w:tab w:val="left" w:pos="1134"/>
        </w:tabs>
        <w:suppressAutoHyphens/>
        <w:spacing w:after="0"/>
      </w:pPr>
      <w:r w:rsidRPr="00463A85">
        <w:t xml:space="preserve">Следовательно, создание единой государственной интегрированной информационной базы данных о налогоплательщиках, ведение постоянного мониторинга финансово-хозяйственной деятельности налогоплательщика, обеспечение высокого уровня информатизации налоговых органов позволит, на наш взгляд, значительно упростить форму проведения камерального контроля. На основе глубокого автоматизированного камерального анализа можно обеспечить эффективный отбор налогоплательщиков для проведения результативной выездной налоговой проверки. </w:t>
      </w:r>
    </w:p>
    <w:p w:rsidR="003470B2" w:rsidRPr="00463A85" w:rsidRDefault="00A87E36" w:rsidP="006B2C4D">
      <w:pPr>
        <w:tabs>
          <w:tab w:val="left" w:pos="1134"/>
        </w:tabs>
        <w:suppressAutoHyphens/>
        <w:spacing w:after="0" w:line="360" w:lineRule="auto"/>
        <w:ind w:left="0" w:firstLine="709"/>
        <w:rPr>
          <w:rFonts w:ascii="Times New Roman" w:hAnsi="Times New Roman"/>
          <w:b/>
          <w:sz w:val="28"/>
          <w:szCs w:val="28"/>
        </w:rPr>
      </w:pPr>
      <w:r w:rsidRPr="00463A85">
        <w:rPr>
          <w:rFonts w:ascii="Times New Roman" w:hAnsi="Times New Roman"/>
          <w:b/>
          <w:sz w:val="28"/>
          <w:szCs w:val="28"/>
        </w:rPr>
        <w:br w:type="page"/>
      </w:r>
      <w:r w:rsidR="003470B2" w:rsidRPr="00463A85">
        <w:rPr>
          <w:rFonts w:ascii="Times New Roman" w:hAnsi="Times New Roman"/>
          <w:b/>
          <w:sz w:val="28"/>
          <w:szCs w:val="28"/>
        </w:rPr>
        <w:t>Заключение</w:t>
      </w:r>
    </w:p>
    <w:p w:rsidR="003C3E65" w:rsidRPr="00463A85" w:rsidRDefault="003C3E65" w:rsidP="00463A85">
      <w:pPr>
        <w:pStyle w:val="3"/>
        <w:tabs>
          <w:tab w:val="left" w:pos="1134"/>
        </w:tabs>
        <w:suppressAutoHyphens/>
        <w:spacing w:after="0"/>
      </w:pPr>
    </w:p>
    <w:p w:rsidR="003470B2" w:rsidRPr="00463A85" w:rsidRDefault="003470B2" w:rsidP="00463A85">
      <w:pPr>
        <w:pStyle w:val="3"/>
        <w:tabs>
          <w:tab w:val="left" w:pos="1134"/>
        </w:tabs>
        <w:suppressAutoHyphens/>
        <w:spacing w:after="0"/>
      </w:pPr>
      <w:r w:rsidRPr="00463A85">
        <w:t xml:space="preserve">Во-первых, необходимо отметить, что одним из важнейших условий стабилизации финансовой системы любого государства, в том числе и российского, является обеспечение устойчивого сборов налогов. </w:t>
      </w:r>
    </w:p>
    <w:p w:rsidR="003470B2" w:rsidRPr="00463A85" w:rsidRDefault="003470B2" w:rsidP="00463A85">
      <w:pPr>
        <w:pStyle w:val="3"/>
        <w:tabs>
          <w:tab w:val="left" w:pos="1134"/>
        </w:tabs>
        <w:suppressAutoHyphens/>
        <w:spacing w:after="0"/>
      </w:pPr>
      <w:r w:rsidRPr="00463A85">
        <w:t>Устойчивое соблюдение этих условий предопределяется единой системой контроля за правовыми нормами налогового законодательства, правильностью исчисления, полнотой и современностью поступления налогов в бюджетную систему РФ и платежей в государственные внебюджетные фонды. Контроль за соблюдением налогового законодательства в России осуществляет в соответствии с законо</w:t>
      </w:r>
      <w:r w:rsidR="0025140F" w:rsidRPr="00463A85">
        <w:t>дательством РФ</w:t>
      </w:r>
      <w:r w:rsidRPr="00463A85">
        <w:t xml:space="preserve">. </w:t>
      </w:r>
    </w:p>
    <w:p w:rsidR="003470B2" w:rsidRPr="00463A85" w:rsidRDefault="003470B2" w:rsidP="00463A85">
      <w:pPr>
        <w:pStyle w:val="3"/>
        <w:tabs>
          <w:tab w:val="left" w:pos="1134"/>
        </w:tabs>
        <w:suppressAutoHyphens/>
        <w:spacing w:after="0"/>
      </w:pPr>
      <w:r w:rsidRPr="00463A85">
        <w:t>Посредством контроля устанавливается достоверность данных о полноте, своевременность и эффективность выполняемого задания, а также законность операций и действий, осуществленных должностными лицами при выполнении задания, выявление внутренних резервов улучшения деятельности и устранения допущенных нарушений и недостатков в работе, включая привлечение к ответственности соответствующих должностных лиц за нарушение законности, допущенную халатность при выполнении установленных заданий.</w:t>
      </w:r>
    </w:p>
    <w:p w:rsidR="003470B2" w:rsidRPr="00463A85" w:rsidRDefault="003470B2" w:rsidP="00463A85">
      <w:pPr>
        <w:pStyle w:val="3"/>
        <w:tabs>
          <w:tab w:val="left" w:pos="1134"/>
        </w:tabs>
        <w:suppressAutoHyphens/>
        <w:spacing w:after="0"/>
      </w:pPr>
      <w:r w:rsidRPr="00463A85">
        <w:t>Также хотелось бы отметить, что по срокам выполнения контроль принято подразделять на оперативный и периодический, а по источникам данный контроль подразделяется на документальный и фактический.</w:t>
      </w:r>
    </w:p>
    <w:p w:rsidR="003470B2" w:rsidRPr="00463A85" w:rsidRDefault="003470B2" w:rsidP="00463A85">
      <w:pPr>
        <w:pStyle w:val="3"/>
        <w:tabs>
          <w:tab w:val="left" w:pos="1134"/>
        </w:tabs>
        <w:suppressAutoHyphens/>
        <w:spacing w:after="0"/>
      </w:pPr>
      <w:r w:rsidRPr="00463A85">
        <w:t>Таким образом, контроль в налоговой деятельности – это метод руководства компетентного органа государственного управления за соблюдением налогоплательщиками требований налогового законодательства.</w:t>
      </w:r>
    </w:p>
    <w:p w:rsidR="003470B2" w:rsidRPr="00463A85" w:rsidRDefault="003470B2" w:rsidP="00463A85">
      <w:pPr>
        <w:pStyle w:val="3"/>
        <w:tabs>
          <w:tab w:val="left" w:pos="1134"/>
        </w:tabs>
        <w:suppressAutoHyphens/>
        <w:spacing w:after="0"/>
      </w:pPr>
      <w:r w:rsidRPr="00463A85">
        <w:t>Также следует отметить, что в настоящее время Налоговый кодекс РФ предусматривает три самостоятельные формы налогового контроля:</w:t>
      </w:r>
    </w:p>
    <w:p w:rsidR="003470B2" w:rsidRPr="00463A85" w:rsidRDefault="00D13191" w:rsidP="00463A85">
      <w:pPr>
        <w:pStyle w:val="3"/>
        <w:tabs>
          <w:tab w:val="left" w:pos="1134"/>
        </w:tabs>
        <w:suppressAutoHyphens/>
        <w:spacing w:after="0"/>
      </w:pPr>
      <w:r w:rsidRPr="00463A85">
        <w:t>-</w:t>
      </w:r>
      <w:r w:rsidR="003470B2" w:rsidRPr="00463A85">
        <w:t>учет налогоплательщиков;</w:t>
      </w:r>
    </w:p>
    <w:p w:rsidR="003470B2" w:rsidRPr="00463A85" w:rsidRDefault="00D13191" w:rsidP="00463A85">
      <w:pPr>
        <w:pStyle w:val="3"/>
        <w:tabs>
          <w:tab w:val="left" w:pos="1134"/>
        </w:tabs>
        <w:suppressAutoHyphens/>
        <w:spacing w:after="0"/>
      </w:pPr>
      <w:r w:rsidRPr="00463A85">
        <w:t>-</w:t>
      </w:r>
      <w:r w:rsidR="003470B2" w:rsidRPr="00463A85">
        <w:t>налоговые проверки;</w:t>
      </w:r>
    </w:p>
    <w:p w:rsidR="003470B2" w:rsidRPr="00463A85" w:rsidRDefault="00D13191" w:rsidP="00463A85">
      <w:pPr>
        <w:pStyle w:val="3"/>
        <w:tabs>
          <w:tab w:val="left" w:pos="1134"/>
        </w:tabs>
        <w:suppressAutoHyphens/>
        <w:spacing w:after="0"/>
      </w:pPr>
      <w:r w:rsidRPr="00463A85">
        <w:t>-</w:t>
      </w:r>
      <w:r w:rsidR="003470B2" w:rsidRPr="00463A85">
        <w:t>налоговый контроль за расходами физических лиц.</w:t>
      </w:r>
    </w:p>
    <w:p w:rsidR="003470B2" w:rsidRPr="00463A85" w:rsidRDefault="003470B2" w:rsidP="00463A85">
      <w:pPr>
        <w:pStyle w:val="3"/>
        <w:tabs>
          <w:tab w:val="left" w:pos="1134"/>
        </w:tabs>
        <w:suppressAutoHyphens/>
        <w:spacing w:after="0"/>
      </w:pPr>
      <w:r w:rsidRPr="00463A85">
        <w:t>Основным методом налогового контроля является документальная проверка налогоплательщиков.</w:t>
      </w:r>
    </w:p>
    <w:p w:rsidR="003470B2" w:rsidRPr="00463A85" w:rsidRDefault="003470B2" w:rsidP="00463A85">
      <w:pPr>
        <w:pStyle w:val="3"/>
        <w:tabs>
          <w:tab w:val="left" w:pos="1134"/>
        </w:tabs>
        <w:suppressAutoHyphens/>
        <w:spacing w:after="0"/>
      </w:pPr>
      <w:r w:rsidRPr="00463A85">
        <w:t>Документальная проверка юридических лиц осуществляется в соответствии с годовыми планами работы инспекции и квартальными графиками проверок, составляемыми по каждому участку работы..</w:t>
      </w:r>
    </w:p>
    <w:p w:rsidR="003470B2" w:rsidRPr="00463A85" w:rsidRDefault="003470B2" w:rsidP="00463A85">
      <w:pPr>
        <w:pStyle w:val="3"/>
        <w:tabs>
          <w:tab w:val="left" w:pos="1134"/>
        </w:tabs>
        <w:suppressAutoHyphens/>
        <w:spacing w:after="0"/>
      </w:pPr>
      <w:r w:rsidRPr="00463A85">
        <w:t>Налоговые органы при проверке первичных документов и учетных регистров применяют сплошной или выборочный метод.</w:t>
      </w:r>
    </w:p>
    <w:p w:rsidR="003470B2" w:rsidRPr="00463A85" w:rsidRDefault="003470B2" w:rsidP="00463A85">
      <w:pPr>
        <w:pStyle w:val="3"/>
        <w:tabs>
          <w:tab w:val="left" w:pos="1134"/>
        </w:tabs>
        <w:suppressAutoHyphens/>
        <w:spacing w:after="0"/>
        <w:rPr>
          <w:b/>
          <w:bCs/>
        </w:rPr>
      </w:pPr>
      <w:r w:rsidRPr="00463A85">
        <w:t>Налоговая практика выявила два основных фактора, которые влияют на полноту сбора налогов в бюджеты. Это – отсутствие средств на счетах у плательщиков и преднамеренное уклонение налогоплательщиков от уплаты налогов в бюджет.</w:t>
      </w:r>
    </w:p>
    <w:p w:rsidR="00E93515" w:rsidRPr="00463A85" w:rsidRDefault="00E93515" w:rsidP="00463A85">
      <w:pPr>
        <w:pStyle w:val="3"/>
        <w:tabs>
          <w:tab w:val="left" w:pos="1134"/>
        </w:tabs>
        <w:suppressAutoHyphens/>
        <w:spacing w:after="0"/>
      </w:pPr>
      <w:r w:rsidRPr="00463A85">
        <w:t>Создание прочной финансовой основы существования государства и общества, успешное осуществление реформ в сфере налогообложения, проводимых в настоящее время, своевременное и полное формирование бюджетов всех уровней невозможны без создания системы эффективного налогового контроля, призванного обеспечить финансовые интересы государства при одновременном соблюдении прав организаций и физических лиц.</w:t>
      </w:r>
    </w:p>
    <w:p w:rsidR="00E93515" w:rsidRPr="00463A85" w:rsidRDefault="00E93515" w:rsidP="00463A85">
      <w:pPr>
        <w:pStyle w:val="3"/>
        <w:tabs>
          <w:tab w:val="left" w:pos="1134"/>
        </w:tabs>
        <w:suppressAutoHyphens/>
        <w:spacing w:after="0"/>
      </w:pPr>
      <w:r w:rsidRPr="00463A85">
        <w:t>Завершая анализ некоторых положений теории налогового контроля, хотелось бы отметить, что формирование</w:t>
      </w:r>
      <w:r w:rsidR="00463A85">
        <w:t xml:space="preserve"> </w:t>
      </w:r>
      <w:r w:rsidRPr="00463A85">
        <w:t>Особенной части налогового права продолжает наполнение указанной категории новым содержанием посредством введения новых форм налогового контроля и специальных контрольных режимов, что позволяет выдвинуть своеобразный лозунг о том, что “ налоговый контроль – больше, чем контроль в его традиционном понимании”.</w:t>
      </w:r>
    </w:p>
    <w:p w:rsidR="00266137" w:rsidRPr="00463A85" w:rsidRDefault="00266137" w:rsidP="00463A85">
      <w:pPr>
        <w:tabs>
          <w:tab w:val="left" w:pos="1134"/>
        </w:tabs>
        <w:suppressAutoHyphens/>
        <w:autoSpaceDE w:val="0"/>
        <w:autoSpaceDN w:val="0"/>
        <w:adjustRightInd w:val="0"/>
        <w:spacing w:after="0" w:line="360" w:lineRule="auto"/>
        <w:ind w:left="0" w:firstLine="709"/>
        <w:rPr>
          <w:rFonts w:ascii="Times New Roman" w:hAnsi="Times New Roman"/>
          <w:b/>
          <w:sz w:val="28"/>
          <w:szCs w:val="28"/>
        </w:rPr>
      </w:pPr>
      <w:r w:rsidRPr="00463A85">
        <w:rPr>
          <w:rFonts w:ascii="Times New Roman" w:hAnsi="Times New Roman"/>
          <w:sz w:val="28"/>
          <w:szCs w:val="28"/>
        </w:rPr>
        <w:br w:type="page"/>
      </w:r>
      <w:r w:rsidRPr="00463A85">
        <w:rPr>
          <w:rFonts w:ascii="Times New Roman" w:hAnsi="Times New Roman"/>
          <w:b/>
          <w:sz w:val="28"/>
          <w:szCs w:val="28"/>
        </w:rPr>
        <w:t>Список нормативных актов и использованной литературы:</w:t>
      </w:r>
    </w:p>
    <w:p w:rsidR="00266137" w:rsidRPr="00463A85" w:rsidRDefault="00266137" w:rsidP="00463A85">
      <w:pPr>
        <w:tabs>
          <w:tab w:val="left" w:pos="1134"/>
        </w:tabs>
        <w:suppressAutoHyphens/>
        <w:autoSpaceDE w:val="0"/>
        <w:autoSpaceDN w:val="0"/>
        <w:adjustRightInd w:val="0"/>
        <w:spacing w:after="0" w:line="360" w:lineRule="auto"/>
        <w:ind w:left="0" w:firstLine="709"/>
        <w:rPr>
          <w:rFonts w:ascii="Times New Roman" w:hAnsi="Times New Roman"/>
          <w:sz w:val="28"/>
          <w:szCs w:val="28"/>
        </w:rPr>
      </w:pPr>
    </w:p>
    <w:p w:rsidR="00B624B5" w:rsidRPr="00463A85" w:rsidRDefault="006D6C03" w:rsidP="006B2C4D">
      <w:pPr>
        <w:pStyle w:val="2"/>
        <w:tabs>
          <w:tab w:val="left" w:pos="1134"/>
        </w:tabs>
        <w:suppressAutoHyphens/>
        <w:spacing w:after="0"/>
        <w:ind w:left="0" w:firstLine="0"/>
        <w:jc w:val="left"/>
      </w:pPr>
      <w:r w:rsidRPr="00463A85">
        <w:t>Конституция Российской Федерации</w:t>
      </w:r>
      <w:r w:rsidR="00B624B5" w:rsidRPr="00463A85">
        <w:t>. (Принята всенародным голосованием 12.12.1993г.) "Российская газета", N 237, 25.12.1993.</w:t>
      </w:r>
    </w:p>
    <w:p w:rsidR="00945C17" w:rsidRPr="00463A85" w:rsidRDefault="00945C17" w:rsidP="006B2C4D">
      <w:pPr>
        <w:pStyle w:val="2"/>
        <w:tabs>
          <w:tab w:val="left" w:pos="1134"/>
        </w:tabs>
        <w:suppressAutoHyphens/>
        <w:spacing w:after="0"/>
        <w:ind w:left="0" w:firstLine="0"/>
        <w:jc w:val="left"/>
      </w:pPr>
      <w:r w:rsidRPr="00463A85">
        <w:t>«Налоговый Кодекс Российской Федерации (Часть первая)» от 31.07.1998 №146-ФЗ (принят ГД ФС РФ 16.07.1998)</w:t>
      </w:r>
      <w:r w:rsidR="0025140F" w:rsidRPr="00463A85">
        <w:t xml:space="preserve"> (ред. от 27.07.2006)./Информационная система</w:t>
      </w:r>
      <w:r w:rsidR="00F038F9" w:rsidRPr="00463A85">
        <w:t xml:space="preserve"> КонсультантПлюс.</w:t>
      </w:r>
    </w:p>
    <w:p w:rsidR="003C3E65" w:rsidRPr="00463A85" w:rsidRDefault="00BE5054" w:rsidP="006B2C4D">
      <w:pPr>
        <w:pStyle w:val="2"/>
        <w:tabs>
          <w:tab w:val="left" w:pos="1134"/>
        </w:tabs>
        <w:suppressAutoHyphens/>
        <w:spacing w:after="0"/>
        <w:ind w:left="0" w:firstLine="0"/>
        <w:jc w:val="left"/>
      </w:pPr>
      <w:r w:rsidRPr="00463A85">
        <w:t>Закон РФ от 21.03.1991 №943-1 (ред. от 27.07.2006) «О налоговых органах Российской Федерации».</w:t>
      </w:r>
      <w:r w:rsidR="0025140F" w:rsidRPr="00463A85">
        <w:t xml:space="preserve">/Информационная система </w:t>
      </w:r>
      <w:r w:rsidRPr="00463A85">
        <w:t xml:space="preserve">КонсультантПлюс. </w:t>
      </w:r>
    </w:p>
    <w:p w:rsidR="00BE5054" w:rsidRPr="00463A85" w:rsidRDefault="00BE5054" w:rsidP="006B2C4D">
      <w:pPr>
        <w:pStyle w:val="2"/>
        <w:tabs>
          <w:tab w:val="left" w:pos="1134"/>
        </w:tabs>
        <w:suppressAutoHyphens/>
        <w:spacing w:after="0"/>
        <w:ind w:left="0" w:firstLine="0"/>
        <w:jc w:val="left"/>
      </w:pPr>
      <w:r w:rsidRPr="00463A85">
        <w:t xml:space="preserve">Постановление Конституционного Суда РФ от 14.07.2005г. №9-П «» По делу о проверке конституционности положений ст. 113 Налогового Кодекса РФ, в связи с жалобой гражданки Г.А. Поляковой и запросом Федерального Арбитражного Суда Московского Округа». </w:t>
      </w:r>
      <w:r w:rsidR="002B3E87" w:rsidRPr="00463A85">
        <w:t xml:space="preserve">/ Информационная система </w:t>
      </w:r>
      <w:r w:rsidRPr="00463A85">
        <w:t>КонсультантПлюс.</w:t>
      </w:r>
    </w:p>
    <w:p w:rsidR="007B6B13" w:rsidRPr="00463A85" w:rsidRDefault="007B6B13" w:rsidP="006B2C4D">
      <w:pPr>
        <w:pStyle w:val="2"/>
        <w:tabs>
          <w:tab w:val="left" w:pos="1134"/>
        </w:tabs>
        <w:suppressAutoHyphens/>
        <w:spacing w:after="0"/>
        <w:ind w:left="0" w:firstLine="0"/>
        <w:jc w:val="left"/>
      </w:pPr>
      <w:r w:rsidRPr="00463A85">
        <w:t>Приказ Минфина РФ от 09.08.2005г. №101н «Об утверждении Положений о территориальных органов Федеральной налоговой службы» (зарегистрировано в Минюсте РФ 14.09.2005г. №7001).</w:t>
      </w:r>
      <w:r w:rsidR="002B3E87" w:rsidRPr="00463A85">
        <w:t>/ Информационная система</w:t>
      </w:r>
      <w:r w:rsidRPr="00463A85">
        <w:t xml:space="preserve"> КонсультантПлюс.</w:t>
      </w:r>
    </w:p>
    <w:p w:rsidR="007B6B13" w:rsidRPr="00463A85" w:rsidRDefault="007B6B13" w:rsidP="006B2C4D">
      <w:pPr>
        <w:pStyle w:val="2"/>
        <w:tabs>
          <w:tab w:val="left" w:pos="1134"/>
        </w:tabs>
        <w:suppressAutoHyphens/>
        <w:spacing w:after="0"/>
        <w:ind w:left="0" w:firstLine="0"/>
        <w:jc w:val="left"/>
      </w:pPr>
      <w:r w:rsidRPr="00463A85">
        <w:t>Приказ ФНС России от 25.12. 2006г. № САЭ-3-06/892 "Об утверждении форм документов, применяемых при проведении и оформлении налоговых проверок;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(зарегистрирован в Министерстве Юстиции РФ 20.02.2007г. №8991).</w:t>
      </w:r>
      <w:r w:rsidR="002B3E87" w:rsidRPr="00463A85">
        <w:t>/ Информационная система</w:t>
      </w:r>
      <w:r w:rsidRPr="00463A85">
        <w:t xml:space="preserve"> КонсультантПлюс.</w:t>
      </w:r>
    </w:p>
    <w:p w:rsidR="00A51770" w:rsidRPr="00463A85" w:rsidRDefault="000329B6" w:rsidP="006B2C4D">
      <w:pPr>
        <w:pStyle w:val="2"/>
        <w:tabs>
          <w:tab w:val="left" w:pos="1134"/>
        </w:tabs>
        <w:suppressAutoHyphens/>
        <w:spacing w:after="0"/>
        <w:ind w:left="0" w:firstLine="0"/>
        <w:jc w:val="left"/>
      </w:pPr>
      <w:r w:rsidRPr="00463A85">
        <w:t>«</w:t>
      </w:r>
      <w:r w:rsidR="00F038F9" w:rsidRPr="00463A85">
        <w:t xml:space="preserve">Постатейный Комментарий к Налоговому Кодексу Российской Федерации. Часть Вторая (Глава 21. Налог на добавленную стоимость; Глава 22. Акцизы; Глава 23. Налог </w:t>
      </w:r>
      <w:r w:rsidRPr="00463A85">
        <w:t>на доходы ф</w:t>
      </w:r>
      <w:r w:rsidR="00F038F9" w:rsidRPr="00463A85">
        <w:t xml:space="preserve">изических </w:t>
      </w:r>
      <w:r w:rsidRPr="00463A85">
        <w:t>л</w:t>
      </w:r>
      <w:r w:rsidR="00F038F9" w:rsidRPr="00463A85">
        <w:t>иц; Глава 24. Единый Социальный Налог (Взнос)</w:t>
      </w:r>
      <w:r w:rsidRPr="00463A85">
        <w:t xml:space="preserve">» </w:t>
      </w:r>
      <w:r w:rsidR="00F038F9" w:rsidRPr="00463A85">
        <w:t>(А.Н. Гуев)</w:t>
      </w:r>
      <w:r w:rsidRPr="00463A85">
        <w:t xml:space="preserve"> </w:t>
      </w:r>
      <w:r w:rsidR="00F038F9" w:rsidRPr="00463A85">
        <w:t>(Издательство Бек, 2001)</w:t>
      </w:r>
      <w:r w:rsidRPr="00463A85">
        <w:t>.</w:t>
      </w:r>
      <w:r w:rsidR="002B3E87" w:rsidRPr="00463A85">
        <w:t>/ Информационная система</w:t>
      </w:r>
      <w:r w:rsidRPr="00463A85">
        <w:t xml:space="preserve"> КонсультантП</w:t>
      </w:r>
      <w:r w:rsidR="00F038F9" w:rsidRPr="00463A85">
        <w:t>люс</w:t>
      </w:r>
      <w:r w:rsidRPr="00463A85">
        <w:t>.</w:t>
      </w:r>
    </w:p>
    <w:p w:rsidR="003D421A" w:rsidRPr="00463A85" w:rsidRDefault="00B72C2B" w:rsidP="006B2C4D">
      <w:pPr>
        <w:pStyle w:val="2"/>
        <w:tabs>
          <w:tab w:val="left" w:pos="1134"/>
        </w:tabs>
        <w:suppressAutoHyphens/>
        <w:spacing w:after="0"/>
        <w:ind w:left="0" w:firstLine="0"/>
        <w:jc w:val="left"/>
      </w:pPr>
      <w:r w:rsidRPr="00463A85">
        <w:t>«Комментарий к части Второй Налогового Кодекса РФ (поглавный)»</w:t>
      </w:r>
      <w:r w:rsidR="00D03E16" w:rsidRPr="00463A85">
        <w:t xml:space="preserve"> </w:t>
      </w:r>
      <w:r w:rsidR="003D421A" w:rsidRPr="00463A85">
        <w:t>(под ред. А.А. Ялбулганова, Т.Н. Трошкиной)</w:t>
      </w:r>
      <w:r w:rsidR="00D03E16" w:rsidRPr="00463A85">
        <w:t xml:space="preserve"> </w:t>
      </w:r>
      <w:r w:rsidR="003D421A" w:rsidRPr="00463A85">
        <w:t>(Подготовлен для системы КонсультантПлюс, 2006)</w:t>
      </w:r>
      <w:r w:rsidR="00D03E16" w:rsidRPr="00463A85">
        <w:t>.</w:t>
      </w:r>
      <w:r w:rsidR="002B3E87" w:rsidRPr="00463A85">
        <w:t>/ Информационная система КонсультантПлюс.</w:t>
      </w:r>
    </w:p>
    <w:p w:rsidR="00D03E16" w:rsidRPr="00463A85" w:rsidRDefault="00D03E16" w:rsidP="006B2C4D">
      <w:pPr>
        <w:pStyle w:val="2"/>
        <w:tabs>
          <w:tab w:val="left" w:pos="1134"/>
        </w:tabs>
        <w:suppressAutoHyphens/>
        <w:spacing w:after="0"/>
        <w:ind w:left="0" w:firstLine="0"/>
        <w:jc w:val="left"/>
      </w:pPr>
      <w:r w:rsidRPr="00463A85">
        <w:t>«Комментарий к части Второй Налогового Кодекса РФ (поглавный)</w:t>
      </w:r>
      <w:r w:rsidR="009767D5" w:rsidRPr="00463A85">
        <w:t>» (под ред. А.А. Ялбулганова) (Подготовлен для системы КонсультантПлюс, 2007).</w:t>
      </w:r>
      <w:r w:rsidR="002B3E87" w:rsidRPr="00463A85">
        <w:t>/ Информационная система КонсультантПлюс.</w:t>
      </w:r>
    </w:p>
    <w:p w:rsidR="00D2418F" w:rsidRPr="00463A85" w:rsidRDefault="00D2418F" w:rsidP="006B2C4D">
      <w:pPr>
        <w:pStyle w:val="2"/>
        <w:tabs>
          <w:tab w:val="left" w:pos="1134"/>
        </w:tabs>
        <w:suppressAutoHyphens/>
        <w:spacing w:after="0"/>
        <w:ind w:left="0" w:firstLine="0"/>
        <w:jc w:val="left"/>
      </w:pPr>
      <w:r w:rsidRPr="00463A85">
        <w:t>Беликов С. Ф. Налоги и налогообложение. Практикум. Учеб. Пособие.</w:t>
      </w:r>
      <w:r w:rsidR="00463A85">
        <w:t xml:space="preserve"> </w:t>
      </w:r>
      <w:r w:rsidRPr="00463A85">
        <w:t>- Ростов н/Д.: Феникс, 2006.</w:t>
      </w:r>
    </w:p>
    <w:p w:rsidR="0082257A" w:rsidRPr="00463A85" w:rsidRDefault="0082257A" w:rsidP="006B2C4D">
      <w:pPr>
        <w:pStyle w:val="2"/>
        <w:tabs>
          <w:tab w:val="left" w:pos="1134"/>
        </w:tabs>
        <w:suppressAutoHyphens/>
        <w:spacing w:after="0"/>
        <w:ind w:left="0" w:firstLine="0"/>
        <w:jc w:val="left"/>
      </w:pPr>
      <w:r w:rsidRPr="00463A85">
        <w:t xml:space="preserve">Белобжецкий И.А. Налоговый контроль и хозяйственный механизм / И.А. Белобжецкий. – М.: Финансы и статистика, 1989. - с.53. </w:t>
      </w:r>
    </w:p>
    <w:p w:rsidR="0082257A" w:rsidRPr="00463A85" w:rsidRDefault="0082257A" w:rsidP="006B2C4D">
      <w:pPr>
        <w:pStyle w:val="2"/>
        <w:tabs>
          <w:tab w:val="left" w:pos="1134"/>
        </w:tabs>
        <w:suppressAutoHyphens/>
        <w:spacing w:after="0"/>
        <w:ind w:left="0" w:firstLine="0"/>
        <w:jc w:val="left"/>
      </w:pPr>
      <w:r w:rsidRPr="00463A85">
        <w:t xml:space="preserve">Грачева В.Ю. Проблемы правового регулирования государственного финансового контроля / В.Ю. Грачева - М.: Юриспруденция, 2000. – 453с. </w:t>
      </w:r>
    </w:p>
    <w:p w:rsidR="009767D5" w:rsidRPr="00463A85" w:rsidRDefault="00D16635" w:rsidP="006B2C4D">
      <w:pPr>
        <w:pStyle w:val="2"/>
        <w:tabs>
          <w:tab w:val="left" w:pos="1134"/>
        </w:tabs>
        <w:suppressAutoHyphens/>
        <w:spacing w:after="0"/>
        <w:ind w:left="0" w:firstLine="0"/>
        <w:jc w:val="left"/>
      </w:pPr>
      <w:r w:rsidRPr="00463A85">
        <w:t>Дадашева А.З., Черник Д.Г. Налоговая система России. – М.: Экономика и жизнь, 2004.</w:t>
      </w:r>
    </w:p>
    <w:p w:rsidR="0082257A" w:rsidRPr="00463A85" w:rsidRDefault="0082257A" w:rsidP="006B2C4D">
      <w:pPr>
        <w:pStyle w:val="2"/>
        <w:tabs>
          <w:tab w:val="left" w:pos="1134"/>
        </w:tabs>
        <w:suppressAutoHyphens/>
        <w:spacing w:after="0"/>
        <w:ind w:left="0" w:firstLine="0"/>
        <w:jc w:val="left"/>
      </w:pPr>
      <w:r w:rsidRPr="00463A85">
        <w:t xml:space="preserve">Евстигнеев Е.Н. Основы налогообложения и налоговое право. Учебное пособие. -М.: Инфра - М. 2004. – 254с. </w:t>
      </w:r>
    </w:p>
    <w:p w:rsidR="0082257A" w:rsidRPr="00463A85" w:rsidRDefault="0082257A" w:rsidP="006B2C4D">
      <w:pPr>
        <w:pStyle w:val="2"/>
        <w:tabs>
          <w:tab w:val="left" w:pos="1134"/>
        </w:tabs>
        <w:suppressAutoHyphens/>
        <w:spacing w:after="0"/>
        <w:ind w:left="0" w:firstLine="0"/>
        <w:jc w:val="left"/>
      </w:pPr>
      <w:r w:rsidRPr="00463A85">
        <w:t xml:space="preserve">Красницкая В.А. Организация и методика налоговых проверок. – М.: Финансы и статистика, 2005. – 356с. </w:t>
      </w:r>
    </w:p>
    <w:p w:rsidR="0082257A" w:rsidRPr="00463A85" w:rsidRDefault="0082257A" w:rsidP="006B2C4D">
      <w:pPr>
        <w:pStyle w:val="2"/>
        <w:tabs>
          <w:tab w:val="left" w:pos="1134"/>
        </w:tabs>
        <w:suppressAutoHyphens/>
        <w:spacing w:after="0"/>
        <w:ind w:left="0" w:firstLine="0"/>
        <w:jc w:val="left"/>
      </w:pPr>
      <w:r w:rsidRPr="00463A85">
        <w:t xml:space="preserve">Кучеров И.И. Налоговое право России: курс лекций / И.И. Кучеров. – М.: "Юринфор", 2002. – 309с. </w:t>
      </w:r>
    </w:p>
    <w:p w:rsidR="0082257A" w:rsidRPr="00463A85" w:rsidRDefault="0082257A" w:rsidP="006B2C4D">
      <w:pPr>
        <w:pStyle w:val="2"/>
        <w:tabs>
          <w:tab w:val="left" w:pos="1134"/>
        </w:tabs>
        <w:suppressAutoHyphens/>
        <w:spacing w:after="0"/>
        <w:ind w:left="0" w:firstLine="0"/>
        <w:jc w:val="left"/>
      </w:pPr>
      <w:r w:rsidRPr="00463A85">
        <w:t xml:space="preserve">Карасева М. В.: Финансовое право. Общая часть: учебник / М.В. Карасева – М.: Юристъ 2003. – 443с. </w:t>
      </w:r>
    </w:p>
    <w:p w:rsidR="0023199A" w:rsidRPr="00463A85" w:rsidRDefault="0023199A" w:rsidP="006B2C4D">
      <w:pPr>
        <w:pStyle w:val="2"/>
        <w:tabs>
          <w:tab w:val="left" w:pos="1134"/>
        </w:tabs>
        <w:suppressAutoHyphens/>
        <w:spacing w:after="0"/>
        <w:ind w:left="0" w:firstLine="0"/>
        <w:jc w:val="left"/>
      </w:pPr>
      <w:r w:rsidRPr="00463A85">
        <w:t>Организация и методы налоговых проверок: Учеб. пособие / Под ред. доктора экон. Наук, проф. А.Н. Романова. – М.: Вузовский учебник, 2005.</w:t>
      </w:r>
    </w:p>
    <w:p w:rsidR="00D16635" w:rsidRPr="00463A85" w:rsidRDefault="00D16635" w:rsidP="006B2C4D">
      <w:pPr>
        <w:pStyle w:val="2"/>
        <w:tabs>
          <w:tab w:val="left" w:pos="1134"/>
        </w:tabs>
        <w:suppressAutoHyphens/>
        <w:spacing w:after="0"/>
        <w:ind w:left="0" w:firstLine="0"/>
        <w:jc w:val="left"/>
      </w:pPr>
      <w:r w:rsidRPr="00463A85">
        <w:t>Пансков В.Г. Налоги и налогообложение в РФ. – М.: МЦФЭР, 2004.</w:t>
      </w:r>
    </w:p>
    <w:p w:rsidR="00D16635" w:rsidRPr="00463A85" w:rsidRDefault="00D16635" w:rsidP="006B2C4D">
      <w:pPr>
        <w:pStyle w:val="2"/>
        <w:tabs>
          <w:tab w:val="left" w:pos="1134"/>
        </w:tabs>
        <w:suppressAutoHyphens/>
        <w:spacing w:after="0"/>
        <w:ind w:left="0" w:firstLine="0"/>
        <w:jc w:val="left"/>
      </w:pPr>
      <w:r w:rsidRPr="00463A85">
        <w:t>Райзберг Б.А., Лозовский Л.Ш., Стародубцева Е.Б. «Современный Экономический Словарь» (ИНФРА-М, 2006). КонсультантПлюс.</w:t>
      </w:r>
    </w:p>
    <w:p w:rsidR="00D16635" w:rsidRPr="00463A85" w:rsidRDefault="00D16635" w:rsidP="006B2C4D">
      <w:pPr>
        <w:pStyle w:val="2"/>
        <w:tabs>
          <w:tab w:val="left" w:pos="1134"/>
        </w:tabs>
        <w:suppressAutoHyphens/>
        <w:spacing w:after="0"/>
        <w:ind w:left="0" w:firstLine="0"/>
        <w:jc w:val="left"/>
        <w:rPr>
          <w:szCs w:val="28"/>
        </w:rPr>
      </w:pPr>
      <w:r w:rsidRPr="00463A85">
        <w:rPr>
          <w:szCs w:val="28"/>
        </w:rPr>
        <w:t>Тедеев А</w:t>
      </w:r>
      <w:r w:rsidR="00DA4A5A" w:rsidRPr="00463A85">
        <w:rPr>
          <w:szCs w:val="28"/>
        </w:rPr>
        <w:t xml:space="preserve">. </w:t>
      </w:r>
      <w:r w:rsidRPr="00463A85">
        <w:rPr>
          <w:szCs w:val="28"/>
        </w:rPr>
        <w:t>А</w:t>
      </w:r>
      <w:r w:rsidR="00DA4A5A" w:rsidRPr="00463A85">
        <w:rPr>
          <w:szCs w:val="28"/>
        </w:rPr>
        <w:t xml:space="preserve">., </w:t>
      </w:r>
      <w:r w:rsidRPr="00463A85">
        <w:rPr>
          <w:szCs w:val="28"/>
        </w:rPr>
        <w:t>Парыгина В</w:t>
      </w:r>
      <w:r w:rsidR="00DA4A5A" w:rsidRPr="00463A85">
        <w:rPr>
          <w:szCs w:val="28"/>
        </w:rPr>
        <w:t xml:space="preserve">. </w:t>
      </w:r>
      <w:r w:rsidRPr="00463A85">
        <w:rPr>
          <w:szCs w:val="28"/>
        </w:rPr>
        <w:t>А</w:t>
      </w:r>
      <w:r w:rsidR="00DA4A5A" w:rsidRPr="00463A85">
        <w:rPr>
          <w:szCs w:val="28"/>
        </w:rPr>
        <w:t>. «</w:t>
      </w:r>
      <w:r w:rsidRPr="00463A85">
        <w:rPr>
          <w:szCs w:val="28"/>
        </w:rPr>
        <w:t xml:space="preserve">Налоговое </w:t>
      </w:r>
      <w:r w:rsidR="00DA4A5A" w:rsidRPr="00463A85">
        <w:rPr>
          <w:szCs w:val="28"/>
        </w:rPr>
        <w:t xml:space="preserve">Право </w:t>
      </w:r>
      <w:r w:rsidRPr="00463A85">
        <w:rPr>
          <w:szCs w:val="28"/>
        </w:rPr>
        <w:t>РФ</w:t>
      </w:r>
      <w:r w:rsidR="00DA4A5A" w:rsidRPr="00463A85">
        <w:rPr>
          <w:szCs w:val="28"/>
        </w:rPr>
        <w:t xml:space="preserve">»: </w:t>
      </w:r>
      <w:r w:rsidRPr="00463A85">
        <w:rPr>
          <w:szCs w:val="28"/>
        </w:rPr>
        <w:t xml:space="preserve">Краткий </w:t>
      </w:r>
      <w:r w:rsidR="00DA4A5A" w:rsidRPr="00463A85">
        <w:rPr>
          <w:szCs w:val="28"/>
        </w:rPr>
        <w:t xml:space="preserve">курс – </w:t>
      </w:r>
      <w:r w:rsidRPr="00463A85">
        <w:rPr>
          <w:szCs w:val="28"/>
        </w:rPr>
        <w:t>М</w:t>
      </w:r>
      <w:r w:rsidR="00DA4A5A" w:rsidRPr="00463A85">
        <w:rPr>
          <w:szCs w:val="28"/>
        </w:rPr>
        <w:t xml:space="preserve">.: </w:t>
      </w:r>
      <w:r w:rsidRPr="00463A85">
        <w:rPr>
          <w:szCs w:val="28"/>
        </w:rPr>
        <w:t>Издательство ЭКСМО</w:t>
      </w:r>
      <w:r w:rsidR="00DA4A5A" w:rsidRPr="00463A85">
        <w:rPr>
          <w:szCs w:val="28"/>
        </w:rPr>
        <w:t xml:space="preserve">, 2004г. </w:t>
      </w:r>
    </w:p>
    <w:p w:rsidR="00D16635" w:rsidRPr="00463A85" w:rsidRDefault="00D16635" w:rsidP="006B2C4D">
      <w:pPr>
        <w:pStyle w:val="2"/>
        <w:tabs>
          <w:tab w:val="left" w:pos="1134"/>
        </w:tabs>
        <w:suppressAutoHyphens/>
        <w:spacing w:after="0"/>
        <w:ind w:left="0" w:firstLine="0"/>
        <w:jc w:val="left"/>
        <w:rPr>
          <w:szCs w:val="28"/>
        </w:rPr>
      </w:pPr>
      <w:r w:rsidRPr="00463A85">
        <w:rPr>
          <w:szCs w:val="28"/>
        </w:rPr>
        <w:t>Черник Д. Г., Починок А. П., Морозов В. П. «Основы налоговой системы»: Учебник для вузов – 2-е изд., дополненное и переработанное – М.: Юнити-Дана, 2000г.</w:t>
      </w:r>
    </w:p>
    <w:p w:rsidR="00732D75" w:rsidRPr="00463A85" w:rsidRDefault="00732D75" w:rsidP="006B2C4D">
      <w:pPr>
        <w:pStyle w:val="2"/>
        <w:tabs>
          <w:tab w:val="left" w:pos="1134"/>
        </w:tabs>
        <w:suppressAutoHyphens/>
        <w:spacing w:after="0"/>
        <w:ind w:left="0" w:firstLine="0"/>
        <w:jc w:val="left"/>
      </w:pPr>
      <w:bookmarkStart w:id="1" w:name="_Toc154152418"/>
      <w:r w:rsidRPr="00463A85">
        <w:t>Чернова Е.Г., Иванов В.В., Базулин Ю.В. и др. Финансы, деньги, кредит: Учебное пособие для вузов (под ред. Черновой Е.Г.)</w:t>
      </w:r>
      <w:r w:rsidR="002F4141" w:rsidRPr="00463A85">
        <w:t>.-</w:t>
      </w:r>
      <w:r w:rsidRPr="00463A85">
        <w:t xml:space="preserve"> М</w:t>
      </w:r>
      <w:r w:rsidR="002F4141" w:rsidRPr="00463A85">
        <w:t>.</w:t>
      </w:r>
      <w:r w:rsidRPr="00463A85">
        <w:t>: Проспект /ТК Велби</w:t>
      </w:r>
      <w:r w:rsidR="002F4141" w:rsidRPr="00463A85">
        <w:t>,</w:t>
      </w:r>
      <w:r w:rsidRPr="00463A85">
        <w:t xml:space="preserve"> 2004г.</w:t>
      </w:r>
      <w:bookmarkEnd w:id="1"/>
    </w:p>
    <w:p w:rsidR="00D2418F" w:rsidRPr="00463A85" w:rsidRDefault="00732D75" w:rsidP="006B2C4D">
      <w:pPr>
        <w:pStyle w:val="2"/>
        <w:tabs>
          <w:tab w:val="left" w:pos="1134"/>
        </w:tabs>
        <w:suppressAutoHyphens/>
        <w:spacing w:after="0"/>
        <w:ind w:left="0" w:firstLine="0"/>
        <w:jc w:val="left"/>
      </w:pPr>
      <w:r w:rsidRPr="00463A85">
        <w:t xml:space="preserve">Шапкова </w:t>
      </w:r>
      <w:r w:rsidR="00D2418F" w:rsidRPr="00463A85">
        <w:t>Е.Ю. Налоги и налогообложение: Учеб. пособие Е. - М.: ИТК Дашков и К</w:t>
      </w:r>
      <w:r w:rsidRPr="00463A85">
        <w:t>,</w:t>
      </w:r>
      <w:r w:rsidR="00D2418F" w:rsidRPr="00463A85">
        <w:t xml:space="preserve"> 2006</w:t>
      </w:r>
      <w:r w:rsidRPr="00463A85">
        <w:t>.</w:t>
      </w:r>
    </w:p>
    <w:p w:rsidR="009B7A77" w:rsidRPr="00463A85" w:rsidRDefault="009B7A77" w:rsidP="006B2C4D">
      <w:pPr>
        <w:pStyle w:val="2"/>
        <w:tabs>
          <w:tab w:val="left" w:pos="1134"/>
        </w:tabs>
        <w:suppressAutoHyphens/>
        <w:spacing w:after="0"/>
        <w:ind w:left="0" w:firstLine="0"/>
        <w:jc w:val="left"/>
      </w:pPr>
      <w:r w:rsidRPr="00463A85">
        <w:t>Журнал «Российский налоговый курьер»</w:t>
      </w:r>
      <w:r w:rsidR="006B7A76" w:rsidRPr="00463A85">
        <w:t xml:space="preserve">.- Режим доступа: </w:t>
      </w:r>
      <w:r w:rsidR="006B7A76" w:rsidRPr="00A75947">
        <w:rPr>
          <w:lang w:val="en-US"/>
        </w:rPr>
        <w:t>http</w:t>
      </w:r>
      <w:r w:rsidR="006B7A76" w:rsidRPr="00A75947">
        <w:t>://</w:t>
      </w:r>
      <w:r w:rsidR="006B7A76" w:rsidRPr="00A75947">
        <w:rPr>
          <w:lang w:val="en-US"/>
        </w:rPr>
        <w:t>www</w:t>
      </w:r>
      <w:r w:rsidR="006B7A76" w:rsidRPr="00A75947">
        <w:t>.</w:t>
      </w:r>
      <w:r w:rsidR="006B7A76" w:rsidRPr="00A75947">
        <w:rPr>
          <w:lang w:val="en-US"/>
        </w:rPr>
        <w:t>rnk</w:t>
      </w:r>
      <w:r w:rsidR="006B7A76" w:rsidRPr="00A75947">
        <w:t>.</w:t>
      </w:r>
      <w:r w:rsidR="006B7A76" w:rsidRPr="00A75947">
        <w:rPr>
          <w:lang w:val="en-US"/>
        </w:rPr>
        <w:t>ru</w:t>
      </w:r>
      <w:r w:rsidR="006B7A76" w:rsidRPr="00463A85">
        <w:t xml:space="preserve"> </w:t>
      </w:r>
      <w:bookmarkStart w:id="2" w:name="_GoBack"/>
      <w:bookmarkEnd w:id="2"/>
    </w:p>
    <w:sectPr w:rsidR="009B7A77" w:rsidRPr="00463A85" w:rsidSect="00463A85">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6C9" w:rsidRDefault="00DC36C9" w:rsidP="00B812E7">
      <w:pPr>
        <w:spacing w:after="0" w:line="240" w:lineRule="auto"/>
      </w:pPr>
      <w:r>
        <w:separator/>
      </w:r>
    </w:p>
  </w:endnote>
  <w:endnote w:type="continuationSeparator" w:id="0">
    <w:p w:rsidR="00DC36C9" w:rsidRDefault="00DC36C9" w:rsidP="00B8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6C9" w:rsidRDefault="00DC36C9" w:rsidP="00B812E7">
      <w:pPr>
        <w:spacing w:after="0" w:line="240" w:lineRule="auto"/>
      </w:pPr>
      <w:r>
        <w:separator/>
      </w:r>
    </w:p>
  </w:footnote>
  <w:footnote w:type="continuationSeparator" w:id="0">
    <w:p w:rsidR="00DC36C9" w:rsidRDefault="00DC36C9" w:rsidP="00B812E7">
      <w:pPr>
        <w:spacing w:after="0" w:line="240" w:lineRule="auto"/>
      </w:pPr>
      <w:r>
        <w:continuationSeparator/>
      </w:r>
    </w:p>
  </w:footnote>
  <w:footnote w:id="1">
    <w:p w:rsidR="00DC36C9" w:rsidRDefault="00234A05">
      <w:pPr>
        <w:pStyle w:val="aa"/>
      </w:pPr>
      <w:r w:rsidRPr="006B2C4D">
        <w:rPr>
          <w:rStyle w:val="ac"/>
          <w:rFonts w:ascii="Times New Roman" w:hAnsi="Times New Roman"/>
        </w:rPr>
        <w:footnoteRef/>
      </w:r>
      <w:r w:rsidRPr="006B2C4D">
        <w:rPr>
          <w:rFonts w:ascii="Times New Roman" w:hAnsi="Times New Roman"/>
        </w:rPr>
        <w:t xml:space="preserve"> Информационная система КонсультантПлюс.</w:t>
      </w:r>
    </w:p>
  </w:footnote>
  <w:footnote w:id="2">
    <w:p w:rsidR="00DC36C9" w:rsidRDefault="00234A05" w:rsidP="0094756C">
      <w:pPr>
        <w:pStyle w:val="ad"/>
      </w:pPr>
      <w:r w:rsidRPr="006B2C4D">
        <w:rPr>
          <w:rStyle w:val="ac"/>
          <w:szCs w:val="20"/>
        </w:rPr>
        <w:footnoteRef/>
      </w:r>
      <w:r w:rsidRPr="006B2C4D">
        <w:t xml:space="preserve"> "Комментарий (Постатейный) к Налоговому Кодексу РФ (Части Первой) от 31.07.1998 N 146-ФЗ. Статьи 1 - 29" (А.В. Толкушкин) (Подготовлен для Системы Консультантплюс, 2005)</w:t>
      </w:r>
    </w:p>
  </w:footnote>
  <w:footnote w:id="3">
    <w:p w:rsidR="00DC36C9" w:rsidRDefault="00234A05" w:rsidP="0094756C">
      <w:pPr>
        <w:pStyle w:val="ad"/>
      </w:pPr>
      <w:r w:rsidRPr="006B2C4D">
        <w:rPr>
          <w:rStyle w:val="ac"/>
          <w:szCs w:val="20"/>
        </w:rPr>
        <w:footnoteRef/>
      </w:r>
      <w:r w:rsidRPr="006B2C4D">
        <w:t xml:space="preserve"> Конституция Российской Федерации (принята всенародным голосованием 12.12.1993)</w:t>
      </w:r>
    </w:p>
  </w:footnote>
  <w:footnote w:id="4">
    <w:p w:rsidR="00DC36C9" w:rsidRDefault="00234A05" w:rsidP="0094756C">
      <w:pPr>
        <w:pStyle w:val="ad"/>
      </w:pPr>
      <w:r w:rsidRPr="006B2C4D">
        <w:rPr>
          <w:rStyle w:val="ac"/>
          <w:szCs w:val="20"/>
          <w:vertAlign w:val="baseline"/>
        </w:rPr>
        <w:footnoteRef/>
      </w:r>
      <w:r w:rsidRPr="006B2C4D">
        <w:t xml:space="preserve"> "Комментарий к Части Второй Налогового Кодекса РФ (поглавный)" (Под Ред. А.А. Ялбулганова, Т.Н. Трошкиной) (Подготовлен Для Системы Консультантплюс, 2006)</w:t>
      </w:r>
    </w:p>
  </w:footnote>
  <w:footnote w:id="5">
    <w:p w:rsidR="00DC36C9" w:rsidRDefault="00234A05" w:rsidP="0094756C">
      <w:pPr>
        <w:pStyle w:val="ad"/>
      </w:pPr>
      <w:r w:rsidRPr="006B2C4D">
        <w:rPr>
          <w:rStyle w:val="ac"/>
          <w:szCs w:val="20"/>
          <w:vertAlign w:val="baseline"/>
        </w:rPr>
        <w:footnoteRef/>
      </w:r>
      <w:r w:rsidRPr="006B2C4D">
        <w:t xml:space="preserve"> Пансков В.Г. Налоги и налогообложение в РФ. – М.: МЦФЭР, 2004.</w:t>
      </w:r>
    </w:p>
  </w:footnote>
  <w:footnote w:id="6">
    <w:p w:rsidR="00DC36C9" w:rsidRDefault="00234A05" w:rsidP="0094756C">
      <w:pPr>
        <w:pStyle w:val="ad"/>
      </w:pPr>
      <w:r w:rsidRPr="006B2C4D">
        <w:rPr>
          <w:rStyle w:val="ac"/>
        </w:rPr>
        <w:footnoteRef/>
      </w:r>
      <w:r w:rsidRPr="006B2C4D">
        <w:t xml:space="preserve"> Пансков В.Г. Налоги и налогообложение в РФ. – М.: МЦФЭР, 2004.</w:t>
      </w:r>
    </w:p>
  </w:footnote>
  <w:footnote w:id="7">
    <w:p w:rsidR="00DC36C9" w:rsidRDefault="00234A05" w:rsidP="0094756C">
      <w:pPr>
        <w:pStyle w:val="ad"/>
      </w:pPr>
      <w:r w:rsidRPr="006B2C4D">
        <w:rPr>
          <w:rStyle w:val="ac"/>
        </w:rPr>
        <w:footnoteRef/>
      </w:r>
      <w:r w:rsidRPr="006B2C4D">
        <w:t xml:space="preserve"> Дадашева А.З., Черник Д.Г. Налоговая система России. – М.: Экономика и жизнь, 2004.</w:t>
      </w:r>
    </w:p>
  </w:footnote>
  <w:footnote w:id="8">
    <w:p w:rsidR="00DC36C9" w:rsidRDefault="00234A05" w:rsidP="00511DF4">
      <w:pPr>
        <w:tabs>
          <w:tab w:val="left" w:pos="1490"/>
        </w:tabs>
        <w:spacing w:after="0" w:line="240" w:lineRule="auto"/>
      </w:pPr>
      <w:r w:rsidRPr="006B2C4D">
        <w:rPr>
          <w:rStyle w:val="ac"/>
        </w:rPr>
        <w:footnoteRef/>
      </w:r>
      <w:r w:rsidRPr="006B2C4D">
        <w:t xml:space="preserve"> </w:t>
      </w:r>
      <w:r w:rsidRPr="006B2C4D">
        <w:rPr>
          <w:rFonts w:ascii="Times New Roman" w:hAnsi="Times New Roman"/>
          <w:sz w:val="20"/>
          <w:szCs w:val="20"/>
        </w:rPr>
        <w:t xml:space="preserve">Тедеев А. А., Парыгина В. А. «Налоговое право РФ»: Краткий курс – М.: Издательство ЭКСМО, 2004г. </w:t>
      </w:r>
    </w:p>
  </w:footnote>
  <w:footnote w:id="9">
    <w:p w:rsidR="00DC36C9" w:rsidRDefault="00234A05" w:rsidP="00B94871">
      <w:pPr>
        <w:pStyle w:val="ad"/>
      </w:pPr>
      <w:r w:rsidRPr="006B2C4D">
        <w:rPr>
          <w:rStyle w:val="ac"/>
        </w:rPr>
        <w:footnoteRef/>
      </w:r>
      <w:r w:rsidRPr="006B2C4D">
        <w:t xml:space="preserve"> Черник Д. Г., Починок А. П., Морозов В. П. «Основы налоговой системы»: Учебник для вузов – 2-е изд., дополненное и переработанное – М.: Юнити-Дана, 2000г.</w:t>
      </w:r>
    </w:p>
  </w:footnote>
  <w:footnote w:id="10">
    <w:p w:rsidR="00DC36C9" w:rsidRDefault="00234A05" w:rsidP="00B94871">
      <w:pPr>
        <w:pStyle w:val="ad"/>
      </w:pPr>
      <w:r w:rsidRPr="006B2C4D">
        <w:rPr>
          <w:rStyle w:val="ac"/>
        </w:rPr>
        <w:footnoteRef/>
      </w:r>
      <w:r w:rsidRPr="006B2C4D">
        <w:t xml:space="preserve"> Там же</w:t>
      </w:r>
    </w:p>
  </w:footnote>
  <w:footnote w:id="11">
    <w:p w:rsidR="00DC36C9" w:rsidRDefault="00234A05" w:rsidP="00B94871">
      <w:pPr>
        <w:pStyle w:val="ad"/>
      </w:pPr>
      <w:r w:rsidRPr="006B2C4D">
        <w:rPr>
          <w:rStyle w:val="ac"/>
        </w:rPr>
        <w:footnoteRef/>
      </w:r>
      <w:r w:rsidRPr="006B2C4D">
        <w:t xml:space="preserve"> Черник Д. Г., Починок А. П., Морозов В. П. «Основы налоговой системы»: Учебник для вузов – 2-е изд., дополненное и переработанное – М.: Юнити-Дана, 2000г.</w:t>
      </w:r>
    </w:p>
  </w:footnote>
  <w:footnote w:id="12">
    <w:p w:rsidR="00DC36C9" w:rsidRDefault="00234A05" w:rsidP="00B94871">
      <w:pPr>
        <w:pStyle w:val="ad"/>
      </w:pPr>
      <w:r w:rsidRPr="006B2C4D">
        <w:rPr>
          <w:rStyle w:val="ac"/>
        </w:rPr>
        <w:footnoteRef/>
      </w:r>
      <w:r w:rsidRPr="006B2C4D">
        <w:t xml:space="preserve"> Черник Д. Г., Починок А. П., Морозов В. П. «Основы налоговой системы»: Учебник для вузов – 2-е изд., дополненное и переработанное – М.: Юнити-Дана, 2000г.</w:t>
      </w:r>
    </w:p>
  </w:footnote>
  <w:footnote w:id="13">
    <w:p w:rsidR="00DC36C9" w:rsidRDefault="00234A05" w:rsidP="002D3087">
      <w:pPr>
        <w:pStyle w:val="ad"/>
      </w:pPr>
      <w:r w:rsidRPr="006B2C4D">
        <w:rPr>
          <w:rStyle w:val="ac"/>
        </w:rPr>
        <w:footnoteRef/>
      </w:r>
      <w:r w:rsidRPr="006B2C4D">
        <w:t xml:space="preserve"> "Налоговый Кодекс Российской Федерации (Часть Первая)" от 31.07.1998 № 146-ФЗ</w:t>
      </w:r>
      <w:r w:rsidRPr="006B2C4D">
        <w:br/>
        <w:t>(принят ГД ФС РФ 16.07.1998) (ред. от 17.05.2007) КонсультантПлюс</w:t>
      </w:r>
    </w:p>
  </w:footnote>
  <w:footnote w:id="14">
    <w:p w:rsidR="00DC36C9" w:rsidRDefault="00234A05" w:rsidP="002D3087">
      <w:pPr>
        <w:pStyle w:val="ad"/>
      </w:pPr>
      <w:r w:rsidRPr="006B2C4D">
        <w:rPr>
          <w:rStyle w:val="ac"/>
        </w:rPr>
        <w:footnoteRef/>
      </w:r>
      <w:r w:rsidRPr="006B2C4D">
        <w:t xml:space="preserve"> Райзберг Б.А., Лозовский Л.Ш., Стародубцева Е.Б. "Современный Экономический Словарь" (ИНФРА-М, 2006) КонсультантПлюс</w:t>
      </w:r>
    </w:p>
  </w:footnote>
  <w:footnote w:id="15">
    <w:p w:rsidR="00DC36C9" w:rsidRDefault="00234A05" w:rsidP="002D3087">
      <w:pPr>
        <w:pStyle w:val="ad"/>
      </w:pPr>
      <w:r w:rsidRPr="006B2C4D">
        <w:rPr>
          <w:rStyle w:val="ac"/>
        </w:rPr>
        <w:footnoteRef/>
      </w:r>
      <w:r w:rsidRPr="006B2C4D">
        <w:t xml:space="preserve"> Организация и методы налоговых проверок: Учеб. пособие / Под ред. д-ра экон. Наук, проф. А.Н. Романова. – М.: Вузовский учебник, 2005.</w:t>
      </w:r>
    </w:p>
  </w:footnote>
  <w:footnote w:id="16">
    <w:p w:rsidR="00DC36C9" w:rsidRDefault="00234A05" w:rsidP="002D3087">
      <w:pPr>
        <w:pStyle w:val="ad"/>
      </w:pPr>
      <w:r w:rsidRPr="006B2C4D">
        <w:rPr>
          <w:rStyle w:val="ac"/>
        </w:rPr>
        <w:footnoteRef/>
      </w:r>
      <w:r w:rsidRPr="006B2C4D">
        <w:t xml:space="preserve"> Черник Д. Г., Починок А. П., Морозов В. П. «Основы налоговой системы»: Учебник для вузов – 2-е изд., дополненное и переработанное – М.: Юнити-Дана, 2000г.</w:t>
      </w:r>
    </w:p>
  </w:footnote>
  <w:footnote w:id="17">
    <w:p w:rsidR="00DC36C9" w:rsidRDefault="00234A05" w:rsidP="00D063F0">
      <w:pPr>
        <w:pStyle w:val="ad"/>
      </w:pPr>
      <w:r w:rsidRPr="006B2C4D">
        <w:rPr>
          <w:rStyle w:val="ac"/>
        </w:rPr>
        <w:footnoteRef/>
      </w:r>
      <w:r w:rsidRPr="006B2C4D">
        <w:t xml:space="preserve"> Информационная система КонсультантПлюс</w:t>
      </w:r>
    </w:p>
  </w:footnote>
  <w:footnote w:id="18">
    <w:p w:rsidR="00DC36C9" w:rsidRDefault="00234A05" w:rsidP="00C92B24">
      <w:pPr>
        <w:pStyle w:val="ad"/>
      </w:pPr>
      <w:r w:rsidRPr="006B2C4D">
        <w:rPr>
          <w:rStyle w:val="ac"/>
        </w:rPr>
        <w:footnoteRef/>
      </w:r>
      <w:r w:rsidRPr="006B2C4D">
        <w:t xml:space="preserve"> (ч.ч. 1,4 ст. 30 "Налоговый Кодекс Российской Федерации (Часть Первая)" от 31.07.1998 N 146-ФЗ (принят ГД ФС РФ 16.07.1998) (Ред. От 17.05.2007)</w:t>
      </w:r>
    </w:p>
  </w:footnote>
  <w:footnote w:id="19">
    <w:p w:rsidR="00DC36C9" w:rsidRDefault="00234A05" w:rsidP="00C92B24">
      <w:pPr>
        <w:pStyle w:val="ad"/>
      </w:pPr>
      <w:r w:rsidRPr="006B2C4D">
        <w:rPr>
          <w:rStyle w:val="ac"/>
        </w:rPr>
        <w:footnoteRef/>
      </w:r>
      <w:r w:rsidRPr="006B2C4D">
        <w:t xml:space="preserve"> (статья 3 в ред. ФЗ от 27.07.2006 № 137-ФЗ) ЗАКОН РФ от 21.03.1991 № 943-1 (ред. от 27.07.2006) " О налоговых органах Российской Федерации"</w:t>
      </w:r>
    </w:p>
  </w:footnote>
  <w:footnote w:id="20">
    <w:p w:rsidR="00DC36C9" w:rsidRDefault="00234A05" w:rsidP="00C92B24">
      <w:pPr>
        <w:pStyle w:val="ad"/>
      </w:pPr>
      <w:r w:rsidRPr="006B2C4D">
        <w:rPr>
          <w:rStyle w:val="ac"/>
        </w:rPr>
        <w:footnoteRef/>
      </w:r>
      <w:r w:rsidRPr="006B2C4D">
        <w:t xml:space="preserve"> Приказ Минфина РФ от 09.08.2005 № 101н «Об утверждении Положений о территориальных органах Федеральной налоговой службы» (Зарегистрировано в Минюсте РФ 14.09.2005 № 7001)</w:t>
      </w:r>
    </w:p>
  </w:footnote>
  <w:footnote w:id="21">
    <w:p w:rsidR="00DC36C9" w:rsidRDefault="00234A05" w:rsidP="00432A64">
      <w:pPr>
        <w:pStyle w:val="ad"/>
      </w:pPr>
      <w:r w:rsidRPr="006B2C4D">
        <w:rPr>
          <w:rStyle w:val="ac"/>
        </w:rPr>
        <w:footnoteRef/>
      </w:r>
      <w:r w:rsidRPr="006B2C4D">
        <w:t xml:space="preserve"> </w:t>
      </w:r>
      <w:r w:rsidRPr="006B2C4D">
        <w:rPr>
          <w:szCs w:val="20"/>
        </w:rPr>
        <w:t>См. Приказ ФНС России от 25 декабря 2006 г. N САЭ-3-06/892 "Об утверждении форм документов, применяемых при проведении и оформлении налоговых проверок;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(зарегистрирован в Министерстве юстиции РФ 20 февраля 2007 г. N 8991).</w:t>
      </w:r>
    </w:p>
  </w:footnote>
  <w:footnote w:id="22">
    <w:p w:rsidR="00DC36C9" w:rsidRDefault="00234A05" w:rsidP="006A75F1">
      <w:pPr>
        <w:pStyle w:val="ad"/>
      </w:pPr>
      <w:r w:rsidRPr="006B2C4D">
        <w:rPr>
          <w:rStyle w:val="ac"/>
        </w:rPr>
        <w:footnoteRef/>
      </w:r>
      <w:r w:rsidRPr="006B2C4D">
        <w:t xml:space="preserve"> </w:t>
      </w:r>
      <w:r w:rsidRPr="006B2C4D">
        <w:rPr>
          <w:szCs w:val="20"/>
        </w:rPr>
        <w:t>Постановление Конституционного суда РФ от 14.07.2005г. №9-П «По делу о проверке конституционности положений ст. 113 Налогового кодекса РФ, в связи с жалобой гражданки Г.А. Поляковой и запросом  Федерального Арбитражного Суда Московского Округа».</w:t>
      </w:r>
    </w:p>
  </w:footnote>
  <w:footnote w:id="23">
    <w:p w:rsidR="00DC36C9" w:rsidRDefault="00234A05" w:rsidP="004D0FE2">
      <w:pPr>
        <w:pStyle w:val="3"/>
        <w:ind w:firstLine="0"/>
      </w:pPr>
      <w:r w:rsidRPr="006B2C4D">
        <w:rPr>
          <w:rStyle w:val="ac"/>
        </w:rPr>
        <w:footnoteRef/>
      </w:r>
      <w:r w:rsidRPr="006B2C4D">
        <w:t xml:space="preserve"> </w:t>
      </w:r>
      <w:r w:rsidRPr="006B2C4D">
        <w:rPr>
          <w:sz w:val="20"/>
          <w:szCs w:val="20"/>
        </w:rPr>
        <w:t xml:space="preserve">Журнал «Российский налоговый курьер».- Режим доступа: </w:t>
      </w:r>
      <w:r w:rsidRPr="00A75947">
        <w:rPr>
          <w:sz w:val="20"/>
          <w:szCs w:val="20"/>
          <w:lang w:val="en-US"/>
        </w:rPr>
        <w:t>http</w:t>
      </w:r>
      <w:r w:rsidRPr="00A75947">
        <w:rPr>
          <w:sz w:val="20"/>
          <w:szCs w:val="20"/>
        </w:rPr>
        <w:t>://</w:t>
      </w:r>
      <w:r w:rsidRPr="00A75947">
        <w:rPr>
          <w:sz w:val="20"/>
          <w:szCs w:val="20"/>
          <w:lang w:val="en-US"/>
        </w:rPr>
        <w:t>www</w:t>
      </w:r>
      <w:r w:rsidRPr="00A75947">
        <w:rPr>
          <w:sz w:val="20"/>
          <w:szCs w:val="20"/>
        </w:rPr>
        <w:t>.</w:t>
      </w:r>
      <w:r w:rsidRPr="00A75947">
        <w:rPr>
          <w:sz w:val="20"/>
          <w:szCs w:val="20"/>
          <w:lang w:val="en-US"/>
        </w:rPr>
        <w:t>rnk</w:t>
      </w:r>
      <w:r w:rsidRPr="00A75947">
        <w:rPr>
          <w:sz w:val="20"/>
          <w:szCs w:val="20"/>
        </w:rPr>
        <w:t>.</w:t>
      </w:r>
      <w:r w:rsidRPr="00A75947">
        <w:rPr>
          <w:sz w:val="20"/>
          <w:szCs w:val="20"/>
          <w:lang w:val="en-US"/>
        </w:rPr>
        <w:t>ru</w:t>
      </w:r>
    </w:p>
  </w:footnote>
  <w:footnote w:id="24">
    <w:p w:rsidR="00DC36C9" w:rsidRDefault="00234A05" w:rsidP="00506F90">
      <w:pPr>
        <w:pStyle w:val="ad"/>
      </w:pPr>
      <w:r w:rsidRPr="006B2C4D">
        <w:rPr>
          <w:rStyle w:val="ac"/>
        </w:rPr>
        <w:footnoteRef/>
      </w:r>
      <w:r w:rsidRPr="006B2C4D">
        <w:t xml:space="preserve"> Евстигнеев Е.Н. Основы налогообложения и налоговое право. Учебное пособие. -М.: Инфра - М. 2004. – 254с. </w:t>
      </w:r>
    </w:p>
  </w:footnote>
  <w:footnote w:id="25">
    <w:p w:rsidR="00DC36C9" w:rsidRDefault="00234A05" w:rsidP="00506F90">
      <w:pPr>
        <w:pStyle w:val="ad"/>
      </w:pPr>
      <w:r w:rsidRPr="006B2C4D">
        <w:rPr>
          <w:rStyle w:val="ac"/>
        </w:rPr>
        <w:footnoteRef/>
      </w:r>
      <w:r w:rsidRPr="006B2C4D">
        <w:t xml:space="preserve"> Евстигнеев Е.Н. Основы налогообложения и налоговое право. Учебное пособие. -М.: Инфра - М. 2004. – 254с.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5" w:rsidRDefault="00A75947">
    <w:pPr>
      <w:pStyle w:val="a4"/>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C054D"/>
    <w:multiLevelType w:val="hybridMultilevel"/>
    <w:tmpl w:val="F8E87D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342C76"/>
    <w:multiLevelType w:val="multilevel"/>
    <w:tmpl w:val="C620721A"/>
    <w:lvl w:ilvl="0">
      <w:start w:val="1"/>
      <w:numFmt w:val="decimal"/>
      <w:lvlText w:val="%1."/>
      <w:lvlJc w:val="left"/>
      <w:pPr>
        <w:tabs>
          <w:tab w:val="num" w:pos="360"/>
        </w:tabs>
        <w:ind w:left="360" w:hanging="360"/>
      </w:pPr>
      <w:rPr>
        <w:rFonts w:cs="Times New Roman" w:hint="default"/>
        <w:b w:val="0"/>
        <w:i w:val="0"/>
        <w:shadow w:val="0"/>
        <w:emboss w:val="0"/>
        <w:imprint w:val="0"/>
        <w:sz w:val="24"/>
      </w:rPr>
    </w:lvl>
    <w:lvl w:ilvl="1">
      <w:start w:val="1"/>
      <w:numFmt w:val="lowerLetter"/>
      <w:lvlText w:val="%2."/>
      <w:lvlJc w:val="left"/>
      <w:pPr>
        <w:tabs>
          <w:tab w:val="num" w:pos="967"/>
        </w:tabs>
        <w:ind w:left="967" w:hanging="360"/>
      </w:pPr>
      <w:rPr>
        <w:rFonts w:cs="Times New Roman"/>
      </w:rPr>
    </w:lvl>
    <w:lvl w:ilvl="2">
      <w:start w:val="1"/>
      <w:numFmt w:val="lowerRoman"/>
      <w:lvlText w:val="%3."/>
      <w:lvlJc w:val="right"/>
      <w:pPr>
        <w:tabs>
          <w:tab w:val="num" w:pos="1687"/>
        </w:tabs>
        <w:ind w:left="1687" w:hanging="180"/>
      </w:pPr>
      <w:rPr>
        <w:rFonts w:cs="Times New Roman"/>
      </w:rPr>
    </w:lvl>
    <w:lvl w:ilvl="3">
      <w:start w:val="1"/>
      <w:numFmt w:val="decimal"/>
      <w:pStyle w:val="2"/>
      <w:lvlText w:val="%4."/>
      <w:lvlJc w:val="left"/>
      <w:pPr>
        <w:tabs>
          <w:tab w:val="num" w:pos="2407"/>
        </w:tabs>
        <w:ind w:left="2407" w:hanging="360"/>
      </w:pPr>
      <w:rPr>
        <w:rFonts w:cs="Times New Roman"/>
      </w:rPr>
    </w:lvl>
    <w:lvl w:ilvl="4">
      <w:start w:val="1"/>
      <w:numFmt w:val="lowerLetter"/>
      <w:lvlText w:val="%5."/>
      <w:lvlJc w:val="left"/>
      <w:pPr>
        <w:tabs>
          <w:tab w:val="num" w:pos="3127"/>
        </w:tabs>
        <w:ind w:left="3127" w:hanging="360"/>
      </w:pPr>
      <w:rPr>
        <w:rFonts w:cs="Times New Roman"/>
      </w:rPr>
    </w:lvl>
    <w:lvl w:ilvl="5">
      <w:start w:val="1"/>
      <w:numFmt w:val="lowerRoman"/>
      <w:lvlText w:val="%6."/>
      <w:lvlJc w:val="right"/>
      <w:pPr>
        <w:tabs>
          <w:tab w:val="num" w:pos="3847"/>
        </w:tabs>
        <w:ind w:left="3847" w:hanging="180"/>
      </w:pPr>
      <w:rPr>
        <w:rFonts w:cs="Times New Roman"/>
      </w:rPr>
    </w:lvl>
    <w:lvl w:ilvl="6">
      <w:start w:val="1"/>
      <w:numFmt w:val="decimal"/>
      <w:lvlText w:val="%7."/>
      <w:lvlJc w:val="left"/>
      <w:pPr>
        <w:tabs>
          <w:tab w:val="num" w:pos="4567"/>
        </w:tabs>
        <w:ind w:left="4567" w:hanging="360"/>
      </w:pPr>
      <w:rPr>
        <w:rFonts w:cs="Times New Roman"/>
      </w:rPr>
    </w:lvl>
    <w:lvl w:ilvl="7">
      <w:start w:val="1"/>
      <w:numFmt w:val="lowerLetter"/>
      <w:lvlText w:val="%8."/>
      <w:lvlJc w:val="left"/>
      <w:pPr>
        <w:tabs>
          <w:tab w:val="num" w:pos="5287"/>
        </w:tabs>
        <w:ind w:left="5287" w:hanging="360"/>
      </w:pPr>
      <w:rPr>
        <w:rFonts w:cs="Times New Roman"/>
      </w:rPr>
    </w:lvl>
    <w:lvl w:ilvl="8">
      <w:start w:val="1"/>
      <w:numFmt w:val="lowerRoman"/>
      <w:lvlText w:val="%9."/>
      <w:lvlJc w:val="right"/>
      <w:pPr>
        <w:tabs>
          <w:tab w:val="num" w:pos="6007"/>
        </w:tabs>
        <w:ind w:left="6007" w:hanging="180"/>
      </w:pPr>
      <w:rPr>
        <w:rFonts w:cs="Times New Roman"/>
      </w:rPr>
    </w:lvl>
  </w:abstractNum>
  <w:abstractNum w:abstractNumId="2">
    <w:nsid w:val="1AA31DA3"/>
    <w:multiLevelType w:val="multilevel"/>
    <w:tmpl w:val="37A8B3A4"/>
    <w:lvl w:ilvl="0">
      <w:start w:val="1"/>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E21044C"/>
    <w:multiLevelType w:val="hybridMultilevel"/>
    <w:tmpl w:val="F47A7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69593B"/>
    <w:multiLevelType w:val="hybridMultilevel"/>
    <w:tmpl w:val="D92CE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D45537"/>
    <w:multiLevelType w:val="hybridMultilevel"/>
    <w:tmpl w:val="858E0C86"/>
    <w:lvl w:ilvl="0" w:tplc="2BF842D0">
      <w:start w:val="1"/>
      <w:numFmt w:val="decimal"/>
      <w:lvlText w:val="%1."/>
      <w:lvlJc w:val="left"/>
      <w:pPr>
        <w:tabs>
          <w:tab w:val="num" w:pos="854"/>
        </w:tabs>
        <w:ind w:left="854" w:hanging="57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315265D7"/>
    <w:multiLevelType w:val="multilevel"/>
    <w:tmpl w:val="8432FEAA"/>
    <w:lvl w:ilvl="0">
      <w:start w:val="2"/>
      <w:numFmt w:val="decimal"/>
      <w:lvlText w:val="%1"/>
      <w:lvlJc w:val="left"/>
      <w:pPr>
        <w:ind w:left="600" w:hanging="600"/>
      </w:pPr>
      <w:rPr>
        <w:rFonts w:cs="Times New Roman" w:hint="default"/>
        <w:sz w:val="28"/>
      </w:rPr>
    </w:lvl>
    <w:lvl w:ilvl="1">
      <w:start w:val="1"/>
      <w:numFmt w:val="decimal"/>
      <w:lvlText w:val="%1.%2"/>
      <w:lvlJc w:val="left"/>
      <w:pPr>
        <w:ind w:left="883" w:hanging="600"/>
      </w:pPr>
      <w:rPr>
        <w:rFonts w:cs="Times New Roman" w:hint="default"/>
        <w:sz w:val="28"/>
      </w:rPr>
    </w:lvl>
    <w:lvl w:ilvl="2">
      <w:start w:val="1"/>
      <w:numFmt w:val="decimal"/>
      <w:lvlText w:val="%1.%2.%3"/>
      <w:lvlJc w:val="left"/>
      <w:pPr>
        <w:ind w:left="1286" w:hanging="720"/>
      </w:pPr>
      <w:rPr>
        <w:rFonts w:cs="Times New Roman" w:hint="default"/>
        <w:sz w:val="28"/>
      </w:rPr>
    </w:lvl>
    <w:lvl w:ilvl="3">
      <w:start w:val="1"/>
      <w:numFmt w:val="decimal"/>
      <w:lvlText w:val="%1.%2.%3.%4"/>
      <w:lvlJc w:val="left"/>
      <w:pPr>
        <w:ind w:left="1569" w:hanging="720"/>
      </w:pPr>
      <w:rPr>
        <w:rFonts w:cs="Times New Roman" w:hint="default"/>
        <w:sz w:val="28"/>
      </w:rPr>
    </w:lvl>
    <w:lvl w:ilvl="4">
      <w:start w:val="1"/>
      <w:numFmt w:val="decimal"/>
      <w:lvlText w:val="%1.%2.%3.%4.%5"/>
      <w:lvlJc w:val="left"/>
      <w:pPr>
        <w:ind w:left="2212" w:hanging="1080"/>
      </w:pPr>
      <w:rPr>
        <w:rFonts w:cs="Times New Roman" w:hint="default"/>
        <w:sz w:val="28"/>
      </w:rPr>
    </w:lvl>
    <w:lvl w:ilvl="5">
      <w:start w:val="1"/>
      <w:numFmt w:val="decimal"/>
      <w:lvlText w:val="%1.%2.%3.%4.%5.%6"/>
      <w:lvlJc w:val="left"/>
      <w:pPr>
        <w:ind w:left="2495" w:hanging="1080"/>
      </w:pPr>
      <w:rPr>
        <w:rFonts w:cs="Times New Roman" w:hint="default"/>
        <w:sz w:val="28"/>
      </w:rPr>
    </w:lvl>
    <w:lvl w:ilvl="6">
      <w:start w:val="1"/>
      <w:numFmt w:val="decimal"/>
      <w:lvlText w:val="%1.%2.%3.%4.%5.%6.%7"/>
      <w:lvlJc w:val="left"/>
      <w:pPr>
        <w:ind w:left="3138" w:hanging="1440"/>
      </w:pPr>
      <w:rPr>
        <w:rFonts w:cs="Times New Roman" w:hint="default"/>
        <w:sz w:val="28"/>
      </w:rPr>
    </w:lvl>
    <w:lvl w:ilvl="7">
      <w:start w:val="1"/>
      <w:numFmt w:val="decimal"/>
      <w:lvlText w:val="%1.%2.%3.%4.%5.%6.%7.%8"/>
      <w:lvlJc w:val="left"/>
      <w:pPr>
        <w:ind w:left="3421" w:hanging="1440"/>
      </w:pPr>
      <w:rPr>
        <w:rFonts w:cs="Times New Roman" w:hint="default"/>
        <w:sz w:val="28"/>
      </w:rPr>
    </w:lvl>
    <w:lvl w:ilvl="8">
      <w:start w:val="1"/>
      <w:numFmt w:val="decimal"/>
      <w:lvlText w:val="%1.%2.%3.%4.%5.%6.%7.%8.%9"/>
      <w:lvlJc w:val="left"/>
      <w:pPr>
        <w:ind w:left="3704" w:hanging="1440"/>
      </w:pPr>
      <w:rPr>
        <w:rFonts w:cs="Times New Roman" w:hint="default"/>
        <w:sz w:val="28"/>
      </w:rPr>
    </w:lvl>
  </w:abstractNum>
  <w:abstractNum w:abstractNumId="7">
    <w:nsid w:val="4333503B"/>
    <w:multiLevelType w:val="hybridMultilevel"/>
    <w:tmpl w:val="98C89F80"/>
    <w:lvl w:ilvl="0" w:tplc="36C6A86A">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AB25C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42E3C50"/>
    <w:multiLevelType w:val="hybridMultilevel"/>
    <w:tmpl w:val="26E442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9747FBB"/>
    <w:multiLevelType w:val="hybridMultilevel"/>
    <w:tmpl w:val="0DC237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523691"/>
    <w:multiLevelType w:val="multilevel"/>
    <w:tmpl w:val="3F56378A"/>
    <w:lvl w:ilvl="0">
      <w:start w:val="1"/>
      <w:numFmt w:val="decimal"/>
      <w:lvlText w:val="%1"/>
      <w:lvlJc w:val="left"/>
      <w:pPr>
        <w:ind w:left="450" w:hanging="450"/>
      </w:pPr>
      <w:rPr>
        <w:rFonts w:cs="Times New Roman" w:hint="default"/>
      </w:rPr>
    </w:lvl>
    <w:lvl w:ilvl="1">
      <w:start w:val="1"/>
      <w:numFmt w:val="decimal"/>
      <w:lvlText w:val="%1.%2"/>
      <w:lvlJc w:val="left"/>
      <w:pPr>
        <w:ind w:left="600" w:hanging="45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12">
    <w:nsid w:val="63E9205A"/>
    <w:multiLevelType w:val="multilevel"/>
    <w:tmpl w:val="D5662142"/>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67B85B7A"/>
    <w:multiLevelType w:val="hybridMultilevel"/>
    <w:tmpl w:val="31F61326"/>
    <w:lvl w:ilvl="0" w:tplc="0419000B">
      <w:start w:val="1"/>
      <w:numFmt w:val="bullet"/>
      <w:lvlText w:val=""/>
      <w:lvlJc w:val="left"/>
      <w:pPr>
        <w:tabs>
          <w:tab w:val="num" w:pos="2509"/>
        </w:tabs>
        <w:ind w:left="2509" w:hanging="360"/>
      </w:pPr>
      <w:rPr>
        <w:rFonts w:ascii="Wingdings" w:hAnsi="Wingdings"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701470A4"/>
    <w:multiLevelType w:val="multilevel"/>
    <w:tmpl w:val="33BC1F04"/>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7D237BD9"/>
    <w:multiLevelType w:val="hybridMultilevel"/>
    <w:tmpl w:val="7ED4EA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DD34BEA"/>
    <w:multiLevelType w:val="singleLevel"/>
    <w:tmpl w:val="63CC2014"/>
    <w:lvl w:ilvl="0">
      <w:start w:val="1"/>
      <w:numFmt w:val="decimal"/>
      <w:pStyle w:val="a"/>
      <w:lvlText w:val="%1."/>
      <w:lvlJc w:val="left"/>
      <w:pPr>
        <w:tabs>
          <w:tab w:val="num" w:pos="1080"/>
        </w:tabs>
        <w:ind w:firstLine="720"/>
      </w:pPr>
      <w:rPr>
        <w:rFonts w:cs="Times New Roman"/>
      </w:rPr>
    </w:lvl>
  </w:abstractNum>
  <w:abstractNum w:abstractNumId="17">
    <w:nsid w:val="7E37498A"/>
    <w:multiLevelType w:val="hybridMultilevel"/>
    <w:tmpl w:val="E8F45A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7EDB6266"/>
    <w:multiLevelType w:val="hybridMultilevel"/>
    <w:tmpl w:val="CB0E7350"/>
    <w:lvl w:ilvl="0" w:tplc="619E5B56">
      <w:start w:val="1"/>
      <w:numFmt w:val="decimal"/>
      <w:lvlText w:val="%1."/>
      <w:lvlJc w:val="left"/>
      <w:pPr>
        <w:tabs>
          <w:tab w:val="num" w:pos="3014"/>
        </w:tabs>
        <w:ind w:left="3014" w:hanging="360"/>
      </w:pPr>
      <w:rPr>
        <w:rFonts w:cs="Times New Roman" w:hint="default"/>
        <w:color w:val="auto"/>
      </w:rPr>
    </w:lvl>
    <w:lvl w:ilvl="1" w:tplc="04190011">
      <w:start w:val="1"/>
      <w:numFmt w:val="decimal"/>
      <w:lvlText w:val="%2)"/>
      <w:lvlJc w:val="left"/>
      <w:pPr>
        <w:tabs>
          <w:tab w:val="num" w:pos="1574"/>
        </w:tabs>
        <w:ind w:left="1574" w:hanging="360"/>
      </w:pPr>
      <w:rPr>
        <w:rFonts w:cs="Times New Roman" w:hint="default"/>
        <w:color w:val="auto"/>
      </w:rPr>
    </w:lvl>
    <w:lvl w:ilvl="2" w:tplc="3B9647C2">
      <w:start w:val="1"/>
      <w:numFmt w:val="bullet"/>
      <w:lvlText w:val=""/>
      <w:lvlJc w:val="left"/>
      <w:pPr>
        <w:tabs>
          <w:tab w:val="num" w:pos="2294"/>
        </w:tabs>
        <w:ind w:left="2294" w:hanging="360"/>
      </w:pPr>
      <w:rPr>
        <w:rFonts w:ascii="Symbol" w:hAnsi="Symbol" w:hint="default"/>
        <w:color w:val="auto"/>
      </w:rPr>
    </w:lvl>
    <w:lvl w:ilvl="3" w:tplc="619E5B56">
      <w:start w:val="1"/>
      <w:numFmt w:val="decimal"/>
      <w:lvlText w:val="%4."/>
      <w:lvlJc w:val="left"/>
      <w:pPr>
        <w:tabs>
          <w:tab w:val="num" w:pos="3014"/>
        </w:tabs>
        <w:ind w:left="3014" w:hanging="360"/>
      </w:pPr>
      <w:rPr>
        <w:rFonts w:cs="Times New Roman" w:hint="default"/>
        <w:color w:val="auto"/>
      </w:rPr>
    </w:lvl>
    <w:lvl w:ilvl="4" w:tplc="04190003" w:tentative="1">
      <w:start w:val="1"/>
      <w:numFmt w:val="bullet"/>
      <w:lvlText w:val="o"/>
      <w:lvlJc w:val="left"/>
      <w:pPr>
        <w:tabs>
          <w:tab w:val="num" w:pos="3734"/>
        </w:tabs>
        <w:ind w:left="3734" w:hanging="360"/>
      </w:pPr>
      <w:rPr>
        <w:rFonts w:ascii="Courier New" w:hAnsi="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12"/>
  </w:num>
  <w:num w:numId="6">
    <w:abstractNumId w:val="0"/>
  </w:num>
  <w:num w:numId="7">
    <w:abstractNumId w:val="15"/>
  </w:num>
  <w:num w:numId="8">
    <w:abstractNumId w:val="5"/>
  </w:num>
  <w:num w:numId="9">
    <w:abstractNumId w:val="8"/>
  </w:num>
  <w:num w:numId="10">
    <w:abstractNumId w:val="18"/>
  </w:num>
  <w:num w:numId="11">
    <w:abstractNumId w:val="17"/>
  </w:num>
  <w:num w:numId="12">
    <w:abstractNumId w:val="10"/>
  </w:num>
  <w:num w:numId="13">
    <w:abstractNumId w:val="13"/>
  </w:num>
  <w:num w:numId="14">
    <w:abstractNumId w:val="2"/>
  </w:num>
  <w:num w:numId="15">
    <w:abstractNumId w:val="6"/>
  </w:num>
  <w:num w:numId="16">
    <w:abstractNumId w:val="7"/>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8A4"/>
    <w:rsid w:val="00027C2E"/>
    <w:rsid w:val="000329B6"/>
    <w:rsid w:val="00033236"/>
    <w:rsid w:val="00034342"/>
    <w:rsid w:val="00071331"/>
    <w:rsid w:val="000858D7"/>
    <w:rsid w:val="000A4FA0"/>
    <w:rsid w:val="000B15C1"/>
    <w:rsid w:val="000C7D33"/>
    <w:rsid w:val="000D7621"/>
    <w:rsid w:val="000F1EDC"/>
    <w:rsid w:val="000F6D98"/>
    <w:rsid w:val="000F71F7"/>
    <w:rsid w:val="00100EAE"/>
    <w:rsid w:val="00101321"/>
    <w:rsid w:val="001129B2"/>
    <w:rsid w:val="00137729"/>
    <w:rsid w:val="0014385B"/>
    <w:rsid w:val="001460E9"/>
    <w:rsid w:val="00160031"/>
    <w:rsid w:val="001616EC"/>
    <w:rsid w:val="001827F2"/>
    <w:rsid w:val="001C64EF"/>
    <w:rsid w:val="001D178A"/>
    <w:rsid w:val="001F592A"/>
    <w:rsid w:val="00211CC3"/>
    <w:rsid w:val="002167FE"/>
    <w:rsid w:val="00217A75"/>
    <w:rsid w:val="00221B82"/>
    <w:rsid w:val="00224F6D"/>
    <w:rsid w:val="00230C29"/>
    <w:rsid w:val="0023199A"/>
    <w:rsid w:val="00234A05"/>
    <w:rsid w:val="00235AB3"/>
    <w:rsid w:val="0024113C"/>
    <w:rsid w:val="0025140F"/>
    <w:rsid w:val="00266137"/>
    <w:rsid w:val="00273D98"/>
    <w:rsid w:val="00277FB2"/>
    <w:rsid w:val="0028261F"/>
    <w:rsid w:val="002A1F7A"/>
    <w:rsid w:val="002A31B1"/>
    <w:rsid w:val="002A32B1"/>
    <w:rsid w:val="002A442C"/>
    <w:rsid w:val="002A6A4B"/>
    <w:rsid w:val="002B3E87"/>
    <w:rsid w:val="002C441E"/>
    <w:rsid w:val="002D0A9B"/>
    <w:rsid w:val="002D3087"/>
    <w:rsid w:val="002D4CD3"/>
    <w:rsid w:val="002E187E"/>
    <w:rsid w:val="002E3D2D"/>
    <w:rsid w:val="002F01E3"/>
    <w:rsid w:val="002F0912"/>
    <w:rsid w:val="002F2716"/>
    <w:rsid w:val="002F4141"/>
    <w:rsid w:val="00312999"/>
    <w:rsid w:val="00314233"/>
    <w:rsid w:val="0031588B"/>
    <w:rsid w:val="003229EA"/>
    <w:rsid w:val="00332021"/>
    <w:rsid w:val="00333B34"/>
    <w:rsid w:val="00342FA4"/>
    <w:rsid w:val="003470B2"/>
    <w:rsid w:val="003744D8"/>
    <w:rsid w:val="00382CA4"/>
    <w:rsid w:val="003862E6"/>
    <w:rsid w:val="003A79F0"/>
    <w:rsid w:val="003B3509"/>
    <w:rsid w:val="003B6E9D"/>
    <w:rsid w:val="003C0ED8"/>
    <w:rsid w:val="003C3E65"/>
    <w:rsid w:val="003D421A"/>
    <w:rsid w:val="004018E9"/>
    <w:rsid w:val="00403E6B"/>
    <w:rsid w:val="00415463"/>
    <w:rsid w:val="004270F0"/>
    <w:rsid w:val="00427283"/>
    <w:rsid w:val="00432A64"/>
    <w:rsid w:val="00433E33"/>
    <w:rsid w:val="00441FEB"/>
    <w:rsid w:val="00455E88"/>
    <w:rsid w:val="00463A85"/>
    <w:rsid w:val="004643FC"/>
    <w:rsid w:val="0046651B"/>
    <w:rsid w:val="00471537"/>
    <w:rsid w:val="004748C9"/>
    <w:rsid w:val="00476A17"/>
    <w:rsid w:val="004808C1"/>
    <w:rsid w:val="00495DDC"/>
    <w:rsid w:val="004B53F6"/>
    <w:rsid w:val="004B7701"/>
    <w:rsid w:val="004D0FE2"/>
    <w:rsid w:val="004D1835"/>
    <w:rsid w:val="004D3351"/>
    <w:rsid w:val="004D3CD0"/>
    <w:rsid w:val="004D764C"/>
    <w:rsid w:val="004E727F"/>
    <w:rsid w:val="004F7B57"/>
    <w:rsid w:val="0050144A"/>
    <w:rsid w:val="00502FD5"/>
    <w:rsid w:val="00503B16"/>
    <w:rsid w:val="00506F90"/>
    <w:rsid w:val="00511DF4"/>
    <w:rsid w:val="005152F2"/>
    <w:rsid w:val="005203D9"/>
    <w:rsid w:val="00520B72"/>
    <w:rsid w:val="0054578B"/>
    <w:rsid w:val="005518B9"/>
    <w:rsid w:val="0056638A"/>
    <w:rsid w:val="005703E4"/>
    <w:rsid w:val="0057093D"/>
    <w:rsid w:val="00586CE8"/>
    <w:rsid w:val="005907A1"/>
    <w:rsid w:val="005A08E5"/>
    <w:rsid w:val="005A1E87"/>
    <w:rsid w:val="005A4CC5"/>
    <w:rsid w:val="005A55A7"/>
    <w:rsid w:val="005C17ED"/>
    <w:rsid w:val="005C3CF9"/>
    <w:rsid w:val="005C60B6"/>
    <w:rsid w:val="005D1ED7"/>
    <w:rsid w:val="005E10DB"/>
    <w:rsid w:val="005E3476"/>
    <w:rsid w:val="005F6AD4"/>
    <w:rsid w:val="005F6DDD"/>
    <w:rsid w:val="005F7AA2"/>
    <w:rsid w:val="00602212"/>
    <w:rsid w:val="00607F75"/>
    <w:rsid w:val="006118BF"/>
    <w:rsid w:val="0061695C"/>
    <w:rsid w:val="00624B38"/>
    <w:rsid w:val="0067037F"/>
    <w:rsid w:val="006845FF"/>
    <w:rsid w:val="0069464C"/>
    <w:rsid w:val="006A0962"/>
    <w:rsid w:val="006A75F1"/>
    <w:rsid w:val="006B0FD1"/>
    <w:rsid w:val="006B2C4D"/>
    <w:rsid w:val="006B7A76"/>
    <w:rsid w:val="006C0FBA"/>
    <w:rsid w:val="006D0E75"/>
    <w:rsid w:val="006D22CF"/>
    <w:rsid w:val="006D3D45"/>
    <w:rsid w:val="006D44C8"/>
    <w:rsid w:val="006D6C03"/>
    <w:rsid w:val="006F13C4"/>
    <w:rsid w:val="00710173"/>
    <w:rsid w:val="00727510"/>
    <w:rsid w:val="00727E5B"/>
    <w:rsid w:val="00731175"/>
    <w:rsid w:val="00732D75"/>
    <w:rsid w:val="007513EC"/>
    <w:rsid w:val="00765C9B"/>
    <w:rsid w:val="00772E6C"/>
    <w:rsid w:val="007770B0"/>
    <w:rsid w:val="007923F7"/>
    <w:rsid w:val="00796B08"/>
    <w:rsid w:val="007B6B13"/>
    <w:rsid w:val="007C0290"/>
    <w:rsid w:val="007D43F1"/>
    <w:rsid w:val="007E3216"/>
    <w:rsid w:val="007F4383"/>
    <w:rsid w:val="007F5379"/>
    <w:rsid w:val="00807980"/>
    <w:rsid w:val="0082257A"/>
    <w:rsid w:val="00823735"/>
    <w:rsid w:val="00823AF8"/>
    <w:rsid w:val="0083488B"/>
    <w:rsid w:val="00842813"/>
    <w:rsid w:val="008457D8"/>
    <w:rsid w:val="008558A2"/>
    <w:rsid w:val="00864892"/>
    <w:rsid w:val="00867D6F"/>
    <w:rsid w:val="008A1A0D"/>
    <w:rsid w:val="008A2175"/>
    <w:rsid w:val="008B3D86"/>
    <w:rsid w:val="008C3E65"/>
    <w:rsid w:val="008C6AE2"/>
    <w:rsid w:val="008C76DD"/>
    <w:rsid w:val="008D62B9"/>
    <w:rsid w:val="008E2154"/>
    <w:rsid w:val="008F4A87"/>
    <w:rsid w:val="009005EC"/>
    <w:rsid w:val="00911E18"/>
    <w:rsid w:val="00923C74"/>
    <w:rsid w:val="0092578F"/>
    <w:rsid w:val="0093738A"/>
    <w:rsid w:val="00940F63"/>
    <w:rsid w:val="009451A6"/>
    <w:rsid w:val="00945C17"/>
    <w:rsid w:val="0094756C"/>
    <w:rsid w:val="00952CDC"/>
    <w:rsid w:val="0096312F"/>
    <w:rsid w:val="009767D5"/>
    <w:rsid w:val="00982C36"/>
    <w:rsid w:val="00991BDC"/>
    <w:rsid w:val="009A5012"/>
    <w:rsid w:val="009B2031"/>
    <w:rsid w:val="009B43A4"/>
    <w:rsid w:val="009B65B6"/>
    <w:rsid w:val="009B717F"/>
    <w:rsid w:val="009B7A77"/>
    <w:rsid w:val="009C3EDC"/>
    <w:rsid w:val="009E2BC4"/>
    <w:rsid w:val="009E677E"/>
    <w:rsid w:val="00A145F2"/>
    <w:rsid w:val="00A16EEA"/>
    <w:rsid w:val="00A1761F"/>
    <w:rsid w:val="00A21323"/>
    <w:rsid w:val="00A2602B"/>
    <w:rsid w:val="00A3317C"/>
    <w:rsid w:val="00A34255"/>
    <w:rsid w:val="00A362CA"/>
    <w:rsid w:val="00A51770"/>
    <w:rsid w:val="00A519FC"/>
    <w:rsid w:val="00A55BD6"/>
    <w:rsid w:val="00A56320"/>
    <w:rsid w:val="00A75947"/>
    <w:rsid w:val="00A84FF2"/>
    <w:rsid w:val="00A85430"/>
    <w:rsid w:val="00A864D4"/>
    <w:rsid w:val="00A87E36"/>
    <w:rsid w:val="00A916EE"/>
    <w:rsid w:val="00AB0BAF"/>
    <w:rsid w:val="00AB5B40"/>
    <w:rsid w:val="00AC13C0"/>
    <w:rsid w:val="00AC4404"/>
    <w:rsid w:val="00AD4582"/>
    <w:rsid w:val="00AE2B53"/>
    <w:rsid w:val="00AF69ED"/>
    <w:rsid w:val="00B04B43"/>
    <w:rsid w:val="00B1136B"/>
    <w:rsid w:val="00B36C68"/>
    <w:rsid w:val="00B42F38"/>
    <w:rsid w:val="00B47A1C"/>
    <w:rsid w:val="00B53B5C"/>
    <w:rsid w:val="00B563C0"/>
    <w:rsid w:val="00B60578"/>
    <w:rsid w:val="00B624B5"/>
    <w:rsid w:val="00B71D5E"/>
    <w:rsid w:val="00B72211"/>
    <w:rsid w:val="00B72C2B"/>
    <w:rsid w:val="00B812E7"/>
    <w:rsid w:val="00B81F2C"/>
    <w:rsid w:val="00B839CB"/>
    <w:rsid w:val="00B94871"/>
    <w:rsid w:val="00BB39BA"/>
    <w:rsid w:val="00BC24E7"/>
    <w:rsid w:val="00BC771A"/>
    <w:rsid w:val="00BE5054"/>
    <w:rsid w:val="00BF26A8"/>
    <w:rsid w:val="00C16979"/>
    <w:rsid w:val="00C17532"/>
    <w:rsid w:val="00C20126"/>
    <w:rsid w:val="00C23D85"/>
    <w:rsid w:val="00C31B13"/>
    <w:rsid w:val="00C4013C"/>
    <w:rsid w:val="00C92B24"/>
    <w:rsid w:val="00C967A0"/>
    <w:rsid w:val="00CA3E22"/>
    <w:rsid w:val="00CA50E7"/>
    <w:rsid w:val="00CB78D0"/>
    <w:rsid w:val="00CC01B8"/>
    <w:rsid w:val="00CC5E2A"/>
    <w:rsid w:val="00CD4085"/>
    <w:rsid w:val="00CD6768"/>
    <w:rsid w:val="00CE187D"/>
    <w:rsid w:val="00CE2C87"/>
    <w:rsid w:val="00D02175"/>
    <w:rsid w:val="00D02845"/>
    <w:rsid w:val="00D03E16"/>
    <w:rsid w:val="00D063F0"/>
    <w:rsid w:val="00D11F64"/>
    <w:rsid w:val="00D13191"/>
    <w:rsid w:val="00D16635"/>
    <w:rsid w:val="00D2418F"/>
    <w:rsid w:val="00D31FDA"/>
    <w:rsid w:val="00DA4A5A"/>
    <w:rsid w:val="00DB0044"/>
    <w:rsid w:val="00DC36C9"/>
    <w:rsid w:val="00DD5E26"/>
    <w:rsid w:val="00E02AB1"/>
    <w:rsid w:val="00E05715"/>
    <w:rsid w:val="00E11C24"/>
    <w:rsid w:val="00E15324"/>
    <w:rsid w:val="00E2185F"/>
    <w:rsid w:val="00E532CD"/>
    <w:rsid w:val="00E6091E"/>
    <w:rsid w:val="00E71EF7"/>
    <w:rsid w:val="00E878A4"/>
    <w:rsid w:val="00E93515"/>
    <w:rsid w:val="00EA4F7C"/>
    <w:rsid w:val="00EC2B80"/>
    <w:rsid w:val="00EC2CA6"/>
    <w:rsid w:val="00EE4475"/>
    <w:rsid w:val="00EF46E6"/>
    <w:rsid w:val="00F038F9"/>
    <w:rsid w:val="00F16ECB"/>
    <w:rsid w:val="00F200ED"/>
    <w:rsid w:val="00F243C7"/>
    <w:rsid w:val="00F27001"/>
    <w:rsid w:val="00F37A76"/>
    <w:rsid w:val="00F51FE5"/>
    <w:rsid w:val="00F54B1C"/>
    <w:rsid w:val="00F66179"/>
    <w:rsid w:val="00F75459"/>
    <w:rsid w:val="00F75D2C"/>
    <w:rsid w:val="00F92507"/>
    <w:rsid w:val="00F93AE3"/>
    <w:rsid w:val="00FB34BE"/>
    <w:rsid w:val="00FB6C57"/>
    <w:rsid w:val="00FC5CF8"/>
    <w:rsid w:val="00FD7652"/>
    <w:rsid w:val="00FE27CD"/>
    <w:rsid w:val="00FE5C34"/>
    <w:rsid w:val="00FF0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DFC030-E97A-4224-A6ED-6225E587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187E"/>
    <w:pPr>
      <w:spacing w:after="200" w:line="276" w:lineRule="auto"/>
      <w:ind w:left="567" w:hanging="567"/>
      <w:jc w:val="both"/>
    </w:pPr>
    <w:rPr>
      <w:rFonts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Стиль1"/>
    <w:basedOn w:val="a0"/>
    <w:qFormat/>
    <w:rsid w:val="00427283"/>
    <w:pPr>
      <w:spacing w:line="360" w:lineRule="auto"/>
      <w:ind w:firstLine="709"/>
      <w:contextualSpacing/>
    </w:pPr>
    <w:rPr>
      <w:rFonts w:ascii="Times New Roman" w:hAnsi="Times New Roman"/>
      <w:sz w:val="28"/>
    </w:rPr>
  </w:style>
  <w:style w:type="paragraph" w:styleId="a4">
    <w:name w:val="header"/>
    <w:basedOn w:val="a0"/>
    <w:link w:val="a5"/>
    <w:uiPriority w:val="99"/>
    <w:unhideWhenUsed/>
    <w:rsid w:val="00B812E7"/>
    <w:pPr>
      <w:tabs>
        <w:tab w:val="center" w:pos="4677"/>
        <w:tab w:val="right" w:pos="9355"/>
      </w:tabs>
    </w:pPr>
  </w:style>
  <w:style w:type="character" w:customStyle="1" w:styleId="a5">
    <w:name w:val="Верхний колонтитул Знак"/>
    <w:link w:val="a4"/>
    <w:uiPriority w:val="99"/>
    <w:locked/>
    <w:rsid w:val="00B812E7"/>
    <w:rPr>
      <w:rFonts w:cs="Times New Roman"/>
      <w:sz w:val="22"/>
      <w:szCs w:val="22"/>
    </w:rPr>
  </w:style>
  <w:style w:type="paragraph" w:styleId="a6">
    <w:name w:val="footer"/>
    <w:basedOn w:val="a0"/>
    <w:link w:val="a7"/>
    <w:uiPriority w:val="99"/>
    <w:semiHidden/>
    <w:unhideWhenUsed/>
    <w:rsid w:val="00B812E7"/>
    <w:pPr>
      <w:tabs>
        <w:tab w:val="center" w:pos="4677"/>
        <w:tab w:val="right" w:pos="9355"/>
      </w:tabs>
    </w:pPr>
  </w:style>
  <w:style w:type="character" w:customStyle="1" w:styleId="a7">
    <w:name w:val="Нижний колонтитул Знак"/>
    <w:link w:val="a6"/>
    <w:uiPriority w:val="99"/>
    <w:semiHidden/>
    <w:locked/>
    <w:rsid w:val="00B812E7"/>
    <w:rPr>
      <w:rFonts w:cs="Times New Roman"/>
      <w:sz w:val="22"/>
      <w:szCs w:val="22"/>
    </w:rPr>
  </w:style>
  <w:style w:type="paragraph" w:styleId="a8">
    <w:name w:val="Body Text Indent"/>
    <w:basedOn w:val="a0"/>
    <w:link w:val="a9"/>
    <w:uiPriority w:val="99"/>
    <w:rsid w:val="00823735"/>
    <w:pPr>
      <w:spacing w:after="120" w:line="240" w:lineRule="auto"/>
      <w:ind w:left="283"/>
    </w:pPr>
    <w:rPr>
      <w:rFonts w:ascii="Times New Roman" w:hAnsi="Times New Roman"/>
      <w:sz w:val="24"/>
      <w:szCs w:val="24"/>
    </w:rPr>
  </w:style>
  <w:style w:type="character" w:customStyle="1" w:styleId="a9">
    <w:name w:val="Основной текст с отступом Знак"/>
    <w:link w:val="a8"/>
    <w:uiPriority w:val="99"/>
    <w:locked/>
    <w:rsid w:val="00823735"/>
    <w:rPr>
      <w:rFonts w:ascii="Times New Roman" w:hAnsi="Times New Roman" w:cs="Times New Roman"/>
      <w:sz w:val="24"/>
      <w:szCs w:val="24"/>
    </w:rPr>
  </w:style>
  <w:style w:type="paragraph" w:styleId="aa">
    <w:name w:val="footnote text"/>
    <w:basedOn w:val="a0"/>
    <w:link w:val="ab"/>
    <w:uiPriority w:val="99"/>
    <w:semiHidden/>
    <w:unhideWhenUsed/>
    <w:rsid w:val="00C20126"/>
    <w:rPr>
      <w:sz w:val="20"/>
      <w:szCs w:val="20"/>
    </w:rPr>
  </w:style>
  <w:style w:type="character" w:customStyle="1" w:styleId="ab">
    <w:name w:val="Текст сноски Знак"/>
    <w:link w:val="aa"/>
    <w:uiPriority w:val="99"/>
    <w:semiHidden/>
    <w:locked/>
    <w:rsid w:val="00C20126"/>
    <w:rPr>
      <w:rFonts w:cs="Times New Roman"/>
    </w:rPr>
  </w:style>
  <w:style w:type="character" w:styleId="ac">
    <w:name w:val="footnote reference"/>
    <w:uiPriority w:val="99"/>
    <w:semiHidden/>
    <w:unhideWhenUsed/>
    <w:rsid w:val="00C20126"/>
    <w:rPr>
      <w:rFonts w:cs="Times New Roman"/>
      <w:vertAlign w:val="superscript"/>
    </w:rPr>
  </w:style>
  <w:style w:type="paragraph" w:styleId="20">
    <w:name w:val="Body Text Indent 2"/>
    <w:basedOn w:val="a0"/>
    <w:link w:val="21"/>
    <w:uiPriority w:val="99"/>
    <w:rsid w:val="00765C9B"/>
    <w:pPr>
      <w:spacing w:after="120" w:line="480" w:lineRule="auto"/>
      <w:ind w:left="283"/>
    </w:pPr>
    <w:rPr>
      <w:rFonts w:ascii="Times New Roman" w:hAnsi="Times New Roman"/>
      <w:sz w:val="24"/>
      <w:szCs w:val="24"/>
    </w:rPr>
  </w:style>
  <w:style w:type="character" w:customStyle="1" w:styleId="21">
    <w:name w:val="Основной текст с отступом 2 Знак"/>
    <w:link w:val="20"/>
    <w:uiPriority w:val="99"/>
    <w:locked/>
    <w:rsid w:val="00765C9B"/>
    <w:rPr>
      <w:rFonts w:ascii="Times New Roman" w:hAnsi="Times New Roman" w:cs="Times New Roman"/>
      <w:sz w:val="24"/>
      <w:szCs w:val="24"/>
    </w:rPr>
  </w:style>
  <w:style w:type="paragraph" w:styleId="ad">
    <w:name w:val="No Spacing"/>
    <w:uiPriority w:val="1"/>
    <w:qFormat/>
    <w:rsid w:val="006B2C4D"/>
    <w:pPr>
      <w:spacing w:line="360" w:lineRule="auto"/>
      <w:contextualSpacing/>
      <w:jc w:val="both"/>
    </w:pPr>
    <w:rPr>
      <w:rFonts w:ascii="Times New Roman" w:hAnsi="Times New Roman" w:cs="Times New Roman"/>
      <w:szCs w:val="22"/>
    </w:rPr>
  </w:style>
  <w:style w:type="paragraph" w:customStyle="1" w:styleId="ConsPlusNonformat">
    <w:name w:val="ConsPlusNonformat"/>
    <w:uiPriority w:val="99"/>
    <w:rsid w:val="00B53B5C"/>
    <w:pPr>
      <w:autoSpaceDE w:val="0"/>
      <w:autoSpaceDN w:val="0"/>
      <w:adjustRightInd w:val="0"/>
      <w:spacing w:after="200" w:line="360" w:lineRule="auto"/>
      <w:ind w:left="567" w:hanging="567"/>
      <w:jc w:val="both"/>
    </w:pPr>
    <w:rPr>
      <w:rFonts w:ascii="Courier New" w:hAnsi="Courier New" w:cs="Courier New"/>
    </w:rPr>
  </w:style>
  <w:style w:type="paragraph" w:styleId="22">
    <w:name w:val="Body Text 2"/>
    <w:basedOn w:val="a0"/>
    <w:link w:val="23"/>
    <w:uiPriority w:val="99"/>
    <w:semiHidden/>
    <w:unhideWhenUsed/>
    <w:rsid w:val="0057093D"/>
    <w:pPr>
      <w:spacing w:after="120" w:line="480" w:lineRule="auto"/>
    </w:pPr>
  </w:style>
  <w:style w:type="character" w:customStyle="1" w:styleId="23">
    <w:name w:val="Основной текст 2 Знак"/>
    <w:link w:val="22"/>
    <w:uiPriority w:val="99"/>
    <w:semiHidden/>
    <w:locked/>
    <w:rsid w:val="0057093D"/>
    <w:rPr>
      <w:rFonts w:cs="Times New Roman"/>
      <w:sz w:val="22"/>
      <w:szCs w:val="22"/>
    </w:rPr>
  </w:style>
  <w:style w:type="paragraph" w:styleId="ae">
    <w:name w:val="Body Text"/>
    <w:basedOn w:val="a0"/>
    <w:link w:val="af"/>
    <w:uiPriority w:val="99"/>
    <w:semiHidden/>
    <w:unhideWhenUsed/>
    <w:rsid w:val="003470B2"/>
    <w:pPr>
      <w:spacing w:after="120"/>
    </w:pPr>
  </w:style>
  <w:style w:type="character" w:customStyle="1" w:styleId="af">
    <w:name w:val="Основной текст Знак"/>
    <w:link w:val="ae"/>
    <w:uiPriority w:val="99"/>
    <w:semiHidden/>
    <w:locked/>
    <w:rsid w:val="003470B2"/>
    <w:rPr>
      <w:rFonts w:cs="Times New Roman"/>
      <w:sz w:val="22"/>
      <w:szCs w:val="22"/>
    </w:rPr>
  </w:style>
  <w:style w:type="paragraph" w:customStyle="1" w:styleId="2">
    <w:name w:val="Стиль2"/>
    <w:basedOn w:val="1"/>
    <w:qFormat/>
    <w:rsid w:val="00D03E16"/>
    <w:pPr>
      <w:numPr>
        <w:ilvl w:val="3"/>
        <w:numId w:val="1"/>
      </w:numPr>
      <w:tabs>
        <w:tab w:val="left" w:pos="567"/>
      </w:tabs>
      <w:ind w:hanging="567"/>
    </w:pPr>
  </w:style>
  <w:style w:type="paragraph" w:customStyle="1" w:styleId="3">
    <w:name w:val="Стиль3"/>
    <w:basedOn w:val="1"/>
    <w:qFormat/>
    <w:rsid w:val="008E2154"/>
    <w:pPr>
      <w:ind w:left="0"/>
    </w:pPr>
  </w:style>
  <w:style w:type="paragraph" w:styleId="af0">
    <w:name w:val="Normal (Web)"/>
    <w:basedOn w:val="a0"/>
    <w:uiPriority w:val="99"/>
    <w:semiHidden/>
    <w:unhideWhenUsed/>
    <w:rsid w:val="008B3D86"/>
    <w:pPr>
      <w:spacing w:before="100" w:beforeAutospacing="1" w:after="100" w:afterAutospacing="1" w:line="240" w:lineRule="auto"/>
      <w:ind w:left="0" w:firstLine="0"/>
      <w:jc w:val="left"/>
    </w:pPr>
    <w:rPr>
      <w:rFonts w:ascii="Times New Roman" w:hAnsi="Times New Roman"/>
      <w:sz w:val="24"/>
      <w:szCs w:val="24"/>
    </w:rPr>
  </w:style>
  <w:style w:type="character" w:styleId="af1">
    <w:name w:val="Hyperlink"/>
    <w:uiPriority w:val="99"/>
    <w:rsid w:val="009B7A77"/>
    <w:rPr>
      <w:rFonts w:cs="Times New Roman"/>
      <w:color w:val="0000FF"/>
      <w:u w:val="single"/>
    </w:rPr>
  </w:style>
  <w:style w:type="paragraph" w:customStyle="1" w:styleId="4">
    <w:name w:val="Стиль4"/>
    <w:basedOn w:val="ad"/>
    <w:qFormat/>
    <w:rsid w:val="00E05715"/>
    <w:rPr>
      <w:szCs w:val="20"/>
    </w:rPr>
  </w:style>
  <w:style w:type="paragraph" w:customStyle="1" w:styleId="af2">
    <w:name w:val="ТАБЛИЦА"/>
    <w:rsid w:val="00A87E36"/>
    <w:pPr>
      <w:jc w:val="center"/>
    </w:pPr>
    <w:rPr>
      <w:rFonts w:ascii="Times New Roman" w:hAnsi="Times New Roman" w:cs="Times New Roman"/>
    </w:rPr>
  </w:style>
  <w:style w:type="paragraph" w:customStyle="1" w:styleId="a">
    <w:name w:val="список нумерованный"/>
    <w:rsid w:val="000F71F7"/>
    <w:pPr>
      <w:numPr>
        <w:numId w:val="17"/>
      </w:numPr>
      <w:tabs>
        <w:tab w:val="num" w:pos="1276"/>
      </w:tabs>
      <w:spacing w:line="360" w:lineRule="auto"/>
      <w:jc w:val="both"/>
    </w:pPr>
    <w:rPr>
      <w:rFonts w:ascii="Times New Roman" w:hAnsi="Times New Roman" w:cs="Times New Roman"/>
      <w:noProof/>
      <w:sz w:val="28"/>
      <w:szCs w:val="28"/>
    </w:rPr>
  </w:style>
  <w:style w:type="paragraph" w:customStyle="1" w:styleId="ConsPlusNormal">
    <w:name w:val="ConsPlusNormal"/>
    <w:rsid w:val="00234A05"/>
    <w:pPr>
      <w:widowControl w:val="0"/>
      <w:autoSpaceDE w:val="0"/>
      <w:autoSpaceDN w:val="0"/>
      <w:adjustRightInd w:val="0"/>
      <w:ind w:firstLine="720"/>
    </w:pPr>
    <w:rPr>
      <w:rFonts w:ascii="Arial" w:hAnsi="Arial" w:cs="Arial"/>
    </w:rPr>
  </w:style>
  <w:style w:type="paragraph" w:customStyle="1" w:styleId="ConsNormal">
    <w:name w:val="ConsNormal"/>
    <w:rsid w:val="00D11F64"/>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713864">
      <w:marLeft w:val="0"/>
      <w:marRight w:val="0"/>
      <w:marTop w:val="0"/>
      <w:marBottom w:val="0"/>
      <w:divBdr>
        <w:top w:val="none" w:sz="0" w:space="0" w:color="auto"/>
        <w:left w:val="none" w:sz="0" w:space="0" w:color="auto"/>
        <w:bottom w:val="none" w:sz="0" w:space="0" w:color="auto"/>
        <w:right w:val="none" w:sz="0" w:space="0" w:color="auto"/>
      </w:divBdr>
    </w:div>
    <w:div w:id="1528713865">
      <w:marLeft w:val="0"/>
      <w:marRight w:val="0"/>
      <w:marTop w:val="0"/>
      <w:marBottom w:val="0"/>
      <w:divBdr>
        <w:top w:val="none" w:sz="0" w:space="0" w:color="auto"/>
        <w:left w:val="none" w:sz="0" w:space="0" w:color="auto"/>
        <w:bottom w:val="none" w:sz="0" w:space="0" w:color="auto"/>
        <w:right w:val="none" w:sz="0" w:space="0" w:color="auto"/>
      </w:divBdr>
    </w:div>
    <w:div w:id="15287138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0691-7201-4836-B9F2-D25FD9AD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15675</Words>
  <Characters>89353</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cp:revision>
  <dcterms:created xsi:type="dcterms:W3CDTF">2014-03-22T13:39:00Z</dcterms:created>
  <dcterms:modified xsi:type="dcterms:W3CDTF">2014-03-22T13:39:00Z</dcterms:modified>
</cp:coreProperties>
</file>