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060" w:rsidRPr="00A63010" w:rsidRDefault="00583060" w:rsidP="00583060">
      <w:pPr>
        <w:spacing w:before="120"/>
        <w:jc w:val="center"/>
        <w:rPr>
          <w:b/>
          <w:bCs/>
          <w:sz w:val="32"/>
          <w:szCs w:val="32"/>
        </w:rPr>
      </w:pPr>
      <w:r w:rsidRPr="00A63010">
        <w:rPr>
          <w:b/>
          <w:bCs/>
          <w:sz w:val="32"/>
          <w:szCs w:val="32"/>
        </w:rPr>
        <w:t>Нильс Хенрик Давид Бор (7.10.1885 - 18.11.1962)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Нильс Бор - выдающийся датский физик, лауреат Нобелевской премии. Его научные работы, в основном, относятся к теоретической физике, но благодаря им появились новые направления развития химии.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Нильс Бор создал первую квантовую теорию атома водорода и других элементов, объяснил с физической точки зрени подобие свойств редкоземельных элементов и разделение групп периодической таблицы на главные побочные.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>Бор был одни из создателей теории деления ядер.</w:t>
      </w:r>
      <w:r>
        <w:t xml:space="preserve">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>Подробная биография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Нильс Бор родился в Копенгагене 7 октября 1885 года.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Он поступил в Копенгагенский университет, который окончил в 1908 году.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1911-1912 годах Нильс Бор работал под руководством английского физика Дж. Дж. Томсона в Кавендишской лаборатории Кембриджского университета.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1912-1913 годы Нильс Хенрик Давид Бор работал в Манчестерском университетете, в лаборатории Э. Резерфорда.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1913 году Нильс Бор создал первую квантовую теорию атома водорода, в которой он: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1) Показал, что электрон вращается вокруг ядра не по любым, а только по определенным квантовым орбитам.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2) Дал математическое описание устойчивости орбит, или стационарного состояния атома.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3) Показал, что любое излучение/поглощение энергии атомом связано с переходом между двумя стационарными состояниями, причем происходит дискретно с выделением/поглощением квантов Планка.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4) Ввел понятие главного квантового числа для характеристики электрона.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5) Рассчитал спектр атома водорода, показав совпадение расчетных данных с экспериментальными.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1916 году Нильс Бор стал профессором Копенгагенского университетета, а с 1920 года - еще и директор созданного им Института теоретической физики.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1917 году Нильс Бор стал членом Датского Королевского Общества Наук.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1918 году Нильс Бор сформулировал важный для атомной теории принцип соответствия.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период с 1913 по 1921 годы Нильс Бор построил модели других химических элементов. Он охарактеризовал движение электронов в атомах с помощью главного n и побочного k квантовых чисел.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1921 году Бор заложил основы первой физической теории периодической системы элементов. В ней он связал периодичность свойств элементов с формированием электронных конфигураций атомов по мере увелечения заряда ядра. Нильс Бор обосновал подразделение групп периодической системы на главные и побочные, впервые объяснил подобие свойств редкоземельных элементов.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1922 году Нильс Бор был награжден Нобелевской премией по физике.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1927 году Бор предложил в квантовой механике "принцип дополнительности"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1929 году этот выдающийся ученый стал иностранным членом Академии Наук СССР.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С 1929 года Бор много работал совместно со Львом Давидовичем Ландау.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1936 году Нильс Бор развил теорию составного ядра. Он явился одним из создателей капельной модели ядер.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Был одним из создателей теории деления ядер в 1939 году. Также Нильс Бор предсказал явление спонтанного деления ядер урана.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 1939 году Нильс Бор избран президентом Датского Королевского Общества Наук.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Во время войны фашисты охотились за Нильсом Бором, надеясь с его помощью создать атомное оружие. Чтобы не допустить этого, в 1943 году его тайно переправили на небольшом суденышке из Дании в Швецию, а оттуда - в США в бомбовом отсеке английского бомбардировщика. </w:t>
      </w:r>
    </w:p>
    <w:p w:rsidR="00583060" w:rsidRDefault="00583060" w:rsidP="00583060">
      <w:pPr>
        <w:spacing w:before="120"/>
        <w:ind w:firstLine="567"/>
        <w:jc w:val="both"/>
      </w:pPr>
      <w:r w:rsidRPr="001A4246">
        <w:t xml:space="preserve">Нильс Бор был известен как борец за мир, за мирное использование атомной энергии. Во время второй мировой войны он отказался участвовать в создании атомной бомбы, призывал правительства всех стран запретить атомное оружие. </w:t>
      </w:r>
    </w:p>
    <w:p w:rsidR="00583060" w:rsidRPr="001A4246" w:rsidRDefault="00583060" w:rsidP="00583060">
      <w:pPr>
        <w:spacing w:before="120"/>
        <w:ind w:firstLine="567"/>
        <w:jc w:val="both"/>
      </w:pPr>
      <w:r w:rsidRPr="001A4246">
        <w:t xml:space="preserve">18 ноября 1962 года Нильс Бор умер. 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060"/>
    <w:rsid w:val="00095BA6"/>
    <w:rsid w:val="00191C5E"/>
    <w:rsid w:val="001A4246"/>
    <w:rsid w:val="0031418A"/>
    <w:rsid w:val="00583060"/>
    <w:rsid w:val="005A2562"/>
    <w:rsid w:val="007B48AC"/>
    <w:rsid w:val="00A44D32"/>
    <w:rsid w:val="00A63010"/>
    <w:rsid w:val="00DD528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C0AD6FF-7C54-46F1-998B-CC7270A6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06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30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525</Words>
  <Characters>2993</Characters>
  <Application>Microsoft Office Word</Application>
  <DocSecurity>0</DocSecurity>
  <Lines>24</Lines>
  <Paragraphs>7</Paragraphs>
  <ScaleCrop>false</ScaleCrop>
  <Company>Home</Company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Нильс Хенрик Давид Бор (7</dc:title>
  <dc:subject/>
  <dc:creator>Alena</dc:creator>
  <cp:keywords/>
  <dc:description/>
  <cp:lastModifiedBy>admin</cp:lastModifiedBy>
  <cp:revision>2</cp:revision>
  <dcterms:created xsi:type="dcterms:W3CDTF">2014-02-18T09:45:00Z</dcterms:created>
  <dcterms:modified xsi:type="dcterms:W3CDTF">2014-02-18T09:45:00Z</dcterms:modified>
</cp:coreProperties>
</file>