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23" w:rsidRDefault="00E93204">
      <w:pPr>
        <w:pStyle w:val="a3"/>
        <w:ind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План</w:t>
      </w:r>
    </w:p>
    <w:p w:rsidR="007A1F23" w:rsidRDefault="007A1F23">
      <w:pPr>
        <w:pStyle w:val="a3"/>
        <w:ind w:firstLine="0"/>
      </w:pPr>
    </w:p>
    <w:p w:rsidR="007A1F23" w:rsidRDefault="00E93204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r>
        <w:fldChar w:fldCharType="begin"/>
      </w:r>
      <w:r>
        <w:instrText xml:space="preserve"> TOC \o "1-3" \h \z </w:instrText>
      </w:r>
      <w:r>
        <w:fldChar w:fldCharType="separate"/>
      </w:r>
      <w:hyperlink w:anchor="_Toc526518430" w:history="1">
        <w:r>
          <w:rPr>
            <w:rStyle w:val="a9"/>
            <w:noProof/>
            <w:szCs w:val="28"/>
          </w:rPr>
          <w:t>Введение.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_Toc526518430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A1F23" w:rsidRDefault="00C3612F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526518431" w:history="1">
        <w:r w:rsidR="00E93204">
          <w:rPr>
            <w:rStyle w:val="a9"/>
            <w:noProof/>
            <w:szCs w:val="28"/>
          </w:rPr>
          <w:t>1. Понятие правонарушения.</w:t>
        </w:r>
        <w:r w:rsidR="00E93204">
          <w:rPr>
            <w:noProof/>
            <w:webHidden/>
          </w:rPr>
          <w:tab/>
        </w:r>
        <w:r w:rsidR="00E93204">
          <w:rPr>
            <w:noProof/>
            <w:webHidden/>
          </w:rPr>
          <w:fldChar w:fldCharType="begin"/>
        </w:r>
        <w:r w:rsidR="00E93204">
          <w:rPr>
            <w:noProof/>
            <w:webHidden/>
          </w:rPr>
          <w:instrText xml:space="preserve"> PAGEREF _Toc526518431 \h </w:instrText>
        </w:r>
        <w:r w:rsidR="00E93204">
          <w:rPr>
            <w:noProof/>
            <w:webHidden/>
          </w:rPr>
        </w:r>
        <w:r w:rsidR="00E93204">
          <w:rPr>
            <w:noProof/>
            <w:webHidden/>
          </w:rPr>
          <w:fldChar w:fldCharType="separate"/>
        </w:r>
        <w:r w:rsidR="00E93204">
          <w:rPr>
            <w:noProof/>
            <w:webHidden/>
          </w:rPr>
          <w:t>4</w:t>
        </w:r>
        <w:r w:rsidR="00E93204">
          <w:rPr>
            <w:noProof/>
            <w:webHidden/>
          </w:rPr>
          <w:fldChar w:fldCharType="end"/>
        </w:r>
      </w:hyperlink>
    </w:p>
    <w:p w:rsidR="007A1F23" w:rsidRDefault="00C3612F">
      <w:pPr>
        <w:pStyle w:val="20"/>
        <w:tabs>
          <w:tab w:val="right" w:leader="dot" w:pos="9627"/>
        </w:tabs>
        <w:rPr>
          <w:noProof/>
          <w:sz w:val="24"/>
        </w:rPr>
      </w:pPr>
      <w:hyperlink w:anchor="_Toc526518432" w:history="1">
        <w:r w:rsidR="00E93204">
          <w:rPr>
            <w:rStyle w:val="a9"/>
            <w:noProof/>
          </w:rPr>
          <w:t>1.1. Признаки правонарушений.</w:t>
        </w:r>
        <w:r w:rsidR="00E93204">
          <w:rPr>
            <w:noProof/>
            <w:webHidden/>
          </w:rPr>
          <w:tab/>
        </w:r>
        <w:r w:rsidR="00E93204">
          <w:rPr>
            <w:noProof/>
            <w:webHidden/>
          </w:rPr>
          <w:fldChar w:fldCharType="begin"/>
        </w:r>
        <w:r w:rsidR="00E93204">
          <w:rPr>
            <w:noProof/>
            <w:webHidden/>
          </w:rPr>
          <w:instrText xml:space="preserve"> PAGEREF _Toc526518432 \h </w:instrText>
        </w:r>
        <w:r w:rsidR="00E93204">
          <w:rPr>
            <w:noProof/>
            <w:webHidden/>
          </w:rPr>
        </w:r>
        <w:r w:rsidR="00E93204">
          <w:rPr>
            <w:noProof/>
            <w:webHidden/>
          </w:rPr>
          <w:fldChar w:fldCharType="separate"/>
        </w:r>
        <w:r w:rsidR="00E93204">
          <w:rPr>
            <w:noProof/>
            <w:webHidden/>
          </w:rPr>
          <w:t>7</w:t>
        </w:r>
        <w:r w:rsidR="00E93204">
          <w:rPr>
            <w:noProof/>
            <w:webHidden/>
          </w:rPr>
          <w:fldChar w:fldCharType="end"/>
        </w:r>
      </w:hyperlink>
    </w:p>
    <w:p w:rsidR="007A1F23" w:rsidRDefault="00C3612F">
      <w:pPr>
        <w:pStyle w:val="20"/>
        <w:tabs>
          <w:tab w:val="right" w:leader="dot" w:pos="9627"/>
        </w:tabs>
        <w:rPr>
          <w:noProof/>
          <w:sz w:val="24"/>
        </w:rPr>
      </w:pPr>
      <w:hyperlink w:anchor="_Toc526518433" w:history="1">
        <w:r w:rsidR="00E93204">
          <w:rPr>
            <w:rStyle w:val="a9"/>
            <w:noProof/>
          </w:rPr>
          <w:t>1.2. Виды правонарушений.</w:t>
        </w:r>
        <w:r w:rsidR="00E93204">
          <w:rPr>
            <w:noProof/>
            <w:webHidden/>
          </w:rPr>
          <w:tab/>
        </w:r>
        <w:r w:rsidR="00E93204">
          <w:rPr>
            <w:noProof/>
            <w:webHidden/>
          </w:rPr>
          <w:fldChar w:fldCharType="begin"/>
        </w:r>
        <w:r w:rsidR="00E93204">
          <w:rPr>
            <w:noProof/>
            <w:webHidden/>
          </w:rPr>
          <w:instrText xml:space="preserve"> PAGEREF _Toc526518433 \h </w:instrText>
        </w:r>
        <w:r w:rsidR="00E93204">
          <w:rPr>
            <w:noProof/>
            <w:webHidden/>
          </w:rPr>
        </w:r>
        <w:r w:rsidR="00E93204">
          <w:rPr>
            <w:noProof/>
            <w:webHidden/>
          </w:rPr>
          <w:fldChar w:fldCharType="separate"/>
        </w:r>
        <w:r w:rsidR="00E93204">
          <w:rPr>
            <w:noProof/>
            <w:webHidden/>
          </w:rPr>
          <w:t>10</w:t>
        </w:r>
        <w:r w:rsidR="00E93204">
          <w:rPr>
            <w:noProof/>
            <w:webHidden/>
          </w:rPr>
          <w:fldChar w:fldCharType="end"/>
        </w:r>
      </w:hyperlink>
    </w:p>
    <w:p w:rsidR="007A1F23" w:rsidRDefault="00C3612F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526518434" w:history="1">
        <w:r w:rsidR="00E93204">
          <w:rPr>
            <w:rStyle w:val="a9"/>
            <w:noProof/>
            <w:szCs w:val="28"/>
          </w:rPr>
          <w:t>2. Причины и условия правонарушений как социальной и юридической категории.</w:t>
        </w:r>
        <w:r w:rsidR="00E93204">
          <w:rPr>
            <w:noProof/>
            <w:webHidden/>
          </w:rPr>
          <w:tab/>
        </w:r>
        <w:r w:rsidR="00E93204">
          <w:rPr>
            <w:noProof/>
            <w:webHidden/>
          </w:rPr>
          <w:fldChar w:fldCharType="begin"/>
        </w:r>
        <w:r w:rsidR="00E93204">
          <w:rPr>
            <w:noProof/>
            <w:webHidden/>
          </w:rPr>
          <w:instrText xml:space="preserve"> PAGEREF _Toc526518434 \h </w:instrText>
        </w:r>
        <w:r w:rsidR="00E93204">
          <w:rPr>
            <w:noProof/>
            <w:webHidden/>
          </w:rPr>
        </w:r>
        <w:r w:rsidR="00E93204">
          <w:rPr>
            <w:noProof/>
            <w:webHidden/>
          </w:rPr>
          <w:fldChar w:fldCharType="separate"/>
        </w:r>
        <w:r w:rsidR="00E93204">
          <w:rPr>
            <w:noProof/>
            <w:webHidden/>
          </w:rPr>
          <w:t>13</w:t>
        </w:r>
        <w:r w:rsidR="00E93204">
          <w:rPr>
            <w:noProof/>
            <w:webHidden/>
          </w:rPr>
          <w:fldChar w:fldCharType="end"/>
        </w:r>
      </w:hyperlink>
    </w:p>
    <w:p w:rsidR="007A1F23" w:rsidRDefault="00C3612F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526518435" w:history="1">
        <w:r w:rsidR="00E93204">
          <w:rPr>
            <w:rStyle w:val="a9"/>
            <w:noProof/>
            <w:szCs w:val="28"/>
          </w:rPr>
          <w:t>Заключение.</w:t>
        </w:r>
        <w:r w:rsidR="00E93204">
          <w:rPr>
            <w:noProof/>
            <w:webHidden/>
          </w:rPr>
          <w:tab/>
        </w:r>
        <w:r w:rsidR="00E93204">
          <w:rPr>
            <w:noProof/>
            <w:webHidden/>
          </w:rPr>
          <w:fldChar w:fldCharType="begin"/>
        </w:r>
        <w:r w:rsidR="00E93204">
          <w:rPr>
            <w:noProof/>
            <w:webHidden/>
          </w:rPr>
          <w:instrText xml:space="preserve"> PAGEREF _Toc526518435 \h </w:instrText>
        </w:r>
        <w:r w:rsidR="00E93204">
          <w:rPr>
            <w:noProof/>
            <w:webHidden/>
          </w:rPr>
        </w:r>
        <w:r w:rsidR="00E93204">
          <w:rPr>
            <w:noProof/>
            <w:webHidden/>
          </w:rPr>
          <w:fldChar w:fldCharType="separate"/>
        </w:r>
        <w:r w:rsidR="00E93204">
          <w:rPr>
            <w:noProof/>
            <w:webHidden/>
          </w:rPr>
          <w:t>21</w:t>
        </w:r>
        <w:r w:rsidR="00E93204">
          <w:rPr>
            <w:noProof/>
            <w:webHidden/>
          </w:rPr>
          <w:fldChar w:fldCharType="end"/>
        </w:r>
      </w:hyperlink>
    </w:p>
    <w:p w:rsidR="007A1F23" w:rsidRDefault="00C3612F">
      <w:pPr>
        <w:pStyle w:val="10"/>
        <w:tabs>
          <w:tab w:val="right" w:leader="dot" w:pos="9627"/>
        </w:tabs>
        <w:spacing w:line="360" w:lineRule="auto"/>
        <w:rPr>
          <w:noProof/>
          <w:sz w:val="24"/>
          <w:szCs w:val="24"/>
        </w:rPr>
      </w:pPr>
      <w:hyperlink w:anchor="_Toc526518436" w:history="1">
        <w:r w:rsidR="00E93204">
          <w:rPr>
            <w:rStyle w:val="a9"/>
            <w:noProof/>
            <w:szCs w:val="28"/>
          </w:rPr>
          <w:t>Список использованной литературы.</w:t>
        </w:r>
        <w:r w:rsidR="00E93204">
          <w:rPr>
            <w:noProof/>
            <w:webHidden/>
          </w:rPr>
          <w:tab/>
        </w:r>
        <w:r w:rsidR="00E93204">
          <w:rPr>
            <w:noProof/>
            <w:webHidden/>
          </w:rPr>
          <w:fldChar w:fldCharType="begin"/>
        </w:r>
        <w:r w:rsidR="00E93204">
          <w:rPr>
            <w:noProof/>
            <w:webHidden/>
          </w:rPr>
          <w:instrText xml:space="preserve"> PAGEREF _Toc526518436 \h </w:instrText>
        </w:r>
        <w:r w:rsidR="00E93204">
          <w:rPr>
            <w:noProof/>
            <w:webHidden/>
          </w:rPr>
        </w:r>
        <w:r w:rsidR="00E93204">
          <w:rPr>
            <w:noProof/>
            <w:webHidden/>
          </w:rPr>
          <w:fldChar w:fldCharType="separate"/>
        </w:r>
        <w:r w:rsidR="00E93204">
          <w:rPr>
            <w:noProof/>
            <w:webHidden/>
          </w:rPr>
          <w:t>22</w:t>
        </w:r>
        <w:r w:rsidR="00E93204">
          <w:rPr>
            <w:noProof/>
            <w:webHidden/>
          </w:rPr>
          <w:fldChar w:fldCharType="end"/>
        </w:r>
      </w:hyperlink>
    </w:p>
    <w:p w:rsidR="007A1F23" w:rsidRDefault="00E93204">
      <w:pPr>
        <w:pStyle w:val="a3"/>
        <w:ind w:firstLine="0"/>
      </w:pPr>
      <w:r>
        <w:fldChar w:fldCharType="end"/>
      </w:r>
    </w:p>
    <w:p w:rsidR="007A1F23" w:rsidRDefault="007A1F23">
      <w:pPr>
        <w:pStyle w:val="a3"/>
        <w:ind w:firstLine="0"/>
      </w:pPr>
    </w:p>
    <w:p w:rsidR="007A1F23" w:rsidRDefault="00E93204">
      <w:pPr>
        <w:pStyle w:val="1"/>
      </w:pPr>
      <w:r>
        <w:br w:type="page"/>
      </w:r>
      <w:bookmarkStart w:id="0" w:name="_Toc526518430"/>
      <w:r>
        <w:t>Введение.</w:t>
      </w:r>
      <w:bookmarkEnd w:id="0"/>
    </w:p>
    <w:p w:rsidR="007A1F23" w:rsidRDefault="00E93204">
      <w:pPr>
        <w:pStyle w:val="a3"/>
        <w:spacing w:line="312" w:lineRule="auto"/>
      </w:pPr>
      <w:r>
        <w:t>В борьбе с правонарушениями основные усилия направлены на профилактику этих проступков и на устранение причин, их порождающих. Однако это не исключает возможности использования правовых санкций в отношении лиц, виновных в совершении административных правонарушений. Именно посредством административных взысканий, наряду с другими с другими мерами, обеспечивается превенция административных проступков.</w:t>
      </w:r>
    </w:p>
    <w:p w:rsidR="007A1F23" w:rsidRDefault="00E93204">
      <w:pPr>
        <w:pStyle w:val="a3"/>
        <w:spacing w:line="312" w:lineRule="auto"/>
      </w:pPr>
      <w:r>
        <w:t>Разумеется, эти санкции реализуются не сами по себе, а в процессе особого рода правовой деятельности, получившей наименование административной юрисдикции. В процессе ее осуществления компетентные органы рассматривают дела об административных правонарушениях и принимают решения. Основанием применения взыскания, возбуждения дела об административном правонарушении является наличие в содеянном административного проступка. Поэтому осуществление юрисдикции невозможно без глубокого знания понятия самого правонарушения. Необходимые знания помогут правильно квалифицировать административные проступки, принимать законные решения по делам, обеспечивать соблюдение законности, охрану прав и интересов граждан.</w:t>
      </w:r>
    </w:p>
    <w:p w:rsidR="007A1F23" w:rsidRDefault="00E93204">
      <w:pPr>
        <w:pStyle w:val="a3"/>
        <w:spacing w:line="312" w:lineRule="auto"/>
      </w:pPr>
      <w:r>
        <w:t>Правонарушение - противоправное виновное деяние лица, носящее общественно опасный характер - посягающее на установленный порядок общественных отношений противоправное, виновное действие или бездействие субъектов права.</w:t>
      </w:r>
    </w:p>
    <w:p w:rsidR="007A1F23" w:rsidRDefault="00E93204">
      <w:pPr>
        <w:pStyle w:val="a3"/>
        <w:spacing w:line="312" w:lineRule="auto"/>
      </w:pPr>
      <w:r>
        <w:t>Преступление является составной частью понятия правонарушения.</w:t>
      </w:r>
    </w:p>
    <w:p w:rsidR="007A1F23" w:rsidRDefault="00E93204">
      <w:pPr>
        <w:pStyle w:val="a3"/>
        <w:spacing w:line="312" w:lineRule="auto"/>
      </w:pPr>
      <w:r>
        <w:t>Преступление - виновно совершенное общественно опасное деяние, запрещенное УК под угрозой наказания (ст. 14 УК РФ) - наиболее общественно - опасное правонарушение.</w:t>
      </w:r>
    </w:p>
    <w:p w:rsidR="007A1F23" w:rsidRDefault="00E93204">
      <w:pPr>
        <w:pStyle w:val="a3"/>
        <w:spacing w:line="312" w:lineRule="auto"/>
      </w:pPr>
      <w:r>
        <w:t>Из определений видно, что эти понятия правонарушения и преступления имеют ряд общих черт и постоянно перекликаются друг с другом, но в тоже время существует ряд критериев, разграничивающих эти понятия. Эти особенности и предстоит выяснить.</w:t>
      </w:r>
    </w:p>
    <w:p w:rsidR="007A1F23" w:rsidRDefault="00E93204">
      <w:pPr>
        <w:pStyle w:val="a3"/>
        <w:spacing w:line="312" w:lineRule="auto"/>
      </w:pPr>
      <w:r>
        <w:rPr>
          <w:b/>
          <w:bCs/>
          <w:i/>
          <w:iCs/>
          <w:u w:val="single"/>
        </w:rPr>
        <w:t>Цель данной работы:</w:t>
      </w:r>
      <w:r>
        <w:t xml:space="preserve"> наиболее полно рассмотреть понятие правонарушения, его признаки, виды, а также выяснить причины и условия правонарушений как социальной и юридической категории.</w:t>
      </w:r>
    </w:p>
    <w:p w:rsidR="007A1F23" w:rsidRDefault="00E93204">
      <w:pPr>
        <w:pStyle w:val="1"/>
      </w:pPr>
      <w:r>
        <w:br w:type="page"/>
      </w:r>
      <w:bookmarkStart w:id="1" w:name="_Toc526518431"/>
      <w:r>
        <w:t>1. Понятие правонарушения.</w:t>
      </w:r>
      <w:bookmarkEnd w:id="1"/>
    </w:p>
    <w:p w:rsidR="007A1F23" w:rsidRDefault="00E93204">
      <w:pPr>
        <w:pStyle w:val="a3"/>
      </w:pPr>
      <w:r>
        <w:t>Правонарушение — это виновное противоправное деяние, со</w:t>
      </w:r>
      <w:r>
        <w:softHyphen/>
        <w:t>вершенное деликтоспособным лицом. В этом определении содер</w:t>
      </w:r>
      <w:r>
        <w:softHyphen/>
        <w:t>жатся основные признаки правонарушений.</w:t>
      </w:r>
    </w:p>
    <w:p w:rsidR="007A1F23" w:rsidRDefault="00E93204">
      <w:pPr>
        <w:pStyle w:val="a3"/>
      </w:pPr>
      <w:r>
        <w:t>Всякое правонарушение есть деяние, то есть действие или бездействие. Действие — акт активного поведения (кража, драка, взятка, пьянство в рабочее время и т. п.). Оно может состоять в произнесении определенных слов (оскорбление, клевета, призыв к насильственным антиобщественным деяниям, пропаганда на</w:t>
      </w:r>
      <w:r>
        <w:softHyphen/>
        <w:t>циональной вражды и розни и т. д.). Бездействие признается деянием, если по ситуации или по служебному долгу лицо обязано было что-то сделать, но не сделало (прогул, бесхозяйственность руководителя госпредприятия, халатность должностного лица, проезд без билета в общественном транспорте, оставление чело</w:t>
      </w:r>
      <w:r>
        <w:softHyphen/>
        <w:t>века в опасном состоянии без помощи и т. д.).</w:t>
      </w:r>
    </w:p>
    <w:p w:rsidR="007A1F23" w:rsidRDefault="00E93204">
      <w:pPr>
        <w:pStyle w:val="a3"/>
      </w:pPr>
      <w:r>
        <w:t>Любое правонарушение противоправно, представляет собой нарушение запретов, ясно и недвусмысленно указанных в законе, в подзаконных актах, либо невыполнение обязанности, вытекаю</w:t>
      </w:r>
      <w:r>
        <w:softHyphen/>
        <w:t>щей из нормативно-правового акта, акта применения права или заключенного на основе закона трудового или иного договора.</w:t>
      </w:r>
    </w:p>
    <w:p w:rsidR="007A1F23" w:rsidRDefault="00E93204">
      <w:pPr>
        <w:pStyle w:val="a3"/>
      </w:pPr>
      <w:r>
        <w:t>В цивилизованном демократическом обществе за пределами запрета нет и правонарушения; запрет (описание правонаруше</w:t>
      </w:r>
      <w:r>
        <w:softHyphen/>
        <w:t>ния) точно изложен в законе, который не может применяться по аналогии или толковаться распространительно.</w:t>
      </w:r>
    </w:p>
    <w:p w:rsidR="007A1F23" w:rsidRDefault="00E93204">
      <w:pPr>
        <w:pStyle w:val="a3"/>
      </w:pPr>
      <w:r>
        <w:t>Законом определены отдельные ситуации, когда деяние фор</w:t>
      </w:r>
      <w:r>
        <w:softHyphen/>
        <w:t>мально попадает под признаки противоправного, но по существу не опасно и не вредно для общества и потому считается право</w:t>
      </w:r>
      <w:r>
        <w:softHyphen/>
        <w:t>мерным. В уголовном и административном праве указаны такие обстоятельства, исключающие противоправность, как "необходи</w:t>
      </w:r>
      <w:r>
        <w:softHyphen/>
        <w:t>мая оборона" (соразмерная защита от противоправных посяга</w:t>
      </w:r>
      <w:r>
        <w:softHyphen/>
        <w:t>тельств) и "крайняя необходимость" (действия для устранения опасности, которая не могла быть устранена другими средствами, если причиненный при этом вред является менее значительным, чем предотвращенный). Обстоятельствами, исключающими про</w:t>
      </w:r>
      <w:r>
        <w:softHyphen/>
        <w:t>тивоправность некоторых деяний, являются их малозначительность, исполнение служебных или профессиональных обязаннос</w:t>
      </w:r>
      <w:r>
        <w:softHyphen/>
        <w:t>тей (обязанностей врача, пожарного, работника органов охраны общественного порядка и т. п.).</w:t>
      </w:r>
    </w:p>
    <w:p w:rsidR="007A1F23" w:rsidRDefault="00E93204">
      <w:pPr>
        <w:pStyle w:val="a3"/>
      </w:pPr>
      <w:r>
        <w:t>Правонарушение является виновным деянием. Вина — это психическое отношение лица к собственному поведению и к его результатам, в котором выражено отрицательное или легкомыс</w:t>
      </w:r>
      <w:r>
        <w:softHyphen/>
        <w:t>ленное отношение к праву, к интересам общества и государства, к правам и свободам других лиц. Как известно, право регулирует только волевое поведение людей; оно рассчитано на ситуации, в которых люди могут поступить по-разному. О виновном деянии, то есть о правонарушении, можно говорить только там, где от  воли человека зависело, поступить правомерно или неправомер</w:t>
      </w:r>
      <w:r>
        <w:softHyphen/>
        <w:t>но, и избран второй вариант в ущерб первому. Соответственно не являются правонарушениями деяния (хотя бы и противоречащие праву) малолетних, а также лиц, признанных невменяемыми (тех, кто но время совершения деяния не мог отдавать себе отчета в своих действиях или руководить ими вследствие, душевной бо</w:t>
      </w:r>
      <w:r>
        <w:softHyphen/>
        <w:t>лезни либо иного болезненного состояния). Не является право</w:t>
      </w:r>
      <w:r>
        <w:softHyphen/>
        <w:t>нарушением и так называемый несчастный случай  происшест</w:t>
      </w:r>
      <w:r>
        <w:softHyphen/>
        <w:t>вие, причинившее вред в результате стечения объективных обсто</w:t>
      </w:r>
      <w:r>
        <w:softHyphen/>
        <w:t>ятельств, исключающих чью-либо вину</w:t>
      </w:r>
      <w:r>
        <w:rPr>
          <w:rStyle w:val="a8"/>
          <w:sz w:val="22"/>
          <w:szCs w:val="22"/>
        </w:rPr>
        <w:footnoteReference w:id="1"/>
      </w:r>
      <w:r>
        <w:t>.</w:t>
      </w:r>
    </w:p>
    <w:p w:rsidR="007A1F23" w:rsidRDefault="00E93204">
      <w:pPr>
        <w:pStyle w:val="a3"/>
      </w:pPr>
      <w:r>
        <w:t>Наконец, правонарушением признается деяние деликтоспособного лица. Деликтоспособностью называется признанная зако</w:t>
      </w:r>
      <w:r>
        <w:softHyphen/>
        <w:t>ном способность лица сознавать значение своих противоправных деяний и нести за них юридическую ответственность. Деликтоспособными признаются все вменяемые лица, достигшие опреде</w:t>
      </w:r>
      <w:r>
        <w:softHyphen/>
        <w:t>ленного возраста (за некоторые преступления — с четырнадцати лет, за остальные преступления и за административные проступки — с шестнадцати лет).</w:t>
      </w:r>
    </w:p>
    <w:p w:rsidR="007A1F23" w:rsidRDefault="00E93204">
      <w:pPr>
        <w:pStyle w:val="a3"/>
      </w:pPr>
      <w:r>
        <w:t>Юридической наукой разработано понятие состава правонару</w:t>
      </w:r>
      <w:r>
        <w:softHyphen/>
        <w:t>шения, которым называется описание признаков правонарушения по схеме: объект, объективная сторона, субъект, субъективная сторона.</w:t>
      </w:r>
    </w:p>
    <w:p w:rsidR="007A1F23" w:rsidRDefault="00E93204">
      <w:pPr>
        <w:pStyle w:val="a3"/>
      </w:pPr>
      <w:r>
        <w:t>Объект правонарушения — это область общественных отноше</w:t>
      </w:r>
      <w:r>
        <w:softHyphen/>
        <w:t>ний, регулируемых и охраняемых правом, в которой произошло деяние и, (или) которой этим деянием причинен вред. Любое правонарушение, даже если оно и не возымело осязаемых вред</w:t>
      </w:r>
      <w:r>
        <w:softHyphen/>
        <w:t>ных последствий, приносит вред правопорядку, причиняя урон общественному правосознанию, внося беспорядок в урегулиро</w:t>
      </w:r>
      <w:r>
        <w:softHyphen/>
        <w:t>ванные правом отношения. Особенно вредны правонарушения, оставшиеся безнаказанными.</w:t>
      </w:r>
    </w:p>
    <w:p w:rsidR="007A1F23" w:rsidRDefault="00E93204">
      <w:pPr>
        <w:pStyle w:val="a3"/>
      </w:pPr>
      <w:r>
        <w:t>Объективная сторона — характеристика деяния, способа его совершения (группой, с применением оружия, специальных тех</w:t>
      </w:r>
      <w:r>
        <w:softHyphen/>
        <w:t>нических средств, систематически, повторно), обстоятельств (во время эпидемий, в военное время, во время стихийных бедствий). Для ряда составов правонарушений достаточно только соверше</w:t>
      </w:r>
      <w:r>
        <w:softHyphen/>
        <w:t>ния деяния, даже если оно и н</w:t>
      </w:r>
      <w:r>
        <w:rPr>
          <w:lang w:val="en-US"/>
        </w:rPr>
        <w:t>e</w:t>
      </w:r>
      <w:r>
        <w:t xml:space="preserve"> повлекло последствий (превыше</w:t>
      </w:r>
      <w:r>
        <w:softHyphen/>
        <w:t>ние водителем установление и скорости движения или проезд на запрещающий сигнал светофора, нарушение правил охраны труда, произнесение оскорбительны</w:t>
      </w:r>
      <w:r>
        <w:rPr>
          <w:lang w:val="en-US"/>
        </w:rPr>
        <w:t>x</w:t>
      </w:r>
      <w:r>
        <w:t xml:space="preserve"> слов, хранение огнестрельного оружия без соответствующего разрешения и т.д.). Если это деяние повлекло вредные последствия, то ответственность за него либо усиливается, либо осуществляется по другому составу, предусмат</w:t>
      </w:r>
      <w:r>
        <w:softHyphen/>
        <w:t>ривающему более строгую ответственность.</w:t>
      </w:r>
    </w:p>
    <w:p w:rsidR="007A1F23" w:rsidRDefault="00E93204">
      <w:pPr>
        <w:pStyle w:val="a3"/>
      </w:pPr>
      <w:r>
        <w:t>Другие составы правонарушений включают определение пос</w:t>
      </w:r>
      <w:r>
        <w:softHyphen/>
        <w:t>ледствий деяния, и соответственно предполагают установление причинной связи деяния и наступивших последствий (нарушение правил дорожного движения пешеходом, повлекшее повреждение транспортных средств, нарушение правил охраны труда, ставшее причиной производственных травм, нарушение противопожарных правил, причинившее значительный ущерб, и т.п.).</w:t>
      </w:r>
    </w:p>
    <w:p w:rsidR="007A1F23" w:rsidRDefault="00E93204">
      <w:pPr>
        <w:pStyle w:val="a3"/>
      </w:pPr>
      <w:r>
        <w:t>Субъект правонарушения - лицо, которое совершило право</w:t>
      </w:r>
      <w:r>
        <w:softHyphen/>
        <w:t>нарушение, характеристика правонарушителя.</w:t>
      </w:r>
    </w:p>
    <w:p w:rsidR="007A1F23" w:rsidRDefault="00E93204">
      <w:pPr>
        <w:pStyle w:val="a3"/>
      </w:pPr>
      <w:r>
        <w:t>При осуществлении штрафной, карательной ответственности (см. гл. XXI) качества лица, совершившего правонарушение, учи</w:t>
      </w:r>
      <w:r>
        <w:softHyphen/>
        <w:t>тываются как обстоятельства, влияющие на степень строгости наказания, — смягчающие (несовершеннолетний, беременная женщина и др.) или отягчающие (наличие судимости или несня</w:t>
      </w:r>
      <w:r>
        <w:softHyphen/>
        <w:t>того взыскания, состояние опьянения и др.). Рядом составов правонарушений предусмотрен специальный субъект — долж</w:t>
      </w:r>
      <w:r>
        <w:softHyphen/>
        <w:t>ностное лицо, военнослужащий, работник транспорта, медицин</w:t>
      </w:r>
      <w:r>
        <w:softHyphen/>
        <w:t>ский работник.</w:t>
      </w:r>
    </w:p>
    <w:p w:rsidR="007A1F23" w:rsidRDefault="00E93204">
      <w:pPr>
        <w:pStyle w:val="a3"/>
      </w:pPr>
      <w:r>
        <w:t>Субъектами некоторых правонарушений являются организа</w:t>
      </w:r>
      <w:r>
        <w:softHyphen/>
        <w:t>ции. Предприятия, организации</w:t>
      </w:r>
      <w:r>
        <w:rPr>
          <w:i/>
          <w:iCs/>
        </w:rPr>
        <w:t>,</w:t>
      </w:r>
      <w:r>
        <w:t xml:space="preserve"> учреждения могут быть привле</w:t>
      </w:r>
      <w:r>
        <w:softHyphen/>
        <w:t>чены к ответственности за нарушение правил строительных работ, правил охраны природы и др. За имущественные правонарушения отвечают физические и юридические лица. Субъектами правона</w:t>
      </w:r>
      <w:r>
        <w:softHyphen/>
        <w:t>рушений могут быть органы печати и другие средства массовой информации, распространившие о ком-либо неправильные све</w:t>
      </w:r>
      <w:r>
        <w:softHyphen/>
        <w:t>дения.</w:t>
      </w:r>
    </w:p>
    <w:p w:rsidR="007A1F23" w:rsidRDefault="00E93204">
      <w:pPr>
        <w:pStyle w:val="a3"/>
        <w:jc w:val="center"/>
      </w:pPr>
      <w:r>
        <w:t>Субъективная сторона — формы вины.</w:t>
      </w:r>
    </w:p>
    <w:p w:rsidR="007A1F23" w:rsidRDefault="00E93204">
      <w:pPr>
        <w:pStyle w:val="a3"/>
      </w:pPr>
      <w:r>
        <w:t xml:space="preserve">В отношении составов, где деяние квалифицируется без связи </w:t>
      </w:r>
      <w:r>
        <w:rPr>
          <w:i/>
          <w:iCs/>
        </w:rPr>
        <w:t>с</w:t>
      </w:r>
      <w:r>
        <w:t xml:space="preserve"> его последствиями, действует общий принцип: незнание официально опубликованного закона не освобождает от ответствен</w:t>
      </w:r>
      <w:r>
        <w:softHyphen/>
        <w:t>ности за его несоблюдение.</w:t>
      </w:r>
    </w:p>
    <w:p w:rsidR="007A1F23" w:rsidRDefault="00E93204">
      <w:pPr>
        <w:pStyle w:val="a3"/>
      </w:pPr>
      <w:r>
        <w:t>В сложных составах, содержащих описание деяния и его пос</w:t>
      </w:r>
      <w:r>
        <w:softHyphen/>
        <w:t>ледствий, сверх того важна дифференциация форм вины. Разли</w:t>
      </w:r>
      <w:r>
        <w:softHyphen/>
        <w:t>чаются умысел и неосторожность. Правонарушение признается совершенным умышленно, если лицо, его совершившее, предви</w:t>
      </w:r>
      <w:r>
        <w:softHyphen/>
        <w:t>дело его вредные или опасные последствия и желало наступления (прямой умысел) или сознательно допускало наступление этих последствий (косвенный, или эвентуальный, умысел). Правонару</w:t>
      </w:r>
      <w:r>
        <w:softHyphen/>
        <w:t>шение признается совершенным по неосторожности, если лицо предвидело возможность наступления вредных или опасных пос</w:t>
      </w:r>
      <w:r>
        <w:softHyphen/>
        <w:t>ледствий своего деяния, но легкомысленно рассчитывало на их предотвращение (самонадеянность) либо не предвидело возмож</w:t>
      </w:r>
      <w:r>
        <w:softHyphen/>
        <w:t>ности наступления таких последствий, хотя должно было и могло их предвидеть (небрежность).</w:t>
      </w:r>
    </w:p>
    <w:p w:rsidR="007A1F23" w:rsidRDefault="00E93204">
      <w:pPr>
        <w:pStyle w:val="a3"/>
      </w:pPr>
      <w:r>
        <w:t>На квалификацию некоторых преступлений влияют мотивы деяния (хулиганские побуждения, корыстные мотивы и др.). В гражданском праве, кроме того, существуют понятия "грубая не</w:t>
      </w:r>
      <w:r>
        <w:softHyphen/>
        <w:t>осторожность", "смешанная вина", влияющие на возникновение ответственности и ее объем.</w:t>
      </w:r>
    </w:p>
    <w:p w:rsidR="007A1F23" w:rsidRDefault="00E93204">
      <w:pPr>
        <w:pStyle w:val="a3"/>
      </w:pPr>
      <w:r>
        <w:t>Соответствие деяния всем признакам состава правонарушения называется квалификацией правонарушения.</w:t>
      </w:r>
    </w:p>
    <w:p w:rsidR="007A1F23" w:rsidRDefault="00E93204">
      <w:pPr>
        <w:pStyle w:val="a3"/>
      </w:pPr>
      <w:r>
        <w:t>В законодательстве составы правонарушений излагаются по-разному. В уголовном праве детально описаны условия примене</w:t>
      </w:r>
      <w:r>
        <w:softHyphen/>
        <w:t>ния уголовной ответственности и наказания, признаки каждого преступления, вид и размеры наказания, применяемого к тем, кто совершит это преступление. Аналогичным образом проступки и взыскания определены в Кодексе об административных правона</w:t>
      </w:r>
      <w:r>
        <w:softHyphen/>
        <w:t>рушениях. В отличие от этого Кодекс законов о труде детального определения составов дисциплинарных правонарушений не со</w:t>
      </w:r>
      <w:r>
        <w:softHyphen/>
        <w:t>держит (определен один состав: прогул без уважительных причин, в том числе появление на работе в нетрезвом состоянии), но перечисляет дисциплинарные взыскания, применяемые за нарушения трудовой дисциплины.</w:t>
      </w:r>
    </w:p>
    <w:p w:rsidR="007A1F23" w:rsidRDefault="00E93204">
      <w:pPr>
        <w:pStyle w:val="a3"/>
      </w:pPr>
      <w:r>
        <w:t>При определении в законодательстве правонарушений и сан</w:t>
      </w:r>
      <w:r>
        <w:softHyphen/>
        <w:t>кций (санкцией правовой нормы называется указание на меры государственного принуждения, применяемые за ее нарушение) принимают во внимание следующие правила: во-первых, чем строже санкция, тем детальнее должно быть описано правонару</w:t>
      </w:r>
      <w:r>
        <w:softHyphen/>
        <w:t>шение, за которое она применяется; во-вторых, при наказании правонарушителя или наложении на него взыскания санкция должна допускать выбор между различными мерами (и сроками) наказания или взыскания с учетом обстоятельств дела и личности виновного.</w:t>
      </w:r>
    </w:p>
    <w:p w:rsidR="007A1F23" w:rsidRDefault="00E93204">
      <w:pPr>
        <w:pStyle w:val="a3"/>
      </w:pPr>
      <w:r>
        <w:t>Нормы, определяющие составы правонарушений и санкции за их совершение, называются запретительными. Они предусматри</w:t>
      </w:r>
      <w:r>
        <w:softHyphen/>
        <w:t>вают действия, которые право стремится не урегулировать, а предупредить и пресечь. По существу, запреты адресованы тем лицам, которые склонны к совершению противоправных деяний и воздерживаются от них из боязни наказания. Поэтому в УК, в Кодексе об административных правонарушениях и других норма</w:t>
      </w:r>
      <w:r>
        <w:softHyphen/>
        <w:t>тивных актах многие запреты обозначаются не как предписания, а как указания на наказуемость определенных деяний ("заведомо незаконный арест — наказывается...", "умышленное убийство — наказывается...", "повреждение телефонов-автоматов — влечет на</w:t>
      </w:r>
      <w:r>
        <w:softHyphen/>
        <w:t>ложение штрафа...", "за нарушение трудовой дисциплины адми</w:t>
      </w:r>
      <w:r>
        <w:softHyphen/>
        <w:t>нистрация предприятия, учреждения, организации применяет следующие дисциплинарные взыскания...").</w:t>
      </w:r>
    </w:p>
    <w:p w:rsidR="007A1F23" w:rsidRDefault="00E93204">
      <w:pPr>
        <w:pStyle w:val="2"/>
      </w:pPr>
      <w:bookmarkStart w:id="2" w:name="_Toc526518432"/>
      <w:r>
        <w:t>1.1. Признаки правонарушений.</w:t>
      </w:r>
      <w:bookmarkEnd w:id="2"/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>Предложенное определение указывает на следующие сущест</w:t>
      </w:r>
      <w:r>
        <w:rPr>
          <w:szCs w:val="18"/>
        </w:rPr>
        <w:softHyphen/>
        <w:t>венные признаки правонарушений.</w:t>
      </w:r>
    </w:p>
    <w:p w:rsidR="007A1F23" w:rsidRDefault="00E93204">
      <w:pPr>
        <w:pStyle w:val="a3"/>
        <w:rPr>
          <w:szCs w:val="18"/>
        </w:rPr>
      </w:pPr>
      <w:r>
        <w:rPr>
          <w:noProof/>
          <w:szCs w:val="18"/>
        </w:rPr>
        <w:t>1.</w:t>
      </w:r>
      <w:r>
        <w:rPr>
          <w:szCs w:val="18"/>
        </w:rPr>
        <w:t xml:space="preserve"> </w:t>
      </w:r>
      <w:r>
        <w:rPr>
          <w:i/>
          <w:iCs/>
          <w:szCs w:val="18"/>
        </w:rPr>
        <w:t>Правонарушения обладают общественно опасным харак</w:t>
      </w:r>
      <w:r>
        <w:rPr>
          <w:i/>
          <w:iCs/>
          <w:szCs w:val="18"/>
        </w:rPr>
        <w:softHyphen/>
        <w:t>тером,</w:t>
      </w:r>
      <w:r>
        <w:rPr>
          <w:szCs w:val="18"/>
        </w:rPr>
        <w:t xml:space="preserve"> т.е. наносят вред или создают опасность такого вреда для личности, собственности, государства, общества. В отечественной Правовой литературе до сих пор не прекращаются споры о том, являются ли проступки общественно опасными или таковы лишь преступления как наиболее тяжкий вид правонарушений. Пола</w:t>
      </w:r>
      <w:r>
        <w:rPr>
          <w:szCs w:val="18"/>
        </w:rPr>
        <w:softHyphen/>
        <w:t>гаю, что абсолютно все правонарушения общественно опасны, иначе чем объяснить меры наказания, устанавливаемые законо</w:t>
      </w:r>
      <w:r>
        <w:rPr>
          <w:szCs w:val="18"/>
        </w:rPr>
        <w:softHyphen/>
        <w:t>дательством за каждое правонарушение? При этом нередко про</w:t>
      </w:r>
      <w:r>
        <w:rPr>
          <w:szCs w:val="18"/>
        </w:rPr>
        <w:softHyphen/>
        <w:t>ступок карается значительно жестче и суровее, чем преступление. Так, за совершенное преступление может последовать уголовное наказание в виде штрафа, а за административный проступок — исправительные работы на срок до двух месяцев или администра</w:t>
      </w:r>
      <w:r>
        <w:rPr>
          <w:szCs w:val="18"/>
        </w:rPr>
        <w:softHyphen/>
        <w:t>тивный арест на срок до пятнадцати суток. Общественная опас</w:t>
      </w:r>
      <w:r>
        <w:rPr>
          <w:szCs w:val="18"/>
        </w:rPr>
        <w:softHyphen/>
        <w:t>ность отдельно взятого проступка может быть и неочевидной (переход пешеходом улицы на красный свет или в ненадлежащем месте), но она вполне очевидна и реальна, если эти проступки взяты в массе, в совокупности.</w:t>
      </w:r>
    </w:p>
    <w:p w:rsidR="007A1F23" w:rsidRDefault="00E93204">
      <w:pPr>
        <w:pStyle w:val="a3"/>
        <w:rPr>
          <w:szCs w:val="18"/>
        </w:rPr>
      </w:pPr>
      <w:r>
        <w:rPr>
          <w:noProof/>
          <w:szCs w:val="18"/>
        </w:rPr>
        <w:t>2.</w:t>
      </w:r>
      <w:r>
        <w:rPr>
          <w:szCs w:val="18"/>
        </w:rPr>
        <w:t xml:space="preserve"> </w:t>
      </w:r>
      <w:r>
        <w:rPr>
          <w:i/>
          <w:iCs/>
          <w:szCs w:val="18"/>
        </w:rPr>
        <w:t>Правонарушения носят противоправный характер.</w:t>
      </w:r>
      <w:r>
        <w:rPr>
          <w:szCs w:val="18"/>
        </w:rPr>
        <w:t xml:space="preserve"> Если общественная опасность — это внутренний признак правонару</w:t>
      </w:r>
      <w:r>
        <w:rPr>
          <w:szCs w:val="18"/>
        </w:rPr>
        <w:softHyphen/>
        <w:t>шений, то противоправность — их внешняя черта, означающая, что правонарушение— это деяние, направленное против права, совершенное вопреки ему. Общественная опасность правонаруше</w:t>
      </w:r>
      <w:r>
        <w:rPr>
          <w:szCs w:val="18"/>
        </w:rPr>
        <w:softHyphen/>
        <w:t>ний обусловливает их противоправность: если деяние опасно для отдельной личности или общества, то оно и запрещается право</w:t>
      </w:r>
      <w:r>
        <w:rPr>
          <w:szCs w:val="18"/>
        </w:rPr>
        <w:softHyphen/>
        <w:t>выми нормами. Противоправность — юридическое выражение об</w:t>
      </w:r>
      <w:r>
        <w:rPr>
          <w:szCs w:val="18"/>
        </w:rPr>
        <w:softHyphen/>
        <w:t>щественной опасности деяния.</w:t>
      </w:r>
    </w:p>
    <w:p w:rsidR="007A1F23" w:rsidRDefault="00E93204">
      <w:pPr>
        <w:pStyle w:val="a3"/>
        <w:rPr>
          <w:szCs w:val="18"/>
        </w:rPr>
      </w:pPr>
      <w:r>
        <w:rPr>
          <w:i/>
          <w:iCs/>
          <w:szCs w:val="18"/>
        </w:rPr>
        <w:t>3. Правонарушения совершаются только людьми.</w:t>
      </w:r>
      <w:r>
        <w:rPr>
          <w:szCs w:val="18"/>
        </w:rPr>
        <w:t xml:space="preserve"> Правонарушением является деяние, совершенное не всяким лицом, а лишь таким, которое отдает отчет в своем поведении и способно этим поведением руководить. Не является поэтому правонарушением деяние, совершенное невменяемым (или недееспособным) лицом или малолетним.</w:t>
      </w:r>
    </w:p>
    <w:p w:rsidR="007A1F23" w:rsidRDefault="00E93204">
      <w:pPr>
        <w:pStyle w:val="a3"/>
        <w:rPr>
          <w:szCs w:val="18"/>
        </w:rPr>
      </w:pPr>
      <w:r>
        <w:rPr>
          <w:noProof/>
          <w:szCs w:val="18"/>
        </w:rPr>
        <w:t>4.</w:t>
      </w:r>
      <w:r>
        <w:rPr>
          <w:szCs w:val="18"/>
        </w:rPr>
        <w:t xml:space="preserve"> </w:t>
      </w:r>
      <w:r>
        <w:rPr>
          <w:i/>
          <w:iCs/>
          <w:szCs w:val="18"/>
        </w:rPr>
        <w:t>Правонарушение — это поведение, а не образ мыслей.</w:t>
      </w:r>
      <w:r>
        <w:rPr>
          <w:szCs w:val="18"/>
        </w:rPr>
        <w:t xml:space="preserve"> Поведение выряжается в противоправных действиях или бездействии. В них и только в них проявляются, «материализуются» об</w:t>
      </w:r>
      <w:r>
        <w:rPr>
          <w:szCs w:val="18"/>
        </w:rPr>
        <w:softHyphen/>
        <w:t>щественно опасные намерения правонарушителя. Мысли сами по себе не могут быть четким и объективным критерием общественной опасности, противоправности и тем самым законности или незаконности поведения человека. Если определенный образ мыслей, суждения, противоречащие официальной доктрине, счита</w:t>
      </w:r>
      <w:r>
        <w:rPr>
          <w:szCs w:val="18"/>
        </w:rPr>
        <w:softHyphen/>
        <w:t xml:space="preserve">ются преступлениями и преследуются, то это - свидетельство тоталитарности государства. </w:t>
      </w:r>
    </w:p>
    <w:p w:rsidR="007A1F23" w:rsidRDefault="00E93204">
      <w:pPr>
        <w:pStyle w:val="a3"/>
        <w:rPr>
          <w:i/>
          <w:iCs/>
          <w:szCs w:val="18"/>
        </w:rPr>
      </w:pPr>
      <w:r>
        <w:rPr>
          <w:szCs w:val="18"/>
        </w:rPr>
        <w:t>Идея    о том, что человек отвечает только за свои поступки, а не за убеждения, за намерения, была обстоятельно изложена Гегелем в  «Философии права»</w:t>
      </w:r>
      <w:r>
        <w:rPr>
          <w:rStyle w:val="a8"/>
          <w:szCs w:val="18"/>
        </w:rPr>
        <w:footnoteReference w:id="2"/>
      </w:r>
      <w:r>
        <w:rPr>
          <w:szCs w:val="18"/>
        </w:rPr>
        <w:t xml:space="preserve">. Позже К. Маркс выразил ее словами: </w:t>
      </w:r>
      <w:r>
        <w:rPr>
          <w:smallCaps/>
          <w:szCs w:val="18"/>
        </w:rPr>
        <w:t xml:space="preserve">"помимо своих </w:t>
      </w:r>
      <w:r>
        <w:rPr>
          <w:i/>
          <w:iCs/>
          <w:szCs w:val="18"/>
        </w:rPr>
        <w:t xml:space="preserve"> действий я</w:t>
      </w:r>
      <w:r>
        <w:rPr>
          <w:szCs w:val="18"/>
        </w:rPr>
        <w:t xml:space="preserve"> совершенно не существую для закона, совершенно не являюсь его объектом... Законы, которые делают главным критерием </w:t>
      </w:r>
      <w:r>
        <w:rPr>
          <w:i/>
          <w:iCs/>
          <w:szCs w:val="18"/>
        </w:rPr>
        <w:t xml:space="preserve">не действия как таковые, а образ мыслей </w:t>
      </w:r>
      <w:r>
        <w:rPr>
          <w:szCs w:val="18"/>
        </w:rPr>
        <w:t xml:space="preserve">действующего лица, — это не что иное, как </w:t>
      </w:r>
      <w:r>
        <w:rPr>
          <w:i/>
          <w:iCs/>
          <w:szCs w:val="18"/>
        </w:rPr>
        <w:t>позитивные санкции беззакония»</w:t>
      </w:r>
      <w:r>
        <w:rPr>
          <w:rStyle w:val="a8"/>
          <w:i/>
          <w:iCs/>
          <w:szCs w:val="18"/>
        </w:rPr>
        <w:footnoteReference w:id="3"/>
      </w:r>
      <w:r>
        <w:rPr>
          <w:i/>
          <w:iCs/>
          <w:szCs w:val="18"/>
        </w:rPr>
        <w:t>.</w:t>
      </w:r>
    </w:p>
    <w:p w:rsidR="007A1F23" w:rsidRDefault="00E93204">
      <w:pPr>
        <w:pStyle w:val="a3"/>
        <w:rPr>
          <w:szCs w:val="18"/>
        </w:rPr>
      </w:pPr>
      <w:r>
        <w:rPr>
          <w:noProof/>
          <w:szCs w:val="18"/>
        </w:rPr>
        <w:t>5.</w:t>
      </w:r>
      <w:r>
        <w:rPr>
          <w:szCs w:val="18"/>
        </w:rPr>
        <w:t xml:space="preserve"> </w:t>
      </w:r>
      <w:r>
        <w:rPr>
          <w:i/>
          <w:iCs/>
          <w:szCs w:val="18"/>
        </w:rPr>
        <w:t>Правонарушение — это виновное деяние .</w:t>
      </w:r>
      <w:r>
        <w:rPr>
          <w:szCs w:val="18"/>
        </w:rPr>
        <w:t xml:space="preserve"> Если в поведении человека отсутствует вина, то его деяние правонарушением счи-таться не может, хотя внешне оно и противоречит существующему, правопорядку (например, убийство, совершенное в состоянии необходимой обороны).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>Совершаемые в нашей стране правонарушения крайне неодно</w:t>
      </w:r>
      <w:r>
        <w:rPr>
          <w:szCs w:val="18"/>
        </w:rPr>
        <w:softHyphen/>
        <w:t>родны. Однако все их можно разделить на две группы: преступ</w:t>
      </w:r>
      <w:r>
        <w:rPr>
          <w:szCs w:val="18"/>
        </w:rPr>
        <w:softHyphen/>
        <w:t>ления и проступки.</w:t>
      </w:r>
    </w:p>
    <w:p w:rsidR="007A1F23" w:rsidRDefault="00E93204">
      <w:pPr>
        <w:pStyle w:val="a3"/>
        <w:rPr>
          <w:szCs w:val="18"/>
        </w:rPr>
      </w:pPr>
      <w:r>
        <w:rPr>
          <w:i/>
          <w:iCs/>
          <w:szCs w:val="18"/>
        </w:rPr>
        <w:t>Преступления —</w:t>
      </w:r>
      <w:r>
        <w:rPr>
          <w:szCs w:val="18"/>
        </w:rPr>
        <w:t xml:space="preserve"> наиболее тяжкий вид правонарушений. Про</w:t>
      </w:r>
      <w:r>
        <w:rPr>
          <w:i/>
          <w:iCs/>
          <w:szCs w:val="18"/>
        </w:rPr>
        <w:t>ступки —</w:t>
      </w:r>
      <w:r>
        <w:rPr>
          <w:szCs w:val="18"/>
        </w:rPr>
        <w:t xml:space="preserve"> это правонарушения, посягающие на управленческие, трудовые, имущественные и иные отношения и не достигающие степени общественной опасности преступлений.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>Преступления и проступки следует четко разграничивать, ибо это связано с видом и размером наказания — наиболее болезнен</w:t>
      </w:r>
      <w:r>
        <w:rPr>
          <w:szCs w:val="18"/>
        </w:rPr>
        <w:softHyphen/>
        <w:t xml:space="preserve">ной социально-правовой мерой. Различаются они </w:t>
      </w:r>
      <w:r>
        <w:rPr>
          <w:i/>
          <w:iCs/>
          <w:szCs w:val="18"/>
        </w:rPr>
        <w:t>степенью обще</w:t>
      </w:r>
      <w:r>
        <w:rPr>
          <w:i/>
          <w:iCs/>
          <w:szCs w:val="18"/>
        </w:rPr>
        <w:softHyphen/>
        <w:t>ственной опасности.</w:t>
      </w:r>
      <w:r>
        <w:rPr>
          <w:szCs w:val="18"/>
        </w:rPr>
        <w:t xml:space="preserve"> Это достаточно определенный и полный кри</w:t>
      </w:r>
      <w:r>
        <w:rPr>
          <w:szCs w:val="18"/>
        </w:rPr>
        <w:softHyphen/>
        <w:t>терий разграничения преступлений и проступков, предложенный юридической наукой и практикой. Преступления обладают большей общественной опасностью, нежели проступки.</w:t>
      </w:r>
    </w:p>
    <w:p w:rsidR="007A1F23" w:rsidRDefault="00E93204">
      <w:pPr>
        <w:pStyle w:val="a3"/>
        <w:rPr>
          <w:i/>
          <w:iCs/>
          <w:szCs w:val="18"/>
        </w:rPr>
      </w:pPr>
      <w:r>
        <w:rPr>
          <w:szCs w:val="18"/>
        </w:rPr>
        <w:t>Определяя степень общественной опасности, используют сле</w:t>
      </w:r>
      <w:r>
        <w:rPr>
          <w:szCs w:val="18"/>
        </w:rPr>
        <w:softHyphen/>
        <w:t xml:space="preserve">дующие </w:t>
      </w:r>
      <w:r>
        <w:rPr>
          <w:i/>
          <w:iCs/>
          <w:szCs w:val="18"/>
        </w:rPr>
        <w:t>критерии</w:t>
      </w:r>
      <w:r>
        <w:rPr>
          <w:rStyle w:val="a8"/>
          <w:i/>
          <w:iCs/>
          <w:szCs w:val="18"/>
        </w:rPr>
        <w:footnoteReference w:id="4"/>
      </w:r>
      <w:r>
        <w:rPr>
          <w:i/>
          <w:iCs/>
          <w:szCs w:val="18"/>
        </w:rPr>
        <w:t>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 xml:space="preserve">а) </w:t>
      </w:r>
      <w:r>
        <w:rPr>
          <w:i/>
          <w:iCs/>
          <w:szCs w:val="18"/>
        </w:rPr>
        <w:t>Значимость регулируемого правом общественного отноше</w:t>
      </w:r>
      <w:r>
        <w:rPr>
          <w:i/>
          <w:iCs/>
          <w:szCs w:val="18"/>
        </w:rPr>
        <w:softHyphen/>
        <w:t>ния, ставшего объектом противоправного посягательства.</w:t>
      </w:r>
      <w:r>
        <w:rPr>
          <w:szCs w:val="18"/>
        </w:rPr>
        <w:t xml:space="preserve"> Объ</w:t>
      </w:r>
      <w:r>
        <w:rPr>
          <w:szCs w:val="18"/>
        </w:rPr>
        <w:softHyphen/>
        <w:t>ектом преступных посягательств являются, как правило, наибо</w:t>
      </w:r>
      <w:r>
        <w:rPr>
          <w:szCs w:val="18"/>
        </w:rPr>
        <w:softHyphen/>
        <w:t>лее важные общественные отношения, интересы, блага. Это преж</w:t>
      </w:r>
      <w:r>
        <w:rPr>
          <w:szCs w:val="18"/>
        </w:rPr>
        <w:softHyphen/>
        <w:t>де всего жизнь и здоровье человека, его честь и достоинство, соб</w:t>
      </w:r>
      <w:r>
        <w:rPr>
          <w:szCs w:val="18"/>
        </w:rPr>
        <w:softHyphen/>
        <w:t>ственность, безопасность государства, установленный в нем поря</w:t>
      </w:r>
      <w:r>
        <w:rPr>
          <w:szCs w:val="18"/>
        </w:rPr>
        <w:softHyphen/>
        <w:t>док управления и др.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>Такие же сферы отношений, как трудовые, охрана природной среды, транспорт, жилищно-коммунальное хозяйство и некото</w:t>
      </w:r>
      <w:r>
        <w:rPr>
          <w:szCs w:val="18"/>
        </w:rPr>
        <w:softHyphen/>
        <w:t>рые другие менее значимы, а потому посягательство на них при</w:t>
      </w:r>
      <w:r>
        <w:rPr>
          <w:szCs w:val="18"/>
        </w:rPr>
        <w:softHyphen/>
        <w:t>знается законодательством не преступлением, а проступком.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 xml:space="preserve">б) </w:t>
      </w:r>
      <w:r>
        <w:rPr>
          <w:i/>
          <w:iCs/>
          <w:szCs w:val="18"/>
        </w:rPr>
        <w:t>Размер причиненного ущерба.</w:t>
      </w:r>
      <w:r>
        <w:rPr>
          <w:szCs w:val="18"/>
        </w:rPr>
        <w:t xml:space="preserve"> Если он значителен, то деяние законодательством признается, как правило, преступлением, если нет — проступком.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>Например, ст. 166 КоАП признает самоуправство (самоволь</w:t>
      </w:r>
      <w:r>
        <w:rPr>
          <w:szCs w:val="18"/>
        </w:rPr>
        <w:softHyphen/>
        <w:t>ное, с нарушением установленного законом порядка осуществле</w:t>
      </w:r>
      <w:r>
        <w:rPr>
          <w:szCs w:val="18"/>
        </w:rPr>
        <w:softHyphen/>
        <w:t>ния своего действительного или предполагаемого права) админи</w:t>
      </w:r>
      <w:r>
        <w:rPr>
          <w:szCs w:val="18"/>
        </w:rPr>
        <w:softHyphen/>
        <w:t>стративным проступком, если оно не причинило существенного вреда гражданам либо государственным или общественным орга</w:t>
      </w:r>
      <w:r>
        <w:rPr>
          <w:szCs w:val="18"/>
        </w:rPr>
        <w:softHyphen/>
        <w:t>низациям. В случае же причинения этим субъектам существен</w:t>
      </w:r>
      <w:r>
        <w:rPr>
          <w:szCs w:val="18"/>
        </w:rPr>
        <w:softHyphen/>
        <w:t>ного вреда, то же деяние признается уголовным законом преступ</w:t>
      </w:r>
      <w:r>
        <w:rPr>
          <w:szCs w:val="18"/>
        </w:rPr>
        <w:softHyphen/>
        <w:t>лением (ст. 330 УК РФ).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 xml:space="preserve">в) </w:t>
      </w:r>
      <w:r>
        <w:rPr>
          <w:i/>
          <w:iCs/>
          <w:szCs w:val="18"/>
        </w:rPr>
        <w:t xml:space="preserve">Способ, время и мотив совершения противоправного деяния. </w:t>
      </w:r>
      <w:r>
        <w:rPr>
          <w:szCs w:val="18"/>
        </w:rPr>
        <w:t>Неисполнение приказа военнослужащим, например, может быть признано дисциплинарным проступком, но то же деяние, совер</w:t>
      </w:r>
      <w:r>
        <w:rPr>
          <w:szCs w:val="18"/>
        </w:rPr>
        <w:softHyphen/>
        <w:t>шенное группой лиц, группой лиц по предварительному сговору ИЛИ организованной группой, а равно повлекшее тяжкие последствия, наказывается лишением свободы на срок до пяти лет (ч. 2 ст. 332 УК РФ). Нарушение правил рыболовства (в том числе и незаконная добыча рыбы) — это административный проступок (ст. 85 КоАП). Та же незаконная добыча рыбы, но совершенная в местах нереста или на миграционных путях к ним, уже квали</w:t>
      </w:r>
      <w:r>
        <w:rPr>
          <w:szCs w:val="18"/>
        </w:rPr>
        <w:softHyphen/>
        <w:t>фицируется по ст. 256 УК РФ как преступление.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>Распространенность определенного вида проступков также резко повышает их общественную опасность и может приводить к законодательному «переводу» проступка в разряд преступлений, а Уголовный кодекс пополнится в этом случае новым составом преступления.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 xml:space="preserve">г) </w:t>
      </w:r>
      <w:r>
        <w:rPr>
          <w:i/>
          <w:iCs/>
          <w:szCs w:val="18"/>
        </w:rPr>
        <w:t>Личность правонарушителя.</w:t>
      </w:r>
      <w:r>
        <w:rPr>
          <w:szCs w:val="18"/>
        </w:rPr>
        <w:t xml:space="preserve"> Проступки, в отличие от пре</w:t>
      </w:r>
      <w:r>
        <w:rPr>
          <w:szCs w:val="18"/>
        </w:rPr>
        <w:softHyphen/>
        <w:t>ступлений, не выражают общественной опасности самой личнос</w:t>
      </w:r>
      <w:r>
        <w:rPr>
          <w:szCs w:val="18"/>
        </w:rPr>
        <w:softHyphen/>
        <w:t>ти. Но личность, неоднократно нарушающая юридические нормы, становится общественно опасной, и ее последующий правонару</w:t>
      </w:r>
      <w:r>
        <w:rPr>
          <w:szCs w:val="18"/>
        </w:rPr>
        <w:softHyphen/>
        <w:t>шения расцениваются уже не как проступки, а как преступления. Так, разовые уклонения родителя от уплаты по решению суда средств на содержание несовершеннолетних детей, а равно нетру</w:t>
      </w:r>
      <w:r>
        <w:rPr>
          <w:szCs w:val="18"/>
        </w:rPr>
        <w:softHyphen/>
        <w:t>доспособных детей, достигших восемнадцатилетнего возраста, — это гражданско-правовые проступки. Злостное же уклонение ро</w:t>
      </w:r>
      <w:r>
        <w:rPr>
          <w:szCs w:val="18"/>
        </w:rPr>
        <w:softHyphen/>
        <w:t>дителя от уплаты таких сумм признается законом преступлением и влечет уголовную ответственность (ст. 157 УК РФ).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>На общественную опасность личности указывают также несня</w:t>
      </w:r>
      <w:r>
        <w:rPr>
          <w:szCs w:val="18"/>
        </w:rPr>
        <w:softHyphen/>
        <w:t>тая и непогашенная судимость, состояние алкогольного или нар</w:t>
      </w:r>
      <w:r>
        <w:rPr>
          <w:szCs w:val="18"/>
        </w:rPr>
        <w:softHyphen/>
        <w:t>котического опьянения, особо активная роль в совершении преступления и т.д.</w:t>
      </w:r>
    </w:p>
    <w:p w:rsidR="007A1F23" w:rsidRDefault="00E93204">
      <w:pPr>
        <w:pStyle w:val="2"/>
      </w:pPr>
      <w:bookmarkStart w:id="3" w:name="_Toc526518433"/>
      <w:r>
        <w:t>1.2. Виды правонарушений.</w:t>
      </w:r>
      <w:bookmarkEnd w:id="3"/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>Проступки, как разновидность правонарушений, крайне не</w:t>
      </w:r>
      <w:r>
        <w:rPr>
          <w:szCs w:val="18"/>
        </w:rPr>
        <w:softHyphen/>
        <w:t>однородны и в зависимости от сферы общественных отношений, в которой они совершаются, делятся на административные, дис</w:t>
      </w:r>
      <w:r>
        <w:rPr>
          <w:szCs w:val="18"/>
        </w:rPr>
        <w:softHyphen/>
        <w:t>циплинарные, гражданско-правовые, процессуальные и иные. К иным относятся, например, проступки, предусмотренные фи</w:t>
      </w:r>
      <w:r>
        <w:rPr>
          <w:szCs w:val="18"/>
        </w:rPr>
        <w:softHyphen/>
        <w:t>нансовым, земельным и иным, законодательством.</w:t>
      </w:r>
    </w:p>
    <w:p w:rsidR="007A1F23" w:rsidRDefault="00E93204">
      <w:pPr>
        <w:pStyle w:val="a3"/>
        <w:rPr>
          <w:szCs w:val="18"/>
        </w:rPr>
      </w:pPr>
      <w:r>
        <w:rPr>
          <w:i/>
          <w:iCs/>
          <w:szCs w:val="18"/>
        </w:rPr>
        <w:t>Административный проступок —</w:t>
      </w:r>
      <w:r>
        <w:rPr>
          <w:szCs w:val="18"/>
        </w:rPr>
        <w:t xml:space="preserve"> это противоправное, виновное действие или бездействие, посягающее на государственный или общественный порядок, собственность, права и свободы граж</w:t>
      </w:r>
      <w:r>
        <w:rPr>
          <w:szCs w:val="18"/>
        </w:rPr>
        <w:softHyphen/>
        <w:t>дан, установленный порядок управления, за которое законода</w:t>
      </w:r>
      <w:r>
        <w:rPr>
          <w:szCs w:val="18"/>
        </w:rPr>
        <w:softHyphen/>
        <w:t>тельством предусмотрена административная ответственность (ст. 10 КоАП).</w:t>
      </w:r>
    </w:p>
    <w:p w:rsidR="007A1F23" w:rsidRDefault="00E93204">
      <w:pPr>
        <w:pStyle w:val="a3"/>
        <w:rPr>
          <w:szCs w:val="20"/>
        </w:rPr>
      </w:pPr>
      <w:r>
        <w:rPr>
          <w:szCs w:val="18"/>
        </w:rPr>
        <w:t xml:space="preserve">Административный проступок — нарушение общеобязательных требований гражданами, должностными лицами, независимо от их положения и служебной подчиненности. Ответственность за административный проступок налагается определенными законом специальными органами, а  не вышестоящим должностным </w:t>
      </w:r>
      <w:r>
        <w:rPr>
          <w:szCs w:val="20"/>
        </w:rPr>
        <w:t>лицом или органом по подчиненности. Видами административных взысканий за совершенный административный проступок явля</w:t>
      </w:r>
      <w:r>
        <w:rPr>
          <w:szCs w:val="20"/>
        </w:rPr>
        <w:softHyphen/>
        <w:t>ются: предупреждение, штраф, исправительные работы, админи</w:t>
      </w:r>
      <w:r>
        <w:rPr>
          <w:szCs w:val="20"/>
        </w:rPr>
        <w:softHyphen/>
        <w:t>стративный арест, конфискация предмета, являвшегося орудием совершения или непосредственным объектом административного правонарушения, и др.</w:t>
      </w:r>
    </w:p>
    <w:p w:rsidR="007A1F23" w:rsidRDefault="00E93204">
      <w:pPr>
        <w:pStyle w:val="a3"/>
        <w:rPr>
          <w:szCs w:val="20"/>
        </w:rPr>
      </w:pPr>
      <w:r>
        <w:rPr>
          <w:i/>
          <w:iCs/>
          <w:szCs w:val="20"/>
        </w:rPr>
        <w:t>Дисциплинарный проступок —</w:t>
      </w:r>
      <w:r>
        <w:rPr>
          <w:szCs w:val="20"/>
        </w:rPr>
        <w:t xml:space="preserve"> нарушение рабочими и слу</w:t>
      </w:r>
      <w:r>
        <w:rPr>
          <w:szCs w:val="20"/>
        </w:rPr>
        <w:softHyphen/>
        <w:t>жащими предприятий, учреждений, иных организаций правил внутреннего трудового распорядка, служебной дисциплины, не</w:t>
      </w:r>
      <w:r>
        <w:rPr>
          <w:szCs w:val="20"/>
        </w:rPr>
        <w:softHyphen/>
        <w:t>выполнение служебных обязанностей.</w:t>
      </w:r>
    </w:p>
    <w:p w:rsidR="007A1F23" w:rsidRDefault="00E93204">
      <w:pPr>
        <w:pStyle w:val="a3"/>
        <w:rPr>
          <w:szCs w:val="20"/>
        </w:rPr>
      </w:pPr>
      <w:r>
        <w:rPr>
          <w:szCs w:val="20"/>
        </w:rPr>
        <w:t>В трудовом законодательстве за совершение дисциплинарного проступка предусмотрены такие виды дисциплинарных взыска</w:t>
      </w:r>
      <w:r>
        <w:rPr>
          <w:szCs w:val="20"/>
        </w:rPr>
        <w:softHyphen/>
        <w:t>ний, как замечание, выговор, строгий выговор, перевод на нижеоплачиваемую работу на, срок до трех месяцев или смещение на низшую должность на тот же срок, увольнение. В довольно многочисленных ведомственных актах о дисциплине, утвержденных высшими органами власти РФ, устанавливаются и некоторые иные виды дисциплинарных взысканий.</w:t>
      </w:r>
    </w:p>
    <w:p w:rsidR="007A1F23" w:rsidRDefault="00E93204">
      <w:pPr>
        <w:pStyle w:val="a3"/>
        <w:rPr>
          <w:szCs w:val="20"/>
        </w:rPr>
      </w:pPr>
      <w:r>
        <w:rPr>
          <w:szCs w:val="20"/>
        </w:rPr>
        <w:t>Например, в некоторых из них предусмотрены такие взыска</w:t>
      </w:r>
      <w:r>
        <w:rPr>
          <w:szCs w:val="20"/>
        </w:rPr>
        <w:softHyphen/>
        <w:t>ния, как предупреждение о неполном служебном соответствии, понижении в классном чине, воинском или специальном звании и др. Привлекает к дисциплинарной ответственности вышестоя</w:t>
      </w:r>
      <w:r>
        <w:rPr>
          <w:szCs w:val="20"/>
        </w:rPr>
        <w:softHyphen/>
        <w:t>щий орган или должностное лицо — руководитель.</w:t>
      </w:r>
    </w:p>
    <w:p w:rsidR="007A1F23" w:rsidRDefault="00E93204">
      <w:pPr>
        <w:pStyle w:val="a3"/>
        <w:rPr>
          <w:szCs w:val="20"/>
        </w:rPr>
      </w:pPr>
      <w:r>
        <w:rPr>
          <w:i/>
          <w:iCs/>
          <w:szCs w:val="20"/>
        </w:rPr>
        <w:t>Гражданско-правовые нарушения (проступки) —</w:t>
      </w:r>
      <w:r>
        <w:rPr>
          <w:szCs w:val="20"/>
        </w:rPr>
        <w:t xml:space="preserve"> нарушение норм орава в сфере имущественных и некоторых личных неиму</w:t>
      </w:r>
      <w:r>
        <w:rPr>
          <w:szCs w:val="20"/>
        </w:rPr>
        <w:softHyphen/>
        <w:t>щественных отношений. При нарушении личных неимуществен</w:t>
      </w:r>
      <w:r>
        <w:rPr>
          <w:szCs w:val="20"/>
        </w:rPr>
        <w:softHyphen/>
        <w:t>ных прав мерой ответственности может быть, например, опровер</w:t>
      </w:r>
      <w:r>
        <w:rPr>
          <w:szCs w:val="20"/>
        </w:rPr>
        <w:softHyphen/>
        <w:t>жение ответчиком сведений, порочащих честь и достоинство истца. При имущественных правонарушениях ответственность наступает в виде возмещения убытков, уплаты неустойки, отобра</w:t>
      </w:r>
      <w:r>
        <w:rPr>
          <w:szCs w:val="20"/>
        </w:rPr>
        <w:softHyphen/>
        <w:t>ния вещи у должника, признания сделки недействительной и т.д. Привлекают к гражданско-правовой ответственности суд, арбит</w:t>
      </w:r>
      <w:r>
        <w:rPr>
          <w:szCs w:val="20"/>
        </w:rPr>
        <w:softHyphen/>
        <w:t>ражные суды, третейский суд</w:t>
      </w:r>
      <w:r>
        <w:rPr>
          <w:rStyle w:val="a8"/>
          <w:szCs w:val="20"/>
        </w:rPr>
        <w:footnoteReference w:id="5"/>
      </w:r>
      <w:r>
        <w:rPr>
          <w:szCs w:val="20"/>
        </w:rPr>
        <w:t>.</w:t>
      </w:r>
    </w:p>
    <w:p w:rsidR="007A1F23" w:rsidRDefault="00E93204">
      <w:pPr>
        <w:pStyle w:val="a3"/>
        <w:rPr>
          <w:szCs w:val="20"/>
        </w:rPr>
      </w:pPr>
      <w:r>
        <w:rPr>
          <w:i/>
          <w:iCs/>
          <w:szCs w:val="20"/>
        </w:rPr>
        <w:t>Процессуальные правонарушения(проступки}—</w:t>
      </w:r>
      <w:r>
        <w:rPr>
          <w:szCs w:val="20"/>
        </w:rPr>
        <w:t>это наруше</w:t>
      </w:r>
      <w:r>
        <w:rPr>
          <w:szCs w:val="20"/>
        </w:rPr>
        <w:softHyphen/>
        <w:t>ния установленной законом .процедуры осуществления правосу</w:t>
      </w:r>
      <w:r>
        <w:rPr>
          <w:szCs w:val="20"/>
        </w:rPr>
        <w:softHyphen/>
        <w:t>дия, прохождения юридического дела в правоприменительном органе, вынесения правоприменительного акта.</w:t>
      </w:r>
    </w:p>
    <w:p w:rsidR="007A1F23" w:rsidRDefault="00E93204">
      <w:pPr>
        <w:pStyle w:val="a3"/>
        <w:rPr>
          <w:szCs w:val="18"/>
        </w:rPr>
      </w:pPr>
      <w:r>
        <w:t>Примером процессуального проступка является неявка свиде</w:t>
      </w:r>
      <w:r>
        <w:softHyphen/>
        <w:t>теля по вызову производящего дознание лица, следователя, про</w:t>
      </w:r>
      <w:r>
        <w:softHyphen/>
        <w:t>курора, суда (ст. 73 УПК РФ). В случае такой неявки суд вправе наложить на свидетеля денежное взыскание (не говоря уже о при</w:t>
      </w:r>
      <w:r>
        <w:softHyphen/>
        <w:t>нудительном приводе). Процессуальным проступком будет и не</w:t>
      </w:r>
      <w:r>
        <w:softHyphen/>
        <w:t xml:space="preserve">явка в суд подсудимого, за что судом по отношению к нему может </w:t>
      </w:r>
      <w:r>
        <w:rPr>
          <w:szCs w:val="18"/>
        </w:rPr>
        <w:t>быть изменена мера пресечения (изменение меры пресечения на более суровую и явится наказанием за процессуальный просту</w:t>
      </w:r>
      <w:r>
        <w:rPr>
          <w:szCs w:val="18"/>
        </w:rPr>
        <w:softHyphen/>
        <w:t>пок). Органом, который привлекает лицо, совершившее процес</w:t>
      </w:r>
      <w:r>
        <w:rPr>
          <w:szCs w:val="18"/>
        </w:rPr>
        <w:softHyphen/>
        <w:t>суальный проступок, является чаще всего суд либо иной правоприменительный орган.</w:t>
      </w:r>
    </w:p>
    <w:p w:rsidR="007A1F23" w:rsidRDefault="00E93204">
      <w:pPr>
        <w:pStyle w:val="a3"/>
        <w:rPr>
          <w:szCs w:val="18"/>
        </w:rPr>
      </w:pPr>
      <w:r>
        <w:rPr>
          <w:szCs w:val="18"/>
        </w:rPr>
        <w:t xml:space="preserve">Проступки далеко не равнозначны по степени и размерам вреда, причиняемого ими отдельному человеку или обществу в </w:t>
      </w:r>
      <w:r>
        <w:rPr>
          <w:i/>
          <w:iCs/>
          <w:szCs w:val="18"/>
        </w:rPr>
        <w:t>целом.</w:t>
      </w:r>
      <w:r>
        <w:rPr>
          <w:szCs w:val="18"/>
        </w:rPr>
        <w:t xml:space="preserve"> В этой связи на страницах отечественной печати полтора десятка лет тому назад оживленно обсуждалась идея создания «Кодекса проступков». В этот кодекс предлагалось поместить проступки, представляющие большую степень опасности, чем иные.</w:t>
      </w:r>
    </w:p>
    <w:p w:rsidR="007A1F23" w:rsidRDefault="00E93204">
      <w:pPr>
        <w:pStyle w:val="a3"/>
        <w:rPr>
          <w:sz w:val="18"/>
          <w:szCs w:val="18"/>
        </w:rPr>
      </w:pPr>
      <w:r>
        <w:rPr>
          <w:szCs w:val="18"/>
        </w:rPr>
        <w:t>Идея не была реализована, хотя плодотворные моменты в ней есть. Кстати, законодательство ряда зарубежных государств до</w:t>
      </w:r>
      <w:r>
        <w:rPr>
          <w:szCs w:val="18"/>
        </w:rPr>
        <w:softHyphen/>
        <w:t>вольно четко выделяет так называемые уголовные проступки, за</w:t>
      </w:r>
      <w:r>
        <w:rPr>
          <w:szCs w:val="18"/>
        </w:rPr>
        <w:softHyphen/>
        <w:t>нимающие промежуточное место между преступлениями и обыч</w:t>
      </w:r>
      <w:r>
        <w:rPr>
          <w:szCs w:val="18"/>
        </w:rPr>
        <w:softHyphen/>
        <w:t>ными правонарушениями. Так, Уголовный кодекс Франции делит преступные действия на три класса: преступления (то, что влечет по закону мучительное или позорящее наказание); проступок (то, что предполагает исправительное наказание); нарушения (то, за что следует полицейское наказание). Такой подход делает борьбу с правонарушениями более предметной, ибо специализирует груп</w:t>
      </w:r>
      <w:r>
        <w:rPr>
          <w:szCs w:val="18"/>
        </w:rPr>
        <w:softHyphen/>
        <w:t>пы правоохранительных органов на борьбе с отдельными видами правонарушений и прежде всего — с преступностью.</w:t>
      </w:r>
    </w:p>
    <w:p w:rsidR="007A1F23" w:rsidRDefault="00E93204">
      <w:pPr>
        <w:pStyle w:val="1"/>
      </w:pPr>
      <w:bookmarkStart w:id="4" w:name="_Toc526518434"/>
      <w:r>
        <w:br w:type="page"/>
        <w:t>2. Причины и условия правонарушений как социальной и юридической категории.</w:t>
      </w:r>
      <w:bookmarkEnd w:id="4"/>
    </w:p>
    <w:p w:rsidR="007A1F23" w:rsidRDefault="00E93204">
      <w:pPr>
        <w:pStyle w:val="a3"/>
      </w:pPr>
      <w:r>
        <w:t>Веками лучшие умы человечества ломали головы над причи</w:t>
      </w:r>
      <w:r>
        <w:softHyphen/>
        <w:t xml:space="preserve">нами правонарушений в обществе и путями их устранения. Над этим задумывались древнегреческие философы Платон и Аристотель, а несколько столетии спустя Ш.Л. Монтескье, Г. Гегель, </w:t>
      </w:r>
      <w:r>
        <w:rPr>
          <w:noProof/>
        </w:rPr>
        <w:t>И.</w:t>
      </w:r>
      <w:r>
        <w:t xml:space="preserve"> Кант, социалисты-утописты Т. Мор, Т. Кампанелла, Ш. Фурье, </w:t>
      </w:r>
      <w:r>
        <w:rPr>
          <w:noProof/>
        </w:rPr>
        <w:t>А.</w:t>
      </w:r>
      <w:r>
        <w:t xml:space="preserve"> Сен-Симон, юрист Ч. Беккариа, мыслители и писатели Вольтер и Ж. Ж. Руссо, основоположники марксистского учения К. Маркс и Ф. Энгельс.</w:t>
      </w:r>
    </w:p>
    <w:p w:rsidR="007A1F23" w:rsidRDefault="00E93204">
      <w:pPr>
        <w:pStyle w:val="a3"/>
      </w:pPr>
      <w:r>
        <w:t>На сегодняшний день эта проблема остается в юридической науке столь же сложной и противоречивой, как и ранее. Явно не</w:t>
      </w:r>
      <w:r>
        <w:softHyphen/>
        <w:t>достаточны и те практические усилия, которые тратит наше об</w:t>
      </w:r>
      <w:r>
        <w:softHyphen/>
        <w:t>щество на предупреждение правонарушений и борьбу с ними. Иными стали и совершаемые в нашей стране правонарушения.</w:t>
      </w:r>
    </w:p>
    <w:p w:rsidR="007A1F23" w:rsidRDefault="00E93204">
      <w:pPr>
        <w:pStyle w:val="a3"/>
      </w:pPr>
      <w:r>
        <w:t>Во-первых, среди правонарушений резко возросло количество преступлений. Если ранее среди рассматриваемых судами дел две трети были гражданскими и трудовыми и только треть — уголовными, то в настоящее время удельный вес уголовных дел значи</w:t>
      </w:r>
      <w:r>
        <w:softHyphen/>
        <w:t>тельно возрос. Это говорит о том, что среди правонарушений на</w:t>
      </w:r>
      <w:r>
        <w:softHyphen/>
        <w:t>чинают доминировать не проступки, а преступления. Преступления при этом становятся исключительно циничными и жестоки</w:t>
      </w:r>
      <w:r>
        <w:softHyphen/>
        <w:t>ми, нередко сопровождаются истязаниями и пытками жертв.</w:t>
      </w:r>
    </w:p>
    <w:p w:rsidR="007A1F23" w:rsidRDefault="00E93204">
      <w:pPr>
        <w:pStyle w:val="a3"/>
      </w:pPr>
      <w:r>
        <w:t>Во-вторых, резко возросло количество правонарушений, совершаемых несовершеннолетними, молодежью. Ими в большинстве воем совершаются квартирные кражи, грабежи, разбои, уличные правонарушения.</w:t>
      </w:r>
    </w:p>
    <w:p w:rsidR="007A1F23" w:rsidRDefault="00E93204">
      <w:pPr>
        <w:pStyle w:val="a3"/>
      </w:pPr>
      <w:r>
        <w:t>В-третьих, появились новые виды правонарушений, которые алее наша страна не знала либо они были единичными.</w:t>
      </w:r>
    </w:p>
    <w:p w:rsidR="007A1F23" w:rsidRDefault="00E93204">
      <w:pPr>
        <w:pStyle w:val="a3"/>
      </w:pPr>
      <w:r>
        <w:t xml:space="preserve"> В гражданском праве, например, это нарушение порядка совершения биржевых сделок, нарушения, связанные с созданием рынка ценных бумаг, приватизацией объектов государственной собственности и др., в финансовом праве — укрытие доходов от налогообложения, в уголовном праве — похищение людей, лжепредпринимательство, преднамеренное банкротство и др. Объясняется это новыми условиями, в которые вступило наше общество.</w:t>
      </w:r>
    </w:p>
    <w:p w:rsidR="007A1F23" w:rsidRDefault="00E93204">
      <w:pPr>
        <w:pStyle w:val="a3"/>
      </w:pPr>
      <w:r>
        <w:t>В-четвертых, преступность приобрела профессиональный, ор</w:t>
      </w:r>
      <w:r>
        <w:softHyphen/>
        <w:t>ганизованный и, в определенной мере, международный характер.</w:t>
      </w:r>
    </w:p>
    <w:p w:rsidR="007A1F23" w:rsidRDefault="00E93204">
      <w:pPr>
        <w:pStyle w:val="a3"/>
      </w:pPr>
      <w:r>
        <w:t>Организованность и профессионализм преступности — не од</w:t>
      </w:r>
      <w:r>
        <w:softHyphen/>
        <w:t>но и то же. Профессионализму, как правило, присущи специали</w:t>
      </w:r>
      <w:r>
        <w:softHyphen/>
        <w:t>зация на определенном виде преступной деятельности (карман</w:t>
      </w:r>
      <w:r>
        <w:softHyphen/>
        <w:t xml:space="preserve">ные кражи, угоны автомашин и др.) и достигаемый в этой связи высокий уровень преступной квалификации правонарушителя. </w:t>
      </w:r>
      <w:r>
        <w:rPr>
          <w:i/>
          <w:iCs/>
        </w:rPr>
        <w:t>Профессионализм</w:t>
      </w:r>
      <w:r>
        <w:t xml:space="preserve"> характеризует преступление с объективной сто</w:t>
      </w:r>
      <w:r>
        <w:softHyphen/>
        <w:t>роны, показывая особенности деяния, способы и средства его со</w:t>
      </w:r>
      <w:r>
        <w:softHyphen/>
        <w:t xml:space="preserve">вершения. </w:t>
      </w:r>
      <w:r>
        <w:rPr>
          <w:i/>
          <w:iCs/>
        </w:rPr>
        <w:t>Организованность</w:t>
      </w:r>
      <w:r>
        <w:t xml:space="preserve"> характеризует преступность с иной стороны, а в конкретном преступлении она проявляется через субъектный состав, субъективную сторону и объект преступного посягательства</w:t>
      </w:r>
      <w:r>
        <w:rPr>
          <w:rStyle w:val="a8"/>
        </w:rPr>
        <w:footnoteReference w:id="6"/>
      </w:r>
      <w:r>
        <w:t>.</w:t>
      </w:r>
    </w:p>
    <w:p w:rsidR="007A1F23" w:rsidRDefault="00E93204">
      <w:pPr>
        <w:pStyle w:val="a3"/>
      </w:pPr>
      <w:r>
        <w:t>Организованная преступность — это устойчивые, хорошо законспирированные, обладающие большими денежными суммами и ценностями преступные сообщества с высоким уровнем организации, четкой структурой и иерархией, имеющие, как правило, связи с государственными (в том числе и правоохранительными) органами. Профессиональный преступник может быть и одиноч</w:t>
      </w:r>
      <w:r>
        <w:softHyphen/>
        <w:t xml:space="preserve">кой. Организованная преступность — </w:t>
      </w:r>
      <w:r>
        <w:rPr>
          <w:i/>
          <w:iCs/>
        </w:rPr>
        <w:t>всегда</w:t>
      </w:r>
      <w:r>
        <w:t xml:space="preserve"> сообщество правонарушителей с четко обозначенными ролями, что ведет к преступной специализации и приобретению преступной квалификации. Поэ</w:t>
      </w:r>
      <w:r>
        <w:softHyphen/>
        <w:t>тому организованная преступность становится в настоящее время и профессиональной. Это делает ее исключительно опасной для личности и общества. Она поражает не только экономику, но и другие сферы жизнедеятельности человека, охватывает все регио</w:t>
      </w:r>
      <w:r>
        <w:softHyphen/>
        <w:t>ны России, территорию бывшего Союза ССР и начинает активно смыкаться с международной преступностью. Вступление России в Интерпол (сокращенное название Международной организации уголовной полиции) оказывается в этой связи весьма полезным.</w:t>
      </w:r>
    </w:p>
    <w:p w:rsidR="007A1F23" w:rsidRDefault="00E93204">
      <w:pPr>
        <w:pStyle w:val="a3"/>
      </w:pPr>
      <w:r>
        <w:t>Определяя причину правонарушений и пути ее устранения, не</w:t>
      </w:r>
      <w:r>
        <w:softHyphen/>
        <w:t>обходимо учитывать следующие принципиально важные (методо</w:t>
      </w:r>
      <w:r>
        <w:softHyphen/>
        <w:t>логические) положения.</w:t>
      </w:r>
    </w:p>
    <w:p w:rsidR="007A1F23" w:rsidRDefault="00E93204">
      <w:pPr>
        <w:pStyle w:val="a3"/>
        <w:rPr>
          <w:b/>
          <w:bCs/>
        </w:rPr>
      </w:pPr>
      <w:r>
        <w:rPr>
          <w:noProof/>
        </w:rPr>
        <w:t>1.</w:t>
      </w:r>
      <w:r>
        <w:t xml:space="preserve"> </w:t>
      </w:r>
      <w:r>
        <w:rPr>
          <w:i/>
          <w:iCs/>
        </w:rPr>
        <w:t>Нельзя смешивать причину правонарушении в целом и при</w:t>
      </w:r>
      <w:r>
        <w:rPr>
          <w:i/>
          <w:iCs/>
        </w:rPr>
        <w:softHyphen/>
        <w:t>чину конкретного правонарушения.</w:t>
      </w:r>
      <w:r>
        <w:t xml:space="preserve"> Причина правонарушений в целом обусловлена комплексом прежде всего социальных, а также личностных факторов как внешнего, так и внутреннего порядка. Для выявления этой причины требуется сложная аналитическая работа, учет всех криминогенных ситуаций и обстоятельств. При</w:t>
      </w:r>
      <w:r>
        <w:softHyphen/>
        <w:t>чина конкретного правонарушения лежит, как правило, на по</w:t>
      </w:r>
      <w:r>
        <w:softHyphen/>
        <w:t>верхности и связана с условиями, в которых оказался правонару</w:t>
      </w:r>
      <w:r>
        <w:softHyphen/>
        <w:t>шитель, свойствами его характера и психики, иными словами, она носит ситуативный</w:t>
      </w:r>
      <w:r>
        <w:rPr>
          <w:b/>
          <w:bCs/>
        </w:rPr>
        <w:t xml:space="preserve"> </w:t>
      </w:r>
      <w:r>
        <w:t>характер</w:t>
      </w:r>
      <w:r>
        <w:rPr>
          <w:b/>
          <w:bCs/>
        </w:rPr>
        <w:t>.</w:t>
      </w:r>
    </w:p>
    <w:p w:rsidR="007A1F23" w:rsidRDefault="00E93204">
      <w:pPr>
        <w:pStyle w:val="a3"/>
      </w:pPr>
      <w:r>
        <w:rPr>
          <w:noProof/>
        </w:rPr>
        <w:t xml:space="preserve">   2.</w:t>
      </w:r>
      <w:r>
        <w:t xml:space="preserve"> Следует различать </w:t>
      </w:r>
      <w:r>
        <w:rPr>
          <w:i/>
          <w:iCs/>
        </w:rPr>
        <w:t>причину умышленных и причину неосторожных правонарушений,</w:t>
      </w:r>
      <w:r>
        <w:t xml:space="preserve"> укладывающихся в схему: «Лицо не предвидело возможности наступления общественно опасных последствий своих действий (бездействия), хотя при необходимой внимательности и предусмотрительности должно было и могло их предвидеть». В уголовном праве такая форма неосторожной вини называется небрежностью. В общеправовом плане, имен в виду все правонарушения и все виды проступков, можно предложить, термин «правовая небрежность». Правонарушения, совершенные вследствие правовой небрежности, не представляют такой опас</w:t>
      </w:r>
      <w:r>
        <w:softHyphen/>
        <w:t>ности, как умышленные, и основным направлением их предот</w:t>
      </w:r>
      <w:r>
        <w:softHyphen/>
        <w:t>вращения должно быть правовое воспитание граждан, повышение уровня их правовой культуры. Наибольшую опасность для личности и общества представляют умышленные правонарушения. И речь должна идти о причине и путях устранения прежде всего именно этих правонарушений.</w:t>
      </w:r>
    </w:p>
    <w:p w:rsidR="007A1F23" w:rsidRDefault="00E93204">
      <w:pPr>
        <w:pStyle w:val="a3"/>
      </w:pPr>
      <w:r>
        <w:rPr>
          <w:noProof/>
        </w:rPr>
        <w:t>3.</w:t>
      </w:r>
      <w:r>
        <w:t xml:space="preserve"> При объяснении правонарушений и их причины </w:t>
      </w:r>
      <w:r>
        <w:rPr>
          <w:i/>
          <w:iCs/>
        </w:rPr>
        <w:t>необходимо исходить из единства социального и биологического в природе и поведении человека.</w:t>
      </w:r>
      <w:r>
        <w:t xml:space="preserve"> Социальное или биологическое явление пра</w:t>
      </w:r>
      <w:r>
        <w:softHyphen/>
        <w:t>вонарушение? Спор об этом, применительно к преступности, про</w:t>
      </w:r>
      <w:r>
        <w:softHyphen/>
        <w:t>должается уже более столетия. Представители так называемой антропологической школы в уголовном праве и криминологии считают преступность явлением биологическим, подчиняющимся</w:t>
      </w:r>
    </w:p>
    <w:p w:rsidR="007A1F23" w:rsidRDefault="00E93204">
      <w:pPr>
        <w:pStyle w:val="a3"/>
      </w:pPr>
      <w:r>
        <w:t>физиологическим и психологическим законам. У истоков антро</w:t>
      </w:r>
      <w:r>
        <w:softHyphen/>
        <w:t>пологической школы стояли итальянский судебный психиатр и антрополог Ч. Ломброзо и его последователь — итальянский кри</w:t>
      </w:r>
      <w:r>
        <w:softHyphen/>
        <w:t>миналист Э. ферри. Ч. Ломброзо разработал теорию прирожденного преступника</w:t>
      </w:r>
      <w:r>
        <w:rPr>
          <w:rStyle w:val="a8"/>
        </w:rPr>
        <w:footnoteReference w:id="7"/>
      </w:r>
      <w:r>
        <w:t>, согласно которой есть люди, обладающие определенным набором признаков (стигматов), а потому предрас</w:t>
      </w:r>
      <w:r>
        <w:softHyphen/>
        <w:t>положенные к совершению преступлений, т.е. потенциальные преступники. Человека, совмещающего в себе не менее пяти таких признаков, Ломброзо назвал преступным типом. Среди общей массы мужчин, совершивших преступления, преступный тип, по его данным, составляет 31%. Доведенная до крайности, эта теория приобретает расистский, антигуманный характер, оправдывая принудительные превентивные меры к лицам,</w:t>
      </w:r>
      <w:r>
        <w:rPr>
          <w:b/>
          <w:bCs/>
        </w:rPr>
        <w:t xml:space="preserve"> </w:t>
      </w:r>
      <w:r>
        <w:t>не совершившим преступления.</w:t>
      </w:r>
    </w:p>
    <w:p w:rsidR="007A1F23" w:rsidRDefault="00E93204">
      <w:pPr>
        <w:pStyle w:val="a3"/>
      </w:pPr>
      <w:r>
        <w:t>Антропологической школе противостоит учение о социальной природе преступности. Преступность, по мнению представителей этого учения, является по своей природе сугубо социальным яв</w:t>
      </w:r>
      <w:r>
        <w:softHyphen/>
        <w:t>лением. И корни ее надо искать не в природе человека, а в эко</w:t>
      </w:r>
      <w:r>
        <w:softHyphen/>
        <w:t>номических, политических и иных социальных условиях жизне</w:t>
      </w:r>
      <w:r>
        <w:softHyphen/>
        <w:t>деятельности личности. Так считали К. Маркс и Ф. Энгельс, связывающие преступность с пороками буржуазного общества: част</w:t>
      </w:r>
      <w:r>
        <w:softHyphen/>
        <w:t>ной собственностью, неравенством, обнищанием трудящихся и утверждавшие, что она исчезнет в коммунистическом обществе</w:t>
      </w:r>
      <w:r>
        <w:rPr>
          <w:rStyle w:val="a8"/>
        </w:rPr>
        <w:footnoteReference w:id="8"/>
      </w:r>
      <w:r>
        <w:t>. Эти идеи явились методологической основой и для советской кри</w:t>
      </w:r>
      <w:r>
        <w:softHyphen/>
        <w:t>минологии.</w:t>
      </w:r>
    </w:p>
    <w:p w:rsidR="007A1F23" w:rsidRDefault="00E93204">
      <w:pPr>
        <w:pStyle w:val="a3"/>
      </w:pPr>
      <w:r>
        <w:t>Вопрос о природе правонарушений и их причине имеет, поми</w:t>
      </w:r>
      <w:r>
        <w:softHyphen/>
        <w:t>мо теоретического, и исключительно большое практическое зна</w:t>
      </w:r>
      <w:r>
        <w:softHyphen/>
        <w:t>чение, ибо определяет пути и средства борьбы с противоправным поведением. «Если решающую роль играют социальные факторы, то, очевидно, и борьба эта должна иметь прежде всего социальную направленность... Если же все дело в биологии человека, придется изобретать методы медицинского воздействия на преступников, генетического контроля»</w:t>
      </w:r>
      <w:r>
        <w:rPr>
          <w:rStyle w:val="a8"/>
        </w:rPr>
        <w:footnoteReference w:id="9"/>
      </w:r>
      <w:r>
        <w:t xml:space="preserve">. Человек — существо </w:t>
      </w:r>
      <w:r>
        <w:rPr>
          <w:i/>
          <w:iCs/>
        </w:rPr>
        <w:t xml:space="preserve">биосоциальное, </w:t>
      </w:r>
      <w:r>
        <w:t>т.е. одновременно и биологическое, и общественное. Так же сле</w:t>
      </w:r>
      <w:r>
        <w:softHyphen/>
        <w:t>дует подходить к природе правонарушений и их причине.</w:t>
      </w:r>
    </w:p>
    <w:p w:rsidR="007A1F23" w:rsidRDefault="00E93204">
      <w:pPr>
        <w:pStyle w:val="a3"/>
      </w:pPr>
      <w:r>
        <w:t>Правонарушение — социально-биологическое явление. Его совершение вызвано факторами социального и биологического ха</w:t>
      </w:r>
      <w:r>
        <w:softHyphen/>
        <w:t>рактера. Социальные факторы при этом играют определяющую роль, ибо человек с его наклонностями, привычками, характером формируется в социальной сфере. Но сводить все только к соци</w:t>
      </w:r>
      <w:r>
        <w:softHyphen/>
        <w:t>альным факторам нельзя, ибо при таком подходе правонарушитель отрывается</w:t>
      </w:r>
      <w:r>
        <w:rPr>
          <w:b/>
          <w:bCs/>
        </w:rPr>
        <w:t xml:space="preserve"> </w:t>
      </w:r>
      <w:r>
        <w:t>от своего противоправного деяния, не изучается, а рассуждения о причинах правонарушений становятся схоласти</w:t>
      </w:r>
      <w:r>
        <w:softHyphen/>
        <w:t>ческими.</w:t>
      </w:r>
    </w:p>
    <w:p w:rsidR="007A1F23" w:rsidRDefault="00E93204">
      <w:pPr>
        <w:pStyle w:val="a3"/>
      </w:pPr>
      <w:r>
        <w:rPr>
          <w:noProof/>
        </w:rPr>
        <w:t>4.</w:t>
      </w:r>
      <w:r>
        <w:t xml:space="preserve"> </w:t>
      </w:r>
      <w:r>
        <w:rPr>
          <w:i/>
          <w:iCs/>
        </w:rPr>
        <w:t>Следует разграничивать причину, условия и поводы право</w:t>
      </w:r>
      <w:r>
        <w:rPr>
          <w:i/>
          <w:iCs/>
        </w:rPr>
        <w:softHyphen/>
        <w:t>нарушений. Причина</w:t>
      </w:r>
      <w:r>
        <w:t xml:space="preserve"> правонарушений — это негативное явле</w:t>
      </w:r>
      <w:r>
        <w:softHyphen/>
        <w:t>ние, вызывающее</w:t>
      </w:r>
      <w:r>
        <w:rPr>
          <w:b/>
          <w:bCs/>
        </w:rPr>
        <w:t xml:space="preserve"> </w:t>
      </w:r>
      <w:r>
        <w:t>их</w:t>
      </w:r>
      <w:r>
        <w:rPr>
          <w:b/>
          <w:bCs/>
        </w:rPr>
        <w:t>.</w:t>
      </w:r>
      <w:r>
        <w:t xml:space="preserve"> </w:t>
      </w:r>
      <w:r>
        <w:rPr>
          <w:i/>
          <w:iCs/>
        </w:rPr>
        <w:t>Условия —</w:t>
      </w:r>
      <w:r>
        <w:t xml:space="preserve"> отрицательные обстоятельства, формирующие причину, влияющие на нее. Причина — стержень в ряду негативных факторов, вызывающих правонарушение. Влияя на условия, можно воздействовать тем самым и на причину, смягчая или усиливая, обостряя ее действие. Смешение причины и условий может поэтому дезориентировать науку и практику в борьбе с правонарушениями, ибо в центре внимания могут оказаться незначительные факторы, а существенные — остаться в тени</w:t>
      </w:r>
      <w:r>
        <w:rPr>
          <w:rStyle w:val="a8"/>
        </w:rPr>
        <w:footnoteReference w:id="10"/>
      </w:r>
      <w:r>
        <w:t>.</w:t>
      </w:r>
    </w:p>
    <w:p w:rsidR="007A1F23" w:rsidRDefault="00E93204">
      <w:pPr>
        <w:pStyle w:val="a3"/>
      </w:pPr>
      <w:r>
        <w:rPr>
          <w:i/>
          <w:iCs/>
        </w:rPr>
        <w:t>Поводы —</w:t>
      </w:r>
      <w:r>
        <w:t xml:space="preserve"> отрицательные обстоятельства ситуативного характера (т.е. возникающие и существующие в определенной ситуации), являющиеся толчком, побудительным стимулом для действия причины. Поводы «провоцируют» правонарушение. Ими могут быть ревность, обида, вспышки ярости и т.д.</w:t>
      </w:r>
    </w:p>
    <w:p w:rsidR="007A1F23" w:rsidRDefault="00E93204">
      <w:pPr>
        <w:pStyle w:val="a3"/>
      </w:pPr>
      <w:r>
        <w:t>Определив важнейшие методологические подходы, следует назвать основные негативные явления и обстоятельства, вызывающие правонарушения. При этом нет смысла приводить цифровые данные. Динамика жизни такова, что они уже устареют к моменту издания настоящего учебника.</w:t>
      </w:r>
    </w:p>
    <w:p w:rsidR="007A1F23" w:rsidRDefault="00E93204">
      <w:pPr>
        <w:pStyle w:val="a3"/>
        <w:rPr>
          <w:i/>
          <w:iCs/>
        </w:rPr>
      </w:pPr>
      <w:r>
        <w:rPr>
          <w:i/>
          <w:iCs/>
        </w:rPr>
        <w:t>Причина правонарушений — это стремление лица удовлетво</w:t>
      </w:r>
      <w:r>
        <w:rPr>
          <w:i/>
          <w:iCs/>
        </w:rPr>
        <w:softHyphen/>
        <w:t>рить (или проявить) противоправным (противозаконным.) способом свои интересы, стремления, эмоции.</w:t>
      </w:r>
    </w:p>
    <w:p w:rsidR="007A1F23" w:rsidRDefault="00E93204">
      <w:pPr>
        <w:pStyle w:val="a3"/>
      </w:pPr>
      <w:r>
        <w:t>Эта причина извечна, ибо сопутствует всем временам, народам, государствам, правовым системам. Менялись противоправность деяний, их оценка законодательством, но объяснить совершаемые правонарушения можно лишь названной выше причиной. Она же определяет и конечную судьбу правонарушений. Разговоры о возможности полной ликвидации преступности и в целом правонарушении — беспочвенны и утопичны. С преступностью, правона</w:t>
      </w:r>
      <w:r>
        <w:softHyphen/>
        <w:t>рушениями можно и нужно бороться, предотвращать их, снижая тем самым их уровень (может быть, даже до минимума), но пол</w:t>
      </w:r>
      <w:r>
        <w:softHyphen/>
        <w:t>ностью искоренить эти негативные явления, к сожалению, невозможно.</w:t>
      </w:r>
    </w:p>
    <w:p w:rsidR="007A1F23" w:rsidRDefault="00E93204">
      <w:pPr>
        <w:pStyle w:val="a3"/>
      </w:pPr>
      <w:r>
        <w:t>Условия, формирующие причину, усиливающие или ослаб</w:t>
      </w:r>
      <w:r>
        <w:softHyphen/>
        <w:t>ляющие ее действие, очень разнообразны. Их устранение — это и есть основные пути предотвращения правонарушений и борьбы с ними. В числе основных условий правонарушений в современ</w:t>
      </w:r>
      <w:r>
        <w:softHyphen/>
        <w:t>ном российском обществе можно выделить следующие.</w:t>
      </w:r>
    </w:p>
    <w:p w:rsidR="007A1F23" w:rsidRDefault="00E93204">
      <w:pPr>
        <w:pStyle w:val="a3"/>
        <w:spacing w:line="276" w:lineRule="auto"/>
      </w:pPr>
      <w:r>
        <w:rPr>
          <w:noProof/>
        </w:rPr>
        <w:t>1.</w:t>
      </w:r>
      <w:r>
        <w:t xml:space="preserve"> </w:t>
      </w:r>
      <w:r>
        <w:rPr>
          <w:i/>
          <w:iCs/>
        </w:rPr>
        <w:t>Низкий уровень материальной жизни населения.</w:t>
      </w:r>
      <w:r>
        <w:t xml:space="preserve"> Болезнен</w:t>
      </w:r>
      <w:r>
        <w:softHyphen/>
        <w:t>ный и противоречивый переход к рыночным отношениям, неста</w:t>
      </w:r>
      <w:r>
        <w:softHyphen/>
        <w:t>бильность и упадок экономики, гиперинфляция при низкой за</w:t>
      </w:r>
      <w:r>
        <w:softHyphen/>
        <w:t>работной плате резко снизили жизненный уровень подавляющего большинства населения России. Баснословные цены на продукты питания и промышленные товары привели к небывалому росту таких преступлений, как кражи, иные хищения имущества, гра</w:t>
      </w:r>
      <w:r>
        <w:softHyphen/>
        <w:t>бежи, разбои. Как не вспомнить здесь слова известного русского историка Н.М. Карамзина, охарактеризовавшего состояние дел со</w:t>
      </w:r>
      <w:r>
        <w:softHyphen/>
        <w:t>временной ему России лишь одним словом «крадут». Зная поло</w:t>
      </w:r>
      <w:r>
        <w:softHyphen/>
        <w:t>жение дел в нашей экономике, можно с уверенностью прогнози</w:t>
      </w:r>
      <w:r>
        <w:softHyphen/>
        <w:t>ровать дальнейший рост корыстных преступлений. Они пойдут на убыль лишь при стабилизации, а затем и возрастании жизнен</w:t>
      </w:r>
      <w:r>
        <w:softHyphen/>
        <w:t>ного уровня населения. Однако останутся и, вероятно, будет расти число корыстных преступлений, совершаемых предпринимателям, коммерсантами, банковскими работниками и другими лицами, преступлений, вызванных не бедностью, и стяжательством и стремлением умножить свое богатство. Но условия этих-право</w:t>
      </w:r>
      <w:r>
        <w:softHyphen/>
        <w:t>нарушений — уже иные</w:t>
      </w:r>
      <w:r>
        <w:rPr>
          <w:rStyle w:val="a8"/>
        </w:rPr>
        <w:footnoteReference w:id="11"/>
      </w:r>
      <w:r>
        <w:t>.</w:t>
      </w:r>
    </w:p>
    <w:p w:rsidR="007A1F23" w:rsidRDefault="00E93204">
      <w:pPr>
        <w:pStyle w:val="a3"/>
        <w:spacing w:line="276" w:lineRule="auto"/>
      </w:pPr>
      <w:r>
        <w:rPr>
          <w:noProof/>
        </w:rPr>
        <w:t>2.</w:t>
      </w:r>
      <w:r>
        <w:t xml:space="preserve"> </w:t>
      </w:r>
      <w:r>
        <w:rPr>
          <w:i/>
          <w:iCs/>
        </w:rPr>
        <w:t>Низкий уровень правовой культуры, граждан.</w:t>
      </w:r>
      <w:r>
        <w:t xml:space="preserve"> Правовая культура гражданина предполагает не только знание им правовых норм, но и ставшее внутренним убеждением стремление их ис</w:t>
      </w:r>
      <w:r>
        <w:softHyphen/>
        <w:t>полнять. К сожалению, значительная часть российского населе</w:t>
      </w:r>
      <w:r>
        <w:softHyphen/>
        <w:t>ния устойчивой привычкой к законопослушанию, к соблюдению правовых норм не обладает. В таких условиях стремление человека удовлетворить свои интересы противоправным путем как причина правонарушений ничем не сдерживается, а напротив проявляется в полной мере. Сказанное относится ко всем без ис</w:t>
      </w:r>
      <w:r>
        <w:softHyphen/>
        <w:t>ключения правонарушениям, а не к определенной их категории, как это было с предыдущим условием. Планомерная, целенаправ</w:t>
      </w:r>
      <w:r>
        <w:softHyphen/>
        <w:t>ленная работа по правовому воспитанию граждан, до которой пока ни у кого не доходят руки, — важнейшее направление преду</w:t>
      </w:r>
      <w:r>
        <w:softHyphen/>
        <w:t>преждения всех правонарушений.</w:t>
      </w:r>
    </w:p>
    <w:p w:rsidR="007A1F23" w:rsidRDefault="00E93204">
      <w:pPr>
        <w:pStyle w:val="a3"/>
        <w:spacing w:line="276" w:lineRule="auto"/>
      </w:pPr>
      <w:r>
        <w:rPr>
          <w:noProof/>
        </w:rPr>
        <w:t>3.</w:t>
      </w:r>
      <w:r>
        <w:t xml:space="preserve"> </w:t>
      </w:r>
      <w:r>
        <w:rPr>
          <w:i/>
          <w:iCs/>
        </w:rPr>
        <w:t>Кризис морали.</w:t>
      </w:r>
      <w:r>
        <w:t xml:space="preserve"> На смену господствовавшей десятилетиями морали советского общества, во многом ханжеской, приходит новая мораль. Но она пока еще дальше от общечеловеческих начал и ценностей, чем прежняя. Низкий престиж государственных структур и должностных лиц, основательно дискредитирующих идею демократии, недобросовестное предпринимательство и коммерция, оправдание любых, даже противозаконных способов приобретения денежных и материальных ценностей — это лишь некоторые показатели кризиса морали в нашем современном обществе. Эгоизм, равнодушие к другим людям, социальная апатия, цинизм, жестокость стали нормой жизни для многих наших со</w:t>
      </w:r>
      <w:r>
        <w:softHyphen/>
        <w:t>граждан. Названные обстоятельства — благодатная почва для формирования «противозаконного синдрома» у многих люден, особенно молодежи. Оздоровление морали, а с ним и сокращение правонарушений, связаны со стабилизацией экономической, по</w:t>
      </w:r>
      <w:r>
        <w:softHyphen/>
        <w:t>литической, государственной и духовной жизни общества. Про</w:t>
      </w:r>
      <w:r>
        <w:softHyphen/>
        <w:t>изойдет это, к сожалению, не скоро.</w:t>
      </w:r>
    </w:p>
    <w:p w:rsidR="007A1F23" w:rsidRDefault="00E93204">
      <w:pPr>
        <w:pStyle w:val="a3"/>
        <w:spacing w:line="276" w:lineRule="auto"/>
      </w:pPr>
      <w:r>
        <w:rPr>
          <w:noProof/>
        </w:rPr>
        <w:t>4.</w:t>
      </w:r>
      <w:r>
        <w:t xml:space="preserve"> </w:t>
      </w:r>
      <w:r>
        <w:rPr>
          <w:i/>
          <w:iCs/>
        </w:rPr>
        <w:t>Алкоголизм и наркомания.</w:t>
      </w:r>
      <w:r>
        <w:t xml:space="preserve"> Эти крайне опасные для личнос</w:t>
      </w:r>
      <w:r>
        <w:softHyphen/>
        <w:t>ти и общества явления быстро прогрессируют и получили широкое распространение в нашей стране. На миллионы идет счет хрони</w:t>
      </w:r>
      <w:r>
        <w:softHyphen/>
        <w:t>ческих алкоголиков и на сотни тысяч — наркоманов.</w:t>
      </w:r>
    </w:p>
    <w:p w:rsidR="007A1F23" w:rsidRDefault="00E93204">
      <w:pPr>
        <w:pStyle w:val="a3"/>
        <w:spacing w:line="276" w:lineRule="auto"/>
      </w:pPr>
      <w:r>
        <w:t>Причиняя непоправимый вред здоровью людей, уничтожая ге</w:t>
      </w:r>
      <w:r>
        <w:softHyphen/>
        <w:t>нетический фонд народа, эти явления питают и преступность. Многие преступления, особенно так называемые «уличные», «бы</w:t>
      </w:r>
      <w:r>
        <w:softHyphen/>
        <w:t>товые», совершаются чаще всего в состоянии алкогольного или наркотического опьянения, когда ослаблен контроль человека за своим поведением, и он неадекватно оценивает ситуацию и свя</w:t>
      </w:r>
      <w:r>
        <w:softHyphen/>
        <w:t>занные с нею последствия. На приобретение наркотиков и алко</w:t>
      </w:r>
      <w:r>
        <w:softHyphen/>
        <w:t>гольных напитков постоянно требуются немалые суммы денег, что провоцирует лиц, их употребляющих, на совершение таких пре</w:t>
      </w:r>
      <w:r>
        <w:softHyphen/>
        <w:t>ступлений, как кражи, грабежи и т.д. Закономерно, что преду</w:t>
      </w:r>
      <w:r>
        <w:softHyphen/>
        <w:t>преждение правонарушений и борьба с ними требуют результа</w:t>
      </w:r>
      <w:r>
        <w:softHyphen/>
        <w:t>тивных мер по ограничению пьянства и наркомании. Нужны це</w:t>
      </w:r>
      <w:r>
        <w:softHyphen/>
        <w:t>левые программы по решению этих проблем и немалые государ</w:t>
      </w:r>
      <w:r>
        <w:softHyphen/>
        <w:t>ственные вложения.</w:t>
      </w:r>
    </w:p>
    <w:p w:rsidR="007A1F23" w:rsidRDefault="00E93204">
      <w:pPr>
        <w:pStyle w:val="a3"/>
        <w:spacing w:line="276" w:lineRule="auto"/>
      </w:pPr>
      <w:r>
        <w:rPr>
          <w:noProof/>
        </w:rPr>
        <w:t>5.</w:t>
      </w:r>
      <w:r>
        <w:t xml:space="preserve"> </w:t>
      </w:r>
      <w:r>
        <w:rPr>
          <w:i/>
          <w:iCs/>
        </w:rPr>
        <w:t>Несовершенство законодательства.</w:t>
      </w:r>
      <w:r>
        <w:t xml:space="preserve"> Одной из важнейших задач любой законодательной системы является пресечение дея</w:t>
      </w:r>
      <w:r>
        <w:softHyphen/>
        <w:t>ний, наносящих вред отдельному человеку или обществу в целом. Законодательство должно своевременно определять и фиксиро</w:t>
      </w:r>
      <w:r>
        <w:softHyphen/>
        <w:t>вать эти деяния в качестве правонарушений и устанавливать за них ответственность. Только отсутствием такового можно объяс</w:t>
      </w:r>
      <w:r>
        <w:softHyphen/>
        <w:t>нить колоссальнейшие убытки, нанесенные государству в резуль</w:t>
      </w:r>
      <w:r>
        <w:softHyphen/>
        <w:t>тате выдачи банками кредитов, не обеспеченных залогом. Закон Российской Федерации «О залоге»</w:t>
      </w:r>
      <w:r>
        <w:rPr>
          <w:rStyle w:val="a8"/>
        </w:rPr>
        <w:footnoteReference w:id="12"/>
      </w:r>
      <w:r>
        <w:t xml:space="preserve"> и новое банковское законода</w:t>
      </w:r>
      <w:r>
        <w:softHyphen/>
        <w:t>тельство существенно поправили дело. Исключительно велик ущерб, понесенный обществом и большинством граждан в резуль</w:t>
      </w:r>
      <w:r>
        <w:softHyphen/>
        <w:t>тате грабительской, полукриминальной приватизации объектов народного хозяйства, проведенной на основе принятого в 1991— 1992 гг. законодательства. Не случайно поэтому прежнее законо</w:t>
      </w:r>
      <w:r>
        <w:softHyphen/>
        <w:t>дательство о приватизации признано утратившим силу, и в 1997 г. принят новый Федеральный закон «О приватизации государственного имущества и об основах приватизации муниципального иму</w:t>
      </w:r>
      <w:r>
        <w:softHyphen/>
        <w:t>щества в Российской Федерации». Который год затягивается при</w:t>
      </w:r>
      <w:r>
        <w:softHyphen/>
        <w:t>нятие крайне необходимого закона о борьбе с коррупцией.</w:t>
      </w:r>
    </w:p>
    <w:p w:rsidR="007A1F23" w:rsidRDefault="00E93204">
      <w:pPr>
        <w:pStyle w:val="a3"/>
        <w:spacing w:line="276" w:lineRule="auto"/>
      </w:pPr>
      <w:r>
        <w:t>Не являются совершенными и те юридические нормы, санкции которых не соответствуют общественной опасности того или иного правонарушения — либо слишком суровы, либо слишком мягкие. То и другое плохо.</w:t>
      </w:r>
    </w:p>
    <w:p w:rsidR="007A1F23" w:rsidRDefault="00E93204">
      <w:pPr>
        <w:pStyle w:val="a3"/>
        <w:spacing w:line="276" w:lineRule="auto"/>
      </w:pPr>
      <w:r>
        <w:rPr>
          <w:noProof/>
        </w:rPr>
        <w:t>6.</w:t>
      </w:r>
      <w:r>
        <w:t xml:space="preserve"> </w:t>
      </w:r>
      <w:r>
        <w:rPr>
          <w:i/>
          <w:iCs/>
        </w:rPr>
        <w:t>Недостаточно эффективная работа правоохранительных органов.</w:t>
      </w:r>
      <w:r>
        <w:t xml:space="preserve"> Охранительной деятельностью, т.е. пресечением право</w:t>
      </w:r>
      <w:r>
        <w:softHyphen/>
        <w:t>нарушений и борьбой с ними, занимаются многие государственные органы и должностные лица. Это и руководитель предприятия или учреждения, пресекающий дисциплинарные проступки и на</w:t>
      </w:r>
      <w:r>
        <w:softHyphen/>
        <w:t>казывающий рабочих и служащих за нарушение правил внутрен</w:t>
      </w:r>
      <w:r>
        <w:softHyphen/>
        <w:t>него трудового распорядка. Это и представительные органы власти всех уровней, образующие в своем составе комитеты и комиссии по законности, правопорядку и борьбе с преступностью и др. Од</w:t>
      </w:r>
      <w:r>
        <w:softHyphen/>
        <w:t>нако есть специальные правоохранительные органы, для которых охрана правопорядка, борьба с правонарушениями, защита прав и законных интересов граждан является основной функцией. В учебной и научной юридической литературе вопрос об отнесении тех или иных государственных органов к правоохранительным решен неоднозначно. Все реже правоохранительным органом счи</w:t>
      </w:r>
      <w:r>
        <w:softHyphen/>
        <w:t>тают суд, не всегда к ним относят и многие контролирующие ор</w:t>
      </w:r>
      <w:r>
        <w:softHyphen/>
        <w:t>ганы (например, Министерство по налогам и сборам). Однако бес</w:t>
      </w:r>
      <w:r>
        <w:softHyphen/>
        <w:t>спорно, что правоохранительными органами являются прокура</w:t>
      </w:r>
      <w:r>
        <w:softHyphen/>
        <w:t>тура, органы МВД, налоговая полиция, таможенные органы. Фе</w:t>
      </w:r>
      <w:r>
        <w:softHyphen/>
        <w:t>деральная служба безопасности. В соответствии с Федеральным законом «Об органах федеральной службы безопасности п Россий</w:t>
      </w:r>
      <w:r>
        <w:softHyphen/>
        <w:t>ской Федерации»</w:t>
      </w:r>
      <w:r>
        <w:rPr>
          <w:rStyle w:val="a8"/>
        </w:rPr>
        <w:footnoteReference w:id="13"/>
      </w:r>
      <w:r>
        <w:t xml:space="preserve"> и Положением о ней, утвержденным Президен</w:t>
      </w:r>
      <w:r>
        <w:softHyphen/>
        <w:t>том Российской Федерации 6 июня 1998 г., одной из основных задач ФСБ России является выявление, предупреждение, пресе</w:t>
      </w:r>
      <w:r>
        <w:softHyphen/>
        <w:t xml:space="preserve">чение и раскрытие преступлений, отнесенных федеральным </w:t>
      </w:r>
      <w:r>
        <w:rPr>
          <w:smallCaps/>
        </w:rPr>
        <w:t>зако</w:t>
      </w:r>
      <w:r>
        <w:t>нодательством к ее подследственности. Эта служба во взаимодей</w:t>
      </w:r>
      <w:r>
        <w:softHyphen/>
        <w:t>ствии с органами, традиционно борющимися с общеуголовной пре</w:t>
      </w:r>
      <w:r>
        <w:softHyphen/>
        <w:t>ступностью, ведет борьбу с организованной преступностью, коррупцией, контрабандой, незаконным оборотом оружия и другими преступлениями. В последние годы деятельность правоохранительных органов регламентирована новым законодательством, основательно перестроена. Они освободились от несвойственных им функций, обрели оптимальную структуру и более четкую компетенцию.</w:t>
      </w:r>
    </w:p>
    <w:p w:rsidR="007A1F23" w:rsidRDefault="00E93204">
      <w:pPr>
        <w:pStyle w:val="a3"/>
        <w:spacing w:line="276" w:lineRule="auto"/>
      </w:pPr>
      <w:r>
        <w:t>Высокий уровень правонарушений в стране и постоянный их рост говорит о том, что правоохранительные органы работают пока еще неэффективно, не проявляют должной активности и наступательности в борьбе с преступностью, неоперативно реагируют на появление новых форм и видов правонарушений, уступают пре</w:t>
      </w:r>
      <w:r>
        <w:softHyphen/>
        <w:t>ступникам в технике, средствах связи и защиты. Все это рождает у лиц, совершающих противоправные деяния, уверенность в без</w:t>
      </w:r>
      <w:r>
        <w:softHyphen/>
        <w:t>наказанности и стимулирует дальнейшие правонарушения. Улуч</w:t>
      </w:r>
      <w:r>
        <w:softHyphen/>
        <w:t>шение деятельности правоохранительных органов — вполне но</w:t>
      </w:r>
      <w:r>
        <w:softHyphen/>
        <w:t>сильная и решаемая задача.</w:t>
      </w:r>
    </w:p>
    <w:p w:rsidR="007A1F23" w:rsidRDefault="00E93204">
      <w:pPr>
        <w:pStyle w:val="a3"/>
        <w:spacing w:line="276" w:lineRule="auto"/>
      </w:pPr>
      <w:r>
        <w:t>Предложенный перечень условий, формирующих причину правонарушений, не является исчерпывающим и постоянным. В зависимости от особенностей развития общества в тот или иной  период одни условия могу утрачивать смысл, другие, напротив, становятся весьма значительными. Таким условием, например, стали в некоторых регионах бывшего СССР и России обострив</w:t>
      </w:r>
      <w:r>
        <w:softHyphen/>
        <w:t>шиеся национальные отношения. Провоцируемые национальные конфликты резко обострили криминогенную обстановку и вызва</w:t>
      </w:r>
      <w:r>
        <w:softHyphen/>
        <w:t xml:space="preserve">ли шквал преступности.  </w:t>
      </w:r>
    </w:p>
    <w:p w:rsidR="007A1F23" w:rsidRDefault="00E93204">
      <w:pPr>
        <w:pStyle w:val="a3"/>
        <w:spacing w:line="276" w:lineRule="auto"/>
      </w:pPr>
      <w:r>
        <w:t>Таким образом, наличие правонарушений в современном рос</w:t>
      </w:r>
      <w:r>
        <w:softHyphen/>
        <w:t>сийском обществе, их характер и уровень обусловливаются целым комплексом негативных явлений (причиной и условиями). Пре</w:t>
      </w:r>
      <w:r>
        <w:softHyphen/>
        <w:t>одоление такого рода явлений — это и есть пути предотвращения правонарушений и борьбы с ними. Усилия и средства на этом по</w:t>
      </w:r>
      <w:r>
        <w:softHyphen/>
        <w:t>прище предстоит затратить колоссальнейшие, но промедление здесь обойдется каждому человеку и обществу еще дороже. Пра</w:t>
      </w:r>
      <w:r>
        <w:softHyphen/>
        <w:t>вонарушения (и, прежде всего, преступления) на сегодняшний день не только угрожают жизни, здоровью, имуществу граждан, но и в значительной мере подрывают процесс проведения реформ.</w:t>
      </w:r>
    </w:p>
    <w:p w:rsidR="007A1F23" w:rsidRDefault="00E93204">
      <w:pPr>
        <w:pStyle w:val="1"/>
      </w:pPr>
      <w:r>
        <w:br w:type="page"/>
      </w:r>
      <w:bookmarkStart w:id="5" w:name="_Toc526518435"/>
      <w:r>
        <w:t>Заключение.</w:t>
      </w:r>
      <w:bookmarkEnd w:id="5"/>
    </w:p>
    <w:p w:rsidR="007A1F23" w:rsidRDefault="00E93204">
      <w:pPr>
        <w:pStyle w:val="a3"/>
      </w:pPr>
      <w:r>
        <w:t>Человек — существо социальное, общественное. Для удовле</w:t>
      </w:r>
      <w:r>
        <w:softHyphen/>
        <w:t>творения своих потребностей и интересов он ежедневно вступает в сотни отношении с другими людьми. Причем его участие в этих отношениях может иметь различную степень социальной значи</w:t>
      </w:r>
      <w:r>
        <w:softHyphen/>
        <w:t>мости. Своим поведением индивид может принести контраген</w:t>
      </w:r>
      <w:r>
        <w:softHyphen/>
        <w:t>там как значительную пользу, так и существенный вред. В этой связи государство, будучи официальным представителем и гаран</w:t>
      </w:r>
      <w:r>
        <w:softHyphen/>
        <w:t>том безопасности всех членов общества, устанавливает своеоб</w:t>
      </w:r>
      <w:r>
        <w:softHyphen/>
        <w:t>разные границы социально значимого поведения своих граждан, коллективных объединений, должностных лиц.</w:t>
      </w:r>
    </w:p>
    <w:p w:rsidR="007A1F23" w:rsidRDefault="00E93204">
      <w:pPr>
        <w:pStyle w:val="a3"/>
      </w:pPr>
      <w:r>
        <w:t>Следует отметить подвижность данных границ. Они весьма динамичны и изменяются под влиянием объективных и субъек</w:t>
      </w:r>
      <w:r>
        <w:softHyphen/>
        <w:t>тивных факторов. Известно, что в прошлом государственную оценку получали различного рода заклинания и ворожба, наказа</w:t>
      </w:r>
      <w:r>
        <w:softHyphen/>
        <w:t>нию подвергались даже неодушевленные предметы, лишь недав</w:t>
      </w:r>
      <w:r>
        <w:softHyphen/>
        <w:t>но законодатель отказался от юридического преследования не</w:t>
      </w:r>
      <w:r>
        <w:softHyphen/>
        <w:t>вменяемых.</w:t>
      </w:r>
    </w:p>
    <w:p w:rsidR="007A1F23" w:rsidRDefault="00E93204">
      <w:pPr>
        <w:pStyle w:val="a3"/>
      </w:pPr>
      <w:r>
        <w:t>Свою объективированную форму оценки общественно значи</w:t>
      </w:r>
      <w:r>
        <w:softHyphen/>
        <w:t>мого поведения получают, как правило, в правовых нормах. От</w:t>
      </w:r>
      <w:r>
        <w:softHyphen/>
        <w:t>ражая степень важности тех или иных вариантов поведения, дан</w:t>
      </w:r>
      <w:r>
        <w:softHyphen/>
        <w:t>ная разновидность социальных норм одни поступки поощряет, другие, напротив, ограничивает или вовсе запрещает под страхом наказания за совершенные деяния.</w:t>
      </w:r>
    </w:p>
    <w:p w:rsidR="007A1F23" w:rsidRDefault="00E93204">
      <w:pPr>
        <w:pStyle w:val="a3"/>
      </w:pPr>
      <w:r>
        <w:t>Оценивая поступки человека через призму права, государство декретирует три основных варианта его поведения — юридичес</w:t>
      </w:r>
      <w:r>
        <w:softHyphen/>
        <w:t>ки безразличное, правомерное и неправомерное.</w:t>
      </w:r>
    </w:p>
    <w:p w:rsidR="007A1F23" w:rsidRDefault="00E93204">
      <w:pPr>
        <w:pStyle w:val="a3"/>
      </w:pPr>
      <w:r>
        <w:t>Большинство деяний в правовой сфере составляют правомер</w:t>
      </w:r>
      <w:r>
        <w:softHyphen/>
        <w:t>ные поступки. Они определяют основу нормального функционирования общества. О правомерном поведении субъектов можно говорить лишь в той мере, в какой его действия совпадают с их моделью, зафиксированной в правовой норме, которая служит как бы основанием и вместе с тем критерием правомерного пове</w:t>
      </w:r>
      <w:r>
        <w:softHyphen/>
        <w:t>дения лица или коллектива.</w:t>
      </w:r>
    </w:p>
    <w:p w:rsidR="007A1F23" w:rsidRDefault="00E93204">
      <w:pPr>
        <w:pStyle w:val="1"/>
      </w:pPr>
      <w:bookmarkStart w:id="6" w:name="_Toc526518436"/>
      <w:r>
        <w:br w:type="page"/>
        <w:t>Список использованной литературы.</w:t>
      </w:r>
      <w:bookmarkEnd w:id="6"/>
    </w:p>
    <w:p w:rsidR="007A1F23" w:rsidRDefault="00E93204">
      <w:pPr>
        <w:pStyle w:val="a3"/>
        <w:numPr>
          <w:ilvl w:val="0"/>
          <w:numId w:val="2"/>
        </w:numPr>
        <w:rPr>
          <w:szCs w:val="16"/>
        </w:rPr>
      </w:pPr>
      <w:r>
        <w:t xml:space="preserve">«Теория государства и права» В. К. Бабаев, М., Юристъ 99 г. </w:t>
      </w:r>
    </w:p>
    <w:p w:rsidR="007A1F23" w:rsidRDefault="00E93204">
      <w:pPr>
        <w:pStyle w:val="a3"/>
        <w:numPr>
          <w:ilvl w:val="0"/>
          <w:numId w:val="2"/>
        </w:numPr>
        <w:rPr>
          <w:szCs w:val="16"/>
        </w:rPr>
      </w:pPr>
      <w:r>
        <w:rPr>
          <w:szCs w:val="16"/>
        </w:rPr>
        <w:t>ВВС. 1992. № 23. Ст. 1239. Закон применяется в части, не противоречащей ПС РФ.</w:t>
      </w:r>
    </w:p>
    <w:p w:rsidR="007A1F23" w:rsidRDefault="00E93204">
      <w:pPr>
        <w:pStyle w:val="a3"/>
        <w:numPr>
          <w:ilvl w:val="0"/>
          <w:numId w:val="2"/>
        </w:numPr>
        <w:rPr>
          <w:szCs w:val="16"/>
        </w:rPr>
      </w:pPr>
      <w:r>
        <w:rPr>
          <w:szCs w:val="16"/>
        </w:rPr>
        <w:t>Гегель Г.В.Ф. Философия права. М., 1990.</w:t>
      </w:r>
    </w:p>
    <w:p w:rsidR="007A1F23" w:rsidRDefault="00E93204">
      <w:pPr>
        <w:pStyle w:val="a3"/>
        <w:numPr>
          <w:ilvl w:val="0"/>
          <w:numId w:val="2"/>
        </w:numPr>
        <w:rPr>
          <w:szCs w:val="16"/>
        </w:rPr>
      </w:pPr>
      <w:r>
        <w:rPr>
          <w:szCs w:val="16"/>
        </w:rPr>
        <w:t>Дубинин Н.П., Карпеи, И.И., Кудрявцев В.Н. Генетика. Поведение. Ответ</w:t>
      </w:r>
      <w:r>
        <w:rPr>
          <w:szCs w:val="16"/>
        </w:rPr>
        <w:softHyphen/>
        <w:t>ственность. М.,1982.</w:t>
      </w:r>
    </w:p>
    <w:p w:rsidR="007A1F23" w:rsidRDefault="00E93204">
      <w:pPr>
        <w:pStyle w:val="a3"/>
        <w:numPr>
          <w:ilvl w:val="0"/>
          <w:numId w:val="2"/>
        </w:numPr>
      </w:pPr>
      <w:r>
        <w:t>Кулапов В. Л. «Теория государства и права», Саратов, 99 г.</w:t>
      </w:r>
    </w:p>
    <w:p w:rsidR="007A1F23" w:rsidRDefault="00E93204">
      <w:pPr>
        <w:pStyle w:val="a3"/>
        <w:numPr>
          <w:ilvl w:val="0"/>
          <w:numId w:val="2"/>
        </w:numPr>
      </w:pPr>
      <w:r>
        <w:t>Маркс К.  Заметки о новейшей прусской цензурной инструкции // Маркс К., энгельс Ф. Соч. 2-e изд. Т. 1.</w:t>
      </w:r>
    </w:p>
    <w:p w:rsidR="007A1F23" w:rsidRDefault="00E93204">
      <w:pPr>
        <w:pStyle w:val="a3"/>
        <w:numPr>
          <w:ilvl w:val="0"/>
          <w:numId w:val="2"/>
        </w:numPr>
      </w:pPr>
      <w:r>
        <w:t>Маркс К. Население, преступность и пауперизм // Маркс К., Энгельс Ф. Соч. 2-е изд. Т. 13; Энгельс Ф. Эльберфельдские речи; Анти-Дюринг // Там же. Т. 2; Т. 20</w:t>
      </w:r>
    </w:p>
    <w:p w:rsidR="007A1F23" w:rsidRDefault="00E93204">
      <w:pPr>
        <w:pStyle w:val="a3"/>
        <w:numPr>
          <w:ilvl w:val="0"/>
          <w:numId w:val="2"/>
        </w:numPr>
      </w:pPr>
      <w:r>
        <w:t>Матузов Н. И., Малько А. В. «Теория государства и права» Юристъ, М., 99 г.</w:t>
      </w:r>
    </w:p>
    <w:p w:rsidR="007A1F23" w:rsidRDefault="00E93204">
      <w:pPr>
        <w:pStyle w:val="a3"/>
        <w:numPr>
          <w:ilvl w:val="0"/>
          <w:numId w:val="2"/>
        </w:numPr>
        <w:rPr>
          <w:szCs w:val="16"/>
        </w:rPr>
      </w:pPr>
      <w:r>
        <w:t>Пиголкин А. С. «Общая теория права» М., 96 г.</w:t>
      </w:r>
    </w:p>
    <w:p w:rsidR="007A1F23" w:rsidRDefault="00E93204">
      <w:pPr>
        <w:pStyle w:val="a3"/>
        <w:numPr>
          <w:ilvl w:val="0"/>
          <w:numId w:val="2"/>
        </w:numPr>
        <w:rPr>
          <w:szCs w:val="16"/>
        </w:rPr>
      </w:pPr>
      <w:r>
        <w:rPr>
          <w:szCs w:val="16"/>
        </w:rPr>
        <w:t>СЗ РФ. 1995. № 15. Ст. 1269.</w:t>
      </w:r>
    </w:p>
    <w:p w:rsidR="007A1F23" w:rsidRDefault="00E93204">
      <w:pPr>
        <w:pStyle w:val="a3"/>
        <w:numPr>
          <w:ilvl w:val="0"/>
          <w:numId w:val="2"/>
        </w:numPr>
      </w:pPr>
      <w:r>
        <w:t>Сырых В. М. «Теория государства и права», Былина, 98 г.</w:t>
      </w:r>
      <w:bookmarkStart w:id="7" w:name="_GoBack"/>
      <w:bookmarkEnd w:id="7"/>
    </w:p>
    <w:sectPr w:rsidR="007A1F23">
      <w:headerReference w:type="default" r:id="rId7"/>
      <w:footerReference w:type="even" r:id="rId8"/>
      <w:footerReference w:type="default" r:id="rId9"/>
      <w:pgSz w:w="11906" w:h="16838" w:code="9"/>
      <w:pgMar w:top="1134" w:right="851" w:bottom="1418" w:left="1418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F23" w:rsidRDefault="00E93204">
      <w:pPr>
        <w:spacing w:line="240" w:lineRule="auto"/>
      </w:pPr>
      <w:r>
        <w:separator/>
      </w:r>
    </w:p>
  </w:endnote>
  <w:endnote w:type="continuationSeparator" w:id="0">
    <w:p w:rsidR="007A1F23" w:rsidRDefault="00E93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23" w:rsidRDefault="00E9320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A1F23" w:rsidRDefault="007A1F2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23" w:rsidRDefault="00E9320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7A1F23" w:rsidRDefault="007A1F2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F23" w:rsidRDefault="00E93204">
      <w:pPr>
        <w:spacing w:line="240" w:lineRule="auto"/>
      </w:pPr>
      <w:r>
        <w:separator/>
      </w:r>
    </w:p>
  </w:footnote>
  <w:footnote w:type="continuationSeparator" w:id="0">
    <w:p w:rsidR="007A1F23" w:rsidRDefault="00E93204">
      <w:pPr>
        <w:spacing w:line="240" w:lineRule="auto"/>
      </w:pPr>
      <w:r>
        <w:continuationSeparator/>
      </w:r>
    </w:p>
  </w:footnote>
  <w:footnote w:id="1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Кулапов В. Л. «Теория государства и права», Саратов, 99 г., 306.</w:t>
      </w:r>
    </w:p>
  </w:footnote>
  <w:footnote w:id="2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</w:t>
      </w:r>
      <w:r>
        <w:rPr>
          <w:noProof/>
          <w:szCs w:val="16"/>
        </w:rPr>
        <w:t>Гегель</w:t>
      </w:r>
      <w:r>
        <w:rPr>
          <w:szCs w:val="16"/>
        </w:rPr>
        <w:t xml:space="preserve"> Г.В.Ф. Философия права. М., 1990. С. 141, 144. 145, 192 и др.</w:t>
      </w:r>
    </w:p>
  </w:footnote>
  <w:footnote w:id="3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Маркс К.  Заметки о новейшей прусской цензурной инструкции // Маркс К., </w:t>
      </w:r>
      <w:r>
        <w:rPr>
          <w:smallCaps/>
        </w:rPr>
        <w:t xml:space="preserve">энгельс </w:t>
      </w:r>
      <w:r>
        <w:t>Ф. Соч. 2-</w:t>
      </w:r>
      <w:r>
        <w:rPr>
          <w:lang w:val="en-US"/>
        </w:rPr>
        <w:t>e</w:t>
      </w:r>
      <w:r>
        <w:t xml:space="preserve"> изд. Т. 1. С. 14.</w:t>
      </w:r>
    </w:p>
  </w:footnote>
  <w:footnote w:id="4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Сырых В. М. «Теория государства и права», Былина, 98 г., с. 486.</w:t>
      </w:r>
    </w:p>
  </w:footnote>
  <w:footnote w:id="5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Матузов Н. И., Малько А. В. «Теория государства и права» Юристъ, М., 99 г. с. 528.</w:t>
      </w:r>
    </w:p>
  </w:footnote>
  <w:footnote w:id="6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Пиголкин А. С. «Общая теория права» М., 96 г. с. 385.</w:t>
      </w:r>
    </w:p>
  </w:footnote>
  <w:footnote w:id="7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Свое открытие в 60-х годах XIX в. Ч. Ломброзо описал так: «Хмурым декабрьским утром я внезапно обнаружил на черепе бандита целый ряд атавистических аномалий... аналогичных тем, которые были найдены у низших позвоночных... Как будто пылающий небосвод осветил широкую равнину — я понял, что проблема природы и генерирования преступником для меня решена» (Цит. но: Кристи Н. Пределы наказания. М-, 1885. С. 31). К таким аномалиям (признакам) Н. Ломброзо относил: асимметрию черепа и лица, скошенный и низкий лоб, чрез</w:t>
      </w:r>
      <w:r>
        <w:softHyphen/>
        <w:t>мерное развитие надбровных дуг, массивную нижнюю челюсть, большие оттопыренные уши, косоглазие и др.</w:t>
      </w:r>
    </w:p>
  </w:footnote>
  <w:footnote w:id="8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См.: Маркс К. Население, преступность и пауперизм // Маркс К., Энгельс Ф. Соч. 2-е изд. Т. 13. С. 515; Энгельс Ф. Эльберфельдские речи; Анти-Дюринг // Там же. Т. 2. С. 537; Т. 20. С. 95 и др.</w:t>
      </w:r>
    </w:p>
  </w:footnote>
  <w:footnote w:id="9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</w:t>
      </w:r>
      <w:r>
        <w:rPr>
          <w:szCs w:val="16"/>
        </w:rPr>
        <w:t>Дубинин Н.П., Карпеи, И.И., Кудрявцев В.Н. Генетика. Поведение. Ответ</w:t>
      </w:r>
      <w:r>
        <w:rPr>
          <w:szCs w:val="16"/>
        </w:rPr>
        <w:softHyphen/>
        <w:t>ственность. М.,1982. С. 88.</w:t>
      </w:r>
    </w:p>
  </w:footnote>
  <w:footnote w:id="10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Наглядным примером смещения причины и условия правонарушении и, в частности, преступления является образное суждение известного русского юрис</w:t>
      </w:r>
      <w:r>
        <w:softHyphen/>
        <w:t>та прошлого века профессора И.Я. Фойницкого. Обнаружив зависимость между динамикой преступления и временами года, он (применительно к преступлениям Против личности) объяснял, что в летние месяцы в наибольшей мере проявляются страсти человеческой природы, зависящие от солнечных лучей. Причину роста имущественных преступлений в зимнее время он видел в возрастании » это время имущественных потребностей (Фойницкчи ИЛ. Влияние времен года на распре</w:t>
      </w:r>
      <w:r>
        <w:softHyphen/>
        <w:t>деление преступления // Судебный журнал. 1873. Январь-февраль. С. 29-37, 43-76). Изложенное дало основание И.Я. Фойницкому сформулировать «закон жарких месяцев», относящийся к преступлениям против личности, и «закон холодных месяцев», действующий в сфере имущественных преступлений.</w:t>
      </w:r>
    </w:p>
  </w:footnote>
  <w:footnote w:id="11">
    <w:p w:rsidR="007A1F23" w:rsidRDefault="00E93204">
      <w:pPr>
        <w:pStyle w:val="a4"/>
      </w:pPr>
      <w:r>
        <w:rPr>
          <w:rStyle w:val="a8"/>
        </w:rPr>
        <w:footnoteRef/>
      </w:r>
      <w:r>
        <w:t xml:space="preserve"> «Теория государства и права» В. К. Бабаев, М., Юристъ 99 г. с. 115.</w:t>
      </w:r>
    </w:p>
  </w:footnote>
  <w:footnote w:id="12">
    <w:p w:rsidR="007A1F23" w:rsidRDefault="00E93204">
      <w:pPr>
        <w:pStyle w:val="a4"/>
        <w:rPr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ВВС. 1992.</w:t>
      </w:r>
      <w:r>
        <w:rPr>
          <w:b/>
          <w:bCs/>
          <w:sz w:val="16"/>
          <w:szCs w:val="16"/>
        </w:rPr>
        <w:t xml:space="preserve"> № 23. Ст.</w:t>
      </w:r>
      <w:r>
        <w:rPr>
          <w:sz w:val="16"/>
          <w:szCs w:val="16"/>
        </w:rPr>
        <w:t xml:space="preserve"> 1239.</w:t>
      </w:r>
      <w:r>
        <w:rPr>
          <w:b/>
          <w:bCs/>
          <w:sz w:val="16"/>
          <w:szCs w:val="16"/>
        </w:rPr>
        <w:t xml:space="preserve"> Закон</w:t>
      </w:r>
      <w:r>
        <w:rPr>
          <w:sz w:val="16"/>
          <w:szCs w:val="16"/>
        </w:rPr>
        <w:t xml:space="preserve"> применяется в части, не противоречащей ПС РФ.</w:t>
      </w:r>
    </w:p>
    <w:p w:rsidR="007A1F23" w:rsidRDefault="007A1F23">
      <w:pPr>
        <w:pStyle w:val="a4"/>
      </w:pPr>
    </w:p>
  </w:footnote>
  <w:footnote w:id="13">
    <w:p w:rsidR="007A1F23" w:rsidRDefault="00E93204">
      <w:pPr>
        <w:pStyle w:val="a4"/>
        <w:rPr>
          <w:b/>
          <w:bCs/>
          <w:sz w:val="16"/>
          <w:szCs w:val="16"/>
        </w:rPr>
      </w:pPr>
      <w:r>
        <w:rPr>
          <w:rStyle w:val="a8"/>
        </w:rPr>
        <w:footnoteRef/>
      </w:r>
      <w:r>
        <w:t xml:space="preserve"> </w:t>
      </w:r>
      <w:r>
        <w:rPr>
          <w:sz w:val="16"/>
          <w:szCs w:val="16"/>
        </w:rPr>
        <w:t>СЗ РФ. 1995. № 15. Ст.</w:t>
      </w:r>
      <w:r>
        <w:rPr>
          <w:b/>
          <w:bCs/>
          <w:sz w:val="16"/>
          <w:szCs w:val="16"/>
        </w:rPr>
        <w:t xml:space="preserve"> 1269.</w:t>
      </w:r>
    </w:p>
    <w:p w:rsidR="007A1F23" w:rsidRDefault="007A1F23">
      <w:pPr>
        <w:pStyle w:val="a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F23" w:rsidRDefault="00E93204">
    <w:pPr>
      <w:pStyle w:val="a5"/>
      <w:rPr>
        <w:lang w:val="en-US"/>
      </w:rPr>
    </w:pPr>
    <w:r>
      <w:rPr>
        <w:lang w:val="en-US"/>
      </w:rPr>
      <w:t>Student-And-Ko.narod.u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D21727"/>
    <w:multiLevelType w:val="hybridMultilevel"/>
    <w:tmpl w:val="D4D45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E20F4D"/>
    <w:multiLevelType w:val="hybridMultilevel"/>
    <w:tmpl w:val="7BBAE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204"/>
    <w:rsid w:val="007A1F23"/>
    <w:rsid w:val="00C3612F"/>
    <w:rsid w:val="00E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838B1-730F-4382-A014-6C0BA51D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851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rFonts w:cs="Arial"/>
      <w:b/>
      <w:bCs/>
      <w:i/>
      <w:kern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ind w:firstLine="0"/>
      <w:jc w:val="left"/>
      <w:outlineLvl w:val="2"/>
    </w:pPr>
    <w:rPr>
      <w:rFonts w:ascii="Courier New" w:hAnsi="Courier New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88" w:lineRule="auto"/>
    </w:pPr>
    <w:rPr>
      <w:rFonts w:ascii="Arial Narrow" w:hAnsi="Arial Narrow"/>
    </w:rPr>
  </w:style>
  <w:style w:type="paragraph" w:styleId="a4">
    <w:name w:val="footnote text"/>
    <w:basedOn w:val="a"/>
    <w:semiHidden/>
    <w:pPr>
      <w:spacing w:line="240" w:lineRule="auto"/>
      <w:ind w:firstLine="0"/>
    </w:pPr>
    <w:rPr>
      <w:sz w:val="20"/>
      <w:szCs w:val="20"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  <w:ind w:firstLine="0"/>
      <w:jc w:val="center"/>
    </w:pPr>
  </w:style>
  <w:style w:type="paragraph" w:styleId="a6">
    <w:name w:val="footer"/>
    <w:basedOn w:val="a"/>
    <w:semiHidden/>
    <w:pPr>
      <w:tabs>
        <w:tab w:val="center" w:pos="4677"/>
        <w:tab w:val="right" w:pos="9355"/>
      </w:tabs>
      <w:ind w:firstLine="0"/>
      <w:jc w:val="center"/>
    </w:pPr>
  </w:style>
  <w:style w:type="character" w:styleId="a7">
    <w:name w:val="page number"/>
    <w:basedOn w:val="a0"/>
    <w:semiHidden/>
    <w:rPr>
      <w:sz w:val="20"/>
    </w:rPr>
  </w:style>
  <w:style w:type="paragraph" w:styleId="10">
    <w:name w:val="toc 1"/>
    <w:basedOn w:val="a"/>
    <w:next w:val="a"/>
    <w:autoRedefine/>
    <w:semiHidden/>
    <w:pPr>
      <w:spacing w:line="240" w:lineRule="auto"/>
      <w:ind w:firstLine="0"/>
      <w:jc w:val="left"/>
    </w:pPr>
    <w:rPr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toc 2"/>
    <w:basedOn w:val="a"/>
    <w:next w:val="a"/>
    <w:autoRedefine/>
    <w:semiHidden/>
    <w:pPr>
      <w:ind w:left="280"/>
    </w:pPr>
  </w:style>
  <w:style w:type="paragraph" w:styleId="30">
    <w:name w:val="toc 3"/>
    <w:basedOn w:val="a"/>
    <w:next w:val="a"/>
    <w:autoRedefine/>
    <w:semiHidden/>
    <w:pPr>
      <w:ind w:left="560"/>
    </w:pPr>
  </w:style>
  <w:style w:type="paragraph" w:styleId="4">
    <w:name w:val="toc 4"/>
    <w:basedOn w:val="a"/>
    <w:next w:val="a"/>
    <w:autoRedefine/>
    <w:semiHidden/>
    <w:pPr>
      <w:ind w:left="840"/>
    </w:pPr>
  </w:style>
  <w:style w:type="paragraph" w:styleId="5">
    <w:name w:val="toc 5"/>
    <w:basedOn w:val="a"/>
    <w:next w:val="a"/>
    <w:autoRedefine/>
    <w:semiHidden/>
    <w:pPr>
      <w:ind w:left="1120"/>
    </w:pPr>
  </w:style>
  <w:style w:type="paragraph" w:styleId="6">
    <w:name w:val="toc 6"/>
    <w:basedOn w:val="a"/>
    <w:next w:val="a"/>
    <w:autoRedefine/>
    <w:semiHidden/>
    <w:pPr>
      <w:ind w:left="1400"/>
    </w:pPr>
  </w:style>
  <w:style w:type="paragraph" w:styleId="7">
    <w:name w:val="toc 7"/>
    <w:basedOn w:val="a"/>
    <w:next w:val="a"/>
    <w:autoRedefine/>
    <w:semiHidden/>
    <w:pPr>
      <w:ind w:left="1680"/>
    </w:pPr>
  </w:style>
  <w:style w:type="paragraph" w:styleId="8">
    <w:name w:val="toc 8"/>
    <w:basedOn w:val="a"/>
    <w:next w:val="a"/>
    <w:autoRedefine/>
    <w:semiHidden/>
    <w:pPr>
      <w:ind w:left="1960"/>
    </w:pPr>
  </w:style>
  <w:style w:type="paragraph" w:styleId="9">
    <w:name w:val="toc 9"/>
    <w:basedOn w:val="a"/>
    <w:next w:val="a"/>
    <w:autoRedefine/>
    <w:semiHidden/>
    <w:pPr>
      <w:ind w:left="2240"/>
    </w:pPr>
  </w:style>
  <w:style w:type="character" w:styleId="a9">
    <w:name w:val="Hyperlink"/>
    <w:basedOn w:val="a0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6885</Words>
  <Characters>39245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борьбе с правонарушениями основные усилия направлены на профилактику этих проступков и на устранение причин, их порождающих</vt:lpstr>
    </vt:vector>
  </TitlesOfParts>
  <Company>Denico corp.</Company>
  <LinksUpToDate>false</LinksUpToDate>
  <CharactersWithSpaces>46038</CharactersWithSpaces>
  <SharedDoc>false</SharedDoc>
  <HLinks>
    <vt:vector size="42" baseType="variant">
      <vt:variant>
        <vt:i4>1769526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_Toc526518436</vt:lpwstr>
      </vt:variant>
      <vt:variant>
        <vt:i4>1769526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_Toc526518435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_Toc526518434</vt:lpwstr>
      </vt:variant>
      <vt:variant>
        <vt:i4>1769526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_Toc526518433</vt:lpwstr>
      </vt:variant>
      <vt:variant>
        <vt:i4>1769526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_Toc526518432</vt:lpwstr>
      </vt:variant>
      <vt:variant>
        <vt:i4>1769526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_Toc526518431</vt:lpwstr>
      </vt:variant>
      <vt:variant>
        <vt:i4>1769526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_Toc526518430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борьбе с правонарушениями основные усилия направлены на профилактику этих проступков и на устранение причин, их порождающих</dc:title>
  <dc:subject/>
  <dc:creator>Denis Zhukov</dc:creator>
  <cp:keywords/>
  <dc:description/>
  <cp:lastModifiedBy>admin</cp:lastModifiedBy>
  <cp:revision>2</cp:revision>
  <cp:lastPrinted>2001-09-30T19:51:00Z</cp:lastPrinted>
  <dcterms:created xsi:type="dcterms:W3CDTF">2014-02-10T09:11:00Z</dcterms:created>
  <dcterms:modified xsi:type="dcterms:W3CDTF">2014-02-10T09:11:00Z</dcterms:modified>
</cp:coreProperties>
</file>