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42" w:rsidRPr="004E48D4" w:rsidRDefault="00E52042" w:rsidP="00E52042">
      <w:pPr>
        <w:spacing w:before="120"/>
        <w:jc w:val="center"/>
        <w:rPr>
          <w:b/>
          <w:sz w:val="32"/>
        </w:rPr>
      </w:pPr>
      <w:bookmarkStart w:id="0" w:name="tema06"/>
      <w:r w:rsidRPr="004E48D4">
        <w:rPr>
          <w:b/>
          <w:sz w:val="32"/>
        </w:rPr>
        <w:t>Гомеровский вопрос</w:t>
      </w:r>
      <w:bookmarkEnd w:id="0"/>
      <w:r w:rsidRPr="004E48D4">
        <w:rPr>
          <w:b/>
          <w:sz w:val="32"/>
        </w:rPr>
        <w:t xml:space="preserve"> </w:t>
      </w:r>
    </w:p>
    <w:p w:rsidR="00E52042" w:rsidRDefault="00E52042" w:rsidP="00E52042">
      <w:pPr>
        <w:spacing w:before="120"/>
        <w:ind w:firstLine="567"/>
        <w:jc w:val="both"/>
      </w:pPr>
      <w:r w:rsidRPr="00F53A32">
        <w:rPr>
          <w:sz w:val="28"/>
        </w:rPr>
        <w:t>Н.А. Чистякова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До XVII в. автором "Илиады" и "Одиссеи" считали слепого поэта Гомера</w:t>
      </w:r>
      <w:r>
        <w:t xml:space="preserve">, </w:t>
      </w:r>
      <w:r w:rsidRPr="006D4DDD">
        <w:t xml:space="preserve">которого греки называли отцом всех поэтов. Однако сами греки не сохранили никаких достоверных сведений о своем великом поэте. В одной анонимной эпиграмме II в. до н.э. хорошо сказано о бесплодных усилиях античных критиков восстановить биографию Гомера: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Ты не пытайся узнать</w:t>
      </w:r>
      <w:r>
        <w:t xml:space="preserve">, </w:t>
      </w:r>
      <w:r w:rsidRPr="006D4DDD">
        <w:t>где родился Гомер и кто был он</w:t>
      </w:r>
      <w:r>
        <w:t xml:space="preserve">,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Гордо считают себя родиной все города</w:t>
      </w:r>
      <w:r>
        <w:t xml:space="preserve">,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Важным является дух</w:t>
      </w:r>
      <w:r>
        <w:t xml:space="preserve">, </w:t>
      </w:r>
      <w:r w:rsidRPr="006D4DDD">
        <w:t>а не место</w:t>
      </w:r>
      <w:r>
        <w:t xml:space="preserve">, </w:t>
      </w:r>
      <w:r w:rsidRPr="006D4DDD">
        <w:t>отчизна поэта</w:t>
      </w:r>
      <w:r>
        <w:t xml:space="preserve"> -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Блеск "Илиады" самой</w:t>
      </w:r>
      <w:r>
        <w:t xml:space="preserve">, </w:t>
      </w:r>
      <w:r w:rsidRPr="006D4DDD">
        <w:t xml:space="preserve">сам Одиссея рассказ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Никаких авторских ремарок нельзя обнаружить в тексте поэм. Жизнеописание Гомера</w:t>
      </w:r>
      <w:r>
        <w:t xml:space="preserve">, </w:t>
      </w:r>
      <w:r w:rsidRPr="006D4DDD">
        <w:t>составленное из различных источников</w:t>
      </w:r>
      <w:r>
        <w:t xml:space="preserve">, </w:t>
      </w:r>
      <w:r w:rsidRPr="006D4DDD">
        <w:t>датируемых временем не ранее VI в. до н э.</w:t>
      </w:r>
      <w:r>
        <w:t xml:space="preserve">, </w:t>
      </w:r>
      <w:r w:rsidRPr="006D4DDD">
        <w:t>не представляет исторической ценности и изобилует самыми фантастическими данными. У многих исследователей вызывает сомнение даже собственное имя поэта</w:t>
      </w:r>
      <w:r>
        <w:t xml:space="preserve">, </w:t>
      </w:r>
      <w:r w:rsidRPr="006D4DDD">
        <w:t xml:space="preserve">так как на одном из греческих диалектов слово "гомер" означало "слепец".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В III в. до н.э. греческие ученые решили установить подлинный текст гомеровских поэм на основании многочисленных рукописных материалов. Вероятно</w:t>
      </w:r>
      <w:r>
        <w:t xml:space="preserve">, </w:t>
      </w:r>
      <w:r w:rsidRPr="006D4DDD">
        <w:t>тогда же исследователи заметили разницу между обеими поэмами. Наиболее решительные критики</w:t>
      </w:r>
      <w:r>
        <w:t xml:space="preserve">, </w:t>
      </w:r>
      <w:r w:rsidRPr="006D4DDD">
        <w:t>прозванные разделителями</w:t>
      </w:r>
      <w:r>
        <w:t xml:space="preserve">, </w:t>
      </w:r>
      <w:r w:rsidRPr="006D4DDD">
        <w:t>объясняли это различие тем</w:t>
      </w:r>
      <w:r>
        <w:t xml:space="preserve">, </w:t>
      </w:r>
      <w:r w:rsidRPr="006D4DDD">
        <w:t>что "Одиссея" сочинена другим поэтом. Среди критиков Гомера на рубеже IV-III вв. до н.э. своей непримиримостью прославился некий Зоил</w:t>
      </w:r>
      <w:r>
        <w:t xml:space="preserve">, </w:t>
      </w:r>
      <w:r w:rsidRPr="006D4DDD">
        <w:t>имя которого стало нарицательным именем злобного и пристрастного критика. Гипотеза "разделителей" не нашла поддержки. Более распространенным</w:t>
      </w:r>
      <w:r>
        <w:t xml:space="preserve">, </w:t>
      </w:r>
      <w:r w:rsidRPr="006D4DDD">
        <w:t>было мнение</w:t>
      </w:r>
      <w:r>
        <w:t xml:space="preserve">, </w:t>
      </w:r>
      <w:r w:rsidRPr="006D4DDD">
        <w:t>что поэмы сочинены одним поэтом в разные периоды жизни. "Илиада"</w:t>
      </w:r>
      <w:r>
        <w:t xml:space="preserve">, </w:t>
      </w:r>
      <w:r w:rsidRPr="006D4DDD">
        <w:t>написанная в расцвете творческих сил</w:t>
      </w:r>
      <w:r>
        <w:t xml:space="preserve">, </w:t>
      </w:r>
      <w:r w:rsidRPr="006D4DDD">
        <w:t>вся</w:t>
      </w:r>
      <w:r>
        <w:t xml:space="preserve"> - </w:t>
      </w:r>
      <w:r w:rsidRPr="006D4DDD">
        <w:t>действие и борьба</w:t>
      </w:r>
      <w:r>
        <w:t xml:space="preserve">, </w:t>
      </w:r>
      <w:r w:rsidRPr="006D4DDD">
        <w:t>"Одиссея"</w:t>
      </w:r>
      <w:r>
        <w:t xml:space="preserve"> - </w:t>
      </w:r>
      <w:r w:rsidRPr="006D4DDD">
        <w:t>почти целиком повествовательная</w:t>
      </w:r>
      <w:r>
        <w:t xml:space="preserve"> - </w:t>
      </w:r>
      <w:r w:rsidRPr="006D4DDD">
        <w:t>характерна для старческого возраста. "В "Одиссее" Гомера можно сравнить с заходящим солнцем</w:t>
      </w:r>
      <w:r>
        <w:t xml:space="preserve">, </w:t>
      </w:r>
      <w:r w:rsidRPr="006D4DDD">
        <w:t>которое</w:t>
      </w:r>
      <w:r>
        <w:t xml:space="preserve">, </w:t>
      </w:r>
      <w:r w:rsidRPr="006D4DDD">
        <w:t>теряя свою силу</w:t>
      </w:r>
      <w:r>
        <w:t xml:space="preserve">, </w:t>
      </w:r>
      <w:r w:rsidRPr="006D4DDD">
        <w:t>все еще сохраняет прежнее величие"</w:t>
      </w:r>
      <w:r>
        <w:t xml:space="preserve">, - </w:t>
      </w:r>
      <w:r w:rsidRPr="006D4DDD">
        <w:t xml:space="preserve">отмечал неизвестный критик I в. н.э. в трактате "О возвышенном".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Античные ученые разделили каждую из поэм на 24 песни</w:t>
      </w:r>
      <w:r>
        <w:t xml:space="preserve"> - </w:t>
      </w:r>
      <w:r w:rsidRPr="006D4DDD">
        <w:t>по числу букв греческого алфавита</w:t>
      </w:r>
      <w:r>
        <w:t xml:space="preserve">, </w:t>
      </w:r>
      <w:r w:rsidRPr="006D4DDD">
        <w:t>чтобы текст одной песни поместился в одном свитке (книге). От античных времен сохранились многочисленные толкования и комментарии к поэмам</w:t>
      </w:r>
      <w:r>
        <w:t xml:space="preserve"> - </w:t>
      </w:r>
      <w:r w:rsidRPr="006D4DDD">
        <w:t xml:space="preserve">гомеровские схолии.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Наследниками античных исследователей Гомера были византийские ученые</w:t>
      </w:r>
      <w:r>
        <w:t xml:space="preserve">, </w:t>
      </w:r>
      <w:r w:rsidRPr="006D4DDD">
        <w:t>которые после падения Константинополя</w:t>
      </w:r>
      <w:r>
        <w:t xml:space="preserve">, </w:t>
      </w:r>
      <w:r w:rsidRPr="006D4DDD">
        <w:t>в конце XV в.</w:t>
      </w:r>
      <w:r>
        <w:t xml:space="preserve">, </w:t>
      </w:r>
      <w:r w:rsidRPr="006D4DDD">
        <w:t>впервые познакомили Италию</w:t>
      </w:r>
      <w:r>
        <w:t xml:space="preserve">, </w:t>
      </w:r>
      <w:r w:rsidRPr="006D4DDD">
        <w:t>а за ней и другие европейские страны с произведениями греческих классических авторов. Однако в Европе к гомеровским поэмам долго относились с предубеждением. Гомера называли "грубым"</w:t>
      </w:r>
      <w:r>
        <w:t xml:space="preserve">, </w:t>
      </w:r>
      <w:r w:rsidRPr="006D4DDD">
        <w:t>"неизящным"</w:t>
      </w:r>
      <w:r>
        <w:t xml:space="preserve">, </w:t>
      </w:r>
      <w:r w:rsidRPr="006D4DDD">
        <w:t>"слишком простым"</w:t>
      </w:r>
      <w:r>
        <w:t xml:space="preserve">, </w:t>
      </w:r>
      <w:r w:rsidRPr="006D4DDD">
        <w:t xml:space="preserve">предпочитая ему римского эпического поэта Вергилия.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 xml:space="preserve">В </w:t>
      </w:r>
      <w:smartTag w:uri="urn:schemas-microsoft-com:office:smarttags" w:element="metricconverter">
        <w:smartTagPr>
          <w:attr w:name="ProductID" w:val="1664 г"/>
        </w:smartTagPr>
        <w:r w:rsidRPr="006D4DDD">
          <w:t>1664 г</w:t>
        </w:r>
      </w:smartTag>
      <w:r w:rsidRPr="006D4DDD">
        <w:t>. француз д'Обиньяк</w:t>
      </w:r>
      <w:r>
        <w:t xml:space="preserve">, </w:t>
      </w:r>
      <w:r w:rsidRPr="006D4DDD">
        <w:t>пытаясь объяснить своеобразие "Илиады"</w:t>
      </w:r>
      <w:r>
        <w:t xml:space="preserve">, </w:t>
      </w:r>
      <w:r w:rsidRPr="006D4DDD">
        <w:t>чуждой эстетическим критериям его времени</w:t>
      </w:r>
      <w:r>
        <w:t xml:space="preserve">, </w:t>
      </w:r>
      <w:r w:rsidRPr="006D4DDD">
        <w:t>предположил</w:t>
      </w:r>
      <w:r>
        <w:t xml:space="preserve">, </w:t>
      </w:r>
      <w:r w:rsidRPr="006D4DDD">
        <w:t>что "Илиада" составлена из отдельных эпических песен и не является единым произведением. Книга д'Обиньяка</w:t>
      </w:r>
      <w:r>
        <w:t xml:space="preserve">, </w:t>
      </w:r>
      <w:r w:rsidRPr="006D4DDD">
        <w:t xml:space="preserve">изданная в </w:t>
      </w:r>
      <w:smartTag w:uri="urn:schemas-microsoft-com:office:smarttags" w:element="metricconverter">
        <w:smartTagPr>
          <w:attr w:name="ProductID" w:val="1715 г"/>
        </w:smartTagPr>
        <w:r w:rsidRPr="006D4DDD">
          <w:t>1715 г</w:t>
        </w:r>
      </w:smartTag>
      <w:r w:rsidRPr="006D4DDD">
        <w:t>.</w:t>
      </w:r>
      <w:r>
        <w:t xml:space="preserve">, </w:t>
      </w:r>
      <w:r w:rsidRPr="006D4DDD">
        <w:t>осталась незамеченной</w:t>
      </w:r>
      <w:r>
        <w:t xml:space="preserve">, </w:t>
      </w:r>
      <w:r w:rsidRPr="006D4DDD">
        <w:t xml:space="preserve">так как в то время устное народное творчество еще не привлекало внимания.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Во второй половине XVIII в. в Англии и Германии пробудился интерес к национальному наследию прошлого. Тогда был открыт новый поэтический мир народной фантазии</w:t>
      </w:r>
      <w:r>
        <w:t xml:space="preserve">, </w:t>
      </w:r>
      <w:r w:rsidRPr="006D4DDD">
        <w:t xml:space="preserve">и гомеровская поэзия впервые стала мерилом эстетической ценности народной поэзии.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 xml:space="preserve">В </w:t>
      </w:r>
      <w:smartTag w:uri="urn:schemas-microsoft-com:office:smarttags" w:element="metricconverter">
        <w:smartTagPr>
          <w:attr w:name="ProductID" w:val="1795 г"/>
        </w:smartTagPr>
        <w:r w:rsidRPr="006D4DDD">
          <w:t>1795 г</w:t>
        </w:r>
      </w:smartTag>
      <w:r w:rsidRPr="006D4DDD">
        <w:t>. немецкий ученый Ф. А. Вольф опубликовал "Предисловие к Гомеру"</w:t>
      </w:r>
      <w:r>
        <w:t xml:space="preserve">, </w:t>
      </w:r>
      <w:r w:rsidRPr="006D4DDD">
        <w:t>положившее начало научному изучению гомеровского эпоса. Вольф считал "Илиаду" сводом различных песен</w:t>
      </w:r>
      <w:r>
        <w:t xml:space="preserve">, </w:t>
      </w:r>
      <w:r w:rsidRPr="006D4DDD">
        <w:t>сочиненных в разные времена многочисленными поэтями</w:t>
      </w:r>
      <w:r>
        <w:t xml:space="preserve">, </w:t>
      </w:r>
      <w:r w:rsidRPr="006D4DDD">
        <w:t>среди которых наибольшей известностью пользовался Гомер. В конце VI в. до н.э. все эти песни были впервые собраны и записаны в Афинах. Из двух основных аргументов Вольфа один</w:t>
      </w:r>
      <w:r>
        <w:t xml:space="preserve"> - </w:t>
      </w:r>
      <w:r w:rsidRPr="006D4DDD">
        <w:t>ссылка на отсутствие письменности в гомеровские времена</w:t>
      </w:r>
      <w:r>
        <w:t xml:space="preserve"> - </w:t>
      </w:r>
      <w:r w:rsidRPr="006D4DDD">
        <w:t>теперь уже несостоятелен</w:t>
      </w:r>
      <w:r>
        <w:t xml:space="preserve">, </w:t>
      </w:r>
      <w:r w:rsidRPr="006D4DDD">
        <w:t>другой же</w:t>
      </w:r>
      <w:r>
        <w:t xml:space="preserve"> - </w:t>
      </w:r>
      <w:r w:rsidRPr="006D4DDD">
        <w:t>многочисленные противоречия в тексте поэмы</w:t>
      </w:r>
      <w:r>
        <w:t xml:space="preserve"> - </w:t>
      </w:r>
      <w:r w:rsidRPr="006D4DDD">
        <w:t>остается в силе и поныне. Последователи Вольфа</w:t>
      </w:r>
      <w:r>
        <w:t xml:space="preserve">, </w:t>
      </w:r>
      <w:r w:rsidRPr="006D4DDD">
        <w:t>названные аналитиками</w:t>
      </w:r>
      <w:r>
        <w:t xml:space="preserve">, </w:t>
      </w:r>
      <w:r w:rsidRPr="006D4DDD">
        <w:t>доказывали</w:t>
      </w:r>
      <w:r>
        <w:t xml:space="preserve">, </w:t>
      </w:r>
      <w:r w:rsidRPr="006D4DDD">
        <w:t>что противоречия в гомеровских поэмах свидетельствуют об отсутствии единого художественного плана. Аналитики расчленяли поэмы на oтдельные части</w:t>
      </w:r>
      <w:r>
        <w:t xml:space="preserve">, </w:t>
      </w:r>
      <w:r w:rsidRPr="006D4DDD">
        <w:t>в которых искали некогда самостоятельные песни. Ученик Вольфа К. Лахман</w:t>
      </w:r>
      <w:r>
        <w:t xml:space="preserve">, </w:t>
      </w:r>
      <w:r w:rsidRPr="006D4DDD">
        <w:t>обобщив выводы своего учителя</w:t>
      </w:r>
      <w:r>
        <w:t xml:space="preserve">, </w:t>
      </w:r>
      <w:r w:rsidRPr="006D4DDD">
        <w:t>создал песенную теорию происхождения эпоса</w:t>
      </w:r>
      <w:r>
        <w:t xml:space="preserve">, </w:t>
      </w:r>
      <w:r w:rsidRPr="006D4DDD">
        <w:t>считая</w:t>
      </w:r>
      <w:r>
        <w:t xml:space="preserve">, </w:t>
      </w:r>
      <w:r w:rsidRPr="006D4DDD">
        <w:t xml:space="preserve">что между героической песней и эпосом различие чисто количественное.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Аналитикам возражали унитарии</w:t>
      </w:r>
      <w:r>
        <w:t xml:space="preserve">, </w:t>
      </w:r>
      <w:r w:rsidRPr="006D4DDD">
        <w:t>сторонники единства поэм. Они считали</w:t>
      </w:r>
      <w:r>
        <w:t xml:space="preserve">, </w:t>
      </w:r>
      <w:r w:rsidRPr="006D4DDD">
        <w:t>что противоречия</w:t>
      </w:r>
      <w:r>
        <w:t xml:space="preserve">, </w:t>
      </w:r>
      <w:r w:rsidRPr="006D4DDD">
        <w:t>имеющиеся в поэмах</w:t>
      </w:r>
      <w:r>
        <w:t xml:space="preserve">, </w:t>
      </w:r>
      <w:r w:rsidRPr="006D4DDD">
        <w:t>не нарушают единства авторского замысла. Каждое положение аналитиков опровергалось унитариями. Например</w:t>
      </w:r>
      <w:r>
        <w:t xml:space="preserve">, </w:t>
      </w:r>
      <w:r w:rsidRPr="006D4DDD">
        <w:t>сцена прощания Гектора и Андромахи аналитикам казалась совершенно неуместной в VI книге</w:t>
      </w:r>
      <w:r>
        <w:t xml:space="preserve">, </w:t>
      </w:r>
      <w:r w:rsidRPr="006D4DDD">
        <w:t>так как в дальнейшем Гектор вновь приходил в Трою и встречался с женой. Унитарии же считали</w:t>
      </w:r>
      <w:r>
        <w:t xml:space="preserve">, </w:t>
      </w:r>
      <w:r w:rsidRPr="006D4DDD">
        <w:t>что сцена прощания уместна именно в этом месте</w:t>
      </w:r>
      <w:r>
        <w:t xml:space="preserve">, </w:t>
      </w:r>
      <w:r w:rsidRPr="006D4DDD">
        <w:t>так как ею завершается образ Гектора</w:t>
      </w:r>
      <w:r>
        <w:t xml:space="preserve">, </w:t>
      </w:r>
      <w:r w:rsidRPr="006D4DDD">
        <w:t>героя предстоящих решительных событий. Далее аналитики ссылались на VII книгу</w:t>
      </w:r>
      <w:r>
        <w:t xml:space="preserve">, </w:t>
      </w:r>
      <w:r w:rsidRPr="006D4DDD">
        <w:t>где рассказывалось о стене</w:t>
      </w:r>
      <w:r>
        <w:t xml:space="preserve">, </w:t>
      </w:r>
      <w:r w:rsidRPr="006D4DDD">
        <w:t>которую ахейцы поспешно возводили вокруг своего лагеря. Так как в дальнейшем о стене не было речи</w:t>
      </w:r>
      <w:r>
        <w:t xml:space="preserve">, </w:t>
      </w:r>
      <w:r w:rsidRPr="006D4DDD">
        <w:t>аналитики делали вывод</w:t>
      </w:r>
      <w:r>
        <w:t xml:space="preserve">, </w:t>
      </w:r>
      <w:r w:rsidRPr="006D4DDD">
        <w:t>что этот рассказ попал в "Илиаду" из какой-то неизвестной эпической песни. А унитарии считали этот рассказ замечательной поэтической находкой автора</w:t>
      </w:r>
      <w:r>
        <w:t xml:space="preserve">, </w:t>
      </w:r>
      <w:r w:rsidRPr="006D4DDD">
        <w:t>сумевшего одной деталью</w:t>
      </w:r>
      <w:r>
        <w:t xml:space="preserve"> - </w:t>
      </w:r>
      <w:r w:rsidRPr="006D4DDD">
        <w:t>постройкой стены</w:t>
      </w:r>
      <w:r>
        <w:t xml:space="preserve"> - </w:t>
      </w:r>
      <w:r w:rsidRPr="006D4DDD">
        <w:t>подчеркнуть всю безвыходность положения ахейцев</w:t>
      </w:r>
      <w:r>
        <w:t xml:space="preserve">, </w:t>
      </w:r>
      <w:r w:rsidRPr="006D4DDD">
        <w:t xml:space="preserve">которые с уходом Ахилла лишились основного оплота.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В середине XIX в. возникли некоторые промежуточные теории. По теории малых эпосов (А. Кирхгоф) большому эпосу предшествовали отдельные эпические произведения</w:t>
      </w:r>
      <w:r>
        <w:t xml:space="preserve">, </w:t>
      </w:r>
      <w:r w:rsidRPr="006D4DDD">
        <w:t>объединенные впоследствии. Согласно теории основного ядра</w:t>
      </w:r>
      <w:r>
        <w:t xml:space="preserve">, </w:t>
      </w:r>
      <w:r w:rsidRPr="006D4DDD">
        <w:t>в основе каждой поэмы лежат отдельные законченные и единые произведения ("Праилиада" и "Праодиссея"); все отступления и противоречия появились в этих произведениях в результате напластований</w:t>
      </w:r>
      <w:r>
        <w:t xml:space="preserve">, </w:t>
      </w:r>
      <w:r w:rsidRPr="006D4DDD">
        <w:t xml:space="preserve">принесенных каждой новой эпохой.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Современные исследователи принимают две последние гипотезы с некоторыми дополнениями для восстановления истории создания "Одиссеи". В ее составе действительно обнаружены два самостоятельных некогда цикла. Один эпический цикл содержал рассказ о событиях в западном Средиземноморье</w:t>
      </w:r>
      <w:r>
        <w:t xml:space="preserve">, </w:t>
      </w:r>
      <w:r w:rsidRPr="006D4DDD">
        <w:t>где героя преследовал бог Посейдон и держала в плену Калипсо. Действия второго цикла происходили в районе Черного моря</w:t>
      </w:r>
      <w:r>
        <w:t xml:space="preserve">, </w:t>
      </w:r>
      <w:r w:rsidRPr="006D4DDD">
        <w:t>где гнев бога Гелиоса из-за убийства священных коров обрек героя на скитания</w:t>
      </w:r>
      <w:r>
        <w:t xml:space="preserve">, </w:t>
      </w:r>
      <w:r w:rsidRPr="006D4DDD">
        <w:t>а роль Калипсо выполняла Кирка. История пребывания героя в загробном царстве соединяла оба цикла. Кроме того</w:t>
      </w:r>
      <w:r>
        <w:t xml:space="preserve">, </w:t>
      </w:r>
      <w:r w:rsidRPr="006D4DDD">
        <w:t>в основе "Одиссеи" лежали два известных фольклорных мотива о герое</w:t>
      </w:r>
      <w:r>
        <w:t xml:space="preserve">, </w:t>
      </w:r>
      <w:r w:rsidRPr="006D4DDD">
        <w:t>который после длительного отсутствия попадал на свадьбу своей жены</w:t>
      </w:r>
      <w:r>
        <w:t xml:space="preserve">, </w:t>
      </w:r>
      <w:r w:rsidRPr="006D4DDD">
        <w:t>и о сыне</w:t>
      </w:r>
      <w:r>
        <w:t xml:space="preserve">, </w:t>
      </w:r>
      <w:r w:rsidRPr="006D4DDD">
        <w:t xml:space="preserve">отыскивающем пропавшего отца.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Но поэма "Одиссея"</w:t>
      </w:r>
      <w:r>
        <w:t xml:space="preserve"> - </w:t>
      </w:r>
      <w:r w:rsidRPr="006D4DDD">
        <w:t>единый и проникновенный</w:t>
      </w:r>
      <w:r>
        <w:t xml:space="preserve">, </w:t>
      </w:r>
      <w:r w:rsidRPr="006D4DDD">
        <w:t>рассказ о человеке</w:t>
      </w:r>
      <w:r>
        <w:t xml:space="preserve">, </w:t>
      </w:r>
      <w:r w:rsidRPr="006D4DDD">
        <w:t>который борется за осуществление своей заветной мечты</w:t>
      </w:r>
      <w:r>
        <w:t xml:space="preserve"> - </w:t>
      </w:r>
      <w:r w:rsidRPr="006D4DDD">
        <w:t>о возвращении на родину. Ценой страданий и лишений он побеждает в упорной борьбе. В этом несомненное единство идейного замысла поэмы</w:t>
      </w:r>
      <w:r>
        <w:t xml:space="preserve">, </w:t>
      </w:r>
      <w:r w:rsidRPr="006D4DDD">
        <w:t xml:space="preserve">что позволяет предполагать существование одного автора на одном из решающих этапов создания "Одиссеи".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Созданием обеих поэм завершается многовековый период существования отдельных героических песен. Поэмы</w:t>
      </w:r>
      <w:r>
        <w:t xml:space="preserve">, </w:t>
      </w:r>
      <w:r w:rsidRPr="006D4DDD">
        <w:t>несомненно</w:t>
      </w:r>
      <w:r>
        <w:t xml:space="preserve">, </w:t>
      </w:r>
      <w:r w:rsidRPr="006D4DDD">
        <w:t>несут следы наслоений разных исторических эпох. Вопрос о6 единстве поэм в современной науке все еще представляется спорным</w:t>
      </w:r>
      <w:r>
        <w:t xml:space="preserve">, </w:t>
      </w:r>
      <w:r w:rsidRPr="006D4DDD">
        <w:t>хотя большинство исследователей считает</w:t>
      </w:r>
      <w:r>
        <w:t xml:space="preserve">, </w:t>
      </w:r>
      <w:r w:rsidRPr="006D4DDD">
        <w:t>что каждая из поэм обладает единством идейного замысла</w:t>
      </w:r>
      <w:r>
        <w:t xml:space="preserve">, </w:t>
      </w:r>
      <w:r w:rsidRPr="006D4DDD">
        <w:t>композиционным и художественным единством</w:t>
      </w:r>
      <w:r>
        <w:t xml:space="preserve">, </w:t>
      </w:r>
      <w:r w:rsidRPr="006D4DDD">
        <w:t xml:space="preserve">являющимися результатом личного поэтического творчества.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Проблема возникновения и создания гомеровских поэм</w:t>
      </w:r>
      <w:r>
        <w:t xml:space="preserve"> - </w:t>
      </w:r>
      <w:r w:rsidRPr="006D4DDD">
        <w:t>гомеровский вопрос</w:t>
      </w:r>
      <w:r>
        <w:t xml:space="preserve">, </w:t>
      </w:r>
      <w:r w:rsidRPr="006D4DDD">
        <w:t>имеющая важное историко-культурное значение</w:t>
      </w:r>
      <w:r>
        <w:t xml:space="preserve">, </w:t>
      </w:r>
      <w:r w:rsidRPr="006D4DDD">
        <w:t>тесно связана с общей проблемой возникновения и развития героического эпоса. В настоящее время доказано существование у различных народов героической песни о могучем богатыре. Подобная песня восходит к древнему сказанию о предках-героях</w:t>
      </w:r>
      <w:r>
        <w:t xml:space="preserve">, </w:t>
      </w:r>
      <w:r w:rsidRPr="006D4DDD">
        <w:t>создателях человеческой культуры</w:t>
      </w:r>
      <w:r>
        <w:t xml:space="preserve">, </w:t>
      </w:r>
      <w:r w:rsidRPr="006D4DDD">
        <w:t>воплотивших представления о первых победах племени над природой и исторические воспоминания о войнах с иноплеменниками. В эпоху разложения родового строя и возникновения классового общества появляется эпос как качественно новая ступень развития героической народной песни. Проблема индивидуального творческого начала в создании эпоса неотделима от изучения роли традиции</w:t>
      </w:r>
      <w:r>
        <w:t xml:space="preserve">, </w:t>
      </w:r>
      <w:r w:rsidRPr="006D4DDD">
        <w:t>которое уводит исследователя в предысторию эпоса</w:t>
      </w:r>
      <w:r>
        <w:t xml:space="preserve">, </w:t>
      </w:r>
      <w:r w:rsidRPr="006D4DDD">
        <w:t xml:space="preserve">то есть в долитературный период. Становление и дальнейшее развитие литературы связано с индивидуальным творчеством.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Современная советская наука</w:t>
      </w:r>
      <w:r>
        <w:t xml:space="preserve">, </w:t>
      </w:r>
      <w:r w:rsidRPr="006D4DDD">
        <w:t>продолжая начатое русской наукой исследование живого эпоса (работы А. Ф Гильфердинга)</w:t>
      </w:r>
      <w:r>
        <w:t xml:space="preserve">, </w:t>
      </w:r>
      <w:r w:rsidRPr="006D4DDD">
        <w:t>сделала большие успехи в изучении проблемы происхождения эпоса на большом сравнительном материале (труды В. М. Жирмунского</w:t>
      </w:r>
      <w:r>
        <w:t xml:space="preserve">, </w:t>
      </w:r>
      <w:r w:rsidRPr="006D4DDD">
        <w:t>В. Я. Проппа и др.). Зарубежная наука</w:t>
      </w:r>
      <w:r>
        <w:t xml:space="preserve">, </w:t>
      </w:r>
      <w:r w:rsidRPr="006D4DDD">
        <w:t>либо не знавшая</w:t>
      </w:r>
      <w:r>
        <w:t xml:space="preserve">, </w:t>
      </w:r>
      <w:r w:rsidRPr="006D4DDD">
        <w:t>либо игнорировшая живой эпос</w:t>
      </w:r>
      <w:r>
        <w:t xml:space="preserve">, </w:t>
      </w:r>
      <w:r w:rsidRPr="006D4DDD">
        <w:t xml:space="preserve">лишь недавно "открыла" его и подтвердила необходимость сравнительного изучения эпоса для выяснения гомеровского вопроса (Мильман Пэрри).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Сравнительное исследование эпосов различных народов</w:t>
      </w:r>
      <w:r>
        <w:t xml:space="preserve">, </w:t>
      </w:r>
      <w:r w:rsidRPr="006D4DDD">
        <w:t>открывающихся гомеровскими поэмами</w:t>
      </w:r>
      <w:r>
        <w:t xml:space="preserve">, </w:t>
      </w:r>
      <w:r w:rsidRPr="006D4DDD">
        <w:t xml:space="preserve">поможет установить общие закономерности в развитии эпического творчества и уяснить отдельные вопросы его поэтики.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В России интерес к Гомеру возник очень давно. Русская культура</w:t>
      </w:r>
      <w:r>
        <w:t xml:space="preserve">, </w:t>
      </w:r>
      <w:r w:rsidRPr="006D4DDD">
        <w:t>преемственно связанная с византийской</w:t>
      </w:r>
      <w:r>
        <w:t xml:space="preserve">, </w:t>
      </w:r>
      <w:r w:rsidRPr="006D4DDD">
        <w:t>унаследовала от нее увлечение "эллинской мудростью"</w:t>
      </w:r>
      <w:r>
        <w:t xml:space="preserve">, </w:t>
      </w:r>
      <w:r w:rsidRPr="006D4DDD">
        <w:t>хотя гомеровские поэмы были очень долго известны на Руси лишь в пересказах и переложениях. Первый печатный прозаический перевод "Илиады" был сделан во второй половине XVIII в.</w:t>
      </w:r>
      <w:r>
        <w:t xml:space="preserve">, </w:t>
      </w:r>
      <w:r w:rsidRPr="006D4DDD">
        <w:t>спустя несколько лет появился стихотворный перевод нескольких песен</w:t>
      </w:r>
      <w:r>
        <w:t xml:space="preserve">, </w:t>
      </w:r>
      <w:r w:rsidRPr="006D4DDD">
        <w:t xml:space="preserve">выполненный Е. И. Костровым. В </w:t>
      </w:r>
      <w:smartTag w:uri="urn:schemas-microsoft-com:office:smarttags" w:element="metricconverter">
        <w:smartTagPr>
          <w:attr w:name="ProductID" w:val="1829 г"/>
        </w:smartTagPr>
        <w:r w:rsidRPr="006D4DDD">
          <w:t>1829 г</w:t>
        </w:r>
      </w:smartTag>
      <w:r w:rsidRPr="006D4DDD">
        <w:t>. "Илиада" была опубликована полностью в переводе Гнедича. Появление этого перевода отмечалось как крупнейшее событие в русской литературе</w:t>
      </w:r>
      <w:r>
        <w:t xml:space="preserve">, </w:t>
      </w:r>
      <w:r w:rsidRPr="006D4DDD">
        <w:t xml:space="preserve">переживавшей в то время период увлечения гомеровской поэзией. Восторженно приветствовал "Илиаду" и ее переводчика А С. Пушкин: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Слышу умолкнувший звук божественной эллинской речи</w:t>
      </w:r>
      <w:r>
        <w:t xml:space="preserve">,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 xml:space="preserve">Старца великого тень чую смущенной душой.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 xml:space="preserve">В </w:t>
      </w:r>
      <w:smartTag w:uri="urn:schemas-microsoft-com:office:smarttags" w:element="metricconverter">
        <w:smartTagPr>
          <w:attr w:name="ProductID" w:val="1849 г"/>
        </w:smartTagPr>
        <w:r w:rsidRPr="006D4DDD">
          <w:t>1849 г</w:t>
        </w:r>
      </w:smartTag>
      <w:r w:rsidRPr="006D4DDD">
        <w:t>. Жуковский закончил перевод "Одиссеи"</w:t>
      </w:r>
      <w:r>
        <w:t xml:space="preserve">, </w:t>
      </w:r>
      <w:r w:rsidRPr="006D4DDD">
        <w:t>который он считал своим "лучшим</w:t>
      </w:r>
      <w:r>
        <w:t xml:space="preserve">, </w:t>
      </w:r>
      <w:r w:rsidRPr="006D4DDD">
        <w:t xml:space="preserve">главным поэтическим произведением" (письмо С. С. Уварову от 11 ноября </w:t>
      </w:r>
      <w:smartTag w:uri="urn:schemas-microsoft-com:office:smarttags" w:element="metricconverter">
        <w:smartTagPr>
          <w:attr w:name="ProductID" w:val="1847 г"/>
        </w:smartTagPr>
        <w:r w:rsidRPr="006D4DDD">
          <w:t>1847 г</w:t>
        </w:r>
      </w:smartTag>
      <w:r w:rsidRPr="006D4DDD">
        <w:t>.). Оба эти перевода стали классическими</w:t>
      </w:r>
      <w:r>
        <w:t xml:space="preserve">, </w:t>
      </w:r>
      <w:r w:rsidRPr="006D4DDD">
        <w:t>и все попытки уточнить и обновить их нельзя признать полностью удачными</w:t>
      </w:r>
      <w:r>
        <w:t xml:space="preserve">, </w:t>
      </w:r>
      <w:r w:rsidRPr="006D4DDD">
        <w:t xml:space="preserve">хотя отдельные недостатки обоих переводов для нашего времени несомненны.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Л.Н. Толстой в начале 70-х годов специально изучал греческий язык</w:t>
      </w:r>
      <w:r>
        <w:t xml:space="preserve">, </w:t>
      </w:r>
      <w:r w:rsidRPr="006D4DDD">
        <w:t>чтобы читать в оригиналах греческих писателей</w:t>
      </w:r>
      <w:r>
        <w:t xml:space="preserve">, </w:t>
      </w:r>
      <w:r w:rsidRPr="006D4DDD">
        <w:t>и прежде всего Гомера. В письме к Фету он возмущается тем</w:t>
      </w:r>
      <w:r>
        <w:t xml:space="preserve">, </w:t>
      </w:r>
      <w:r w:rsidRPr="006D4DDD">
        <w:t>как далеки от подлинного Гомера все его переводчики: "Пошлое</w:t>
      </w:r>
      <w:r>
        <w:t xml:space="preserve">, </w:t>
      </w:r>
      <w:r w:rsidRPr="006D4DDD">
        <w:t>но невольное сравнение: отварная дистиллированная вода и вода из ключа</w:t>
      </w:r>
      <w:r>
        <w:t xml:space="preserve">, </w:t>
      </w:r>
      <w:r w:rsidRPr="006D4DDD">
        <w:t>ломящая зубы</w:t>
      </w:r>
      <w:r>
        <w:t xml:space="preserve">, </w:t>
      </w:r>
      <w:r w:rsidRPr="006D4DDD">
        <w:t>с блеском и солнцем и даже соринками</w:t>
      </w:r>
      <w:r>
        <w:t xml:space="preserve">, </w:t>
      </w:r>
      <w:r w:rsidRPr="006D4DDD">
        <w:t xml:space="preserve">от которых она еще чище и свежее .. Можете торжествовать: без знания греческого нет образования".18 </w:t>
      </w:r>
    </w:p>
    <w:p w:rsidR="00E52042" w:rsidRPr="006D4DDD" w:rsidRDefault="00E52042" w:rsidP="00E52042">
      <w:pPr>
        <w:spacing w:before="120"/>
        <w:ind w:firstLine="567"/>
        <w:jc w:val="both"/>
      </w:pPr>
      <w:r w:rsidRPr="006D4DDD">
        <w:t>В.Г. Белинский всегда восхищался Гомером</w:t>
      </w:r>
      <w:r>
        <w:t xml:space="preserve">, </w:t>
      </w:r>
      <w:r w:rsidRPr="006D4DDD">
        <w:t>которого считал реально существовавшим поэтом "Его художественный гений</w:t>
      </w:r>
      <w:r>
        <w:t xml:space="preserve">, - </w:t>
      </w:r>
      <w:r w:rsidRPr="006D4DDD">
        <w:t>писал Белинский</w:t>
      </w:r>
      <w:r>
        <w:t xml:space="preserve">, - </w:t>
      </w:r>
      <w:r w:rsidRPr="006D4DDD">
        <w:t>был плавильною печью</w:t>
      </w:r>
      <w:r>
        <w:t xml:space="preserve">, </w:t>
      </w:r>
      <w:r w:rsidRPr="006D4DDD">
        <w:t xml:space="preserve">через которую грубая руда народных преданий и поэтических песен и отрывков вышла чистым золотом".19 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042"/>
    <w:rsid w:val="001A35F6"/>
    <w:rsid w:val="003E7530"/>
    <w:rsid w:val="004564DA"/>
    <w:rsid w:val="004E48D4"/>
    <w:rsid w:val="006D4DDD"/>
    <w:rsid w:val="00811DD4"/>
    <w:rsid w:val="00E52042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E96EC8-774C-44E4-8790-8852DC04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04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1591</Words>
  <Characters>9073</Characters>
  <Application>Microsoft Office Word</Application>
  <DocSecurity>0</DocSecurity>
  <Lines>75</Lines>
  <Paragraphs>21</Paragraphs>
  <ScaleCrop>false</ScaleCrop>
  <Company>Home</Company>
  <LinksUpToDate>false</LinksUpToDate>
  <CharactersWithSpaces>10643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Гомеровский вопрос </dc:title>
  <dc:subject/>
  <dc:creator>User</dc:creator>
  <cp:keywords/>
  <dc:description/>
  <cp:lastModifiedBy>Irina</cp:lastModifiedBy>
  <cp:revision>2</cp:revision>
  <dcterms:created xsi:type="dcterms:W3CDTF">2014-07-19T06:27:00Z</dcterms:created>
  <dcterms:modified xsi:type="dcterms:W3CDTF">2014-07-19T06:27:00Z</dcterms:modified>
</cp:coreProperties>
</file>