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7CC" w:rsidRDefault="00DC706D">
      <w:pPr>
        <w:pStyle w:val="1"/>
        <w:jc w:val="center"/>
      </w:pPr>
      <w:r>
        <w:t>Ушкуйники</w:t>
      </w:r>
    </w:p>
    <w:p w:rsidR="00A277CC" w:rsidRPr="00DC706D" w:rsidRDefault="00DC706D">
      <w:pPr>
        <w:pStyle w:val="a3"/>
      </w:pPr>
      <w:r>
        <w:t>Лимарев В.Н.</w:t>
      </w:r>
    </w:p>
    <w:p w:rsidR="00A277CC" w:rsidRDefault="00DC706D">
      <w:pPr>
        <w:pStyle w:val="a3"/>
      </w:pPr>
      <w:r>
        <w:t>Слово «ушкуйник» и «разбойник» были равнозначны для большинства русских княжеств в 13-14 веках. Но все же ушкуйников нельзя отожествлять с разбойниками по той простой причине, что их деятельность если не организовывалась, то покрывалась официальными властями «Новгородской вечевой республики».</w:t>
      </w:r>
    </w:p>
    <w:p w:rsidR="00A277CC" w:rsidRDefault="00DC706D">
      <w:pPr>
        <w:pStyle w:val="a3"/>
      </w:pPr>
      <w:r>
        <w:t>В Новгороде, как сообщают летописи, было довольно людей «охочих» попытать счастья - разбогатеть за счет удалых набегов.</w:t>
      </w:r>
    </w:p>
    <w:p w:rsidR="00A277CC" w:rsidRDefault="00DC706D">
      <w:pPr>
        <w:pStyle w:val="a3"/>
      </w:pPr>
      <w:r>
        <w:t>Собственно говоря, тот же стимул был и викингов (варягов), когда они отправлялись с грабительскими целями в дальние страны.</w:t>
      </w:r>
    </w:p>
    <w:p w:rsidR="00A277CC" w:rsidRDefault="00DC706D">
      <w:pPr>
        <w:pStyle w:val="a3"/>
      </w:pPr>
      <w:r>
        <w:t>Молодые новгородцы организовывались в команды, под предводительством энергичного вожака покупали или строили легкие гребные суда -ушкуи. Иногда для походов использовали и крупные суда «насады». В походе участвовало несколько десятков кораблей, отправлялись в поход до полутора тысяч молодых новгородцев. Новгородское вече не оправдывала, но и не пресекала их разбойничьи нападения.</w:t>
      </w:r>
    </w:p>
    <w:p w:rsidR="00A277CC" w:rsidRDefault="00DC706D">
      <w:pPr>
        <w:pStyle w:val="a3"/>
      </w:pPr>
      <w:r>
        <w:t>Один из самых крупных походов ушкуйников совершился в 1366 году. На 150 ушкуях ушкуйники, возглавляемые боярами Василием, Ефимом и Александром прошлись по Волге, грабя купеческие караваны восточных купцов (татар, армян, арабов), а затем напали на город Нижний Новгород и разграбили его. В последующем, разграбив ещё несколько поселений в Волжской Булгарии, как сообщают летописи, « прибыли в Новгород все в здравии».</w:t>
      </w:r>
    </w:p>
    <w:p w:rsidR="00A277CC" w:rsidRDefault="00DC706D">
      <w:pPr>
        <w:pStyle w:val="a3"/>
      </w:pPr>
      <w:r>
        <w:t>В своих походах ушкуйники грабили всех подряд: будь то татарин или русский. Татар, при этом, часто убивали, а русских обобрав до нитки, отпускали.</w:t>
      </w:r>
    </w:p>
    <w:p w:rsidR="00A277CC" w:rsidRDefault="00DC706D">
      <w:pPr>
        <w:pStyle w:val="a3"/>
      </w:pPr>
      <w:r>
        <w:t>Возмущенный этим разбойничьим нападением, великий московский князь Дмитрий Иванович (Донской) пригрозил Новгороду войной в случаи, если набеги будут продолжаться.</w:t>
      </w:r>
    </w:p>
    <w:p w:rsidR="00A277CC" w:rsidRDefault="00DC706D">
      <w:pPr>
        <w:pStyle w:val="a3"/>
      </w:pPr>
      <w:r>
        <w:t>Но прошло пять спокойных лет, и в 1371 году ушкуйники вновь организовались для грабительского похода, на этот раз был разграблен город Кострома.</w:t>
      </w:r>
    </w:p>
    <w:p w:rsidR="00A277CC" w:rsidRDefault="00DC706D">
      <w:pPr>
        <w:pStyle w:val="a3"/>
      </w:pPr>
      <w:r>
        <w:t>В 1375 году на 70 легких судах ушкуйники опять появились в Волге и новые грабительские налеты.</w:t>
      </w:r>
    </w:p>
    <w:p w:rsidR="00A277CC" w:rsidRDefault="00DC706D">
      <w:pPr>
        <w:pStyle w:val="a3"/>
      </w:pPr>
      <w:r>
        <w:t>Пограбив на Волге, они отправились в Золотую Орду, где продали захваченных пленных в рабство. Спустились вниз по Волге до столицы Золотой Орды города Сарая. Астраханский хан, до которого дошли сведения об этом разбойничьем отряде, сумел организовать западню для участников похода, напал на них со своим отрядом и всех перебил, завладев их добычей. Последний поход ушкуйников отмечен в 1409 году.</w:t>
      </w:r>
    </w:p>
    <w:p w:rsidR="00A277CC" w:rsidRDefault="00DC706D">
      <w:pPr>
        <w:pStyle w:val="a3"/>
      </w:pPr>
      <w:r>
        <w:t>К сказанному хотелось добавить, что шайки грабителей в указанный исторический период дело было привычное для купцов, и жителей потовых городов не только на русских просторах, но и в Балтийском море. История свидетельствует, что грабительским налетом подвергались новгородские купцы, плававшие в Балтийском море. При этом разбойники приплывали из Скандинавии, в основном из Швеции.</w:t>
      </w:r>
    </w:p>
    <w:p w:rsidR="00A277CC" w:rsidRDefault="00DC706D">
      <w:pPr>
        <w:pStyle w:val="a3"/>
      </w:pPr>
      <w:r>
        <w:t>Многочисленные налеты шведов с грабительскими целями на новгородские земли в районе озера Ладоги и реки Невы и грабеж новгородских купцов ничем ни отличались от действий ушкуйников, хотя большинство из этих нападений были санкционированы шведскими королями, и историки преподносят как экспансию шведов на восток. Время было такое, что король и предводитель шайки головорезов отличались друг от друга немногим. Наиболее удачные грабители, благодаря награбленному и сплоченной дружине (шайке) становились правителями и вошли в историю, как короли.</w:t>
      </w:r>
    </w:p>
    <w:p w:rsidR="00A277CC" w:rsidRDefault="00DC706D">
      <w:pPr>
        <w:pStyle w:val="a3"/>
      </w:pPr>
      <w:r>
        <w:t>Разбойники в Балтийском море способствовали созданию "Ганзейского торгового союза купцов Балтийского моря". Борьба с разбойниками была одной из главных задач торговцев. По Балтийскому морю отправлялись из порта в порт купеческие караваны с хорошей охраной.</w:t>
      </w:r>
    </w:p>
    <w:p w:rsidR="00A277CC" w:rsidRDefault="00DC706D">
      <w:pPr>
        <w:pStyle w:val="a3"/>
      </w:pPr>
      <w:r>
        <w:t>Резиденции купцов входящих в ганзейский союз в том или ином городе представляли собой хорошо укрепленные дома и напоминали собой крепости. Внутри этих крепостей днем кипела хозяйственная жизнь, замиравшая к вечеру. С наступление вечера, ворота закрывались, и выставлялась охрана с собаками.</w:t>
      </w:r>
      <w:bookmarkStart w:id="0" w:name="_GoBack"/>
      <w:bookmarkEnd w:id="0"/>
    </w:p>
    <w:sectPr w:rsidR="00A277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06D"/>
    <w:rsid w:val="0075007D"/>
    <w:rsid w:val="00A277CC"/>
    <w:rsid w:val="00DC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55BD1-0119-43A5-AA9B-DFCA6D46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3217</Characters>
  <Application>Microsoft Office Word</Application>
  <DocSecurity>0</DocSecurity>
  <Lines>26</Lines>
  <Paragraphs>7</Paragraphs>
  <ScaleCrop>false</ScaleCrop>
  <Company>diakov.net</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Ушкуйники</dc:title>
  <dc:subject/>
  <dc:creator>Irina</dc:creator>
  <cp:keywords/>
  <dc:description/>
  <cp:lastModifiedBy>Irina</cp:lastModifiedBy>
  <cp:revision>2</cp:revision>
  <dcterms:created xsi:type="dcterms:W3CDTF">2014-07-19T03:07:00Z</dcterms:created>
  <dcterms:modified xsi:type="dcterms:W3CDTF">2014-07-19T03:07:00Z</dcterms:modified>
</cp:coreProperties>
</file>