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EB1" w:rsidRDefault="00240EB1">
      <w:pPr>
        <w:pStyle w:val="a9"/>
        <w:rPr>
          <w:rFonts w:ascii="Times New Roman" w:hAnsi="Times New Roman"/>
        </w:rPr>
      </w:pPr>
      <w:r>
        <w:rPr>
          <w:rFonts w:ascii="Times New Roman" w:hAnsi="Times New Roman"/>
        </w:rPr>
        <w:t xml:space="preserve">Санкт-Петербургский юридический институт </w:t>
      </w:r>
    </w:p>
    <w:p w:rsidR="00240EB1" w:rsidRDefault="00240EB1">
      <w:pPr>
        <w:pStyle w:val="a9"/>
        <w:rPr>
          <w:rFonts w:ascii="Times New Roman" w:hAnsi="Times New Roman"/>
        </w:rPr>
      </w:pPr>
      <w:r>
        <w:rPr>
          <w:rFonts w:ascii="Times New Roman" w:hAnsi="Times New Roman"/>
        </w:rPr>
        <w:t>Генеральной прокуратуры Российской Федерации</w:t>
      </w:r>
    </w:p>
    <w:p w:rsidR="00240EB1" w:rsidRDefault="00240EB1">
      <w:pPr>
        <w:widowControl w:val="0"/>
        <w:tabs>
          <w:tab w:val="left" w:pos="720"/>
          <w:tab w:val="left" w:pos="1440"/>
          <w:tab w:val="left" w:pos="1584"/>
          <w:tab w:val="left" w:pos="1985"/>
          <w:tab w:val="left" w:pos="2736"/>
          <w:tab w:val="left" w:pos="3168"/>
          <w:tab w:val="left" w:pos="3744"/>
          <w:tab w:val="left" w:pos="4032"/>
          <w:tab w:val="left" w:pos="4320"/>
          <w:tab w:val="left" w:pos="4464"/>
          <w:tab w:val="left" w:pos="6336"/>
          <w:tab w:val="left" w:pos="6521"/>
          <w:tab w:val="left" w:pos="7230"/>
          <w:tab w:val="left" w:pos="7632"/>
        </w:tabs>
        <w:spacing w:after="240" w:line="480" w:lineRule="atLeast"/>
        <w:jc w:val="center"/>
        <w:rPr>
          <w:b/>
          <w:snapToGrid w:val="0"/>
          <w:sz w:val="44"/>
        </w:rPr>
      </w:pPr>
    </w:p>
    <w:p w:rsidR="00240EB1" w:rsidRDefault="00240EB1">
      <w:pPr>
        <w:widowControl w:val="0"/>
        <w:tabs>
          <w:tab w:val="left" w:pos="720"/>
          <w:tab w:val="left" w:pos="1440"/>
          <w:tab w:val="left" w:pos="1584"/>
          <w:tab w:val="left" w:pos="1985"/>
          <w:tab w:val="left" w:pos="2736"/>
          <w:tab w:val="left" w:pos="3168"/>
          <w:tab w:val="left" w:pos="3744"/>
          <w:tab w:val="left" w:pos="4032"/>
          <w:tab w:val="left" w:pos="4320"/>
          <w:tab w:val="left" w:pos="4464"/>
          <w:tab w:val="left" w:pos="6336"/>
          <w:tab w:val="left" w:pos="6521"/>
          <w:tab w:val="left" w:pos="7230"/>
          <w:tab w:val="left" w:pos="7632"/>
        </w:tabs>
        <w:spacing w:after="240" w:line="480" w:lineRule="atLeast"/>
        <w:jc w:val="center"/>
        <w:rPr>
          <w:b/>
          <w:snapToGrid w:val="0"/>
          <w:sz w:val="44"/>
        </w:rPr>
      </w:pPr>
    </w:p>
    <w:p w:rsidR="00240EB1" w:rsidRDefault="00240EB1">
      <w:pPr>
        <w:pStyle w:val="2"/>
        <w:tabs>
          <w:tab w:val="left" w:pos="1985"/>
          <w:tab w:val="left" w:pos="6521"/>
          <w:tab w:val="left" w:pos="7230"/>
        </w:tabs>
        <w:rPr>
          <w:rFonts w:ascii="Times New Roman" w:hAnsi="Times New Roman"/>
        </w:rPr>
      </w:pPr>
    </w:p>
    <w:p w:rsidR="00240EB1" w:rsidRDefault="00240EB1">
      <w:pPr>
        <w:pStyle w:val="2"/>
        <w:tabs>
          <w:tab w:val="left" w:pos="1985"/>
          <w:tab w:val="left" w:pos="6521"/>
          <w:tab w:val="left" w:pos="7230"/>
        </w:tabs>
        <w:rPr>
          <w:rFonts w:ascii="Times New Roman" w:hAnsi="Times New Roman"/>
          <w:b w:val="0"/>
          <w:sz w:val="32"/>
        </w:rPr>
      </w:pPr>
      <w:r>
        <w:rPr>
          <w:rFonts w:ascii="Times New Roman" w:hAnsi="Times New Roman"/>
          <w:b w:val="0"/>
          <w:sz w:val="32"/>
        </w:rPr>
        <w:t>Предмет: «Конституционное (государственное) право России»</w:t>
      </w:r>
    </w:p>
    <w:p w:rsidR="00240EB1" w:rsidRDefault="00240EB1">
      <w:pPr>
        <w:pStyle w:val="2"/>
        <w:tabs>
          <w:tab w:val="left" w:pos="1985"/>
          <w:tab w:val="left" w:pos="6521"/>
          <w:tab w:val="left" w:pos="7230"/>
        </w:tabs>
        <w:rPr>
          <w:rFonts w:ascii="Times New Roman" w:hAnsi="Times New Roman"/>
          <w:sz w:val="28"/>
        </w:rPr>
      </w:pPr>
    </w:p>
    <w:p w:rsidR="00240EB1" w:rsidRDefault="00240EB1">
      <w:pPr>
        <w:pStyle w:val="2"/>
        <w:tabs>
          <w:tab w:val="left" w:pos="1985"/>
          <w:tab w:val="left" w:pos="6521"/>
          <w:tab w:val="left" w:pos="7230"/>
        </w:tabs>
        <w:rPr>
          <w:rFonts w:ascii="Times New Roman" w:hAnsi="Times New Roman"/>
          <w:sz w:val="72"/>
        </w:rPr>
      </w:pPr>
      <w:r>
        <w:rPr>
          <w:rFonts w:ascii="Times New Roman" w:hAnsi="Times New Roman"/>
          <w:sz w:val="72"/>
        </w:rPr>
        <w:t xml:space="preserve">КОНТРОЛЬНАЯ РАБОТА </w:t>
      </w:r>
    </w:p>
    <w:p w:rsidR="00240EB1" w:rsidRDefault="00240EB1">
      <w:pPr>
        <w:pStyle w:val="4"/>
      </w:pPr>
    </w:p>
    <w:p w:rsidR="00240EB1" w:rsidRDefault="00240EB1">
      <w:pPr>
        <w:pStyle w:val="4"/>
        <w:rPr>
          <w:sz w:val="32"/>
        </w:rPr>
      </w:pPr>
    </w:p>
    <w:p w:rsidR="00240EB1" w:rsidRDefault="00240EB1">
      <w:pPr>
        <w:pStyle w:val="4"/>
        <w:rPr>
          <w:b/>
          <w:sz w:val="40"/>
        </w:rPr>
      </w:pPr>
      <w:r>
        <w:rPr>
          <w:sz w:val="40"/>
        </w:rPr>
        <w:t xml:space="preserve">Тема: </w:t>
      </w:r>
      <w:r>
        <w:rPr>
          <w:b/>
          <w:sz w:val="40"/>
        </w:rPr>
        <w:t>«Понятие избирательного права в РФ»</w:t>
      </w:r>
    </w:p>
    <w:p w:rsidR="00240EB1" w:rsidRDefault="00240EB1">
      <w:pPr>
        <w:widowControl w:val="0"/>
        <w:tabs>
          <w:tab w:val="left" w:pos="720"/>
          <w:tab w:val="left" w:pos="1440"/>
          <w:tab w:val="left" w:pos="1584"/>
          <w:tab w:val="left" w:pos="1985"/>
          <w:tab w:val="left" w:pos="2736"/>
          <w:tab w:val="left" w:pos="3168"/>
          <w:tab w:val="left" w:pos="3744"/>
          <w:tab w:val="left" w:pos="4032"/>
          <w:tab w:val="left" w:pos="4320"/>
          <w:tab w:val="left" w:pos="4464"/>
          <w:tab w:val="left" w:pos="6521"/>
          <w:tab w:val="left" w:pos="7230"/>
          <w:tab w:val="left" w:pos="7632"/>
        </w:tabs>
        <w:ind w:left="5387"/>
        <w:rPr>
          <w:snapToGrid w:val="0"/>
          <w:sz w:val="24"/>
        </w:rPr>
      </w:pPr>
    </w:p>
    <w:p w:rsidR="00240EB1" w:rsidRDefault="00240EB1">
      <w:pPr>
        <w:widowControl w:val="0"/>
        <w:tabs>
          <w:tab w:val="left" w:pos="720"/>
          <w:tab w:val="left" w:pos="1440"/>
          <w:tab w:val="left" w:pos="1584"/>
          <w:tab w:val="left" w:pos="1985"/>
          <w:tab w:val="left" w:pos="2736"/>
          <w:tab w:val="left" w:pos="3168"/>
          <w:tab w:val="left" w:pos="3744"/>
          <w:tab w:val="left" w:pos="4032"/>
          <w:tab w:val="left" w:pos="4320"/>
          <w:tab w:val="left" w:pos="4464"/>
          <w:tab w:val="left" w:pos="6521"/>
          <w:tab w:val="left" w:pos="7230"/>
          <w:tab w:val="left" w:pos="7632"/>
        </w:tabs>
        <w:ind w:left="5387"/>
        <w:rPr>
          <w:snapToGrid w:val="0"/>
          <w:sz w:val="24"/>
        </w:rPr>
      </w:pPr>
    </w:p>
    <w:p w:rsidR="00240EB1" w:rsidRDefault="00240EB1">
      <w:pPr>
        <w:widowControl w:val="0"/>
        <w:tabs>
          <w:tab w:val="left" w:pos="720"/>
          <w:tab w:val="left" w:pos="1440"/>
          <w:tab w:val="left" w:pos="1584"/>
          <w:tab w:val="left" w:pos="1985"/>
          <w:tab w:val="left" w:pos="2736"/>
          <w:tab w:val="left" w:pos="3168"/>
          <w:tab w:val="left" w:pos="3744"/>
          <w:tab w:val="left" w:pos="4032"/>
          <w:tab w:val="left" w:pos="4320"/>
          <w:tab w:val="left" w:pos="4464"/>
          <w:tab w:val="left" w:pos="6521"/>
          <w:tab w:val="left" w:pos="7230"/>
          <w:tab w:val="left" w:pos="7632"/>
        </w:tabs>
        <w:ind w:left="5387"/>
        <w:rPr>
          <w:b/>
          <w:snapToGrid w:val="0"/>
          <w:sz w:val="24"/>
        </w:rPr>
      </w:pPr>
    </w:p>
    <w:p w:rsidR="00240EB1" w:rsidRDefault="00240EB1">
      <w:pPr>
        <w:widowControl w:val="0"/>
        <w:tabs>
          <w:tab w:val="left" w:pos="720"/>
          <w:tab w:val="left" w:pos="1440"/>
          <w:tab w:val="left" w:pos="1584"/>
          <w:tab w:val="left" w:pos="1985"/>
          <w:tab w:val="left" w:pos="2736"/>
          <w:tab w:val="left" w:pos="3168"/>
          <w:tab w:val="left" w:pos="3744"/>
          <w:tab w:val="left" w:pos="4032"/>
          <w:tab w:val="left" w:pos="4320"/>
          <w:tab w:val="left" w:pos="4464"/>
          <w:tab w:val="left" w:pos="6521"/>
          <w:tab w:val="left" w:pos="7230"/>
          <w:tab w:val="left" w:pos="7632"/>
        </w:tabs>
        <w:ind w:left="5387"/>
        <w:rPr>
          <w:b/>
          <w:snapToGrid w:val="0"/>
          <w:sz w:val="24"/>
        </w:rPr>
      </w:pPr>
    </w:p>
    <w:p w:rsidR="00240EB1" w:rsidRDefault="00240EB1">
      <w:pPr>
        <w:widowControl w:val="0"/>
        <w:tabs>
          <w:tab w:val="left" w:pos="720"/>
          <w:tab w:val="left" w:pos="1440"/>
          <w:tab w:val="left" w:pos="1584"/>
          <w:tab w:val="left" w:pos="1985"/>
          <w:tab w:val="left" w:pos="2736"/>
          <w:tab w:val="left" w:pos="3168"/>
          <w:tab w:val="left" w:pos="3744"/>
          <w:tab w:val="left" w:pos="4032"/>
          <w:tab w:val="left" w:pos="4320"/>
          <w:tab w:val="left" w:pos="4464"/>
          <w:tab w:val="left" w:pos="6521"/>
          <w:tab w:val="left" w:pos="7230"/>
          <w:tab w:val="left" w:pos="7632"/>
        </w:tabs>
        <w:ind w:left="5387"/>
        <w:rPr>
          <w:b/>
          <w:snapToGrid w:val="0"/>
          <w:sz w:val="24"/>
        </w:rPr>
      </w:pPr>
    </w:p>
    <w:p w:rsidR="00240EB1" w:rsidRDefault="00240EB1">
      <w:pPr>
        <w:widowControl w:val="0"/>
        <w:tabs>
          <w:tab w:val="left" w:pos="720"/>
          <w:tab w:val="left" w:pos="1440"/>
          <w:tab w:val="left" w:pos="1584"/>
          <w:tab w:val="left" w:pos="1985"/>
          <w:tab w:val="left" w:pos="2736"/>
          <w:tab w:val="left" w:pos="3168"/>
          <w:tab w:val="left" w:pos="3744"/>
          <w:tab w:val="left" w:pos="4032"/>
          <w:tab w:val="left" w:pos="4320"/>
          <w:tab w:val="left" w:pos="4464"/>
          <w:tab w:val="left" w:pos="6521"/>
          <w:tab w:val="left" w:pos="7230"/>
          <w:tab w:val="left" w:pos="7632"/>
        </w:tabs>
        <w:ind w:left="5387"/>
        <w:rPr>
          <w:b/>
          <w:snapToGrid w:val="0"/>
          <w:sz w:val="24"/>
        </w:rPr>
      </w:pPr>
    </w:p>
    <w:p w:rsidR="00240EB1" w:rsidRDefault="00240EB1">
      <w:pPr>
        <w:widowControl w:val="0"/>
        <w:tabs>
          <w:tab w:val="left" w:pos="720"/>
          <w:tab w:val="left" w:pos="1440"/>
          <w:tab w:val="left" w:pos="1584"/>
          <w:tab w:val="left" w:pos="1985"/>
          <w:tab w:val="left" w:pos="2736"/>
          <w:tab w:val="left" w:pos="3168"/>
          <w:tab w:val="left" w:pos="3744"/>
          <w:tab w:val="left" w:pos="4032"/>
          <w:tab w:val="left" w:pos="4320"/>
          <w:tab w:val="left" w:pos="4464"/>
          <w:tab w:val="left" w:pos="6521"/>
          <w:tab w:val="left" w:pos="7230"/>
          <w:tab w:val="left" w:pos="7632"/>
        </w:tabs>
        <w:ind w:left="5387"/>
        <w:rPr>
          <w:b/>
          <w:snapToGrid w:val="0"/>
          <w:sz w:val="24"/>
        </w:rPr>
      </w:pPr>
    </w:p>
    <w:p w:rsidR="00240EB1" w:rsidRDefault="00240EB1">
      <w:pPr>
        <w:widowControl w:val="0"/>
        <w:tabs>
          <w:tab w:val="left" w:pos="720"/>
          <w:tab w:val="left" w:pos="1440"/>
          <w:tab w:val="left" w:pos="1584"/>
          <w:tab w:val="left" w:pos="1985"/>
          <w:tab w:val="left" w:pos="2736"/>
          <w:tab w:val="left" w:pos="3168"/>
          <w:tab w:val="left" w:pos="3744"/>
          <w:tab w:val="left" w:pos="4032"/>
          <w:tab w:val="left" w:pos="4320"/>
          <w:tab w:val="left" w:pos="4464"/>
          <w:tab w:val="left" w:pos="6521"/>
          <w:tab w:val="left" w:pos="7230"/>
          <w:tab w:val="left" w:pos="7632"/>
        </w:tabs>
        <w:ind w:left="5387"/>
        <w:rPr>
          <w:b/>
          <w:snapToGrid w:val="0"/>
          <w:sz w:val="24"/>
        </w:rPr>
      </w:pPr>
    </w:p>
    <w:p w:rsidR="00240EB1" w:rsidRDefault="00240EB1">
      <w:pPr>
        <w:widowControl w:val="0"/>
        <w:tabs>
          <w:tab w:val="left" w:pos="720"/>
          <w:tab w:val="left" w:pos="1440"/>
          <w:tab w:val="left" w:pos="1584"/>
          <w:tab w:val="left" w:pos="1985"/>
          <w:tab w:val="left" w:pos="2736"/>
          <w:tab w:val="left" w:pos="3168"/>
          <w:tab w:val="left" w:pos="3744"/>
          <w:tab w:val="left" w:pos="4032"/>
          <w:tab w:val="left" w:pos="4320"/>
          <w:tab w:val="left" w:pos="4464"/>
          <w:tab w:val="left" w:pos="6521"/>
          <w:tab w:val="left" w:pos="7230"/>
          <w:tab w:val="left" w:pos="7632"/>
        </w:tabs>
        <w:ind w:left="4536"/>
        <w:rPr>
          <w:snapToGrid w:val="0"/>
          <w:sz w:val="28"/>
        </w:rPr>
      </w:pPr>
    </w:p>
    <w:p w:rsidR="00240EB1" w:rsidRDefault="00240EB1">
      <w:pPr>
        <w:widowControl w:val="0"/>
        <w:tabs>
          <w:tab w:val="left" w:pos="720"/>
          <w:tab w:val="left" w:pos="1440"/>
          <w:tab w:val="left" w:pos="1584"/>
          <w:tab w:val="left" w:pos="1985"/>
          <w:tab w:val="left" w:pos="2736"/>
          <w:tab w:val="left" w:pos="3168"/>
          <w:tab w:val="left" w:pos="3744"/>
          <w:tab w:val="left" w:pos="4032"/>
          <w:tab w:val="left" w:pos="4320"/>
          <w:tab w:val="left" w:pos="4464"/>
          <w:tab w:val="left" w:pos="6521"/>
          <w:tab w:val="left" w:pos="7230"/>
          <w:tab w:val="left" w:pos="7632"/>
        </w:tabs>
        <w:ind w:left="4536"/>
        <w:rPr>
          <w:snapToGrid w:val="0"/>
          <w:sz w:val="28"/>
        </w:rPr>
      </w:pPr>
    </w:p>
    <w:p w:rsidR="00240EB1" w:rsidRDefault="00240EB1">
      <w:pPr>
        <w:widowControl w:val="0"/>
        <w:tabs>
          <w:tab w:val="left" w:pos="720"/>
          <w:tab w:val="left" w:pos="1440"/>
          <w:tab w:val="left" w:pos="1584"/>
          <w:tab w:val="left" w:pos="1985"/>
          <w:tab w:val="left" w:pos="2736"/>
          <w:tab w:val="left" w:pos="3168"/>
          <w:tab w:val="left" w:pos="3744"/>
          <w:tab w:val="left" w:pos="4032"/>
          <w:tab w:val="left" w:pos="4320"/>
          <w:tab w:val="left" w:pos="4464"/>
          <w:tab w:val="left" w:pos="6521"/>
          <w:tab w:val="left" w:pos="7230"/>
          <w:tab w:val="left" w:pos="7632"/>
        </w:tabs>
        <w:ind w:left="4536"/>
        <w:rPr>
          <w:snapToGrid w:val="0"/>
          <w:sz w:val="28"/>
        </w:rPr>
      </w:pPr>
    </w:p>
    <w:p w:rsidR="00240EB1" w:rsidRDefault="00240EB1">
      <w:pPr>
        <w:widowControl w:val="0"/>
        <w:tabs>
          <w:tab w:val="left" w:pos="720"/>
          <w:tab w:val="left" w:pos="1440"/>
          <w:tab w:val="left" w:pos="1584"/>
          <w:tab w:val="left" w:pos="1985"/>
          <w:tab w:val="left" w:pos="2736"/>
          <w:tab w:val="left" w:pos="3168"/>
          <w:tab w:val="left" w:pos="3744"/>
          <w:tab w:val="left" w:pos="4032"/>
          <w:tab w:val="left" w:pos="4320"/>
          <w:tab w:val="left" w:pos="4464"/>
          <w:tab w:val="left" w:pos="6521"/>
          <w:tab w:val="left" w:pos="7230"/>
          <w:tab w:val="left" w:pos="7632"/>
        </w:tabs>
        <w:ind w:left="4536"/>
        <w:rPr>
          <w:snapToGrid w:val="0"/>
          <w:sz w:val="28"/>
        </w:rPr>
      </w:pPr>
      <w:r>
        <w:rPr>
          <w:snapToGrid w:val="0"/>
          <w:sz w:val="28"/>
        </w:rPr>
        <w:t>Выполнил: студент уч.группы</w:t>
      </w:r>
    </w:p>
    <w:p w:rsidR="00240EB1" w:rsidRDefault="00240EB1">
      <w:pPr>
        <w:widowControl w:val="0"/>
        <w:tabs>
          <w:tab w:val="left" w:pos="720"/>
          <w:tab w:val="left" w:pos="1440"/>
          <w:tab w:val="left" w:pos="1584"/>
          <w:tab w:val="left" w:pos="1985"/>
          <w:tab w:val="left" w:pos="2736"/>
          <w:tab w:val="left" w:pos="3168"/>
          <w:tab w:val="left" w:pos="3744"/>
          <w:tab w:val="left" w:pos="4032"/>
          <w:tab w:val="left" w:pos="4320"/>
          <w:tab w:val="left" w:pos="4464"/>
          <w:tab w:val="left" w:pos="6521"/>
          <w:tab w:val="left" w:pos="7230"/>
          <w:tab w:val="left" w:pos="7632"/>
        </w:tabs>
        <w:ind w:left="4536"/>
        <w:rPr>
          <w:snapToGrid w:val="0"/>
          <w:sz w:val="28"/>
        </w:rPr>
      </w:pPr>
    </w:p>
    <w:p w:rsidR="00240EB1" w:rsidRDefault="00240EB1">
      <w:pPr>
        <w:widowControl w:val="0"/>
        <w:tabs>
          <w:tab w:val="left" w:pos="720"/>
          <w:tab w:val="left" w:pos="1440"/>
          <w:tab w:val="left" w:pos="1584"/>
          <w:tab w:val="left" w:pos="1985"/>
          <w:tab w:val="left" w:pos="2736"/>
          <w:tab w:val="left" w:pos="3168"/>
          <w:tab w:val="left" w:pos="3744"/>
          <w:tab w:val="left" w:pos="4032"/>
          <w:tab w:val="left" w:pos="4320"/>
          <w:tab w:val="left" w:pos="4464"/>
          <w:tab w:val="left" w:pos="6521"/>
          <w:tab w:val="left" w:pos="7230"/>
          <w:tab w:val="left" w:pos="7632"/>
        </w:tabs>
        <w:ind w:left="4536"/>
        <w:rPr>
          <w:snapToGrid w:val="0"/>
          <w:sz w:val="28"/>
        </w:rPr>
      </w:pPr>
      <w:r>
        <w:rPr>
          <w:snapToGrid w:val="0"/>
          <w:sz w:val="28"/>
        </w:rPr>
        <w:t>(тел.дом. )</w:t>
      </w:r>
    </w:p>
    <w:p w:rsidR="00240EB1" w:rsidRDefault="00240EB1">
      <w:pPr>
        <w:widowControl w:val="0"/>
        <w:tabs>
          <w:tab w:val="left" w:pos="720"/>
          <w:tab w:val="left" w:pos="1440"/>
          <w:tab w:val="left" w:pos="1584"/>
          <w:tab w:val="left" w:pos="1985"/>
          <w:tab w:val="left" w:pos="2736"/>
          <w:tab w:val="left" w:pos="3168"/>
          <w:tab w:val="left" w:pos="3744"/>
          <w:tab w:val="left" w:pos="4032"/>
          <w:tab w:val="left" w:pos="4320"/>
          <w:tab w:val="left" w:pos="4464"/>
          <w:tab w:val="left" w:pos="6521"/>
          <w:tab w:val="left" w:pos="7230"/>
          <w:tab w:val="left" w:pos="7632"/>
        </w:tabs>
        <w:ind w:left="5387"/>
        <w:rPr>
          <w:snapToGrid w:val="0"/>
          <w:sz w:val="24"/>
        </w:rPr>
      </w:pPr>
    </w:p>
    <w:p w:rsidR="00240EB1" w:rsidRDefault="00240EB1">
      <w:pPr>
        <w:widowControl w:val="0"/>
        <w:tabs>
          <w:tab w:val="left" w:pos="720"/>
          <w:tab w:val="left" w:pos="1440"/>
          <w:tab w:val="left" w:pos="1584"/>
          <w:tab w:val="left" w:pos="1985"/>
          <w:tab w:val="left" w:pos="2736"/>
          <w:tab w:val="left" w:pos="3168"/>
          <w:tab w:val="left" w:pos="3744"/>
          <w:tab w:val="left" w:pos="4032"/>
          <w:tab w:val="left" w:pos="4320"/>
          <w:tab w:val="left" w:pos="4464"/>
          <w:tab w:val="left" w:pos="6521"/>
          <w:tab w:val="left" w:pos="7230"/>
          <w:tab w:val="left" w:pos="7632"/>
        </w:tabs>
        <w:ind w:left="5387"/>
        <w:rPr>
          <w:snapToGrid w:val="0"/>
          <w:sz w:val="24"/>
        </w:rPr>
      </w:pPr>
    </w:p>
    <w:p w:rsidR="00240EB1" w:rsidRDefault="00240EB1">
      <w:pPr>
        <w:widowControl w:val="0"/>
        <w:tabs>
          <w:tab w:val="left" w:pos="720"/>
          <w:tab w:val="left" w:pos="1440"/>
          <w:tab w:val="left" w:pos="1584"/>
          <w:tab w:val="left" w:pos="1985"/>
          <w:tab w:val="left" w:pos="2736"/>
          <w:tab w:val="left" w:pos="3168"/>
          <w:tab w:val="left" w:pos="3744"/>
          <w:tab w:val="left" w:pos="4032"/>
          <w:tab w:val="left" w:pos="4320"/>
          <w:tab w:val="left" w:pos="4464"/>
          <w:tab w:val="left" w:pos="6521"/>
          <w:tab w:val="left" w:pos="7230"/>
          <w:tab w:val="left" w:pos="7632"/>
        </w:tabs>
        <w:ind w:left="5387"/>
        <w:rPr>
          <w:snapToGrid w:val="0"/>
          <w:sz w:val="24"/>
        </w:rPr>
      </w:pPr>
    </w:p>
    <w:p w:rsidR="00240EB1" w:rsidRDefault="00240EB1">
      <w:pPr>
        <w:widowControl w:val="0"/>
        <w:tabs>
          <w:tab w:val="left" w:pos="720"/>
          <w:tab w:val="left" w:pos="1440"/>
          <w:tab w:val="left" w:pos="1584"/>
          <w:tab w:val="left" w:pos="1985"/>
          <w:tab w:val="left" w:pos="2736"/>
          <w:tab w:val="left" w:pos="3168"/>
          <w:tab w:val="left" w:pos="3744"/>
          <w:tab w:val="left" w:pos="4032"/>
          <w:tab w:val="left" w:pos="4320"/>
          <w:tab w:val="left" w:pos="4464"/>
          <w:tab w:val="left" w:pos="6521"/>
          <w:tab w:val="left" w:pos="7230"/>
          <w:tab w:val="left" w:pos="7632"/>
        </w:tabs>
        <w:ind w:left="5387"/>
        <w:rPr>
          <w:snapToGrid w:val="0"/>
          <w:sz w:val="24"/>
        </w:rPr>
      </w:pPr>
    </w:p>
    <w:p w:rsidR="00240EB1" w:rsidRDefault="00240EB1">
      <w:pPr>
        <w:widowControl w:val="0"/>
        <w:tabs>
          <w:tab w:val="left" w:pos="720"/>
          <w:tab w:val="left" w:pos="1440"/>
          <w:tab w:val="left" w:pos="1584"/>
          <w:tab w:val="left" w:pos="1985"/>
          <w:tab w:val="left" w:pos="2736"/>
          <w:tab w:val="left" w:pos="3168"/>
          <w:tab w:val="left" w:pos="3744"/>
          <w:tab w:val="left" w:pos="4032"/>
          <w:tab w:val="left" w:pos="4320"/>
          <w:tab w:val="left" w:pos="4464"/>
          <w:tab w:val="left" w:pos="6521"/>
          <w:tab w:val="left" w:pos="7230"/>
          <w:tab w:val="left" w:pos="7632"/>
        </w:tabs>
        <w:ind w:left="5387"/>
        <w:rPr>
          <w:snapToGrid w:val="0"/>
          <w:sz w:val="24"/>
        </w:rPr>
      </w:pPr>
    </w:p>
    <w:p w:rsidR="00240EB1" w:rsidRDefault="00240EB1">
      <w:pPr>
        <w:widowControl w:val="0"/>
        <w:tabs>
          <w:tab w:val="left" w:pos="720"/>
          <w:tab w:val="left" w:pos="1440"/>
          <w:tab w:val="left" w:pos="1584"/>
          <w:tab w:val="left" w:pos="1985"/>
          <w:tab w:val="left" w:pos="2736"/>
          <w:tab w:val="left" w:pos="3168"/>
          <w:tab w:val="left" w:pos="3744"/>
          <w:tab w:val="left" w:pos="4032"/>
          <w:tab w:val="left" w:pos="4320"/>
          <w:tab w:val="left" w:pos="4464"/>
          <w:tab w:val="left" w:pos="6336"/>
          <w:tab w:val="left" w:pos="6521"/>
          <w:tab w:val="left" w:pos="7230"/>
          <w:tab w:val="left" w:pos="7632"/>
        </w:tabs>
        <w:spacing w:line="240" w:lineRule="atLeast"/>
        <w:jc w:val="center"/>
        <w:rPr>
          <w:snapToGrid w:val="0"/>
          <w:sz w:val="24"/>
        </w:rPr>
      </w:pPr>
    </w:p>
    <w:p w:rsidR="00240EB1" w:rsidRDefault="00240EB1">
      <w:pPr>
        <w:widowControl w:val="0"/>
        <w:tabs>
          <w:tab w:val="left" w:pos="720"/>
          <w:tab w:val="left" w:pos="1440"/>
          <w:tab w:val="left" w:pos="1584"/>
          <w:tab w:val="left" w:pos="1985"/>
          <w:tab w:val="left" w:pos="2736"/>
          <w:tab w:val="left" w:pos="3168"/>
          <w:tab w:val="left" w:pos="3744"/>
          <w:tab w:val="left" w:pos="4032"/>
          <w:tab w:val="left" w:pos="4320"/>
          <w:tab w:val="left" w:pos="4464"/>
          <w:tab w:val="left" w:pos="6336"/>
          <w:tab w:val="left" w:pos="6521"/>
          <w:tab w:val="left" w:pos="7230"/>
          <w:tab w:val="left" w:pos="7632"/>
        </w:tabs>
        <w:spacing w:line="240" w:lineRule="atLeast"/>
        <w:jc w:val="center"/>
        <w:rPr>
          <w:snapToGrid w:val="0"/>
          <w:sz w:val="24"/>
        </w:rPr>
      </w:pPr>
    </w:p>
    <w:p w:rsidR="00240EB1" w:rsidRDefault="00240EB1">
      <w:pPr>
        <w:widowControl w:val="0"/>
        <w:tabs>
          <w:tab w:val="left" w:pos="720"/>
          <w:tab w:val="left" w:pos="1440"/>
          <w:tab w:val="left" w:pos="1584"/>
          <w:tab w:val="left" w:pos="1985"/>
          <w:tab w:val="left" w:pos="2736"/>
          <w:tab w:val="left" w:pos="3168"/>
          <w:tab w:val="left" w:pos="3744"/>
          <w:tab w:val="left" w:pos="4032"/>
          <w:tab w:val="left" w:pos="4320"/>
          <w:tab w:val="left" w:pos="4464"/>
          <w:tab w:val="left" w:pos="6336"/>
          <w:tab w:val="left" w:pos="6521"/>
          <w:tab w:val="left" w:pos="7230"/>
          <w:tab w:val="left" w:pos="7632"/>
        </w:tabs>
        <w:spacing w:line="240" w:lineRule="atLeast"/>
        <w:jc w:val="center"/>
        <w:rPr>
          <w:snapToGrid w:val="0"/>
          <w:sz w:val="24"/>
        </w:rPr>
      </w:pPr>
    </w:p>
    <w:p w:rsidR="00240EB1" w:rsidRDefault="00240EB1">
      <w:pPr>
        <w:widowControl w:val="0"/>
        <w:tabs>
          <w:tab w:val="left" w:pos="720"/>
          <w:tab w:val="left" w:pos="1440"/>
          <w:tab w:val="left" w:pos="1584"/>
          <w:tab w:val="left" w:pos="1985"/>
          <w:tab w:val="left" w:pos="2736"/>
          <w:tab w:val="left" w:pos="3168"/>
          <w:tab w:val="left" w:pos="3744"/>
          <w:tab w:val="left" w:pos="4032"/>
          <w:tab w:val="left" w:pos="4320"/>
          <w:tab w:val="left" w:pos="4464"/>
          <w:tab w:val="left" w:pos="6336"/>
          <w:tab w:val="left" w:pos="6521"/>
          <w:tab w:val="left" w:pos="7230"/>
          <w:tab w:val="left" w:pos="7632"/>
        </w:tabs>
        <w:spacing w:line="240" w:lineRule="atLeast"/>
        <w:jc w:val="center"/>
        <w:rPr>
          <w:snapToGrid w:val="0"/>
          <w:sz w:val="24"/>
        </w:rPr>
      </w:pPr>
    </w:p>
    <w:p w:rsidR="00240EB1" w:rsidRDefault="00240EB1">
      <w:pPr>
        <w:widowControl w:val="0"/>
        <w:tabs>
          <w:tab w:val="left" w:pos="720"/>
          <w:tab w:val="left" w:pos="1440"/>
          <w:tab w:val="left" w:pos="1584"/>
          <w:tab w:val="left" w:pos="1985"/>
          <w:tab w:val="left" w:pos="2736"/>
          <w:tab w:val="left" w:pos="3168"/>
          <w:tab w:val="left" w:pos="3744"/>
          <w:tab w:val="left" w:pos="4032"/>
          <w:tab w:val="left" w:pos="4320"/>
          <w:tab w:val="left" w:pos="4464"/>
          <w:tab w:val="left" w:pos="6336"/>
          <w:tab w:val="left" w:pos="6521"/>
          <w:tab w:val="left" w:pos="7230"/>
          <w:tab w:val="left" w:pos="7632"/>
        </w:tabs>
        <w:spacing w:line="240" w:lineRule="atLeast"/>
        <w:jc w:val="center"/>
        <w:rPr>
          <w:snapToGrid w:val="0"/>
          <w:sz w:val="28"/>
        </w:rPr>
      </w:pPr>
      <w:r>
        <w:rPr>
          <w:snapToGrid w:val="0"/>
          <w:sz w:val="28"/>
        </w:rPr>
        <w:t>Санкт – Петербург</w:t>
      </w:r>
    </w:p>
    <w:p w:rsidR="00240EB1" w:rsidRDefault="00240EB1">
      <w:pPr>
        <w:jc w:val="center"/>
        <w:rPr>
          <w:sz w:val="28"/>
        </w:rPr>
      </w:pPr>
      <w:r>
        <w:rPr>
          <w:snapToGrid w:val="0"/>
          <w:sz w:val="28"/>
        </w:rPr>
        <w:t>1999</w:t>
      </w:r>
    </w:p>
    <w:p w:rsidR="00240EB1" w:rsidRDefault="00240EB1">
      <w:pPr>
        <w:jc w:val="center"/>
        <w:rPr>
          <w:b/>
          <w:sz w:val="44"/>
        </w:rPr>
      </w:pPr>
    </w:p>
    <w:p w:rsidR="00240EB1" w:rsidRDefault="00240EB1">
      <w:pPr>
        <w:jc w:val="center"/>
        <w:rPr>
          <w:b/>
          <w:sz w:val="44"/>
        </w:rPr>
      </w:pPr>
      <w:r>
        <w:rPr>
          <w:b/>
          <w:sz w:val="44"/>
        </w:rPr>
        <w:t>П Л А Н :</w:t>
      </w:r>
    </w:p>
    <w:p w:rsidR="00240EB1" w:rsidRDefault="00240EB1">
      <w:pPr>
        <w:jc w:val="center"/>
      </w:pPr>
    </w:p>
    <w:p w:rsidR="00240EB1" w:rsidRDefault="00240EB1">
      <w:pPr>
        <w:jc w:val="center"/>
      </w:pPr>
    </w:p>
    <w:p w:rsidR="00240EB1" w:rsidRDefault="00240EB1">
      <w:pPr>
        <w:jc w:val="center"/>
      </w:pPr>
    </w:p>
    <w:p w:rsidR="00240EB1" w:rsidRDefault="00240EB1">
      <w:pPr>
        <w:spacing w:line="360" w:lineRule="auto"/>
        <w:jc w:val="both"/>
        <w:rPr>
          <w:sz w:val="28"/>
        </w:rPr>
      </w:pPr>
      <w:r>
        <w:rPr>
          <w:sz w:val="28"/>
        </w:rPr>
        <w:t xml:space="preserve">     Вступление.</w:t>
      </w:r>
    </w:p>
    <w:p w:rsidR="00240EB1" w:rsidRDefault="00240EB1">
      <w:pPr>
        <w:numPr>
          <w:ilvl w:val="0"/>
          <w:numId w:val="5"/>
        </w:numPr>
        <w:tabs>
          <w:tab w:val="clear" w:pos="360"/>
          <w:tab w:val="num" w:pos="720"/>
        </w:tabs>
        <w:spacing w:line="360" w:lineRule="auto"/>
        <w:ind w:left="720"/>
        <w:rPr>
          <w:sz w:val="28"/>
        </w:rPr>
      </w:pPr>
      <w:r>
        <w:rPr>
          <w:sz w:val="28"/>
        </w:rPr>
        <w:t>Понятие избирательной системы и избирательного права.</w:t>
      </w:r>
    </w:p>
    <w:p w:rsidR="00240EB1" w:rsidRDefault="00240EB1">
      <w:pPr>
        <w:numPr>
          <w:ilvl w:val="0"/>
          <w:numId w:val="5"/>
        </w:numPr>
        <w:tabs>
          <w:tab w:val="clear" w:pos="360"/>
          <w:tab w:val="num" w:pos="720"/>
        </w:tabs>
        <w:spacing w:line="360" w:lineRule="auto"/>
        <w:ind w:left="720"/>
        <w:rPr>
          <w:sz w:val="28"/>
        </w:rPr>
      </w:pPr>
      <w:r>
        <w:rPr>
          <w:sz w:val="28"/>
        </w:rPr>
        <w:t>Принципы участия граждан Российской Федерации в выборах.</w:t>
      </w:r>
    </w:p>
    <w:p w:rsidR="00240EB1" w:rsidRDefault="00240EB1">
      <w:pPr>
        <w:numPr>
          <w:ilvl w:val="0"/>
          <w:numId w:val="5"/>
        </w:numPr>
        <w:tabs>
          <w:tab w:val="clear" w:pos="360"/>
          <w:tab w:val="num" w:pos="720"/>
        </w:tabs>
        <w:spacing w:line="360" w:lineRule="auto"/>
        <w:ind w:left="720"/>
        <w:rPr>
          <w:sz w:val="28"/>
        </w:rPr>
      </w:pPr>
      <w:r>
        <w:rPr>
          <w:sz w:val="28"/>
        </w:rPr>
        <w:t>Составление списков избирателей, образование избирательных округов и избирательных участков.</w:t>
      </w:r>
    </w:p>
    <w:p w:rsidR="00240EB1" w:rsidRDefault="00240EB1">
      <w:pPr>
        <w:numPr>
          <w:ilvl w:val="0"/>
          <w:numId w:val="5"/>
        </w:numPr>
        <w:tabs>
          <w:tab w:val="clear" w:pos="360"/>
          <w:tab w:val="num" w:pos="720"/>
        </w:tabs>
        <w:spacing w:line="360" w:lineRule="auto"/>
        <w:ind w:left="720"/>
        <w:rPr>
          <w:sz w:val="28"/>
        </w:rPr>
      </w:pPr>
      <w:r>
        <w:rPr>
          <w:sz w:val="28"/>
        </w:rPr>
        <w:t>Избирательные комиссии.</w:t>
      </w:r>
    </w:p>
    <w:p w:rsidR="00240EB1" w:rsidRDefault="00240EB1">
      <w:pPr>
        <w:numPr>
          <w:ilvl w:val="0"/>
          <w:numId w:val="5"/>
        </w:numPr>
        <w:tabs>
          <w:tab w:val="clear" w:pos="360"/>
          <w:tab w:val="num" w:pos="720"/>
        </w:tabs>
        <w:spacing w:line="360" w:lineRule="auto"/>
        <w:ind w:left="720"/>
        <w:rPr>
          <w:sz w:val="28"/>
        </w:rPr>
      </w:pPr>
      <w:r>
        <w:rPr>
          <w:sz w:val="28"/>
        </w:rPr>
        <w:t>Выдвижение, регистрация и статус кандидатов.</w:t>
      </w:r>
    </w:p>
    <w:p w:rsidR="00240EB1" w:rsidRDefault="00240EB1">
      <w:pPr>
        <w:numPr>
          <w:ilvl w:val="0"/>
          <w:numId w:val="5"/>
        </w:numPr>
        <w:tabs>
          <w:tab w:val="clear" w:pos="360"/>
          <w:tab w:val="num" w:pos="720"/>
        </w:tabs>
        <w:spacing w:line="360" w:lineRule="auto"/>
        <w:ind w:left="720"/>
        <w:rPr>
          <w:sz w:val="28"/>
        </w:rPr>
      </w:pPr>
      <w:r>
        <w:rPr>
          <w:sz w:val="28"/>
        </w:rPr>
        <w:t>Предвыборная агитация.</w:t>
      </w:r>
    </w:p>
    <w:p w:rsidR="00240EB1" w:rsidRDefault="00240EB1">
      <w:pPr>
        <w:numPr>
          <w:ilvl w:val="0"/>
          <w:numId w:val="5"/>
        </w:numPr>
        <w:tabs>
          <w:tab w:val="clear" w:pos="360"/>
          <w:tab w:val="num" w:pos="720"/>
        </w:tabs>
        <w:spacing w:line="360" w:lineRule="auto"/>
        <w:ind w:left="720"/>
        <w:rPr>
          <w:sz w:val="28"/>
        </w:rPr>
      </w:pPr>
      <w:r>
        <w:rPr>
          <w:sz w:val="28"/>
        </w:rPr>
        <w:t>Порядок голосования, подсчета голосов избирателей, установление результатов выборов и их опубликование.</w:t>
      </w:r>
    </w:p>
    <w:p w:rsidR="00240EB1" w:rsidRDefault="00240EB1">
      <w:pPr>
        <w:numPr>
          <w:ilvl w:val="0"/>
          <w:numId w:val="5"/>
        </w:numPr>
        <w:tabs>
          <w:tab w:val="clear" w:pos="360"/>
          <w:tab w:val="num" w:pos="720"/>
        </w:tabs>
        <w:spacing w:line="360" w:lineRule="auto"/>
        <w:ind w:left="720"/>
        <w:rPr>
          <w:sz w:val="28"/>
        </w:rPr>
      </w:pPr>
      <w:r>
        <w:rPr>
          <w:sz w:val="28"/>
        </w:rPr>
        <w:t>Финансирование выборов. Ответственность за нарушения избирательных прав граждан.</w:t>
      </w:r>
    </w:p>
    <w:p w:rsidR="00240EB1" w:rsidRDefault="00240EB1">
      <w:pPr>
        <w:spacing w:line="360" w:lineRule="auto"/>
        <w:ind w:left="360"/>
        <w:rPr>
          <w:sz w:val="28"/>
        </w:rPr>
      </w:pPr>
      <w:r>
        <w:rPr>
          <w:sz w:val="28"/>
        </w:rPr>
        <w:t>Заключение.</w:t>
      </w:r>
    </w:p>
    <w:p w:rsidR="00240EB1" w:rsidRDefault="00240EB1">
      <w:pPr>
        <w:spacing w:line="360" w:lineRule="auto"/>
        <w:ind w:left="360"/>
        <w:rPr>
          <w:sz w:val="28"/>
        </w:rPr>
      </w:pPr>
      <w:r>
        <w:rPr>
          <w:sz w:val="28"/>
        </w:rPr>
        <w:t>Список используемой литературы.</w:t>
      </w:r>
    </w:p>
    <w:p w:rsidR="00240EB1" w:rsidRDefault="00240EB1">
      <w:pPr>
        <w:pStyle w:val="1"/>
        <w:tabs>
          <w:tab w:val="left" w:pos="1560"/>
        </w:tabs>
        <w:spacing w:line="360" w:lineRule="auto"/>
        <w:ind w:firstLine="567"/>
        <w:rPr>
          <w:rFonts w:ascii="Times New Roman" w:hAnsi="Times New Roman"/>
          <w:sz w:val="24"/>
        </w:rPr>
      </w:pPr>
    </w:p>
    <w:p w:rsidR="00240EB1" w:rsidRDefault="00240EB1">
      <w:pPr>
        <w:pStyle w:val="1"/>
        <w:tabs>
          <w:tab w:val="left" w:pos="1560"/>
        </w:tabs>
        <w:spacing w:line="360" w:lineRule="auto"/>
        <w:ind w:firstLine="567"/>
        <w:rPr>
          <w:rFonts w:ascii="Times New Roman" w:hAnsi="Times New Roman"/>
          <w:sz w:val="24"/>
        </w:rPr>
      </w:pPr>
    </w:p>
    <w:p w:rsidR="00240EB1" w:rsidRDefault="00240EB1">
      <w:pPr>
        <w:pStyle w:val="1"/>
        <w:tabs>
          <w:tab w:val="left" w:pos="1560"/>
        </w:tabs>
        <w:spacing w:line="360" w:lineRule="auto"/>
        <w:ind w:firstLine="567"/>
        <w:rPr>
          <w:rFonts w:ascii="Times New Roman" w:hAnsi="Times New Roman"/>
          <w:sz w:val="24"/>
        </w:rPr>
      </w:pPr>
    </w:p>
    <w:p w:rsidR="00240EB1" w:rsidRDefault="00240EB1">
      <w:pPr>
        <w:pStyle w:val="1"/>
        <w:tabs>
          <w:tab w:val="left" w:pos="1560"/>
        </w:tabs>
        <w:spacing w:line="360" w:lineRule="auto"/>
        <w:ind w:firstLine="567"/>
        <w:rPr>
          <w:rFonts w:ascii="Times New Roman" w:hAnsi="Times New Roman"/>
          <w:sz w:val="24"/>
        </w:rPr>
      </w:pPr>
    </w:p>
    <w:p w:rsidR="00240EB1" w:rsidRDefault="00240EB1">
      <w:pPr>
        <w:pStyle w:val="1"/>
        <w:tabs>
          <w:tab w:val="left" w:pos="1560"/>
        </w:tabs>
        <w:spacing w:line="360" w:lineRule="auto"/>
        <w:ind w:firstLine="567"/>
        <w:rPr>
          <w:rFonts w:ascii="Times New Roman" w:hAnsi="Times New Roman"/>
          <w:sz w:val="24"/>
        </w:rPr>
      </w:pPr>
    </w:p>
    <w:p w:rsidR="00240EB1" w:rsidRDefault="00240EB1">
      <w:pPr>
        <w:pStyle w:val="1"/>
        <w:tabs>
          <w:tab w:val="left" w:pos="1560"/>
        </w:tabs>
        <w:spacing w:line="360" w:lineRule="auto"/>
        <w:ind w:firstLine="567"/>
        <w:rPr>
          <w:rFonts w:ascii="Times New Roman" w:hAnsi="Times New Roman"/>
          <w:sz w:val="24"/>
        </w:rPr>
      </w:pPr>
    </w:p>
    <w:p w:rsidR="00240EB1" w:rsidRDefault="00240EB1">
      <w:pPr>
        <w:pStyle w:val="1"/>
        <w:tabs>
          <w:tab w:val="left" w:pos="1560"/>
        </w:tabs>
        <w:spacing w:line="360" w:lineRule="auto"/>
        <w:ind w:firstLine="567"/>
        <w:rPr>
          <w:rFonts w:ascii="Times New Roman" w:hAnsi="Times New Roman"/>
          <w:sz w:val="24"/>
        </w:rPr>
      </w:pPr>
    </w:p>
    <w:p w:rsidR="00240EB1" w:rsidRDefault="00240EB1">
      <w:pPr>
        <w:pStyle w:val="1"/>
        <w:tabs>
          <w:tab w:val="left" w:pos="1560"/>
        </w:tabs>
        <w:spacing w:line="360" w:lineRule="auto"/>
        <w:ind w:firstLine="567"/>
        <w:rPr>
          <w:rFonts w:ascii="Times New Roman" w:hAnsi="Times New Roman"/>
          <w:sz w:val="24"/>
        </w:rPr>
      </w:pPr>
    </w:p>
    <w:p w:rsidR="00240EB1" w:rsidRDefault="00240EB1">
      <w:pPr>
        <w:pStyle w:val="1"/>
        <w:tabs>
          <w:tab w:val="left" w:pos="1560"/>
        </w:tabs>
        <w:spacing w:line="360" w:lineRule="auto"/>
        <w:ind w:firstLine="567"/>
        <w:rPr>
          <w:rFonts w:ascii="Times New Roman" w:hAnsi="Times New Roman"/>
          <w:sz w:val="24"/>
        </w:rPr>
      </w:pPr>
    </w:p>
    <w:p w:rsidR="00240EB1" w:rsidRDefault="00240EB1">
      <w:pPr>
        <w:pStyle w:val="1"/>
        <w:tabs>
          <w:tab w:val="left" w:pos="1560"/>
        </w:tabs>
        <w:spacing w:line="360" w:lineRule="auto"/>
        <w:ind w:firstLine="567"/>
        <w:rPr>
          <w:rFonts w:ascii="Times New Roman" w:hAnsi="Times New Roman"/>
          <w:sz w:val="24"/>
        </w:rPr>
      </w:pPr>
    </w:p>
    <w:p w:rsidR="00240EB1" w:rsidRDefault="00240EB1">
      <w:pPr>
        <w:pStyle w:val="1"/>
        <w:tabs>
          <w:tab w:val="left" w:pos="1560"/>
        </w:tabs>
        <w:spacing w:line="360" w:lineRule="auto"/>
        <w:ind w:firstLine="567"/>
        <w:rPr>
          <w:rFonts w:ascii="Times New Roman" w:hAnsi="Times New Roman"/>
          <w:sz w:val="24"/>
        </w:rPr>
      </w:pPr>
    </w:p>
    <w:p w:rsidR="00240EB1" w:rsidRDefault="00240EB1">
      <w:pPr>
        <w:pStyle w:val="1"/>
        <w:tabs>
          <w:tab w:val="left" w:pos="1560"/>
        </w:tabs>
        <w:spacing w:line="360" w:lineRule="auto"/>
        <w:ind w:firstLine="567"/>
        <w:rPr>
          <w:rFonts w:ascii="Times New Roman" w:hAnsi="Times New Roman"/>
          <w:sz w:val="24"/>
        </w:rPr>
      </w:pPr>
    </w:p>
    <w:p w:rsidR="00240EB1" w:rsidRDefault="00240EB1">
      <w:pPr>
        <w:pStyle w:val="1"/>
        <w:tabs>
          <w:tab w:val="left" w:pos="1560"/>
        </w:tabs>
        <w:spacing w:line="360" w:lineRule="auto"/>
        <w:ind w:firstLine="567"/>
        <w:rPr>
          <w:rFonts w:ascii="Times New Roman" w:hAnsi="Times New Roman"/>
          <w:sz w:val="24"/>
        </w:rPr>
      </w:pPr>
    </w:p>
    <w:p w:rsidR="00240EB1" w:rsidRDefault="00240EB1">
      <w:pPr>
        <w:pStyle w:val="1"/>
        <w:tabs>
          <w:tab w:val="left" w:pos="1560"/>
        </w:tabs>
        <w:spacing w:line="360" w:lineRule="auto"/>
        <w:ind w:firstLine="567"/>
        <w:rPr>
          <w:rFonts w:ascii="Times New Roman" w:hAnsi="Times New Roman"/>
          <w:sz w:val="24"/>
        </w:rPr>
      </w:pPr>
    </w:p>
    <w:p w:rsidR="00240EB1" w:rsidRDefault="00240EB1">
      <w:pPr>
        <w:pStyle w:val="1"/>
        <w:tabs>
          <w:tab w:val="left" w:pos="1560"/>
        </w:tabs>
        <w:spacing w:line="360" w:lineRule="auto"/>
        <w:ind w:firstLine="567"/>
        <w:rPr>
          <w:rFonts w:ascii="Times New Roman" w:hAnsi="Times New Roman"/>
          <w:sz w:val="24"/>
        </w:rPr>
      </w:pPr>
    </w:p>
    <w:p w:rsidR="00240EB1" w:rsidRDefault="00240EB1">
      <w:pPr>
        <w:pStyle w:val="1"/>
        <w:tabs>
          <w:tab w:val="left" w:pos="1560"/>
        </w:tabs>
        <w:spacing w:line="360" w:lineRule="auto"/>
        <w:ind w:firstLine="567"/>
        <w:rPr>
          <w:rFonts w:ascii="Times New Roman" w:hAnsi="Times New Roman"/>
          <w:sz w:val="24"/>
        </w:rPr>
      </w:pPr>
    </w:p>
    <w:p w:rsidR="00240EB1" w:rsidRDefault="00240EB1">
      <w:pPr>
        <w:pStyle w:val="1"/>
        <w:tabs>
          <w:tab w:val="left" w:pos="1560"/>
        </w:tabs>
        <w:spacing w:line="360" w:lineRule="auto"/>
        <w:ind w:firstLine="0"/>
        <w:jc w:val="center"/>
        <w:rPr>
          <w:rFonts w:ascii="Times New Roman" w:hAnsi="Times New Roman"/>
          <w:b/>
          <w:sz w:val="28"/>
        </w:rPr>
      </w:pPr>
      <w:r>
        <w:rPr>
          <w:rFonts w:ascii="Times New Roman" w:hAnsi="Times New Roman"/>
          <w:b/>
          <w:sz w:val="28"/>
        </w:rPr>
        <w:t>Вступление.</w:t>
      </w:r>
    </w:p>
    <w:p w:rsidR="00240EB1" w:rsidRDefault="00240EB1">
      <w:pPr>
        <w:pStyle w:val="1"/>
        <w:spacing w:line="360" w:lineRule="auto"/>
        <w:ind w:firstLine="567"/>
        <w:rPr>
          <w:rFonts w:ascii="Times New Roman" w:hAnsi="Times New Roman"/>
          <w:sz w:val="24"/>
        </w:rPr>
      </w:pPr>
      <w:r>
        <w:rPr>
          <w:rFonts w:ascii="Times New Roman" w:hAnsi="Times New Roman"/>
          <w:sz w:val="24"/>
        </w:rPr>
        <w:t>Современный этап развития нашего общества характеризует</w:t>
      </w:r>
      <w:r>
        <w:rPr>
          <w:rFonts w:ascii="Times New Roman" w:hAnsi="Times New Roman"/>
          <w:sz w:val="24"/>
        </w:rPr>
        <w:softHyphen/>
        <w:t>ся крупнейшими преобразованиями российского государства и его правовой системы. Идет активный процесс формирования России как правового демократического суверенного государства, признающего приоритет общечеловеческих ценностей и между</w:t>
      </w:r>
      <w:r>
        <w:rPr>
          <w:rFonts w:ascii="Times New Roman" w:hAnsi="Times New Roman"/>
          <w:sz w:val="24"/>
        </w:rPr>
        <w:softHyphen/>
        <w:t>народного права.</w:t>
      </w:r>
    </w:p>
    <w:p w:rsidR="00240EB1" w:rsidRDefault="00240EB1">
      <w:pPr>
        <w:pStyle w:val="1"/>
        <w:spacing w:line="360" w:lineRule="auto"/>
        <w:ind w:firstLine="567"/>
        <w:rPr>
          <w:rFonts w:ascii="Times New Roman" w:hAnsi="Times New Roman"/>
          <w:sz w:val="24"/>
        </w:rPr>
      </w:pPr>
      <w:r>
        <w:rPr>
          <w:rFonts w:ascii="Times New Roman" w:hAnsi="Times New Roman"/>
          <w:sz w:val="24"/>
        </w:rPr>
        <w:t>В последнее десятилетие процесс формирования государст</w:t>
      </w:r>
      <w:r>
        <w:rPr>
          <w:rFonts w:ascii="Times New Roman" w:hAnsi="Times New Roman"/>
          <w:sz w:val="24"/>
        </w:rPr>
        <w:softHyphen/>
        <w:t>венных и представительных органов в России, порядок организа</w:t>
      </w:r>
      <w:r>
        <w:rPr>
          <w:rFonts w:ascii="Times New Roman" w:hAnsi="Times New Roman"/>
          <w:sz w:val="24"/>
        </w:rPr>
        <w:softHyphen/>
        <w:t>ции и проведения выборов, привлекают внимание юристов, поли</w:t>
      </w:r>
      <w:r>
        <w:rPr>
          <w:rFonts w:ascii="Times New Roman" w:hAnsi="Times New Roman"/>
          <w:sz w:val="24"/>
        </w:rPr>
        <w:softHyphen/>
        <w:t>тиков, политологов, социологов, представителей иных гуманитар</w:t>
      </w:r>
      <w:r>
        <w:rPr>
          <w:rFonts w:ascii="Times New Roman" w:hAnsi="Times New Roman"/>
          <w:sz w:val="24"/>
        </w:rPr>
        <w:softHyphen/>
        <w:t>ных профессий</w:t>
      </w:r>
    </w:p>
    <w:p w:rsidR="00240EB1" w:rsidRDefault="00240EB1">
      <w:pPr>
        <w:pStyle w:val="1"/>
        <w:spacing w:line="360" w:lineRule="auto"/>
        <w:ind w:firstLine="567"/>
        <w:rPr>
          <w:rFonts w:ascii="Times New Roman" w:hAnsi="Times New Roman"/>
          <w:sz w:val="24"/>
        </w:rPr>
      </w:pPr>
      <w:r>
        <w:rPr>
          <w:rFonts w:ascii="Times New Roman" w:hAnsi="Times New Roman"/>
          <w:sz w:val="24"/>
        </w:rPr>
        <w:t>В этих условиях наиболее сложной и злободневной является проблема обеспечения подлинной свободы волеизъявления из</w:t>
      </w:r>
      <w:r>
        <w:rPr>
          <w:rFonts w:ascii="Times New Roman" w:hAnsi="Times New Roman"/>
          <w:sz w:val="24"/>
        </w:rPr>
        <w:softHyphen/>
        <w:t>бирателей при проведении выборов Государственной Думы, Фе</w:t>
      </w:r>
      <w:r>
        <w:rPr>
          <w:rFonts w:ascii="Times New Roman" w:hAnsi="Times New Roman"/>
          <w:sz w:val="24"/>
        </w:rPr>
        <w:softHyphen/>
        <w:t>дерального Собрания Российской Федерации и Президента Рос</w:t>
      </w:r>
      <w:r>
        <w:rPr>
          <w:rFonts w:ascii="Times New Roman" w:hAnsi="Times New Roman"/>
          <w:sz w:val="24"/>
        </w:rPr>
        <w:softHyphen/>
        <w:t>сии.</w:t>
      </w:r>
    </w:p>
    <w:p w:rsidR="00240EB1" w:rsidRDefault="00240EB1">
      <w:pPr>
        <w:pStyle w:val="1"/>
        <w:spacing w:line="360" w:lineRule="auto"/>
        <w:ind w:firstLine="567"/>
        <w:rPr>
          <w:rFonts w:ascii="Times New Roman" w:hAnsi="Times New Roman"/>
          <w:sz w:val="24"/>
        </w:rPr>
      </w:pPr>
      <w:r>
        <w:rPr>
          <w:rFonts w:ascii="Times New Roman" w:hAnsi="Times New Roman"/>
          <w:sz w:val="24"/>
        </w:rPr>
        <w:t>В соответствии с нормами международного права ст 3 Кон</w:t>
      </w:r>
      <w:r>
        <w:rPr>
          <w:rFonts w:ascii="Times New Roman" w:hAnsi="Times New Roman"/>
          <w:sz w:val="24"/>
        </w:rPr>
        <w:softHyphen/>
        <w:t>ституции России устанавливает, что референдум и выборы яв</w:t>
      </w:r>
      <w:r>
        <w:rPr>
          <w:rFonts w:ascii="Times New Roman" w:hAnsi="Times New Roman"/>
          <w:sz w:val="24"/>
        </w:rPr>
        <w:softHyphen/>
        <w:t>ляются высшим непосредственным выражением власти народа. Конституция предоставляет гражданам Российской Федерации право избирать и быть избранными в органы государственной власти и органы местного самоуправления, а также участвовать в референдуме (ст.32).</w:t>
      </w:r>
    </w:p>
    <w:p w:rsidR="00240EB1" w:rsidRDefault="00240EB1">
      <w:pPr>
        <w:pStyle w:val="1"/>
        <w:spacing w:line="360" w:lineRule="auto"/>
        <w:ind w:firstLine="567"/>
        <w:rPr>
          <w:rFonts w:ascii="Times New Roman" w:hAnsi="Times New Roman"/>
          <w:sz w:val="24"/>
        </w:rPr>
      </w:pPr>
      <w:r>
        <w:rPr>
          <w:rFonts w:ascii="Times New Roman" w:hAnsi="Times New Roman"/>
          <w:sz w:val="24"/>
        </w:rPr>
        <w:t>Провозгласив себя демократическим правовым государством, Российская Федерация тем самым приняла на себя обязательст</w:t>
      </w:r>
      <w:r>
        <w:rPr>
          <w:rFonts w:ascii="Times New Roman" w:hAnsi="Times New Roman"/>
          <w:sz w:val="24"/>
        </w:rPr>
        <w:softHyphen/>
        <w:t>ва привести свою избирательную систему в соответствие с миро</w:t>
      </w:r>
      <w:r>
        <w:rPr>
          <w:rFonts w:ascii="Times New Roman" w:hAnsi="Times New Roman"/>
          <w:sz w:val="24"/>
        </w:rPr>
        <w:softHyphen/>
        <w:t>выми стандартами Это поставило перед наукой конституционно</w:t>
      </w:r>
      <w:r>
        <w:rPr>
          <w:rFonts w:ascii="Times New Roman" w:hAnsi="Times New Roman"/>
          <w:sz w:val="24"/>
        </w:rPr>
        <w:softHyphen/>
        <w:t>го (государственного) права задачу разработки широкого круга проблем В их числе наиболее сложной и злободневной является проблема обеспечения подлинной свободы волеизъявления из</w:t>
      </w:r>
      <w:r>
        <w:rPr>
          <w:rFonts w:ascii="Times New Roman" w:hAnsi="Times New Roman"/>
          <w:sz w:val="24"/>
        </w:rPr>
        <w:softHyphen/>
        <w:t>бирателей.</w:t>
      </w:r>
    </w:p>
    <w:p w:rsidR="00240EB1" w:rsidRDefault="00240EB1">
      <w:pPr>
        <w:pStyle w:val="1"/>
        <w:spacing w:line="360" w:lineRule="auto"/>
        <w:ind w:firstLine="567"/>
        <w:rPr>
          <w:rFonts w:ascii="Times New Roman" w:hAnsi="Times New Roman"/>
          <w:sz w:val="24"/>
        </w:rPr>
      </w:pPr>
      <w:r>
        <w:rPr>
          <w:rFonts w:ascii="Times New Roman" w:hAnsi="Times New Roman"/>
          <w:sz w:val="24"/>
        </w:rPr>
        <w:t>Право граждан набирать и быть набранными стоит в центре всех процессов формирования органов государства, т. е. носит властеобразующий характер. Всеобщие выборы органов государственной власти и органов местного самоуправления, а также референдумы предоставляют народу уникальную возможность кон</w:t>
      </w:r>
      <w:r>
        <w:rPr>
          <w:rFonts w:ascii="Times New Roman" w:hAnsi="Times New Roman"/>
          <w:sz w:val="24"/>
        </w:rPr>
        <w:softHyphen/>
        <w:t>троля за деятельностью этих органов вплоть до полной смены правителей. Право избирать и быть избранным (избирательные пра</w:t>
      </w:r>
      <w:r>
        <w:rPr>
          <w:rFonts w:ascii="Times New Roman" w:hAnsi="Times New Roman"/>
          <w:sz w:val="24"/>
        </w:rPr>
        <w:softHyphen/>
        <w:t>ва), в наибольшей степени дает ощущение принадлежности гражда</w:t>
      </w:r>
      <w:r>
        <w:rPr>
          <w:rFonts w:ascii="Times New Roman" w:hAnsi="Times New Roman"/>
          <w:sz w:val="24"/>
        </w:rPr>
        <w:softHyphen/>
        <w:t>нина к своему государству и демократизма этого государства.)</w:t>
      </w:r>
    </w:p>
    <w:p w:rsidR="00240EB1" w:rsidRDefault="00240EB1">
      <w:pPr>
        <w:pStyle w:val="FR1"/>
        <w:spacing w:line="360" w:lineRule="auto"/>
        <w:ind w:firstLine="567"/>
        <w:jc w:val="both"/>
      </w:pPr>
    </w:p>
    <w:p w:rsidR="00240EB1" w:rsidRDefault="00240EB1">
      <w:pPr>
        <w:pStyle w:val="FR1"/>
        <w:spacing w:line="360" w:lineRule="auto"/>
        <w:ind w:firstLine="567"/>
        <w:jc w:val="both"/>
      </w:pPr>
    </w:p>
    <w:p w:rsidR="00240EB1" w:rsidRDefault="00240EB1">
      <w:pPr>
        <w:pStyle w:val="FR1"/>
        <w:spacing w:line="360" w:lineRule="auto"/>
        <w:ind w:firstLine="567"/>
      </w:pPr>
    </w:p>
    <w:p w:rsidR="00240EB1" w:rsidRDefault="00240EB1">
      <w:pPr>
        <w:pStyle w:val="FR1"/>
        <w:spacing w:line="360" w:lineRule="auto"/>
        <w:ind w:firstLine="567"/>
      </w:pPr>
      <w:r>
        <w:t>1. Понятие избирательной системы и избирательного права.</w:t>
      </w:r>
    </w:p>
    <w:p w:rsidR="00240EB1" w:rsidRDefault="00240EB1">
      <w:pPr>
        <w:pStyle w:val="1"/>
        <w:spacing w:line="360" w:lineRule="auto"/>
        <w:ind w:firstLine="567"/>
        <w:rPr>
          <w:rFonts w:ascii="Times New Roman" w:hAnsi="Times New Roman"/>
          <w:sz w:val="24"/>
        </w:rPr>
      </w:pPr>
      <w:r>
        <w:rPr>
          <w:rFonts w:ascii="Times New Roman" w:hAnsi="Times New Roman"/>
          <w:sz w:val="24"/>
        </w:rPr>
        <w:t>Под избирательной системой в Российской Федера</w:t>
      </w:r>
      <w:r>
        <w:rPr>
          <w:rFonts w:ascii="Times New Roman" w:hAnsi="Times New Roman"/>
          <w:sz w:val="24"/>
        </w:rPr>
        <w:softHyphen/>
        <w:t>ции понимается порядок выборов Президента Россий</w:t>
      </w:r>
      <w:r>
        <w:rPr>
          <w:rFonts w:ascii="Times New Roman" w:hAnsi="Times New Roman"/>
          <w:sz w:val="24"/>
        </w:rPr>
        <w:softHyphen/>
        <w:t>ской Федерации, депутатов Государственной Думы Федерального Собрания Российской Федерации, в иные фе</w:t>
      </w:r>
      <w:r>
        <w:rPr>
          <w:rFonts w:ascii="Times New Roman" w:hAnsi="Times New Roman"/>
          <w:sz w:val="24"/>
        </w:rPr>
        <w:softHyphen/>
        <w:t>деральные государственные органы, предусмотренные Кон</w:t>
      </w:r>
      <w:r>
        <w:rPr>
          <w:rFonts w:ascii="Times New Roman" w:hAnsi="Times New Roman"/>
          <w:sz w:val="24"/>
        </w:rPr>
        <w:softHyphen/>
        <w:t>ституцией Российской Федерации и избираемые непосред</w:t>
      </w:r>
      <w:r>
        <w:rPr>
          <w:rFonts w:ascii="Times New Roman" w:hAnsi="Times New Roman"/>
          <w:sz w:val="24"/>
        </w:rPr>
        <w:softHyphen/>
        <w:t>ственно гражданами Российской Федерации в соответствии с федеральными законами, используемый при выборах в орга</w:t>
      </w:r>
      <w:r>
        <w:rPr>
          <w:rFonts w:ascii="Times New Roman" w:hAnsi="Times New Roman"/>
          <w:sz w:val="24"/>
        </w:rPr>
        <w:softHyphen/>
        <w:t>ны государственной власти субъектов Российской Федерации, а также при выборах в органы местного самоуправления, про</w:t>
      </w:r>
      <w:r>
        <w:rPr>
          <w:rFonts w:ascii="Times New Roman" w:hAnsi="Times New Roman"/>
          <w:sz w:val="24"/>
        </w:rPr>
        <w:softHyphen/>
        <w:t>водимых в соответствии с федеральными законами, законами и иными нормативными правовыми актами законодательных (представительных) органов государственной власти субъек</w:t>
      </w:r>
      <w:r>
        <w:rPr>
          <w:rFonts w:ascii="Times New Roman" w:hAnsi="Times New Roman"/>
          <w:sz w:val="24"/>
        </w:rPr>
        <w:softHyphen/>
        <w:t>тов Российской Федерации.</w:t>
      </w:r>
    </w:p>
    <w:p w:rsidR="00240EB1" w:rsidRDefault="00240EB1">
      <w:pPr>
        <w:pStyle w:val="1"/>
        <w:spacing w:line="360" w:lineRule="auto"/>
        <w:ind w:firstLine="567"/>
        <w:rPr>
          <w:rFonts w:ascii="Times New Roman" w:hAnsi="Times New Roman"/>
          <w:sz w:val="24"/>
        </w:rPr>
      </w:pPr>
      <w:r>
        <w:rPr>
          <w:rFonts w:ascii="Times New Roman" w:hAnsi="Times New Roman"/>
          <w:sz w:val="24"/>
        </w:rPr>
        <w:t>Этот порядок определяется конституционно-правовыми нормами, которые в своей совокупности образуют избира</w:t>
      </w:r>
      <w:r>
        <w:rPr>
          <w:rFonts w:ascii="Times New Roman" w:hAnsi="Times New Roman"/>
          <w:sz w:val="24"/>
        </w:rPr>
        <w:softHyphen/>
        <w:t>тельное право. Следовательно, избирательная система и из</w:t>
      </w:r>
      <w:r>
        <w:rPr>
          <w:rFonts w:ascii="Times New Roman" w:hAnsi="Times New Roman"/>
          <w:sz w:val="24"/>
        </w:rPr>
        <w:softHyphen/>
        <w:t>бирательное право тесно связаны между собой, хотя отож</w:t>
      </w:r>
      <w:r>
        <w:rPr>
          <w:rFonts w:ascii="Times New Roman" w:hAnsi="Times New Roman"/>
          <w:sz w:val="24"/>
        </w:rPr>
        <w:softHyphen/>
        <w:t>дествлять их нельзя.</w:t>
      </w:r>
    </w:p>
    <w:p w:rsidR="00240EB1" w:rsidRDefault="00240EB1">
      <w:pPr>
        <w:pStyle w:val="1"/>
        <w:spacing w:line="360" w:lineRule="auto"/>
        <w:ind w:firstLine="567"/>
        <w:rPr>
          <w:rFonts w:ascii="Times New Roman" w:hAnsi="Times New Roman"/>
          <w:sz w:val="24"/>
        </w:rPr>
      </w:pPr>
      <w:r>
        <w:rPr>
          <w:rFonts w:ascii="Times New Roman" w:hAnsi="Times New Roman"/>
          <w:sz w:val="24"/>
        </w:rPr>
        <w:t>В отличие от многих зарубежных конституций, Конституция России не содержит специальной главы об избирательном праве. Самые общие нормы включены в ч. 2, 3 ст. 32. Отдельные правила связываются с избранием Президента РФ (ст. 81) и Федерального Собрания. Но предусматривается, что порядок выборов в эти ор</w:t>
      </w:r>
      <w:r>
        <w:rPr>
          <w:rFonts w:ascii="Times New Roman" w:hAnsi="Times New Roman"/>
          <w:sz w:val="24"/>
        </w:rPr>
        <w:softHyphen/>
        <w:t>ганы государственной власти должен определяться федеральными законами. В 1995 г. были приняты Законы о выборах Президента Российской Федерации, о выборах депутатов Государственной Думы Федерального Собрания Российской Федерации.</w:t>
      </w:r>
    </w:p>
    <w:p w:rsidR="00240EB1" w:rsidRDefault="00240EB1">
      <w:pPr>
        <w:pStyle w:val="1"/>
        <w:spacing w:line="360" w:lineRule="auto"/>
        <w:ind w:firstLine="567"/>
        <w:rPr>
          <w:rFonts w:ascii="Times New Roman" w:hAnsi="Times New Roman"/>
          <w:sz w:val="24"/>
        </w:rPr>
      </w:pPr>
      <w:r>
        <w:rPr>
          <w:rFonts w:ascii="Times New Roman" w:hAnsi="Times New Roman"/>
          <w:sz w:val="24"/>
        </w:rPr>
        <w:t>Тем не менее общие принципы избирательного права прямо или косвенно предусмотрены Конституцией РФ в виде ряда прав, обе</w:t>
      </w:r>
      <w:r>
        <w:rPr>
          <w:rFonts w:ascii="Times New Roman" w:hAnsi="Times New Roman"/>
          <w:sz w:val="24"/>
        </w:rPr>
        <w:softHyphen/>
        <w:t>спечивающих гражданам участие в выборах и референдумах. Они также сформулированы в Федеральном законе об основных гаран</w:t>
      </w:r>
      <w:r>
        <w:rPr>
          <w:rFonts w:ascii="Times New Roman" w:hAnsi="Times New Roman"/>
          <w:sz w:val="24"/>
        </w:rPr>
        <w:softHyphen/>
        <w:t>тиях избирательных прав граждан Российской Федерации от 6 де</w:t>
      </w:r>
      <w:r>
        <w:rPr>
          <w:rFonts w:ascii="Times New Roman" w:hAnsi="Times New Roman"/>
          <w:sz w:val="24"/>
        </w:rPr>
        <w:softHyphen/>
        <w:t>кабря 1994 г.</w:t>
      </w:r>
    </w:p>
    <w:p w:rsidR="00240EB1" w:rsidRDefault="00240EB1">
      <w:pPr>
        <w:pStyle w:val="1"/>
        <w:spacing w:line="360" w:lineRule="auto"/>
        <w:ind w:firstLine="567"/>
        <w:rPr>
          <w:rFonts w:ascii="Times New Roman" w:hAnsi="Times New Roman"/>
          <w:sz w:val="24"/>
        </w:rPr>
      </w:pPr>
      <w:r>
        <w:rPr>
          <w:rFonts w:ascii="Times New Roman" w:hAnsi="Times New Roman"/>
          <w:sz w:val="24"/>
        </w:rPr>
        <w:t>Право избирать (активное избирательное право) предоставляет</w:t>
      </w:r>
      <w:r>
        <w:rPr>
          <w:rFonts w:ascii="Times New Roman" w:hAnsi="Times New Roman"/>
          <w:sz w:val="24"/>
        </w:rPr>
        <w:softHyphen/>
        <w:t>ся гражданам с 18 лет. Этот возраст принят в большинстве госу</w:t>
      </w:r>
      <w:r>
        <w:rPr>
          <w:rFonts w:ascii="Times New Roman" w:hAnsi="Times New Roman"/>
          <w:sz w:val="24"/>
        </w:rPr>
        <w:softHyphen/>
        <w:t>дарств мира с учетом необходимости исключить дискриминацию молодежи (еще два-три десятилетия назад право избирать предостав</w:t>
      </w:r>
      <w:r>
        <w:rPr>
          <w:rFonts w:ascii="Times New Roman" w:hAnsi="Times New Roman"/>
          <w:sz w:val="24"/>
        </w:rPr>
        <w:softHyphen/>
        <w:t>лялось в США, Великобритании, Канаде и других странах с 21 года) и в то же время допустить к выборам лиц достаточной гражданской зрелости. Конституция РФ (ст. 60) фиксирует общее правило, согласно которому гражданин может самостоятельно осуществлять в полном объеме свои права и обязанности с 18 лет. Этот же возраст открывает дорогу к участию в референдуме.</w:t>
      </w:r>
    </w:p>
    <w:p w:rsidR="00240EB1" w:rsidRDefault="00240EB1">
      <w:pPr>
        <w:pStyle w:val="1"/>
        <w:spacing w:line="360" w:lineRule="auto"/>
        <w:ind w:firstLine="567"/>
        <w:rPr>
          <w:rFonts w:ascii="Times New Roman" w:hAnsi="Times New Roman"/>
          <w:sz w:val="24"/>
        </w:rPr>
      </w:pPr>
      <w:r>
        <w:rPr>
          <w:rFonts w:ascii="Times New Roman" w:hAnsi="Times New Roman"/>
          <w:sz w:val="24"/>
        </w:rPr>
        <w:t>Активное избирательное право означает, что гражданину нельзя отказать во включении в списки для голосования, в выдаче бюл</w:t>
      </w:r>
      <w:r>
        <w:rPr>
          <w:rFonts w:ascii="Times New Roman" w:hAnsi="Times New Roman"/>
          <w:sz w:val="24"/>
        </w:rPr>
        <w:softHyphen/>
        <w:t>летеней для голосования, в возможности выдвижения кандидатов на те или иные посты в соответствии с действующим законодательст</w:t>
      </w:r>
      <w:r>
        <w:rPr>
          <w:rFonts w:ascii="Times New Roman" w:hAnsi="Times New Roman"/>
          <w:sz w:val="24"/>
        </w:rPr>
        <w:softHyphen/>
        <w:t>вом. Это право распространяется и на право отзыва депутатов (там, где оно существует), т.е. включает весь комплекс прав, связанных с влиянием гражданина на формирование органов власти.</w:t>
      </w:r>
    </w:p>
    <w:p w:rsidR="00240EB1" w:rsidRDefault="00240EB1">
      <w:pPr>
        <w:pStyle w:val="1"/>
        <w:spacing w:line="360" w:lineRule="auto"/>
        <w:ind w:firstLine="567"/>
        <w:rPr>
          <w:rFonts w:ascii="Times New Roman" w:hAnsi="Times New Roman"/>
          <w:sz w:val="24"/>
        </w:rPr>
      </w:pPr>
      <w:r>
        <w:rPr>
          <w:rFonts w:ascii="Times New Roman" w:hAnsi="Times New Roman"/>
          <w:sz w:val="24"/>
        </w:rPr>
        <w:t>Право быть избранным в органы государственной власти и органы местного самоуправления (пассивное избирательное право) фактически реализуется небольшой частью граждан, хотя принадле</w:t>
      </w:r>
      <w:r>
        <w:rPr>
          <w:rFonts w:ascii="Times New Roman" w:hAnsi="Times New Roman"/>
          <w:sz w:val="24"/>
        </w:rPr>
        <w:softHyphen/>
        <w:t>жит всем. Содержанием этого права является возможность выдви</w:t>
      </w:r>
      <w:r>
        <w:rPr>
          <w:rFonts w:ascii="Times New Roman" w:hAnsi="Times New Roman"/>
          <w:sz w:val="24"/>
        </w:rPr>
        <w:softHyphen/>
        <w:t>гать себя кандидатом на любые выборные посты, получая соответ</w:t>
      </w:r>
      <w:r>
        <w:rPr>
          <w:rFonts w:ascii="Times New Roman" w:hAnsi="Times New Roman"/>
          <w:sz w:val="24"/>
        </w:rPr>
        <w:softHyphen/>
        <w:t>ствующую поддержку государства, требовать при соответствующих условиях признания недействительности выборов, вести предвыбор</w:t>
      </w:r>
      <w:r>
        <w:rPr>
          <w:rFonts w:ascii="Times New Roman" w:hAnsi="Times New Roman"/>
          <w:sz w:val="24"/>
        </w:rPr>
        <w:softHyphen/>
        <w:t xml:space="preserve">ную агитацию в свою пользу и т.д. </w:t>
      </w:r>
    </w:p>
    <w:p w:rsidR="00240EB1" w:rsidRDefault="00240EB1">
      <w:pPr>
        <w:pStyle w:val="1"/>
        <w:spacing w:line="360" w:lineRule="auto"/>
        <w:ind w:firstLine="567"/>
        <w:rPr>
          <w:rFonts w:ascii="Times New Roman" w:hAnsi="Times New Roman"/>
          <w:sz w:val="24"/>
        </w:rPr>
      </w:pPr>
      <w:r>
        <w:rPr>
          <w:rFonts w:ascii="Times New Roman" w:hAnsi="Times New Roman"/>
          <w:sz w:val="24"/>
        </w:rPr>
        <w:t>Пассивное избирательное право наступает в разных возра</w:t>
      </w:r>
      <w:r>
        <w:rPr>
          <w:rFonts w:ascii="Times New Roman" w:hAnsi="Times New Roman"/>
          <w:sz w:val="24"/>
        </w:rPr>
        <w:softHyphen/>
        <w:t>стах - в зависимости от характера того или иного органа государ</w:t>
      </w:r>
      <w:r>
        <w:rPr>
          <w:rFonts w:ascii="Times New Roman" w:hAnsi="Times New Roman"/>
          <w:sz w:val="24"/>
        </w:rPr>
        <w:softHyphen/>
        <w:t>ственной власти или органа местного самоуправления. Так, для избрания на пост Президента РФ необходимо достичь 35 лет, а для избрания в депутаты Государственной Думы - 21 года. Поскольку возрастной ценз установлен Конституцией, он не может быть изме</w:t>
      </w:r>
      <w:r>
        <w:rPr>
          <w:rFonts w:ascii="Times New Roman" w:hAnsi="Times New Roman"/>
          <w:sz w:val="24"/>
        </w:rPr>
        <w:softHyphen/>
        <w:t>нен законом или другим нормативным актом - для этого требуется изменение Конституции.</w:t>
      </w:r>
    </w:p>
    <w:p w:rsidR="00240EB1" w:rsidRDefault="00240EB1">
      <w:pPr>
        <w:pStyle w:val="1"/>
        <w:spacing w:line="360" w:lineRule="auto"/>
        <w:ind w:firstLine="567"/>
        <w:rPr>
          <w:rFonts w:ascii="Times New Roman" w:hAnsi="Times New Roman"/>
          <w:sz w:val="24"/>
        </w:rPr>
      </w:pPr>
      <w:r>
        <w:rPr>
          <w:rFonts w:ascii="Times New Roman" w:hAnsi="Times New Roman"/>
          <w:sz w:val="24"/>
        </w:rPr>
        <w:t>Как активное, так и пассивное избирательное право реализуется гражданами абсолютно добровольно. В отличие от ряда других государств (Австрия, Австралия и др.) в России нет обязательного голосования. Это обстоятельство, а также политическая апатия избирателей рождает явление "абсентеизма" (от английского слова, обозначающего "отсутствие"), т.е. массовое неучастие избирателей в выборах. Это ставит государство и политически активных граждан в трудное положение, ибо придает результатам выборов внешне менее демократический характер. Из-за массовой неявки избирателей к урнам для голосования неоднократно срывались выборы в зако</w:t>
      </w:r>
      <w:r>
        <w:rPr>
          <w:rFonts w:ascii="Times New Roman" w:hAnsi="Times New Roman"/>
          <w:sz w:val="24"/>
        </w:rPr>
        <w:softHyphen/>
        <w:t>нодательные органы субъектов Российской Федерации. Это вынуж</w:t>
      </w:r>
      <w:r>
        <w:rPr>
          <w:rFonts w:ascii="Times New Roman" w:hAnsi="Times New Roman"/>
          <w:sz w:val="24"/>
        </w:rPr>
        <w:softHyphen/>
        <w:t>дает власти снижать норму явки избирателей, ибо в условиях отсут</w:t>
      </w:r>
      <w:r>
        <w:rPr>
          <w:rFonts w:ascii="Times New Roman" w:hAnsi="Times New Roman"/>
          <w:sz w:val="24"/>
        </w:rPr>
        <w:softHyphen/>
        <w:t>ствия дискриминации ничто не мешает гражданам выразить свое отношение к существующей власти и добиться замены ее предста</w:t>
      </w:r>
      <w:r>
        <w:rPr>
          <w:rFonts w:ascii="Times New Roman" w:hAnsi="Times New Roman"/>
          <w:sz w:val="24"/>
        </w:rPr>
        <w:softHyphen/>
        <w:t>вителей</w:t>
      </w:r>
      <w:r>
        <w:rPr>
          <w:rStyle w:val="a6"/>
          <w:rFonts w:ascii="Times New Roman" w:hAnsi="Times New Roman"/>
          <w:sz w:val="24"/>
        </w:rPr>
        <w:footnoteReference w:id="1"/>
      </w:r>
      <w:r>
        <w:rPr>
          <w:rFonts w:ascii="Times New Roman" w:hAnsi="Times New Roman"/>
          <w:sz w:val="24"/>
        </w:rPr>
        <w:t>. При всей бесполезности такой формы протеста неявка на выборы - показатель низкой политической культуры и активности граждан, она усиливает политическую нестабильность в обществе и деформирует связь государства с народом.</w:t>
      </w:r>
    </w:p>
    <w:p w:rsidR="00240EB1" w:rsidRDefault="00240EB1">
      <w:pPr>
        <w:pStyle w:val="FR1"/>
        <w:spacing w:line="360" w:lineRule="auto"/>
        <w:ind w:firstLine="567"/>
        <w:outlineLvl w:val="0"/>
      </w:pPr>
    </w:p>
    <w:p w:rsidR="00240EB1" w:rsidRDefault="00240EB1">
      <w:pPr>
        <w:pStyle w:val="FR1"/>
        <w:spacing w:line="360" w:lineRule="auto"/>
        <w:ind w:firstLine="567"/>
        <w:outlineLvl w:val="0"/>
      </w:pPr>
      <w:r>
        <w:t>2. Принципы участия граждан Российской Федерации в выборах.</w:t>
      </w:r>
    </w:p>
    <w:p w:rsidR="00240EB1" w:rsidRDefault="00240EB1">
      <w:pPr>
        <w:pStyle w:val="1"/>
        <w:spacing w:line="360" w:lineRule="auto"/>
        <w:ind w:firstLine="567"/>
        <w:rPr>
          <w:rFonts w:ascii="Times New Roman" w:hAnsi="Times New Roman"/>
          <w:sz w:val="24"/>
        </w:rPr>
      </w:pPr>
      <w:r>
        <w:rPr>
          <w:rFonts w:ascii="Times New Roman" w:hAnsi="Times New Roman"/>
          <w:sz w:val="24"/>
        </w:rPr>
        <w:t>Граждане Российской Федерации участвуют в выборах на основе всеобщего, равного и прямого избирательного права при тайном голосовании.</w:t>
      </w:r>
    </w:p>
    <w:p w:rsidR="00240EB1" w:rsidRDefault="00240EB1">
      <w:pPr>
        <w:pStyle w:val="1"/>
        <w:spacing w:line="360" w:lineRule="auto"/>
        <w:ind w:firstLine="567"/>
        <w:rPr>
          <w:rFonts w:ascii="Times New Roman" w:hAnsi="Times New Roman"/>
          <w:sz w:val="24"/>
        </w:rPr>
      </w:pPr>
      <w:r>
        <w:rPr>
          <w:rFonts w:ascii="Times New Roman" w:hAnsi="Times New Roman"/>
          <w:sz w:val="24"/>
        </w:rPr>
        <w:t>Всеобщим является такое избирательное право, когда все взрослые граждане имеют право участвовать в выборах.</w:t>
      </w:r>
    </w:p>
    <w:p w:rsidR="00240EB1" w:rsidRDefault="00240EB1">
      <w:pPr>
        <w:pStyle w:val="1"/>
        <w:spacing w:line="360" w:lineRule="auto"/>
        <w:ind w:firstLine="567"/>
        <w:rPr>
          <w:rFonts w:ascii="Times New Roman" w:hAnsi="Times New Roman"/>
          <w:sz w:val="24"/>
        </w:rPr>
      </w:pPr>
      <w:r>
        <w:rPr>
          <w:rFonts w:ascii="Times New Roman" w:hAnsi="Times New Roman"/>
          <w:sz w:val="24"/>
        </w:rPr>
        <w:t>Гражданин Российской Федерации, достигший 18 лет, вправе избирать, а по достижении возраста, установленного Консти</w:t>
      </w:r>
      <w:r>
        <w:rPr>
          <w:rFonts w:ascii="Times New Roman" w:hAnsi="Times New Roman"/>
          <w:sz w:val="24"/>
        </w:rPr>
        <w:softHyphen/>
        <w:t>туцией Российской Федерации, Федеральным Законом об основных гарантиях избирательных прав граждан Российской Федерации и иными федеральными законами, законами и иными нормативными правовыми актами законодательных (представительных) органов государственной власти субъек</w:t>
      </w:r>
      <w:r>
        <w:rPr>
          <w:rFonts w:ascii="Times New Roman" w:hAnsi="Times New Roman"/>
          <w:sz w:val="24"/>
        </w:rPr>
        <w:softHyphen/>
        <w:t>тов Российской Федерации, — быть избранным в органы госу</w:t>
      </w:r>
      <w:r>
        <w:rPr>
          <w:rFonts w:ascii="Times New Roman" w:hAnsi="Times New Roman"/>
          <w:sz w:val="24"/>
        </w:rPr>
        <w:softHyphen/>
        <w:t>дарственной власти и в выборные органы местного само</w:t>
      </w:r>
      <w:r>
        <w:rPr>
          <w:rFonts w:ascii="Times New Roman" w:hAnsi="Times New Roman"/>
          <w:sz w:val="24"/>
        </w:rPr>
        <w:softHyphen/>
        <w:t>управления.</w:t>
      </w:r>
    </w:p>
    <w:p w:rsidR="00240EB1" w:rsidRDefault="00240EB1">
      <w:pPr>
        <w:pStyle w:val="1"/>
        <w:spacing w:line="360" w:lineRule="auto"/>
        <w:ind w:firstLine="567"/>
        <w:rPr>
          <w:rFonts w:ascii="Times New Roman" w:hAnsi="Times New Roman"/>
          <w:sz w:val="24"/>
        </w:rPr>
      </w:pPr>
      <w:r>
        <w:rPr>
          <w:rFonts w:ascii="Times New Roman" w:hAnsi="Times New Roman"/>
          <w:sz w:val="24"/>
        </w:rPr>
        <w:t>Гражданин Российской Федерации может избирать и быть избранным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w:t>
      </w:r>
      <w:r>
        <w:rPr>
          <w:rFonts w:ascii="Times New Roman" w:hAnsi="Times New Roman"/>
          <w:sz w:val="24"/>
        </w:rPr>
        <w:softHyphen/>
        <w:t>лежности к общественным объединениям.</w:t>
      </w:r>
    </w:p>
    <w:p w:rsidR="00240EB1" w:rsidRDefault="00240EB1">
      <w:pPr>
        <w:pStyle w:val="1"/>
        <w:spacing w:line="360" w:lineRule="auto"/>
        <w:ind w:firstLine="567"/>
        <w:rPr>
          <w:rFonts w:ascii="Times New Roman" w:hAnsi="Times New Roman"/>
          <w:sz w:val="24"/>
        </w:rPr>
      </w:pPr>
      <w:r>
        <w:rPr>
          <w:rFonts w:ascii="Times New Roman" w:hAnsi="Times New Roman"/>
          <w:sz w:val="24"/>
        </w:rPr>
        <w:t>Не имеют права избирать и быть избранными граждане, признанные судом недееспособными, или граждане, содер</w:t>
      </w:r>
      <w:r>
        <w:rPr>
          <w:rFonts w:ascii="Times New Roman" w:hAnsi="Times New Roman"/>
          <w:sz w:val="24"/>
        </w:rPr>
        <w:softHyphen/>
        <w:t>жащиеся в местах лишения свободы по приговору суда.</w:t>
      </w:r>
    </w:p>
    <w:p w:rsidR="00240EB1" w:rsidRDefault="00240EB1">
      <w:pPr>
        <w:pStyle w:val="1"/>
        <w:spacing w:line="360" w:lineRule="auto"/>
        <w:ind w:firstLine="567"/>
        <w:rPr>
          <w:rFonts w:ascii="Times New Roman" w:hAnsi="Times New Roman"/>
          <w:sz w:val="24"/>
        </w:rPr>
      </w:pPr>
      <w:r>
        <w:rPr>
          <w:rFonts w:ascii="Times New Roman" w:hAnsi="Times New Roman"/>
          <w:sz w:val="24"/>
        </w:rPr>
        <w:t>Законами и иными нормативными правовыми актами зако</w:t>
      </w:r>
      <w:r>
        <w:rPr>
          <w:rFonts w:ascii="Times New Roman" w:hAnsi="Times New Roman"/>
          <w:sz w:val="24"/>
        </w:rPr>
        <w:softHyphen/>
        <w:t>нодательных (представительных) органов государственной власти субъектов Российской Федерации могут устанавли</w:t>
      </w:r>
      <w:r>
        <w:rPr>
          <w:rFonts w:ascii="Times New Roman" w:hAnsi="Times New Roman"/>
          <w:sz w:val="24"/>
        </w:rPr>
        <w:softHyphen/>
        <w:t>ваться дополнительные условия приобретения гражданином Российской Федерации пассивного избирательного права, связанные с достижением им определенного возраста или со сроком его проживания на определенной территории Россий</w:t>
      </w:r>
      <w:r>
        <w:rPr>
          <w:rFonts w:ascii="Times New Roman" w:hAnsi="Times New Roman"/>
          <w:sz w:val="24"/>
        </w:rPr>
        <w:softHyphen/>
        <w:t>ской Федерации (соответственно уровню проводимых выбо</w:t>
      </w:r>
      <w:r>
        <w:rPr>
          <w:rFonts w:ascii="Times New Roman" w:hAnsi="Times New Roman"/>
          <w:sz w:val="24"/>
        </w:rPr>
        <w:softHyphen/>
        <w:t>ров). Устанавливаемый минимальный возраст кандидата не может превышать 21 года при выборах в законодательные (представительные) органы государственной власти субъектов Российской Федерации, 30 лет при выборах главы испол</w:t>
      </w:r>
      <w:r>
        <w:rPr>
          <w:rFonts w:ascii="Times New Roman" w:hAnsi="Times New Roman"/>
          <w:sz w:val="24"/>
        </w:rPr>
        <w:softHyphen/>
        <w:t>нительного органа государственной власти (Президента) субъекта Российской Федерации и 21 года при выборах главы местного самоуправления; сроки обязательного проживания на указанной территории не могут превышать одного года.</w:t>
      </w:r>
    </w:p>
    <w:p w:rsidR="00240EB1" w:rsidRDefault="00240EB1">
      <w:pPr>
        <w:pStyle w:val="1"/>
        <w:spacing w:line="360" w:lineRule="auto"/>
        <w:ind w:firstLine="567"/>
        <w:rPr>
          <w:rFonts w:ascii="Times New Roman" w:hAnsi="Times New Roman"/>
          <w:sz w:val="24"/>
        </w:rPr>
      </w:pPr>
      <w:r>
        <w:rPr>
          <w:rFonts w:ascii="Times New Roman" w:hAnsi="Times New Roman"/>
          <w:sz w:val="24"/>
        </w:rPr>
        <w:t>Ограничения, связанные со статусом депутата, в том числе с невозможностью находиться на государственной службе, заниматься другой оплачиваемой деятельностью, устанавли</w:t>
      </w:r>
      <w:r>
        <w:rPr>
          <w:rFonts w:ascii="Times New Roman" w:hAnsi="Times New Roman"/>
          <w:sz w:val="24"/>
        </w:rPr>
        <w:softHyphen/>
        <w:t>ваются Конституцией Российской Федерации, федеральными законами, законами и иными нормативными правовыми акта</w:t>
      </w:r>
      <w:r>
        <w:rPr>
          <w:rFonts w:ascii="Times New Roman" w:hAnsi="Times New Roman"/>
          <w:sz w:val="24"/>
        </w:rPr>
        <w:softHyphen/>
        <w:t>ми законодательных (представительных) органов государственной власти субъектов Российской Федерации.</w:t>
      </w:r>
    </w:p>
    <w:p w:rsidR="00240EB1" w:rsidRDefault="00240EB1">
      <w:pPr>
        <w:pStyle w:val="1"/>
        <w:spacing w:line="360" w:lineRule="auto"/>
        <w:ind w:firstLine="567"/>
        <w:rPr>
          <w:rFonts w:ascii="Times New Roman" w:hAnsi="Times New Roman"/>
          <w:sz w:val="24"/>
        </w:rPr>
      </w:pPr>
      <w:r>
        <w:rPr>
          <w:rFonts w:ascii="Times New Roman" w:hAnsi="Times New Roman"/>
          <w:sz w:val="24"/>
        </w:rPr>
        <w:t>Выборы, проводимые в Российской Федерации, являются равными. Это означает, что каждый избиратель имеет один голос и. все избиратели участвуют в выборах на равных основаниях. Таким образом, только при наличии этих двух элементов выборы могут считаться равными.</w:t>
      </w:r>
    </w:p>
    <w:p w:rsidR="00240EB1" w:rsidRDefault="00240EB1">
      <w:pPr>
        <w:pStyle w:val="1"/>
        <w:spacing w:line="360" w:lineRule="auto"/>
        <w:ind w:firstLine="567"/>
        <w:rPr>
          <w:rFonts w:ascii="Times New Roman" w:hAnsi="Times New Roman"/>
          <w:sz w:val="24"/>
        </w:rPr>
      </w:pPr>
      <w:r>
        <w:rPr>
          <w:rFonts w:ascii="Times New Roman" w:hAnsi="Times New Roman"/>
          <w:sz w:val="24"/>
        </w:rPr>
        <w:t>Первый элемент равного избирательного права — наличие у каждого избирателя только одного голоса — обеспечивается тем, что избиратель не может быть включен более чем в один список избирателей; он голосует лично и для получения изби</w:t>
      </w:r>
      <w:r>
        <w:rPr>
          <w:rFonts w:ascii="Times New Roman" w:hAnsi="Times New Roman"/>
          <w:sz w:val="24"/>
        </w:rPr>
        <w:softHyphen/>
        <w:t>рательного бюллетеня требуется предъявление документа, удостоверяющего личность избирателя, а в списке избирате</w:t>
      </w:r>
      <w:r>
        <w:rPr>
          <w:rFonts w:ascii="Times New Roman" w:hAnsi="Times New Roman"/>
          <w:sz w:val="24"/>
        </w:rPr>
        <w:softHyphen/>
        <w:t>лей делается отметка о выдаче избирательного бюллетеня.</w:t>
      </w:r>
    </w:p>
    <w:p w:rsidR="00240EB1" w:rsidRDefault="00240EB1">
      <w:pPr>
        <w:pStyle w:val="1"/>
        <w:spacing w:line="360" w:lineRule="auto"/>
        <w:ind w:firstLine="567"/>
        <w:rPr>
          <w:rFonts w:ascii="Times New Roman" w:hAnsi="Times New Roman"/>
          <w:sz w:val="24"/>
        </w:rPr>
      </w:pPr>
      <w:r>
        <w:rPr>
          <w:rFonts w:ascii="Times New Roman" w:hAnsi="Times New Roman"/>
          <w:sz w:val="24"/>
        </w:rPr>
        <w:t>Другой элемент равного избирательного права — участие в выборах на равных основаниях — обеспечивается тем, что ни один избиратель не имеет каких-либо преимуществ перед другим избирателем (например, организуются равные по ко</w:t>
      </w:r>
      <w:r>
        <w:rPr>
          <w:rFonts w:ascii="Times New Roman" w:hAnsi="Times New Roman"/>
          <w:sz w:val="24"/>
        </w:rPr>
        <w:softHyphen/>
        <w:t>личеству населения избирательные округа в соответствии с нормами представительства), а избирательные права всех российских граждан в равной мере охраняются законом</w:t>
      </w:r>
      <w:r>
        <w:rPr>
          <w:rStyle w:val="a6"/>
          <w:rFonts w:ascii="Times New Roman" w:hAnsi="Times New Roman"/>
          <w:sz w:val="24"/>
        </w:rPr>
        <w:footnoteReference w:id="2"/>
      </w:r>
      <w:r>
        <w:rPr>
          <w:rFonts w:ascii="Times New Roman" w:hAnsi="Times New Roman"/>
          <w:sz w:val="24"/>
        </w:rPr>
        <w:t>.</w:t>
      </w:r>
    </w:p>
    <w:p w:rsidR="00240EB1" w:rsidRDefault="00240EB1">
      <w:pPr>
        <w:pStyle w:val="1"/>
        <w:spacing w:line="360" w:lineRule="auto"/>
        <w:ind w:firstLine="567"/>
        <w:rPr>
          <w:rFonts w:ascii="Times New Roman" w:hAnsi="Times New Roman"/>
          <w:sz w:val="24"/>
        </w:rPr>
      </w:pPr>
      <w:r>
        <w:rPr>
          <w:rFonts w:ascii="Times New Roman" w:hAnsi="Times New Roman"/>
          <w:sz w:val="24"/>
        </w:rPr>
        <w:t>Выборы в Российской Федерации являются прямыми. Прямое избирательное право означает, что избиратели голосуют на выборах за или против кандидатов (списка кандидатов) непосредственно.</w:t>
      </w:r>
    </w:p>
    <w:p w:rsidR="00240EB1" w:rsidRDefault="00240EB1">
      <w:pPr>
        <w:pStyle w:val="1"/>
        <w:spacing w:line="360" w:lineRule="auto"/>
        <w:ind w:firstLine="567"/>
        <w:rPr>
          <w:rFonts w:ascii="Times New Roman" w:hAnsi="Times New Roman"/>
          <w:sz w:val="24"/>
        </w:rPr>
      </w:pPr>
      <w:r>
        <w:rPr>
          <w:rFonts w:ascii="Times New Roman" w:hAnsi="Times New Roman"/>
          <w:sz w:val="24"/>
        </w:rPr>
        <w:t>Прямое избирательное право отличается от непрямого, которое может быть двух видов — косвенным и многостепен</w:t>
      </w:r>
      <w:r>
        <w:rPr>
          <w:rFonts w:ascii="Times New Roman" w:hAnsi="Times New Roman"/>
          <w:sz w:val="24"/>
        </w:rPr>
        <w:softHyphen/>
        <w:t>ным. При косвенном избирательном праве избиратели выби</w:t>
      </w:r>
      <w:r>
        <w:rPr>
          <w:rFonts w:ascii="Times New Roman" w:hAnsi="Times New Roman"/>
          <w:sz w:val="24"/>
        </w:rPr>
        <w:softHyphen/>
        <w:t>рают выборщиков, которые, в свою очередь, избирают пред</w:t>
      </w:r>
      <w:r>
        <w:rPr>
          <w:rFonts w:ascii="Times New Roman" w:hAnsi="Times New Roman"/>
          <w:sz w:val="24"/>
        </w:rPr>
        <w:softHyphen/>
        <w:t>ставителей или каких-либо иных лиц. Суть многостепенного избирательного права состоит в выборах представителей в вышестоящие представительные органы нижестоящими.</w:t>
      </w:r>
    </w:p>
    <w:p w:rsidR="00240EB1" w:rsidRDefault="00240EB1">
      <w:pPr>
        <w:pStyle w:val="1"/>
        <w:spacing w:line="360" w:lineRule="auto"/>
        <w:ind w:firstLine="567"/>
        <w:rPr>
          <w:rFonts w:ascii="Times New Roman" w:hAnsi="Times New Roman"/>
          <w:sz w:val="24"/>
        </w:rPr>
      </w:pPr>
      <w:r>
        <w:rPr>
          <w:rFonts w:ascii="Times New Roman" w:hAnsi="Times New Roman"/>
          <w:sz w:val="24"/>
        </w:rPr>
        <w:t>Важным преимуществом прямых выборов является то, что все избираемые органы государственной власти являются непосредственно представительными органами народа. Тем самым создается возможность постоянной тесной связи этих органов с избирателями, постоянного контроля населения за их работой.</w:t>
      </w:r>
    </w:p>
    <w:p w:rsidR="00240EB1" w:rsidRDefault="00240EB1">
      <w:pPr>
        <w:pStyle w:val="1"/>
        <w:spacing w:line="360" w:lineRule="auto"/>
        <w:ind w:firstLine="567"/>
        <w:rPr>
          <w:rFonts w:ascii="Times New Roman" w:hAnsi="Times New Roman"/>
          <w:sz w:val="24"/>
        </w:rPr>
      </w:pPr>
      <w:r>
        <w:rPr>
          <w:rFonts w:ascii="Times New Roman" w:hAnsi="Times New Roman"/>
          <w:sz w:val="24"/>
        </w:rPr>
        <w:t>Голосование на выборах в Российской Федерации является тайным. Это означает, что исключается возможность како</w:t>
      </w:r>
      <w:r>
        <w:rPr>
          <w:rFonts w:ascii="Times New Roman" w:hAnsi="Times New Roman"/>
          <w:sz w:val="24"/>
        </w:rPr>
        <w:softHyphen/>
        <w:t>го-либо контроля за волеизъявлением избирателей. В Россий</w:t>
      </w:r>
      <w:r>
        <w:rPr>
          <w:rFonts w:ascii="Times New Roman" w:hAnsi="Times New Roman"/>
          <w:sz w:val="24"/>
        </w:rPr>
        <w:softHyphen/>
        <w:t>ской Федерации всемерно обеспечивается тайна голосования. Избирателю предоставляется возможность использовать осо</w:t>
      </w:r>
      <w:r>
        <w:rPr>
          <w:rFonts w:ascii="Times New Roman" w:hAnsi="Times New Roman"/>
          <w:sz w:val="24"/>
        </w:rPr>
        <w:softHyphen/>
        <w:t>бую комнату или закрытую кабину для заполнения избира</w:t>
      </w:r>
      <w:r>
        <w:rPr>
          <w:rFonts w:ascii="Times New Roman" w:hAnsi="Times New Roman"/>
          <w:sz w:val="24"/>
        </w:rPr>
        <w:softHyphen/>
        <w:t>тельного бюллетеня. В этих помещениях во время заполнения избирательных бюллетеней запрещается присутствие кого бы то ни было, включая и членов избирательной комиссии. Бюл</w:t>
      </w:r>
      <w:r>
        <w:rPr>
          <w:rFonts w:ascii="Times New Roman" w:hAnsi="Times New Roman"/>
          <w:sz w:val="24"/>
        </w:rPr>
        <w:softHyphen/>
        <w:t>летень опускается в избирательный ящик лично.</w:t>
      </w:r>
    </w:p>
    <w:p w:rsidR="00240EB1" w:rsidRDefault="00240EB1">
      <w:pPr>
        <w:pStyle w:val="1"/>
        <w:spacing w:line="360" w:lineRule="auto"/>
        <w:ind w:firstLine="567"/>
        <w:rPr>
          <w:rFonts w:ascii="Times New Roman" w:hAnsi="Times New Roman"/>
          <w:sz w:val="24"/>
        </w:rPr>
      </w:pPr>
      <w:r>
        <w:rPr>
          <w:rFonts w:ascii="Times New Roman" w:hAnsi="Times New Roman"/>
          <w:sz w:val="24"/>
        </w:rPr>
        <w:t>Участие гражданина Российской Федерации в выборах яв</w:t>
      </w:r>
      <w:r>
        <w:rPr>
          <w:rFonts w:ascii="Times New Roman" w:hAnsi="Times New Roman"/>
          <w:sz w:val="24"/>
        </w:rPr>
        <w:softHyphen/>
        <w:t>ляется добровольным. Никто не вправе оказывать воздействие на гражданина с целью принудить его к участию или не</w:t>
      </w:r>
      <w:r>
        <w:rPr>
          <w:rFonts w:ascii="Times New Roman" w:hAnsi="Times New Roman"/>
          <w:sz w:val="24"/>
        </w:rPr>
        <w:softHyphen/>
        <w:t>участию в выборах, а также на его свободное волеизъявле</w:t>
      </w:r>
      <w:r>
        <w:rPr>
          <w:rFonts w:ascii="Times New Roman" w:hAnsi="Times New Roman"/>
          <w:sz w:val="24"/>
        </w:rPr>
        <w:softHyphen/>
        <w:t>ние. Свободное волеизъявление избирателей во время выбо</w:t>
      </w:r>
      <w:r>
        <w:rPr>
          <w:rFonts w:ascii="Times New Roman" w:hAnsi="Times New Roman"/>
          <w:sz w:val="24"/>
        </w:rPr>
        <w:softHyphen/>
        <w:t>ров обеспечивается и тем, что проведение агитации в день выборов в помещении для голосования не допускается.</w:t>
      </w:r>
    </w:p>
    <w:p w:rsidR="00240EB1" w:rsidRDefault="00240EB1">
      <w:pPr>
        <w:pStyle w:val="1"/>
        <w:spacing w:line="360" w:lineRule="auto"/>
        <w:ind w:firstLine="567"/>
        <w:rPr>
          <w:rFonts w:ascii="Times New Roman" w:hAnsi="Times New Roman"/>
          <w:sz w:val="24"/>
        </w:rPr>
      </w:pPr>
      <w:r>
        <w:rPr>
          <w:rFonts w:ascii="Times New Roman" w:hAnsi="Times New Roman"/>
          <w:sz w:val="24"/>
        </w:rPr>
        <w:t>Гражданин Российской Федерации, проживающий за ее пределами, обладает всей полнотой избирательных прав. Дипломатические и консульские учреждения Российской Фе</w:t>
      </w:r>
      <w:r>
        <w:rPr>
          <w:rFonts w:ascii="Times New Roman" w:hAnsi="Times New Roman"/>
          <w:sz w:val="24"/>
        </w:rPr>
        <w:softHyphen/>
        <w:t>дерации обязаны оказывать содействие гражданину Россий</w:t>
      </w:r>
      <w:r>
        <w:rPr>
          <w:rFonts w:ascii="Times New Roman" w:hAnsi="Times New Roman"/>
          <w:sz w:val="24"/>
        </w:rPr>
        <w:softHyphen/>
        <w:t>ской Федерации в реализации избирательных прав, устано</w:t>
      </w:r>
      <w:r>
        <w:rPr>
          <w:rFonts w:ascii="Times New Roman" w:hAnsi="Times New Roman"/>
          <w:sz w:val="24"/>
        </w:rPr>
        <w:softHyphen/>
        <w:t>вленных законом.</w:t>
      </w:r>
    </w:p>
    <w:p w:rsidR="00240EB1" w:rsidRDefault="00240EB1">
      <w:pPr>
        <w:pStyle w:val="1"/>
        <w:spacing w:line="360" w:lineRule="auto"/>
        <w:ind w:firstLine="567"/>
        <w:rPr>
          <w:rFonts w:ascii="Times New Roman" w:hAnsi="Times New Roman"/>
          <w:sz w:val="24"/>
        </w:rPr>
      </w:pPr>
      <w:r>
        <w:rPr>
          <w:rFonts w:ascii="Times New Roman" w:hAnsi="Times New Roman"/>
          <w:sz w:val="24"/>
        </w:rPr>
        <w:t>Избирательные права граждан Российской Федерации обеспечиваются рядом гарантий, в качестве которых высту</w:t>
      </w:r>
      <w:r>
        <w:rPr>
          <w:rFonts w:ascii="Times New Roman" w:hAnsi="Times New Roman"/>
          <w:sz w:val="24"/>
        </w:rPr>
        <w:softHyphen/>
        <w:t>пают, в первую очередь, разные стороны организации и про</w:t>
      </w:r>
      <w:r>
        <w:rPr>
          <w:rFonts w:ascii="Times New Roman" w:hAnsi="Times New Roman"/>
          <w:sz w:val="24"/>
        </w:rPr>
        <w:softHyphen/>
        <w:t>ведения выборов.</w:t>
      </w:r>
    </w:p>
    <w:p w:rsidR="00240EB1" w:rsidRDefault="00240EB1">
      <w:pPr>
        <w:pStyle w:val="FR1"/>
        <w:spacing w:line="360" w:lineRule="auto"/>
        <w:ind w:firstLine="567"/>
        <w:jc w:val="both"/>
        <w:rPr>
          <w:b w:val="0"/>
        </w:rPr>
      </w:pPr>
    </w:p>
    <w:p w:rsidR="00240EB1" w:rsidRDefault="00240EB1">
      <w:pPr>
        <w:pStyle w:val="FR1"/>
        <w:spacing w:line="360" w:lineRule="auto"/>
        <w:ind w:firstLine="567"/>
        <w:jc w:val="both"/>
      </w:pPr>
    </w:p>
    <w:p w:rsidR="00240EB1" w:rsidRDefault="00240EB1">
      <w:pPr>
        <w:pStyle w:val="FR1"/>
        <w:spacing w:line="360" w:lineRule="auto"/>
        <w:ind w:firstLine="567"/>
        <w:jc w:val="both"/>
      </w:pPr>
    </w:p>
    <w:p w:rsidR="00240EB1" w:rsidRDefault="00240EB1">
      <w:pPr>
        <w:pStyle w:val="FR1"/>
        <w:spacing w:line="360" w:lineRule="auto"/>
        <w:ind w:firstLine="567"/>
        <w:jc w:val="both"/>
      </w:pPr>
    </w:p>
    <w:p w:rsidR="00240EB1" w:rsidRDefault="00240EB1">
      <w:pPr>
        <w:pStyle w:val="FR1"/>
        <w:spacing w:line="360" w:lineRule="auto"/>
        <w:ind w:firstLine="567"/>
        <w:jc w:val="both"/>
      </w:pPr>
    </w:p>
    <w:p w:rsidR="00240EB1" w:rsidRDefault="00240EB1">
      <w:pPr>
        <w:pStyle w:val="FR1"/>
        <w:spacing w:line="360" w:lineRule="auto"/>
        <w:ind w:firstLine="567"/>
        <w:jc w:val="both"/>
      </w:pPr>
    </w:p>
    <w:p w:rsidR="00240EB1" w:rsidRDefault="00240EB1">
      <w:pPr>
        <w:pStyle w:val="FR1"/>
        <w:spacing w:line="360" w:lineRule="auto"/>
        <w:ind w:firstLine="567"/>
        <w:jc w:val="both"/>
      </w:pPr>
    </w:p>
    <w:p w:rsidR="00240EB1" w:rsidRDefault="00240EB1">
      <w:pPr>
        <w:pStyle w:val="FR1"/>
        <w:spacing w:line="360" w:lineRule="auto"/>
        <w:ind w:firstLine="567"/>
        <w:jc w:val="both"/>
      </w:pPr>
    </w:p>
    <w:p w:rsidR="00240EB1" w:rsidRDefault="00240EB1">
      <w:pPr>
        <w:pStyle w:val="FR1"/>
        <w:spacing w:line="360" w:lineRule="auto"/>
        <w:ind w:firstLine="567"/>
        <w:jc w:val="both"/>
      </w:pPr>
    </w:p>
    <w:p w:rsidR="00240EB1" w:rsidRDefault="00240EB1">
      <w:pPr>
        <w:pStyle w:val="FR1"/>
        <w:spacing w:line="360" w:lineRule="auto"/>
        <w:ind w:firstLine="567"/>
        <w:jc w:val="both"/>
      </w:pPr>
    </w:p>
    <w:p w:rsidR="00240EB1" w:rsidRDefault="00240EB1">
      <w:pPr>
        <w:pStyle w:val="FR1"/>
        <w:spacing w:line="360" w:lineRule="auto"/>
        <w:ind w:firstLine="567"/>
        <w:jc w:val="both"/>
      </w:pPr>
    </w:p>
    <w:p w:rsidR="00240EB1" w:rsidRDefault="00240EB1">
      <w:pPr>
        <w:pStyle w:val="FR1"/>
        <w:spacing w:line="360" w:lineRule="auto"/>
        <w:ind w:firstLine="567"/>
        <w:jc w:val="both"/>
      </w:pPr>
    </w:p>
    <w:p w:rsidR="00240EB1" w:rsidRDefault="00240EB1">
      <w:pPr>
        <w:pStyle w:val="FR1"/>
        <w:spacing w:line="360" w:lineRule="auto"/>
        <w:ind w:firstLine="567"/>
        <w:jc w:val="both"/>
      </w:pPr>
    </w:p>
    <w:p w:rsidR="00240EB1" w:rsidRDefault="00240EB1">
      <w:pPr>
        <w:pStyle w:val="FR1"/>
        <w:spacing w:line="360" w:lineRule="auto"/>
        <w:ind w:firstLine="567"/>
        <w:jc w:val="both"/>
      </w:pPr>
    </w:p>
    <w:p w:rsidR="00240EB1" w:rsidRDefault="00240EB1">
      <w:pPr>
        <w:pStyle w:val="FR1"/>
        <w:spacing w:line="360" w:lineRule="auto"/>
        <w:ind w:firstLine="567"/>
        <w:jc w:val="both"/>
      </w:pPr>
    </w:p>
    <w:p w:rsidR="00240EB1" w:rsidRDefault="00240EB1">
      <w:pPr>
        <w:pStyle w:val="FR1"/>
        <w:spacing w:line="360" w:lineRule="auto"/>
        <w:ind w:firstLine="567"/>
        <w:jc w:val="both"/>
      </w:pPr>
    </w:p>
    <w:p w:rsidR="00240EB1" w:rsidRDefault="00240EB1">
      <w:pPr>
        <w:pStyle w:val="FR1"/>
        <w:spacing w:line="360" w:lineRule="auto"/>
        <w:ind w:firstLine="567"/>
      </w:pPr>
    </w:p>
    <w:p w:rsidR="00240EB1" w:rsidRDefault="00240EB1">
      <w:pPr>
        <w:pStyle w:val="FR1"/>
        <w:spacing w:line="360" w:lineRule="auto"/>
        <w:ind w:firstLine="567"/>
      </w:pPr>
    </w:p>
    <w:p w:rsidR="00240EB1" w:rsidRDefault="00240EB1">
      <w:pPr>
        <w:pStyle w:val="FR1"/>
        <w:spacing w:line="360" w:lineRule="auto"/>
        <w:ind w:firstLine="567"/>
      </w:pPr>
      <w:r>
        <w:t>3. Составление списков избирателей, образование избирательных округов и избирательных участков.</w:t>
      </w:r>
    </w:p>
    <w:p w:rsidR="00240EB1" w:rsidRDefault="00240EB1">
      <w:pPr>
        <w:pStyle w:val="1"/>
        <w:spacing w:line="360" w:lineRule="auto"/>
        <w:ind w:firstLine="567"/>
        <w:rPr>
          <w:rFonts w:ascii="Times New Roman" w:hAnsi="Times New Roman"/>
          <w:sz w:val="24"/>
        </w:rPr>
      </w:pPr>
      <w:r>
        <w:rPr>
          <w:rFonts w:ascii="Times New Roman" w:hAnsi="Times New Roman"/>
          <w:sz w:val="24"/>
        </w:rPr>
        <w:t>Все граждане Российской Федерации, обладающие на день голосования активным избирательным правом, включаются в списки избирателей.</w:t>
      </w:r>
    </w:p>
    <w:p w:rsidR="00240EB1" w:rsidRDefault="00240EB1">
      <w:pPr>
        <w:pStyle w:val="1"/>
        <w:spacing w:line="360" w:lineRule="auto"/>
        <w:ind w:firstLine="567"/>
        <w:rPr>
          <w:rFonts w:ascii="Times New Roman" w:hAnsi="Times New Roman"/>
          <w:sz w:val="24"/>
        </w:rPr>
      </w:pPr>
      <w:r>
        <w:rPr>
          <w:rFonts w:ascii="Times New Roman" w:hAnsi="Times New Roman"/>
          <w:sz w:val="24"/>
        </w:rPr>
        <w:t>Список избирателей составляется участковой избира</w:t>
      </w:r>
      <w:r>
        <w:rPr>
          <w:rFonts w:ascii="Times New Roman" w:hAnsi="Times New Roman"/>
          <w:sz w:val="24"/>
        </w:rPr>
        <w:softHyphen/>
        <w:t>тельной комиссией отдельно по каждому избирательному участку на основании сведений, представляемых по устано</w:t>
      </w:r>
      <w:r>
        <w:rPr>
          <w:rFonts w:ascii="Times New Roman" w:hAnsi="Times New Roman"/>
          <w:sz w:val="24"/>
        </w:rPr>
        <w:softHyphen/>
        <w:t>вленной форме главой местной администрации. Уточнение списков зарегистрированных избирателей осуществляется главой местной администрации по состоянию на 1 января и 1 июля каждого года. Эти сведения направляются в соответ</w:t>
      </w:r>
      <w:r>
        <w:rPr>
          <w:rFonts w:ascii="Times New Roman" w:hAnsi="Times New Roman"/>
          <w:sz w:val="24"/>
        </w:rPr>
        <w:softHyphen/>
        <w:t>ствующие избирательные комиссии сразу после назначения дня выборов.</w:t>
      </w:r>
    </w:p>
    <w:p w:rsidR="00240EB1" w:rsidRDefault="00240EB1">
      <w:pPr>
        <w:pStyle w:val="1"/>
        <w:spacing w:line="360" w:lineRule="auto"/>
        <w:ind w:firstLine="567"/>
        <w:rPr>
          <w:rFonts w:ascii="Times New Roman" w:hAnsi="Times New Roman"/>
          <w:sz w:val="24"/>
        </w:rPr>
      </w:pPr>
      <w:r>
        <w:rPr>
          <w:rFonts w:ascii="Times New Roman" w:hAnsi="Times New Roman"/>
          <w:sz w:val="24"/>
        </w:rPr>
        <w:t>Основанием для включения гражданина Российской Феде</w:t>
      </w:r>
      <w:r>
        <w:rPr>
          <w:rFonts w:ascii="Times New Roman" w:hAnsi="Times New Roman"/>
          <w:sz w:val="24"/>
        </w:rPr>
        <w:softHyphen/>
        <w:t>рации в список избирателей на конкретном избирательном участке является его проживание на территории этого избира</w:t>
      </w:r>
      <w:r>
        <w:rPr>
          <w:rFonts w:ascii="Times New Roman" w:hAnsi="Times New Roman"/>
          <w:sz w:val="24"/>
        </w:rPr>
        <w:softHyphen/>
        <w:t>тельного участка, определяемое в соответствии с федераль</w:t>
      </w:r>
      <w:r>
        <w:rPr>
          <w:rFonts w:ascii="Times New Roman" w:hAnsi="Times New Roman"/>
          <w:sz w:val="24"/>
        </w:rPr>
        <w:softHyphen/>
        <w:t>ным законом, устанавливающим право граждан Российской федерации на свободу передвижения, выбор места пребыва</w:t>
      </w:r>
      <w:r>
        <w:rPr>
          <w:rFonts w:ascii="Times New Roman" w:hAnsi="Times New Roman"/>
          <w:sz w:val="24"/>
        </w:rPr>
        <w:softHyphen/>
        <w:t>ния и жительства на территории Российской Федерации.</w:t>
      </w:r>
    </w:p>
    <w:p w:rsidR="00240EB1" w:rsidRDefault="00240EB1">
      <w:pPr>
        <w:pStyle w:val="1"/>
        <w:spacing w:line="360" w:lineRule="auto"/>
        <w:ind w:firstLine="567"/>
        <w:rPr>
          <w:rFonts w:ascii="Times New Roman" w:hAnsi="Times New Roman"/>
          <w:sz w:val="24"/>
        </w:rPr>
      </w:pPr>
      <w:r>
        <w:rPr>
          <w:rFonts w:ascii="Times New Roman" w:hAnsi="Times New Roman"/>
          <w:sz w:val="24"/>
        </w:rPr>
        <w:t>В Российской Федерации используется территориальный принцип организации выборов. Это означает, что выборы производятся по избирательным округам</w:t>
      </w:r>
      <w:r>
        <w:rPr>
          <w:rStyle w:val="a6"/>
          <w:rFonts w:ascii="Times New Roman" w:hAnsi="Times New Roman"/>
          <w:sz w:val="24"/>
        </w:rPr>
        <w:footnoteReference w:id="3"/>
      </w:r>
      <w:r>
        <w:rPr>
          <w:rFonts w:ascii="Times New Roman" w:hAnsi="Times New Roman"/>
          <w:sz w:val="24"/>
        </w:rPr>
        <w:t>.</w:t>
      </w:r>
    </w:p>
    <w:p w:rsidR="00240EB1" w:rsidRDefault="00240EB1">
      <w:pPr>
        <w:pStyle w:val="1"/>
        <w:spacing w:line="360" w:lineRule="auto"/>
        <w:ind w:firstLine="567"/>
        <w:rPr>
          <w:rFonts w:ascii="Times New Roman" w:hAnsi="Times New Roman"/>
          <w:sz w:val="24"/>
        </w:rPr>
      </w:pPr>
      <w:r>
        <w:rPr>
          <w:rFonts w:ascii="Times New Roman" w:hAnsi="Times New Roman"/>
          <w:sz w:val="24"/>
        </w:rPr>
        <w:t>Избирательный округ — это избирательная территори</w:t>
      </w:r>
      <w:r>
        <w:rPr>
          <w:rFonts w:ascii="Times New Roman" w:hAnsi="Times New Roman"/>
          <w:sz w:val="24"/>
        </w:rPr>
        <w:softHyphen/>
        <w:t>альная единица, образуемая в порядке, устанавливаемом законодательством, для проведения выборов.</w:t>
      </w:r>
    </w:p>
    <w:p w:rsidR="00240EB1" w:rsidRDefault="00240EB1">
      <w:pPr>
        <w:pStyle w:val="1"/>
        <w:spacing w:line="360" w:lineRule="auto"/>
        <w:ind w:firstLine="567"/>
        <w:rPr>
          <w:rFonts w:ascii="Times New Roman" w:hAnsi="Times New Roman"/>
          <w:sz w:val="24"/>
        </w:rPr>
      </w:pPr>
      <w:r>
        <w:rPr>
          <w:rFonts w:ascii="Times New Roman" w:hAnsi="Times New Roman"/>
          <w:sz w:val="24"/>
        </w:rPr>
        <w:t>Согласно Федеральному Закону «Об основных гарантиях избирательных прав граждан Российской Федерации» (ст. 9) избирательные округа образуются на основании данных, пре</w:t>
      </w:r>
      <w:r>
        <w:rPr>
          <w:rFonts w:ascii="Times New Roman" w:hAnsi="Times New Roman"/>
          <w:sz w:val="24"/>
        </w:rPr>
        <w:softHyphen/>
        <w:t>доставляемых исполнительными органами государственной власти и органами местного самоуправления. Границы изби</w:t>
      </w:r>
      <w:r>
        <w:rPr>
          <w:rFonts w:ascii="Times New Roman" w:hAnsi="Times New Roman"/>
          <w:sz w:val="24"/>
        </w:rPr>
        <w:softHyphen/>
        <w:t>рательных округов и число избирателей в каждом избирательном округе определяются соответствующей избирательной комис</w:t>
      </w:r>
      <w:r>
        <w:rPr>
          <w:rFonts w:ascii="Times New Roman" w:hAnsi="Times New Roman"/>
          <w:sz w:val="24"/>
        </w:rPr>
        <w:softHyphen/>
        <w:t>сией и утверждаются соответствующим представительным органом не позднее чем за 60 дней до дня выборов.</w:t>
      </w:r>
    </w:p>
    <w:p w:rsidR="00240EB1" w:rsidRDefault="00240EB1">
      <w:pPr>
        <w:pStyle w:val="1"/>
        <w:spacing w:line="360" w:lineRule="auto"/>
        <w:ind w:firstLine="567"/>
        <w:rPr>
          <w:rFonts w:ascii="Times New Roman" w:hAnsi="Times New Roman"/>
          <w:sz w:val="24"/>
        </w:rPr>
      </w:pPr>
      <w:r>
        <w:rPr>
          <w:rFonts w:ascii="Times New Roman" w:hAnsi="Times New Roman"/>
          <w:sz w:val="24"/>
        </w:rPr>
        <w:t>При проведении выборов в Российской Федерации избира</w:t>
      </w:r>
      <w:r>
        <w:rPr>
          <w:rFonts w:ascii="Times New Roman" w:hAnsi="Times New Roman"/>
          <w:sz w:val="24"/>
        </w:rPr>
        <w:softHyphen/>
        <w:t>тельные округа образовываются при соблюдении следующих требований:</w:t>
      </w:r>
    </w:p>
    <w:p w:rsidR="00240EB1" w:rsidRDefault="00240EB1">
      <w:pPr>
        <w:pStyle w:val="1"/>
        <w:spacing w:line="360" w:lineRule="auto"/>
        <w:ind w:firstLine="567"/>
        <w:rPr>
          <w:rFonts w:ascii="Times New Roman" w:hAnsi="Times New Roman"/>
          <w:sz w:val="24"/>
        </w:rPr>
      </w:pPr>
      <w:r>
        <w:rPr>
          <w:rFonts w:ascii="Times New Roman" w:hAnsi="Times New Roman"/>
          <w:sz w:val="24"/>
        </w:rPr>
        <w:t>- примерное равенство избирательных округов по числу избирателей с допустимым отклонением от средней нормы представительства избирателей не- более 10 процентов, а в труднодоступных и отдаленных местностях — не более 15 процентов; при образовании' избирательных округов на территориях компактного проживания коренных малочисленных народов отклонение от средней нормы представительства в соответствии с законами и иными нормативными правовыми</w:t>
      </w:r>
    </w:p>
    <w:p w:rsidR="00240EB1" w:rsidRDefault="00240EB1">
      <w:pPr>
        <w:pStyle w:val="1"/>
        <w:spacing w:line="360" w:lineRule="auto"/>
        <w:ind w:firstLine="567"/>
        <w:rPr>
          <w:rFonts w:ascii="Times New Roman" w:hAnsi="Times New Roman"/>
          <w:sz w:val="24"/>
        </w:rPr>
      </w:pPr>
      <w:r>
        <w:rPr>
          <w:rFonts w:ascii="Times New Roman" w:hAnsi="Times New Roman"/>
          <w:sz w:val="24"/>
        </w:rPr>
        <w:t>- актами законодательных (представительных) органов госу</w:t>
      </w:r>
      <w:r>
        <w:rPr>
          <w:rFonts w:ascii="Times New Roman" w:hAnsi="Times New Roman"/>
          <w:sz w:val="24"/>
        </w:rPr>
        <w:softHyphen/>
        <w:t>дарственной власти субъектов Российской Федерации может превышать указанные пределы, но не более чем на 30 про</w:t>
      </w:r>
      <w:r>
        <w:rPr>
          <w:rFonts w:ascii="Times New Roman" w:hAnsi="Times New Roman"/>
          <w:sz w:val="24"/>
        </w:rPr>
        <w:softHyphen/>
        <w:t>центов. Это требование не применяется при выборах в феде</w:t>
      </w:r>
      <w:r>
        <w:rPr>
          <w:rFonts w:ascii="Times New Roman" w:hAnsi="Times New Roman"/>
          <w:sz w:val="24"/>
        </w:rPr>
        <w:softHyphen/>
        <w:t>ральные государственные органы власти, если федеральным законодательством устанавливается обязанность образова</w:t>
      </w:r>
      <w:r>
        <w:rPr>
          <w:rFonts w:ascii="Times New Roman" w:hAnsi="Times New Roman"/>
          <w:sz w:val="24"/>
        </w:rPr>
        <w:softHyphen/>
        <w:t>ния не менее одного избирательного округа на территории каждого субъекта Российской Федерации;</w:t>
      </w:r>
    </w:p>
    <w:p w:rsidR="00240EB1" w:rsidRDefault="00240EB1">
      <w:pPr>
        <w:pStyle w:val="1"/>
        <w:spacing w:line="360" w:lineRule="auto"/>
        <w:ind w:firstLine="567"/>
        <w:rPr>
          <w:rFonts w:ascii="Times New Roman" w:hAnsi="Times New Roman"/>
          <w:sz w:val="24"/>
        </w:rPr>
      </w:pPr>
      <w:r>
        <w:rPr>
          <w:rFonts w:ascii="Times New Roman" w:hAnsi="Times New Roman"/>
          <w:sz w:val="24"/>
        </w:rPr>
        <w:t>- избирательный округ составляет единую территорию: не допускается создание избирательного округа из не граничащих между собой территорий, за исключением случаев, установлен</w:t>
      </w:r>
      <w:r>
        <w:rPr>
          <w:rFonts w:ascii="Times New Roman" w:hAnsi="Times New Roman"/>
          <w:sz w:val="24"/>
        </w:rPr>
        <w:softHyphen/>
        <w:t>ных федеральными законами, законами и иными нормативными правовыми актами законодательных (представительных) ор</w:t>
      </w:r>
      <w:r>
        <w:rPr>
          <w:rFonts w:ascii="Times New Roman" w:hAnsi="Times New Roman"/>
          <w:sz w:val="24"/>
        </w:rPr>
        <w:softHyphen/>
        <w:t>ганов государственной власти субъектов Российской Федерации.</w:t>
      </w:r>
    </w:p>
    <w:p w:rsidR="00240EB1" w:rsidRDefault="00240EB1">
      <w:pPr>
        <w:pStyle w:val="1"/>
        <w:spacing w:line="360" w:lineRule="auto"/>
        <w:ind w:firstLine="567"/>
        <w:rPr>
          <w:rFonts w:ascii="Times New Roman" w:hAnsi="Times New Roman"/>
          <w:sz w:val="24"/>
        </w:rPr>
      </w:pPr>
      <w:r>
        <w:rPr>
          <w:rFonts w:ascii="Times New Roman" w:hAnsi="Times New Roman"/>
          <w:sz w:val="24"/>
        </w:rPr>
        <w:t>При соблюдении указанных требований образования изби</w:t>
      </w:r>
      <w:r>
        <w:rPr>
          <w:rFonts w:ascii="Times New Roman" w:hAnsi="Times New Roman"/>
          <w:sz w:val="24"/>
        </w:rPr>
        <w:softHyphen/>
        <w:t>рательных округов учитывается административно-территориаль</w:t>
      </w:r>
      <w:r>
        <w:rPr>
          <w:rFonts w:ascii="Times New Roman" w:hAnsi="Times New Roman"/>
          <w:sz w:val="24"/>
        </w:rPr>
        <w:softHyphen/>
        <w:t>ное деление.</w:t>
      </w:r>
    </w:p>
    <w:p w:rsidR="00240EB1" w:rsidRDefault="00240EB1">
      <w:pPr>
        <w:pStyle w:val="1"/>
        <w:spacing w:line="360" w:lineRule="auto"/>
        <w:ind w:firstLine="567"/>
        <w:rPr>
          <w:rFonts w:ascii="Times New Roman" w:hAnsi="Times New Roman"/>
          <w:sz w:val="24"/>
        </w:rPr>
      </w:pPr>
      <w:r>
        <w:rPr>
          <w:rFonts w:ascii="Times New Roman" w:hAnsi="Times New Roman"/>
          <w:sz w:val="24"/>
        </w:rPr>
        <w:t>Для проведения голосования и подсчета голосов избира</w:t>
      </w:r>
      <w:r>
        <w:rPr>
          <w:rFonts w:ascii="Times New Roman" w:hAnsi="Times New Roman"/>
          <w:sz w:val="24"/>
        </w:rPr>
        <w:softHyphen/>
        <w:t>телей образуются избирательные участки. Они образуют</w:t>
      </w:r>
      <w:r>
        <w:rPr>
          <w:rFonts w:ascii="Times New Roman" w:hAnsi="Times New Roman"/>
          <w:sz w:val="24"/>
        </w:rPr>
        <w:softHyphen/>
        <w:t>ся главой местной администрации по согласованию с соответ</w:t>
      </w:r>
      <w:r>
        <w:rPr>
          <w:rFonts w:ascii="Times New Roman" w:hAnsi="Times New Roman"/>
          <w:sz w:val="24"/>
        </w:rPr>
        <w:softHyphen/>
        <w:t>ствующими избирательными комиссиями с учетом местных и иных условий, в целях создания максимальных удобств для избирателей из расчета не более 3 000 избирателей на каж</w:t>
      </w:r>
      <w:r>
        <w:rPr>
          <w:rFonts w:ascii="Times New Roman" w:hAnsi="Times New Roman"/>
          <w:sz w:val="24"/>
        </w:rPr>
        <w:softHyphen/>
        <w:t>дом участке и не позднее чем за 45 дней со дня выборов. Границы избирательных участков не должны пересекать гра</w:t>
      </w:r>
      <w:r>
        <w:rPr>
          <w:rFonts w:ascii="Times New Roman" w:hAnsi="Times New Roman"/>
          <w:sz w:val="24"/>
        </w:rPr>
        <w:softHyphen/>
        <w:t>ницу .избирательных округов.</w:t>
      </w:r>
    </w:p>
    <w:p w:rsidR="00240EB1" w:rsidRDefault="00240EB1">
      <w:pPr>
        <w:pStyle w:val="1"/>
        <w:spacing w:line="360" w:lineRule="auto"/>
        <w:ind w:firstLine="567"/>
        <w:rPr>
          <w:rFonts w:ascii="Times New Roman" w:hAnsi="Times New Roman"/>
          <w:sz w:val="24"/>
        </w:rPr>
      </w:pPr>
      <w:r>
        <w:rPr>
          <w:rFonts w:ascii="Times New Roman" w:hAnsi="Times New Roman"/>
          <w:sz w:val="24"/>
        </w:rPr>
        <w:t>В больницах, санаториях, домах отдыха и других местах временного пребывания избирателей, в труднодоступных и отдаленных районах, на судах, находящихся в день выборов в плавании, и на полярных станциях могут образовываться из</w:t>
      </w:r>
      <w:r>
        <w:rPr>
          <w:rFonts w:ascii="Times New Roman" w:hAnsi="Times New Roman"/>
          <w:sz w:val="24"/>
        </w:rPr>
        <w:softHyphen/>
        <w:t>бирательные участки в тот же срок, а в исключительных слу</w:t>
      </w:r>
      <w:r>
        <w:rPr>
          <w:rFonts w:ascii="Times New Roman" w:hAnsi="Times New Roman"/>
          <w:sz w:val="24"/>
        </w:rPr>
        <w:softHyphen/>
        <w:t>чаях — не позднее чем за пять дней до дня выборов; такие избирательные участки .входят в избирательные округа по месту их расположения или по месту приписки судна. Военно</w:t>
      </w:r>
      <w:r>
        <w:rPr>
          <w:rFonts w:ascii="Times New Roman" w:hAnsi="Times New Roman"/>
          <w:sz w:val="24"/>
        </w:rPr>
        <w:softHyphen/>
        <w:t>служащие голосуют на общих избирательных участках. В во</w:t>
      </w:r>
      <w:r>
        <w:rPr>
          <w:rFonts w:ascii="Times New Roman" w:hAnsi="Times New Roman"/>
          <w:sz w:val="24"/>
        </w:rPr>
        <w:softHyphen/>
        <w:t>инских частях избирательные участки могут образовываться в случаях, установленных федеральными законами, законами и иными нормативными правовыми актами законодательных (представительных) органов государственной власти субъек</w:t>
      </w:r>
      <w:r>
        <w:rPr>
          <w:rFonts w:ascii="Times New Roman" w:hAnsi="Times New Roman"/>
          <w:sz w:val="24"/>
        </w:rPr>
        <w:softHyphen/>
        <w:t>тов Российской Федерации; при этом должен быть обеспечен доступ в помещение для голосования всем членам избира</w:t>
      </w:r>
      <w:r>
        <w:rPr>
          <w:rFonts w:ascii="Times New Roman" w:hAnsi="Times New Roman"/>
          <w:sz w:val="24"/>
        </w:rPr>
        <w:softHyphen/>
        <w:t>тельной комиссии, наблюдателям, кандидатам и их доверенным лицам</w:t>
      </w:r>
      <w:r>
        <w:rPr>
          <w:rStyle w:val="a6"/>
          <w:rFonts w:ascii="Times New Roman" w:hAnsi="Times New Roman"/>
          <w:sz w:val="24"/>
        </w:rPr>
        <w:footnoteReference w:id="4"/>
      </w:r>
      <w:r>
        <w:rPr>
          <w:rFonts w:ascii="Times New Roman" w:hAnsi="Times New Roman"/>
          <w:sz w:val="24"/>
        </w:rPr>
        <w:t>.</w:t>
      </w:r>
    </w:p>
    <w:p w:rsidR="00240EB1" w:rsidRDefault="00240EB1">
      <w:pPr>
        <w:pStyle w:val="FR1"/>
        <w:spacing w:line="360" w:lineRule="auto"/>
        <w:ind w:firstLine="567"/>
      </w:pPr>
      <w:r>
        <w:t>4. Избирательные комиссии.</w:t>
      </w:r>
    </w:p>
    <w:p w:rsidR="00240EB1" w:rsidRDefault="00240EB1">
      <w:pPr>
        <w:pStyle w:val="1"/>
        <w:spacing w:line="360" w:lineRule="auto"/>
        <w:ind w:firstLine="567"/>
        <w:rPr>
          <w:rFonts w:ascii="Times New Roman" w:hAnsi="Times New Roman"/>
          <w:sz w:val="24"/>
        </w:rPr>
      </w:pPr>
      <w:r>
        <w:rPr>
          <w:rFonts w:ascii="Times New Roman" w:hAnsi="Times New Roman"/>
          <w:sz w:val="24"/>
        </w:rPr>
        <w:t>Избирательными называются комиссии, организующие про</w:t>
      </w:r>
      <w:r>
        <w:rPr>
          <w:rFonts w:ascii="Times New Roman" w:hAnsi="Times New Roman"/>
          <w:sz w:val="24"/>
        </w:rPr>
        <w:softHyphen/>
        <w:t>ведение выборов Президента Российской Федерации, депута</w:t>
      </w:r>
      <w:r>
        <w:rPr>
          <w:rFonts w:ascii="Times New Roman" w:hAnsi="Times New Roman"/>
          <w:sz w:val="24"/>
        </w:rPr>
        <w:softHyphen/>
        <w:t>тов Государственной Думы, в иные федеральные государ</w:t>
      </w:r>
      <w:r>
        <w:rPr>
          <w:rFonts w:ascii="Times New Roman" w:hAnsi="Times New Roman"/>
          <w:sz w:val="24"/>
        </w:rPr>
        <w:softHyphen/>
        <w:t>ственные органы, предусмотренные Конституцией Российской Федерации и избираемые непосредственно гражданами Рос</w:t>
      </w:r>
      <w:r>
        <w:rPr>
          <w:rFonts w:ascii="Times New Roman" w:hAnsi="Times New Roman"/>
          <w:sz w:val="24"/>
        </w:rPr>
        <w:softHyphen/>
        <w:t>сийской Федерации в соответствии с федеральными законами, выборов в органы государственной власти субъектов Россий</w:t>
      </w:r>
      <w:r>
        <w:rPr>
          <w:rFonts w:ascii="Times New Roman" w:hAnsi="Times New Roman"/>
          <w:sz w:val="24"/>
        </w:rPr>
        <w:softHyphen/>
        <w:t>ской Федерации и в выборные органы местного самоуправле</w:t>
      </w:r>
      <w:r>
        <w:rPr>
          <w:rFonts w:ascii="Times New Roman" w:hAnsi="Times New Roman"/>
          <w:sz w:val="24"/>
        </w:rPr>
        <w:softHyphen/>
        <w:t>ния. Избирательные комиссии в Российской Федерации обес</w:t>
      </w:r>
      <w:r>
        <w:rPr>
          <w:rFonts w:ascii="Times New Roman" w:hAnsi="Times New Roman"/>
          <w:sz w:val="24"/>
        </w:rPr>
        <w:softHyphen/>
        <w:t>печивают реализацию и защиту избирательных прав граждан.</w:t>
      </w:r>
    </w:p>
    <w:p w:rsidR="00240EB1" w:rsidRDefault="00240EB1">
      <w:pPr>
        <w:pStyle w:val="1"/>
        <w:spacing w:line="360" w:lineRule="auto"/>
        <w:ind w:firstLine="567"/>
        <w:rPr>
          <w:rFonts w:ascii="Times New Roman" w:hAnsi="Times New Roman"/>
          <w:sz w:val="24"/>
        </w:rPr>
      </w:pPr>
      <w:r>
        <w:rPr>
          <w:rFonts w:ascii="Times New Roman" w:hAnsi="Times New Roman"/>
          <w:sz w:val="24"/>
        </w:rPr>
        <w:t>Подготовку и проведение выборов в Российской Федера</w:t>
      </w:r>
      <w:r>
        <w:rPr>
          <w:rFonts w:ascii="Times New Roman" w:hAnsi="Times New Roman"/>
          <w:sz w:val="24"/>
        </w:rPr>
        <w:softHyphen/>
        <w:t>ции осуществляет Центральная избирательная комиссия Российской Федерации; избирательные комиссии субъ</w:t>
      </w:r>
      <w:r>
        <w:rPr>
          <w:rFonts w:ascii="Times New Roman" w:hAnsi="Times New Roman"/>
          <w:sz w:val="24"/>
        </w:rPr>
        <w:softHyphen/>
        <w:t>ектов Российской Федерации; окружные избирательны» комиссии; территориальные (районные, городские и другие) избирательные комиссии (в пределах одной адми</w:t>
      </w:r>
      <w:r>
        <w:rPr>
          <w:rFonts w:ascii="Times New Roman" w:hAnsi="Times New Roman"/>
          <w:sz w:val="24"/>
        </w:rPr>
        <w:softHyphen/>
        <w:t>нистративно-территориальной единицы с большим коли</w:t>
      </w:r>
      <w:r>
        <w:rPr>
          <w:rFonts w:ascii="Times New Roman" w:hAnsi="Times New Roman"/>
          <w:sz w:val="24"/>
        </w:rPr>
        <w:softHyphen/>
        <w:t>чеством избирателей создаются несколько территориальных комиссий); участковые избирательные комиссии.</w:t>
      </w:r>
    </w:p>
    <w:p w:rsidR="00240EB1" w:rsidRDefault="00240EB1">
      <w:pPr>
        <w:pStyle w:val="1"/>
        <w:spacing w:line="360" w:lineRule="auto"/>
        <w:ind w:firstLine="567"/>
        <w:rPr>
          <w:rFonts w:ascii="Times New Roman" w:hAnsi="Times New Roman"/>
          <w:sz w:val="24"/>
        </w:rPr>
      </w:pPr>
      <w:r>
        <w:rPr>
          <w:rFonts w:ascii="Times New Roman" w:hAnsi="Times New Roman"/>
          <w:sz w:val="24"/>
        </w:rPr>
        <w:t>Центральная избирательная комиссия Российской Феде</w:t>
      </w:r>
      <w:r>
        <w:rPr>
          <w:rFonts w:ascii="Times New Roman" w:hAnsi="Times New Roman"/>
          <w:sz w:val="24"/>
        </w:rPr>
        <w:softHyphen/>
        <w:t>рации действует на постоянной основе. Она осуществляет руководство деятельностью избирательных комиссий по вы</w:t>
      </w:r>
      <w:r>
        <w:rPr>
          <w:rFonts w:ascii="Times New Roman" w:hAnsi="Times New Roman"/>
          <w:sz w:val="24"/>
        </w:rPr>
        <w:softHyphen/>
        <w:t>борам Президента Российской Федерации, депутатов Госу</w:t>
      </w:r>
      <w:r>
        <w:rPr>
          <w:rFonts w:ascii="Times New Roman" w:hAnsi="Times New Roman"/>
          <w:sz w:val="24"/>
        </w:rPr>
        <w:softHyphen/>
        <w:t>дарственной Думы, в иные федеральные государственные органы, предусмотренные Конституцией Российской Федера</w:t>
      </w:r>
      <w:r>
        <w:rPr>
          <w:rFonts w:ascii="Times New Roman" w:hAnsi="Times New Roman"/>
          <w:sz w:val="24"/>
        </w:rPr>
        <w:softHyphen/>
        <w:t>ции и избираемые непосредственно гражданами в соот</w:t>
      </w:r>
      <w:r>
        <w:rPr>
          <w:rFonts w:ascii="Times New Roman" w:hAnsi="Times New Roman"/>
          <w:sz w:val="24"/>
        </w:rPr>
        <w:softHyphen/>
        <w:t>ветствии с федеральными законами, а также по проведению референдумов Российской Федерации.</w:t>
      </w:r>
    </w:p>
    <w:p w:rsidR="00240EB1" w:rsidRDefault="00240EB1">
      <w:pPr>
        <w:pStyle w:val="1"/>
        <w:spacing w:line="360" w:lineRule="auto"/>
        <w:ind w:firstLine="567"/>
        <w:rPr>
          <w:rFonts w:ascii="Times New Roman" w:hAnsi="Times New Roman"/>
          <w:sz w:val="24"/>
        </w:rPr>
      </w:pPr>
      <w:r>
        <w:rPr>
          <w:rFonts w:ascii="Times New Roman" w:hAnsi="Times New Roman"/>
          <w:sz w:val="24"/>
        </w:rPr>
        <w:t>Срок полномочий Центральной избирательной комиссии четыре года. Она состоит из 15 членов. Пять из них назнача</w:t>
      </w:r>
      <w:r>
        <w:rPr>
          <w:rFonts w:ascii="Times New Roman" w:hAnsi="Times New Roman"/>
          <w:sz w:val="24"/>
        </w:rPr>
        <w:softHyphen/>
        <w:t>ются Государственной Думой из числа кандидатур, предла</w:t>
      </w:r>
      <w:r>
        <w:rPr>
          <w:rFonts w:ascii="Times New Roman" w:hAnsi="Times New Roman"/>
          <w:sz w:val="24"/>
        </w:rPr>
        <w:softHyphen/>
        <w:t>гаемых депутатскими объединениями в Государственной Ду</w:t>
      </w:r>
      <w:r>
        <w:rPr>
          <w:rFonts w:ascii="Times New Roman" w:hAnsi="Times New Roman"/>
          <w:sz w:val="24"/>
        </w:rPr>
        <w:softHyphen/>
        <w:t>ме. Пять членов назначаются Советом Федерации из числа кандидатур, предлагаемых законодательными (представитель</w:t>
      </w:r>
      <w:r>
        <w:rPr>
          <w:rFonts w:ascii="Times New Roman" w:hAnsi="Times New Roman"/>
          <w:sz w:val="24"/>
        </w:rPr>
        <w:softHyphen/>
        <w:t>ными) и исполнительными органами государственной власти субъектов Российской Федерации. Остальные пять членов назначаются Президентом Российской Федерации.</w:t>
      </w:r>
    </w:p>
    <w:p w:rsidR="00240EB1" w:rsidRDefault="00240EB1">
      <w:pPr>
        <w:pStyle w:val="1"/>
        <w:spacing w:line="360" w:lineRule="auto"/>
        <w:ind w:firstLine="567"/>
        <w:rPr>
          <w:rFonts w:ascii="Times New Roman" w:hAnsi="Times New Roman"/>
          <w:sz w:val="24"/>
        </w:rPr>
      </w:pPr>
      <w:r>
        <w:rPr>
          <w:rFonts w:ascii="Times New Roman" w:hAnsi="Times New Roman"/>
          <w:sz w:val="24"/>
        </w:rPr>
        <w:t>Члены Центральной избирательной комиссии должны иметь высшее юридическое образование либо ученую степень в области права. Они избирают из своего состава тайным го</w:t>
      </w:r>
      <w:r>
        <w:rPr>
          <w:rFonts w:ascii="Times New Roman" w:hAnsi="Times New Roman"/>
          <w:sz w:val="24"/>
        </w:rPr>
        <w:softHyphen/>
        <w:t>лосованием Председателя, заместителя Председателя и сек</w:t>
      </w:r>
      <w:r>
        <w:rPr>
          <w:rFonts w:ascii="Times New Roman" w:hAnsi="Times New Roman"/>
          <w:sz w:val="24"/>
        </w:rPr>
        <w:softHyphen/>
        <w:t>ретаря. Члены Центральной избирательной комиссии могут быть освобождены от занимаемой должности до истечения срока полномочий по решению назначившего их органа в слу</w:t>
      </w:r>
      <w:r>
        <w:rPr>
          <w:rFonts w:ascii="Times New Roman" w:hAnsi="Times New Roman"/>
          <w:sz w:val="24"/>
        </w:rPr>
        <w:softHyphen/>
        <w:t>чае письменного заявления члена комиссии о сложении своих полномочий; утраты членом комиссии гражданства Россий</w:t>
      </w:r>
      <w:r>
        <w:rPr>
          <w:rFonts w:ascii="Times New Roman" w:hAnsi="Times New Roman"/>
          <w:sz w:val="24"/>
        </w:rPr>
        <w:softHyphen/>
        <w:t>ской Федерации; вступления в законную силу обвинительного приговора суда в отношении члена комиссии; признания чле</w:t>
      </w:r>
      <w:r>
        <w:rPr>
          <w:rFonts w:ascii="Times New Roman" w:hAnsi="Times New Roman"/>
          <w:sz w:val="24"/>
        </w:rPr>
        <w:softHyphen/>
        <w:t>на комиссии решением суда, вступившим в законную силу, недееспособным, ограниченно дееспособным или умершим; а также смерти члена комиссии.</w:t>
      </w:r>
    </w:p>
    <w:p w:rsidR="00240EB1" w:rsidRDefault="00240EB1">
      <w:pPr>
        <w:pStyle w:val="1"/>
        <w:spacing w:line="360" w:lineRule="auto"/>
        <w:ind w:firstLine="567"/>
        <w:rPr>
          <w:rFonts w:ascii="Times New Roman" w:hAnsi="Times New Roman"/>
          <w:sz w:val="24"/>
        </w:rPr>
      </w:pPr>
      <w:r>
        <w:rPr>
          <w:rFonts w:ascii="Times New Roman" w:hAnsi="Times New Roman"/>
          <w:sz w:val="24"/>
        </w:rPr>
        <w:t>Формирование избирательных комиссий субъектов Рос</w:t>
      </w:r>
      <w:r>
        <w:rPr>
          <w:rFonts w:ascii="Times New Roman" w:hAnsi="Times New Roman"/>
          <w:sz w:val="24"/>
        </w:rPr>
        <w:softHyphen/>
        <w:t>сийской Федерации осуществляется законодательными (представительными) и исполнительными органами государ</w:t>
      </w:r>
      <w:r>
        <w:rPr>
          <w:rFonts w:ascii="Times New Roman" w:hAnsi="Times New Roman"/>
          <w:sz w:val="24"/>
        </w:rPr>
        <w:softHyphen/>
        <w:t>ственной власти субъектов Российской Федерации на основе предложении общественных объединений, выборных органов местного самоуправления, собраний избирателей по месту работы, службы, учебы и жительства. При этом не менее половины членов избирательной комиссии назначается зако</w:t>
      </w:r>
      <w:r>
        <w:rPr>
          <w:rFonts w:ascii="Times New Roman" w:hAnsi="Times New Roman"/>
          <w:sz w:val="24"/>
        </w:rPr>
        <w:softHyphen/>
        <w:t>нодательным (представительным) органом государственной власти субъекта Российской Федерации.</w:t>
      </w:r>
    </w:p>
    <w:p w:rsidR="00240EB1" w:rsidRDefault="00240EB1">
      <w:pPr>
        <w:pStyle w:val="1"/>
        <w:spacing w:line="360" w:lineRule="auto"/>
        <w:ind w:firstLine="567"/>
        <w:rPr>
          <w:rFonts w:ascii="Times New Roman" w:hAnsi="Times New Roman"/>
          <w:sz w:val="24"/>
        </w:rPr>
      </w:pPr>
      <w:r>
        <w:rPr>
          <w:rFonts w:ascii="Times New Roman" w:hAnsi="Times New Roman"/>
          <w:sz w:val="24"/>
        </w:rPr>
        <w:t>Формирование избирательных комиссий по выборам в вы</w:t>
      </w:r>
      <w:r>
        <w:rPr>
          <w:rFonts w:ascii="Times New Roman" w:hAnsi="Times New Roman"/>
          <w:sz w:val="24"/>
        </w:rPr>
        <w:softHyphen/>
        <w:t>борные органы местного самоуправления осуществляется на основе предложений общественных объединений, собраний избирателей по месту работы, службы, учебы и жительства в соответствии с законом и иными нормативными правовыми актами законодательных (представительных) органов госу</w:t>
      </w:r>
      <w:r>
        <w:rPr>
          <w:rFonts w:ascii="Times New Roman" w:hAnsi="Times New Roman"/>
          <w:sz w:val="24"/>
        </w:rPr>
        <w:softHyphen/>
        <w:t>дарственной власти субъектов Российской Федерации и уста</w:t>
      </w:r>
      <w:r>
        <w:rPr>
          <w:rFonts w:ascii="Times New Roman" w:hAnsi="Times New Roman"/>
          <w:sz w:val="24"/>
        </w:rPr>
        <w:softHyphen/>
        <w:t>вами (положениями) о местном самоуправлении.</w:t>
      </w:r>
    </w:p>
    <w:p w:rsidR="00240EB1" w:rsidRDefault="00240EB1">
      <w:pPr>
        <w:pStyle w:val="1"/>
        <w:spacing w:line="360" w:lineRule="auto"/>
        <w:ind w:firstLine="567"/>
        <w:rPr>
          <w:rFonts w:ascii="Times New Roman" w:hAnsi="Times New Roman"/>
          <w:sz w:val="24"/>
        </w:rPr>
      </w:pPr>
      <w:r>
        <w:rPr>
          <w:rFonts w:ascii="Times New Roman" w:hAnsi="Times New Roman"/>
          <w:sz w:val="24"/>
        </w:rPr>
        <w:t>Избирательное объединение — общественное объединение, устав которого предусматривает участие в выборах посредством выдви</w:t>
      </w:r>
      <w:r>
        <w:rPr>
          <w:rFonts w:ascii="Times New Roman" w:hAnsi="Times New Roman"/>
          <w:sz w:val="24"/>
        </w:rPr>
        <w:softHyphen/>
        <w:t>жение кандидатов) которое со»дано и зарегистрировано в порядке, установленном федеральными законами, законами и иными нормативными правовыми актами законодательных (представительных) органов государственной власти субъектов Российской Федерации, не позднее чем за шесть месяцев до объявления дня выборов органов государственной власти субъектов Российской Федерации.</w:t>
      </w:r>
    </w:p>
    <w:p w:rsidR="00240EB1" w:rsidRDefault="00240EB1">
      <w:pPr>
        <w:pStyle w:val="1"/>
        <w:spacing w:line="360" w:lineRule="auto"/>
        <w:ind w:firstLine="567"/>
        <w:rPr>
          <w:rFonts w:ascii="Times New Roman" w:hAnsi="Times New Roman"/>
          <w:sz w:val="24"/>
        </w:rPr>
      </w:pPr>
      <w:r>
        <w:rPr>
          <w:rFonts w:ascii="Times New Roman" w:hAnsi="Times New Roman"/>
          <w:sz w:val="24"/>
        </w:rPr>
        <w:t>Деятельность избирательных комиссий осуществляется гласно и открыто. На заседаниях избирательной комиссии вправе присутствовать кандидаты и их доверенные лица, представители избирательных объединений и средств массо</w:t>
      </w:r>
      <w:r>
        <w:rPr>
          <w:rFonts w:ascii="Times New Roman" w:hAnsi="Times New Roman"/>
          <w:sz w:val="24"/>
        </w:rPr>
        <w:softHyphen/>
        <w:t>вой информации.</w:t>
      </w:r>
    </w:p>
    <w:p w:rsidR="00240EB1" w:rsidRDefault="00240EB1">
      <w:pPr>
        <w:pStyle w:val="1"/>
        <w:spacing w:line="360" w:lineRule="auto"/>
        <w:ind w:firstLine="567"/>
        <w:rPr>
          <w:rFonts w:ascii="Times New Roman" w:hAnsi="Times New Roman"/>
          <w:sz w:val="24"/>
        </w:rPr>
      </w:pPr>
      <w:r>
        <w:rPr>
          <w:rFonts w:ascii="Times New Roman" w:hAnsi="Times New Roman"/>
          <w:sz w:val="24"/>
        </w:rPr>
        <w:t>Деятельность избирательных комиссий осуществляется на основе коллегиальности. Заседание избирательной комиссии является правомочным, если в нем приняло участие боль</w:t>
      </w:r>
      <w:r>
        <w:rPr>
          <w:rFonts w:ascii="Times New Roman" w:hAnsi="Times New Roman"/>
          <w:sz w:val="24"/>
        </w:rPr>
        <w:softHyphen/>
        <w:t>шинство от установленного числа членов избирательной ко</w:t>
      </w:r>
      <w:r>
        <w:rPr>
          <w:rFonts w:ascii="Times New Roman" w:hAnsi="Times New Roman"/>
          <w:sz w:val="24"/>
        </w:rPr>
        <w:softHyphen/>
        <w:t>миссии с правом решающего голоса. Решения избирательных комиссий о регистрации кандидатов (списков кандидатов), об отмене регистрации кандидатов, об итогах голосования или о результатах выборов, о признании выборов несостоявшимися или недействительными принимаются на заседаниях избира</w:t>
      </w:r>
      <w:r>
        <w:rPr>
          <w:rFonts w:ascii="Times New Roman" w:hAnsi="Times New Roman"/>
          <w:sz w:val="24"/>
        </w:rPr>
        <w:softHyphen/>
        <w:t>тельных комиссий большинством голосов от установленного числа членов избирательной комиссии с правом решающего голоса. Решения избирательных комиссий по иным вопросам принимаются простым большинством голосов от числа при</w:t>
      </w:r>
      <w:r>
        <w:rPr>
          <w:rFonts w:ascii="Times New Roman" w:hAnsi="Times New Roman"/>
          <w:sz w:val="24"/>
        </w:rPr>
        <w:softHyphen/>
        <w:t>сутствующих членов комиссии с правом решающего голоса.</w:t>
      </w:r>
    </w:p>
    <w:p w:rsidR="00240EB1" w:rsidRDefault="00240EB1">
      <w:pPr>
        <w:pStyle w:val="1"/>
        <w:spacing w:line="360" w:lineRule="auto"/>
        <w:ind w:firstLine="567"/>
        <w:rPr>
          <w:rFonts w:ascii="Times New Roman" w:hAnsi="Times New Roman"/>
          <w:sz w:val="24"/>
        </w:rPr>
      </w:pPr>
      <w:r>
        <w:rPr>
          <w:rFonts w:ascii="Times New Roman" w:hAnsi="Times New Roman"/>
          <w:sz w:val="24"/>
        </w:rPr>
        <w:t>При подготовке и проведении выборов избирательные ко</w:t>
      </w:r>
      <w:r>
        <w:rPr>
          <w:rFonts w:ascii="Times New Roman" w:hAnsi="Times New Roman"/>
          <w:sz w:val="24"/>
        </w:rPr>
        <w:softHyphen/>
        <w:t>миссии в пределах своей компетенции не зависимы от госу</w:t>
      </w:r>
      <w:r>
        <w:rPr>
          <w:rFonts w:ascii="Times New Roman" w:hAnsi="Times New Roman"/>
          <w:sz w:val="24"/>
        </w:rPr>
        <w:softHyphen/>
        <w:t>дарственных органов и органов местного самоуправления.</w:t>
      </w:r>
    </w:p>
    <w:p w:rsidR="00240EB1" w:rsidRDefault="00240EB1">
      <w:pPr>
        <w:pStyle w:val="1"/>
        <w:spacing w:line="360" w:lineRule="auto"/>
        <w:ind w:firstLine="567"/>
        <w:rPr>
          <w:rFonts w:ascii="Times New Roman" w:hAnsi="Times New Roman"/>
          <w:sz w:val="24"/>
        </w:rPr>
      </w:pPr>
      <w:r>
        <w:rPr>
          <w:rFonts w:ascii="Times New Roman" w:hAnsi="Times New Roman"/>
          <w:sz w:val="24"/>
        </w:rPr>
        <w:t>Акты избирательных комиссий, принятые в пределах их компетенции, установленной федеральными законами, зако</w:t>
      </w:r>
      <w:r>
        <w:rPr>
          <w:rFonts w:ascii="Times New Roman" w:hAnsi="Times New Roman"/>
          <w:sz w:val="24"/>
        </w:rPr>
        <w:softHyphen/>
        <w:t>нами и иными нормативными правовыми актами законода</w:t>
      </w:r>
      <w:r>
        <w:rPr>
          <w:rFonts w:ascii="Times New Roman" w:hAnsi="Times New Roman"/>
          <w:sz w:val="24"/>
        </w:rPr>
        <w:softHyphen/>
        <w:t>тельных (представительных) органов государственной власти субъектов Российской Федерации, обязательны для исполни</w:t>
      </w:r>
      <w:r>
        <w:rPr>
          <w:rFonts w:ascii="Times New Roman" w:hAnsi="Times New Roman"/>
          <w:sz w:val="24"/>
        </w:rPr>
        <w:softHyphen/>
        <w:t>тельных органов государственной власти, органов местного самоуправления, общественных объединений, предприятий, учреждений, организаций и должностных лиц, а также ниже</w:t>
      </w:r>
      <w:r>
        <w:rPr>
          <w:rFonts w:ascii="Times New Roman" w:hAnsi="Times New Roman"/>
          <w:sz w:val="24"/>
        </w:rPr>
        <w:softHyphen/>
        <w:t>стоящих (соответственно уровню проводимых выборов) изби</w:t>
      </w:r>
      <w:r>
        <w:rPr>
          <w:rFonts w:ascii="Times New Roman" w:hAnsi="Times New Roman"/>
          <w:sz w:val="24"/>
        </w:rPr>
        <w:softHyphen/>
        <w:t>рательных комиссий.</w:t>
      </w:r>
    </w:p>
    <w:p w:rsidR="00240EB1" w:rsidRDefault="00240EB1">
      <w:pPr>
        <w:pStyle w:val="1"/>
        <w:spacing w:line="360" w:lineRule="auto"/>
        <w:ind w:firstLine="567"/>
        <w:rPr>
          <w:rFonts w:ascii="Times New Roman" w:hAnsi="Times New Roman"/>
          <w:sz w:val="24"/>
        </w:rPr>
      </w:pPr>
      <w:r>
        <w:rPr>
          <w:rFonts w:ascii="Times New Roman" w:hAnsi="Times New Roman"/>
          <w:sz w:val="24"/>
        </w:rPr>
        <w:t>Решения и действия (или бездействие) избирательных ко</w:t>
      </w:r>
      <w:r>
        <w:rPr>
          <w:rFonts w:ascii="Times New Roman" w:hAnsi="Times New Roman"/>
          <w:sz w:val="24"/>
        </w:rPr>
        <w:softHyphen/>
        <w:t>миссий и их должностных лиц, нарушающие избирательные права граждан, могут быть обжалованы в вышестоящую изби</w:t>
      </w:r>
      <w:r>
        <w:rPr>
          <w:rFonts w:ascii="Times New Roman" w:hAnsi="Times New Roman"/>
          <w:sz w:val="24"/>
        </w:rPr>
        <w:softHyphen/>
        <w:t>рательную комиссию (соответственно уровню проводимых выборов) или в суд. Предварительное обращение в выше</w:t>
      </w:r>
      <w:r>
        <w:rPr>
          <w:rFonts w:ascii="Times New Roman" w:hAnsi="Times New Roman"/>
          <w:sz w:val="24"/>
        </w:rPr>
        <w:softHyphen/>
        <w:t>стоящие избирательные комиссии не является обязательным условием для обращения в суд. Решения по жалобам, посту</w:t>
      </w:r>
      <w:r>
        <w:rPr>
          <w:rFonts w:ascii="Times New Roman" w:hAnsi="Times New Roman"/>
          <w:sz w:val="24"/>
        </w:rPr>
        <w:softHyphen/>
        <w:t>пившим в ходе выборов, принимаются в пятидневный срок, а в день выборов — немедленно. В случае, если факты, содер</w:t>
      </w:r>
      <w:r>
        <w:rPr>
          <w:rFonts w:ascii="Times New Roman" w:hAnsi="Times New Roman"/>
          <w:sz w:val="24"/>
        </w:rPr>
        <w:softHyphen/>
        <w:t>жащиеся в жалобах, требуют дополнительной проверки, ре</w:t>
      </w:r>
      <w:r>
        <w:rPr>
          <w:rFonts w:ascii="Times New Roman" w:hAnsi="Times New Roman"/>
          <w:sz w:val="24"/>
        </w:rPr>
        <w:softHyphen/>
        <w:t>шения по ним принимаются не позднее чем в десятидневный срок. При этом вышестоящая избирательная комиссия вправе принять самостоятельное решение по существу жалобы.</w:t>
      </w:r>
    </w:p>
    <w:p w:rsidR="00240EB1" w:rsidRDefault="00240EB1">
      <w:pPr>
        <w:pStyle w:val="FR1"/>
        <w:spacing w:line="360" w:lineRule="auto"/>
        <w:ind w:firstLine="567"/>
        <w:jc w:val="both"/>
        <w:outlineLvl w:val="0"/>
      </w:pPr>
    </w:p>
    <w:p w:rsidR="00240EB1" w:rsidRDefault="00240EB1">
      <w:pPr>
        <w:pStyle w:val="FR1"/>
        <w:spacing w:line="360" w:lineRule="auto"/>
        <w:ind w:firstLine="567"/>
        <w:jc w:val="both"/>
        <w:outlineLvl w:val="0"/>
      </w:pPr>
    </w:p>
    <w:p w:rsidR="00240EB1" w:rsidRDefault="00240EB1">
      <w:pPr>
        <w:pStyle w:val="FR1"/>
        <w:spacing w:line="360" w:lineRule="auto"/>
        <w:ind w:firstLine="567"/>
        <w:outlineLvl w:val="0"/>
      </w:pPr>
    </w:p>
    <w:p w:rsidR="00240EB1" w:rsidRDefault="00240EB1">
      <w:pPr>
        <w:pStyle w:val="FR1"/>
        <w:spacing w:line="360" w:lineRule="auto"/>
        <w:ind w:firstLine="567"/>
        <w:outlineLvl w:val="0"/>
      </w:pPr>
    </w:p>
    <w:p w:rsidR="00240EB1" w:rsidRDefault="00240EB1">
      <w:pPr>
        <w:pStyle w:val="FR1"/>
        <w:spacing w:line="360" w:lineRule="auto"/>
        <w:ind w:firstLine="567"/>
        <w:outlineLvl w:val="0"/>
      </w:pPr>
    </w:p>
    <w:p w:rsidR="00240EB1" w:rsidRDefault="00240EB1">
      <w:pPr>
        <w:pStyle w:val="FR1"/>
        <w:spacing w:line="360" w:lineRule="auto"/>
        <w:ind w:firstLine="567"/>
        <w:outlineLvl w:val="0"/>
      </w:pPr>
    </w:p>
    <w:p w:rsidR="00240EB1" w:rsidRDefault="00240EB1">
      <w:pPr>
        <w:pStyle w:val="FR1"/>
        <w:spacing w:line="360" w:lineRule="auto"/>
        <w:ind w:firstLine="567"/>
        <w:outlineLvl w:val="0"/>
      </w:pPr>
    </w:p>
    <w:p w:rsidR="00240EB1" w:rsidRDefault="00240EB1">
      <w:pPr>
        <w:pStyle w:val="FR1"/>
        <w:spacing w:line="360" w:lineRule="auto"/>
        <w:ind w:firstLine="567"/>
        <w:outlineLvl w:val="0"/>
      </w:pPr>
    </w:p>
    <w:p w:rsidR="00240EB1" w:rsidRDefault="00240EB1">
      <w:pPr>
        <w:pStyle w:val="FR1"/>
        <w:spacing w:line="360" w:lineRule="auto"/>
        <w:ind w:firstLine="567"/>
        <w:outlineLvl w:val="0"/>
      </w:pPr>
    </w:p>
    <w:p w:rsidR="00240EB1" w:rsidRDefault="00240EB1">
      <w:pPr>
        <w:pStyle w:val="FR1"/>
        <w:spacing w:line="360" w:lineRule="auto"/>
        <w:ind w:firstLine="567"/>
        <w:outlineLvl w:val="0"/>
      </w:pPr>
    </w:p>
    <w:p w:rsidR="00240EB1" w:rsidRDefault="00240EB1">
      <w:pPr>
        <w:pStyle w:val="FR1"/>
        <w:spacing w:line="360" w:lineRule="auto"/>
        <w:ind w:firstLine="567"/>
        <w:outlineLvl w:val="0"/>
      </w:pPr>
    </w:p>
    <w:p w:rsidR="00240EB1" w:rsidRDefault="00240EB1">
      <w:pPr>
        <w:pStyle w:val="FR1"/>
        <w:spacing w:line="360" w:lineRule="auto"/>
        <w:ind w:firstLine="567"/>
        <w:outlineLvl w:val="0"/>
      </w:pPr>
      <w:r>
        <w:t>5. Выдвижение, регистрация и статус кандидатов.</w:t>
      </w:r>
    </w:p>
    <w:p w:rsidR="00240EB1" w:rsidRDefault="00240EB1">
      <w:pPr>
        <w:pStyle w:val="1"/>
        <w:spacing w:line="360" w:lineRule="auto"/>
        <w:ind w:firstLine="567"/>
        <w:rPr>
          <w:rFonts w:ascii="Times New Roman" w:hAnsi="Times New Roman"/>
          <w:sz w:val="24"/>
        </w:rPr>
      </w:pPr>
      <w:r>
        <w:rPr>
          <w:rFonts w:ascii="Times New Roman" w:hAnsi="Times New Roman"/>
          <w:sz w:val="24"/>
        </w:rPr>
        <w:t>Право выдвижения кандидатов (списков кандидатов) принад</w:t>
      </w:r>
      <w:r>
        <w:rPr>
          <w:rFonts w:ascii="Times New Roman" w:hAnsi="Times New Roman"/>
          <w:sz w:val="24"/>
        </w:rPr>
        <w:softHyphen/>
        <w:t>лежит избирательным объединениям и непосредственно избирателям, в том числе по месту работы, службы, учебы и жительства.</w:t>
      </w:r>
    </w:p>
    <w:p w:rsidR="00240EB1" w:rsidRDefault="00240EB1">
      <w:pPr>
        <w:pStyle w:val="1"/>
        <w:spacing w:line="360" w:lineRule="auto"/>
        <w:ind w:firstLine="567"/>
        <w:rPr>
          <w:rFonts w:ascii="Times New Roman" w:hAnsi="Times New Roman"/>
          <w:sz w:val="24"/>
        </w:rPr>
      </w:pPr>
      <w:r>
        <w:rPr>
          <w:rFonts w:ascii="Times New Roman" w:hAnsi="Times New Roman"/>
          <w:sz w:val="24"/>
        </w:rPr>
        <w:t>Решение о выдвижении кандидатов (списков кандидатов) от избирательных объединений принимаются соответственно уровню проводимых выборов на съездах (конференциях) об</w:t>
      </w:r>
      <w:r>
        <w:rPr>
          <w:rFonts w:ascii="Times New Roman" w:hAnsi="Times New Roman"/>
          <w:sz w:val="24"/>
        </w:rPr>
        <w:softHyphen/>
        <w:t>щефедеральных, региональных избирательных объединений, на собраниях местных отделений этих избирательных объ</w:t>
      </w:r>
      <w:r>
        <w:rPr>
          <w:rFonts w:ascii="Times New Roman" w:hAnsi="Times New Roman"/>
          <w:sz w:val="24"/>
        </w:rPr>
        <w:softHyphen/>
        <w:t>единений.</w:t>
      </w:r>
    </w:p>
    <w:p w:rsidR="00240EB1" w:rsidRDefault="00240EB1">
      <w:pPr>
        <w:pStyle w:val="1"/>
        <w:spacing w:line="360" w:lineRule="auto"/>
        <w:ind w:firstLine="567"/>
        <w:rPr>
          <w:rFonts w:ascii="Times New Roman" w:hAnsi="Times New Roman"/>
          <w:sz w:val="24"/>
        </w:rPr>
      </w:pPr>
      <w:r>
        <w:rPr>
          <w:rFonts w:ascii="Times New Roman" w:hAnsi="Times New Roman"/>
          <w:sz w:val="24"/>
        </w:rPr>
        <w:t>Для совместного участия в выборах общественные объ</w:t>
      </w:r>
      <w:r>
        <w:rPr>
          <w:rFonts w:ascii="Times New Roman" w:hAnsi="Times New Roman"/>
          <w:sz w:val="24"/>
        </w:rPr>
        <w:softHyphen/>
        <w:t>единения могут объединяться в избирательные блоки. Изби</w:t>
      </w:r>
      <w:r>
        <w:rPr>
          <w:rFonts w:ascii="Times New Roman" w:hAnsi="Times New Roman"/>
          <w:sz w:val="24"/>
        </w:rPr>
        <w:softHyphen/>
        <w:t>рательный блок — добровольное объединение двух или более общественных объединений, зарегистрированных в порядке, установленном федеральными законами, законами и иными нормативными актами законодательных (представительных) органов государственной власти субъектов Российской Феде</w:t>
      </w:r>
      <w:r>
        <w:rPr>
          <w:rFonts w:ascii="Times New Roman" w:hAnsi="Times New Roman"/>
          <w:sz w:val="24"/>
        </w:rPr>
        <w:softHyphen/>
        <w:t>рации для совместного участия в выборах. Избирательный блок обладает правами избирательного объединения.</w:t>
      </w:r>
    </w:p>
    <w:p w:rsidR="00240EB1" w:rsidRDefault="00240EB1">
      <w:pPr>
        <w:pStyle w:val="1"/>
        <w:spacing w:line="360" w:lineRule="auto"/>
        <w:ind w:firstLine="567"/>
        <w:rPr>
          <w:rFonts w:ascii="Times New Roman" w:hAnsi="Times New Roman"/>
          <w:sz w:val="24"/>
        </w:rPr>
      </w:pPr>
      <w:r>
        <w:rPr>
          <w:rFonts w:ascii="Times New Roman" w:hAnsi="Times New Roman"/>
          <w:sz w:val="24"/>
        </w:rPr>
        <w:t>Избирательные блоки подлежат регистрации в соответ</w:t>
      </w:r>
      <w:r>
        <w:rPr>
          <w:rFonts w:ascii="Times New Roman" w:hAnsi="Times New Roman"/>
          <w:sz w:val="24"/>
        </w:rPr>
        <w:softHyphen/>
        <w:t>ствующей избирательной комиссии после представления ими в комиссию совместного списка кандидатов. Выдвижение кан</w:t>
      </w:r>
      <w:r>
        <w:rPr>
          <w:rFonts w:ascii="Times New Roman" w:hAnsi="Times New Roman"/>
          <w:sz w:val="24"/>
        </w:rPr>
        <w:softHyphen/>
        <w:t>дидатов (списков кандидатов) от избирательного блока про</w:t>
      </w:r>
      <w:r>
        <w:rPr>
          <w:rFonts w:ascii="Times New Roman" w:hAnsi="Times New Roman"/>
          <w:sz w:val="24"/>
        </w:rPr>
        <w:softHyphen/>
        <w:t>водится на съезде (конференции) представителей обще</w:t>
      </w:r>
      <w:r>
        <w:rPr>
          <w:rFonts w:ascii="Times New Roman" w:hAnsi="Times New Roman"/>
          <w:sz w:val="24"/>
        </w:rPr>
        <w:softHyphen/>
        <w:t>ственных объединений, входящих в избирательный блок. Входящие в избирательный блок общественные объединения не могут на тех же выборах входить в иные избирательные блоки или выступать в качестве самостоятельных избира</w:t>
      </w:r>
      <w:r>
        <w:rPr>
          <w:rFonts w:ascii="Times New Roman" w:hAnsi="Times New Roman"/>
          <w:sz w:val="24"/>
        </w:rPr>
        <w:softHyphen/>
        <w:t>тельных объединений.</w:t>
      </w:r>
    </w:p>
    <w:p w:rsidR="00240EB1" w:rsidRDefault="00240EB1">
      <w:pPr>
        <w:pStyle w:val="1"/>
        <w:spacing w:line="360" w:lineRule="auto"/>
        <w:ind w:firstLine="567"/>
        <w:rPr>
          <w:rFonts w:ascii="Times New Roman" w:hAnsi="Times New Roman"/>
          <w:sz w:val="24"/>
        </w:rPr>
      </w:pPr>
      <w:r>
        <w:rPr>
          <w:rFonts w:ascii="Times New Roman" w:hAnsi="Times New Roman"/>
          <w:sz w:val="24"/>
        </w:rPr>
        <w:t>Решение о выдвижении кандидатов (списка кандидатов) от избирательных объединений и избирательных блоков прини</w:t>
      </w:r>
      <w:r>
        <w:rPr>
          <w:rFonts w:ascii="Times New Roman" w:hAnsi="Times New Roman"/>
          <w:sz w:val="24"/>
        </w:rPr>
        <w:softHyphen/>
        <w:t>мается тайным голосованием. В поддержку кандидатов (списка кандидатов), выдвинутых от избирательных блоков. собираются подписи избирателей в порядке и количестве, определяемых федеральными законами, законами и иными нор</w:t>
      </w:r>
      <w:r>
        <w:rPr>
          <w:rFonts w:ascii="Times New Roman" w:hAnsi="Times New Roman"/>
          <w:sz w:val="24"/>
        </w:rPr>
        <w:softHyphen/>
        <w:t>мативными правовыми актами законодательных (представитель</w:t>
      </w:r>
      <w:r>
        <w:rPr>
          <w:rFonts w:ascii="Times New Roman" w:hAnsi="Times New Roman"/>
          <w:sz w:val="24"/>
        </w:rPr>
        <w:softHyphen/>
        <w:t>ных) органов государственной власти субъектов Российской Федерации. Максимальное количество подписей, необходи</w:t>
      </w:r>
      <w:r>
        <w:rPr>
          <w:rFonts w:ascii="Times New Roman" w:hAnsi="Times New Roman"/>
          <w:sz w:val="24"/>
        </w:rPr>
        <w:softHyphen/>
        <w:t>мых для регистрации кандидатов (списков кандидатов), не может превышать два процента от числа избирателей, уста</w:t>
      </w:r>
      <w:r>
        <w:rPr>
          <w:rFonts w:ascii="Times New Roman" w:hAnsi="Times New Roman"/>
          <w:sz w:val="24"/>
        </w:rPr>
        <w:softHyphen/>
        <w:t>новленного при составлении списков избирателей в соот</w:t>
      </w:r>
      <w:r>
        <w:rPr>
          <w:rFonts w:ascii="Times New Roman" w:hAnsi="Times New Roman"/>
          <w:sz w:val="24"/>
        </w:rPr>
        <w:softHyphen/>
        <w:t>ветствии с действующим законодательством.</w:t>
      </w:r>
    </w:p>
    <w:p w:rsidR="00240EB1" w:rsidRDefault="00240EB1">
      <w:pPr>
        <w:pStyle w:val="1"/>
        <w:spacing w:line="360" w:lineRule="auto"/>
        <w:ind w:firstLine="567"/>
        <w:rPr>
          <w:rFonts w:ascii="Times New Roman" w:hAnsi="Times New Roman"/>
          <w:sz w:val="24"/>
        </w:rPr>
      </w:pPr>
      <w:r>
        <w:rPr>
          <w:rFonts w:ascii="Times New Roman" w:hAnsi="Times New Roman"/>
          <w:sz w:val="24"/>
        </w:rPr>
        <w:t>Выдвижение кандидата непосредственно избирателями проводится путем сбора подписей под его заявлением о вы</w:t>
      </w:r>
      <w:r>
        <w:rPr>
          <w:rFonts w:ascii="Times New Roman" w:hAnsi="Times New Roman"/>
          <w:sz w:val="24"/>
        </w:rPr>
        <w:softHyphen/>
        <w:t>движении кандидатом. Сбор подписей проводится по месту работы (в том числе в трудовых коллективах), службы, учебы и жительства. Администрация и трудовые коллективы пред</w:t>
      </w:r>
      <w:r>
        <w:rPr>
          <w:rFonts w:ascii="Times New Roman" w:hAnsi="Times New Roman"/>
          <w:sz w:val="24"/>
        </w:rPr>
        <w:softHyphen/>
        <w:t>приятий всех форм собственности, учреждений и организаций обязаны оказывать содействие в создании равных условий для выдвижения кандидатов. Количество подписей и порядок их сбора устанавливаются федеральными законами, законами и иными нормативными правовыми актами законодательных (представительных) органов государственной власти субъек</w:t>
      </w:r>
      <w:r>
        <w:rPr>
          <w:rFonts w:ascii="Times New Roman" w:hAnsi="Times New Roman"/>
          <w:sz w:val="24"/>
        </w:rPr>
        <w:softHyphen/>
        <w:t>тов Российской Федерации. Максимальное количество подпи</w:t>
      </w:r>
      <w:r>
        <w:rPr>
          <w:rFonts w:ascii="Times New Roman" w:hAnsi="Times New Roman"/>
          <w:sz w:val="24"/>
        </w:rPr>
        <w:softHyphen/>
        <w:t>сей, необходимых для регистрации кандидатов, не может превышать два процента от числа избирателей соответ</w:t>
      </w:r>
      <w:r>
        <w:rPr>
          <w:rFonts w:ascii="Times New Roman" w:hAnsi="Times New Roman"/>
          <w:sz w:val="24"/>
        </w:rPr>
        <w:softHyphen/>
        <w:t>ствующего избирательного округа-Подписи могут собираться только среди избирателей, об</w:t>
      </w:r>
      <w:r>
        <w:rPr>
          <w:rFonts w:ascii="Times New Roman" w:hAnsi="Times New Roman"/>
          <w:sz w:val="24"/>
        </w:rPr>
        <w:softHyphen/>
        <w:t>ладающих активным избирательным правом, в том избира</w:t>
      </w:r>
      <w:r>
        <w:rPr>
          <w:rFonts w:ascii="Times New Roman" w:hAnsi="Times New Roman"/>
          <w:sz w:val="24"/>
        </w:rPr>
        <w:softHyphen/>
        <w:t>тельном округе, где осуществляется выдвижение кандидатов. Период выдвижения кандидатов должен составлять не менее 45 дней при выборах Президента Российской Федерации, де</w:t>
      </w:r>
      <w:r>
        <w:rPr>
          <w:rFonts w:ascii="Times New Roman" w:hAnsi="Times New Roman"/>
          <w:sz w:val="24"/>
        </w:rPr>
        <w:softHyphen/>
        <w:t>путатов Государственной Думы, в иные федеральные госу</w:t>
      </w:r>
      <w:r>
        <w:rPr>
          <w:rFonts w:ascii="Times New Roman" w:hAnsi="Times New Roman"/>
          <w:sz w:val="24"/>
        </w:rPr>
        <w:softHyphen/>
        <w:t>дарственные органы, и не менее 30 дней — при выборах в органы государственной власти субъектов Российской Феде</w:t>
      </w:r>
      <w:r>
        <w:rPr>
          <w:rFonts w:ascii="Times New Roman" w:hAnsi="Times New Roman"/>
          <w:sz w:val="24"/>
        </w:rPr>
        <w:softHyphen/>
        <w:t>рации и выборные органы местного самоуправления.</w:t>
      </w:r>
    </w:p>
    <w:p w:rsidR="00240EB1" w:rsidRDefault="00240EB1">
      <w:pPr>
        <w:pStyle w:val="1"/>
        <w:spacing w:line="360" w:lineRule="auto"/>
        <w:ind w:firstLine="567"/>
        <w:rPr>
          <w:rFonts w:ascii="Times New Roman" w:hAnsi="Times New Roman"/>
          <w:sz w:val="24"/>
        </w:rPr>
      </w:pPr>
      <w:r>
        <w:rPr>
          <w:rFonts w:ascii="Times New Roman" w:hAnsi="Times New Roman"/>
          <w:sz w:val="24"/>
        </w:rPr>
        <w:t>Инициатива сбора подписей под заявлением кандидата о его выдвижении может исходить от любого избирателя (избирателей). О своей инициативе он (они) уведомляет изби</w:t>
      </w:r>
      <w:r>
        <w:rPr>
          <w:rFonts w:ascii="Times New Roman" w:hAnsi="Times New Roman"/>
          <w:sz w:val="24"/>
        </w:rPr>
        <w:softHyphen/>
        <w:t>рательную комиссию, в которой будет осуществляться реги</w:t>
      </w:r>
      <w:r>
        <w:rPr>
          <w:rFonts w:ascii="Times New Roman" w:hAnsi="Times New Roman"/>
          <w:sz w:val="24"/>
        </w:rPr>
        <w:softHyphen/>
        <w:t>страция кандидата.</w:t>
      </w:r>
    </w:p>
    <w:p w:rsidR="00240EB1" w:rsidRDefault="00240EB1">
      <w:pPr>
        <w:pStyle w:val="1"/>
        <w:spacing w:line="360" w:lineRule="auto"/>
        <w:ind w:firstLine="567"/>
        <w:rPr>
          <w:rFonts w:ascii="Times New Roman" w:hAnsi="Times New Roman"/>
          <w:sz w:val="24"/>
        </w:rPr>
      </w:pPr>
      <w:r>
        <w:rPr>
          <w:rFonts w:ascii="Times New Roman" w:hAnsi="Times New Roman"/>
          <w:sz w:val="24"/>
        </w:rPr>
        <w:t>Кандидаты (списки кандидатов) регистрируются соот</w:t>
      </w:r>
      <w:r>
        <w:rPr>
          <w:rFonts w:ascii="Times New Roman" w:hAnsi="Times New Roman"/>
          <w:sz w:val="24"/>
        </w:rPr>
        <w:softHyphen/>
        <w:t>ветствующей избирательной комиссией по представлению избирательных объединений и избирателей, выдвинувших кандидатов, при наличии заявлений кандидатов об их согла</w:t>
      </w:r>
      <w:r>
        <w:rPr>
          <w:rFonts w:ascii="Times New Roman" w:hAnsi="Times New Roman"/>
          <w:sz w:val="24"/>
        </w:rPr>
        <w:softHyphen/>
        <w:t>сии баллотироваться по данному избирательному округу. Од</w:t>
      </w:r>
      <w:r>
        <w:rPr>
          <w:rFonts w:ascii="Times New Roman" w:hAnsi="Times New Roman"/>
          <w:sz w:val="24"/>
        </w:rPr>
        <w:softHyphen/>
        <w:t>новременно в соответствующую избирательную комиссию представляется не менее установленного количества подпи</w:t>
      </w:r>
      <w:r>
        <w:rPr>
          <w:rFonts w:ascii="Times New Roman" w:hAnsi="Times New Roman"/>
          <w:sz w:val="24"/>
        </w:rPr>
        <w:softHyphen/>
        <w:t>сей избирателей в поддержку кандидата (списка кандидатов).</w:t>
      </w:r>
    </w:p>
    <w:p w:rsidR="00240EB1" w:rsidRDefault="00240EB1">
      <w:pPr>
        <w:pStyle w:val="1"/>
        <w:spacing w:line="360" w:lineRule="auto"/>
        <w:ind w:firstLine="567"/>
        <w:rPr>
          <w:rFonts w:ascii="Times New Roman" w:hAnsi="Times New Roman"/>
          <w:sz w:val="24"/>
        </w:rPr>
      </w:pPr>
      <w:r>
        <w:rPr>
          <w:rFonts w:ascii="Times New Roman" w:hAnsi="Times New Roman"/>
          <w:sz w:val="24"/>
        </w:rPr>
        <w:t>В случае, если в установленные сроки в избирательном округе не будет зарегистрирован ни один кандидат либо число зарегистрированных кандидатов окажется меньше устано</w:t>
      </w:r>
      <w:r>
        <w:rPr>
          <w:rFonts w:ascii="Times New Roman" w:hAnsi="Times New Roman"/>
          <w:sz w:val="24"/>
        </w:rPr>
        <w:softHyphen/>
        <w:t>вленного числа мандатов или равным ему, выборы в этом избирательном округе по решению соответствующей избира</w:t>
      </w:r>
      <w:r>
        <w:rPr>
          <w:rFonts w:ascii="Times New Roman" w:hAnsi="Times New Roman"/>
          <w:sz w:val="24"/>
        </w:rPr>
        <w:softHyphen/>
        <w:t>тельной комиссии откладываются для дополнительного вы</w:t>
      </w:r>
      <w:r>
        <w:rPr>
          <w:rFonts w:ascii="Times New Roman" w:hAnsi="Times New Roman"/>
          <w:sz w:val="24"/>
        </w:rPr>
        <w:softHyphen/>
        <w:t>движения кандидатов и осуществления последующих избира</w:t>
      </w:r>
      <w:r>
        <w:rPr>
          <w:rFonts w:ascii="Times New Roman" w:hAnsi="Times New Roman"/>
          <w:sz w:val="24"/>
        </w:rPr>
        <w:softHyphen/>
        <w:t>тельных действий.</w:t>
      </w:r>
    </w:p>
    <w:p w:rsidR="00240EB1" w:rsidRDefault="00240EB1">
      <w:pPr>
        <w:pStyle w:val="1"/>
        <w:spacing w:line="360" w:lineRule="auto"/>
        <w:ind w:firstLine="567"/>
        <w:rPr>
          <w:rFonts w:ascii="Times New Roman" w:hAnsi="Times New Roman"/>
          <w:sz w:val="24"/>
        </w:rPr>
      </w:pPr>
      <w:r>
        <w:rPr>
          <w:rFonts w:ascii="Times New Roman" w:hAnsi="Times New Roman"/>
          <w:sz w:val="24"/>
        </w:rPr>
        <w:t>В случае отказа зарегистрировать кандидата (списка кан</w:t>
      </w:r>
      <w:r>
        <w:rPr>
          <w:rFonts w:ascii="Times New Roman" w:hAnsi="Times New Roman"/>
          <w:sz w:val="24"/>
        </w:rPr>
        <w:softHyphen/>
        <w:t>дидатов) соответствующая избирательная комиссия обязана незамедлительно выдать кандидату или его доверенному лицу либо уполномоченному представителю избирательного объ</w:t>
      </w:r>
      <w:r>
        <w:rPr>
          <w:rFonts w:ascii="Times New Roman" w:hAnsi="Times New Roman"/>
          <w:sz w:val="24"/>
        </w:rPr>
        <w:softHyphen/>
        <w:t>единения копию решения комиссии с изложением мотивов отказа. Мотивом отказа может служить только невыполнение требований федеральных законов, законов и иных норма</w:t>
      </w:r>
      <w:r>
        <w:rPr>
          <w:rFonts w:ascii="Times New Roman" w:hAnsi="Times New Roman"/>
          <w:sz w:val="24"/>
        </w:rPr>
        <w:softHyphen/>
        <w:t>тивных актов законодательных (представительных) органов государственной власти субъектов Российской Федерации о выборах Российской Федерации.</w:t>
      </w:r>
    </w:p>
    <w:p w:rsidR="00240EB1" w:rsidRDefault="00240EB1">
      <w:pPr>
        <w:pStyle w:val="1"/>
        <w:spacing w:line="360" w:lineRule="auto"/>
        <w:ind w:firstLine="567"/>
        <w:rPr>
          <w:rFonts w:ascii="Times New Roman" w:hAnsi="Times New Roman"/>
          <w:sz w:val="24"/>
        </w:rPr>
      </w:pPr>
      <w:r>
        <w:rPr>
          <w:rFonts w:ascii="Times New Roman" w:hAnsi="Times New Roman"/>
          <w:sz w:val="24"/>
        </w:rPr>
        <w:t>Кандидат вправе в любое время до дня выборов снять свою кандидатуру.</w:t>
      </w:r>
    </w:p>
    <w:p w:rsidR="00240EB1" w:rsidRDefault="00240EB1">
      <w:pPr>
        <w:pStyle w:val="1"/>
        <w:spacing w:line="360" w:lineRule="auto"/>
        <w:ind w:firstLine="567"/>
        <w:rPr>
          <w:rFonts w:ascii="Times New Roman" w:hAnsi="Times New Roman"/>
          <w:sz w:val="24"/>
        </w:rPr>
      </w:pPr>
      <w:r>
        <w:rPr>
          <w:rFonts w:ascii="Times New Roman" w:hAnsi="Times New Roman"/>
          <w:sz w:val="24"/>
        </w:rPr>
        <w:t>Кандидаты после регистрации по их личным заявлениям освобождаются от работы, военной службы, военных сборов и учебы на время участия в выборах. В течение этого срока со</w:t>
      </w:r>
      <w:r>
        <w:rPr>
          <w:rFonts w:ascii="Times New Roman" w:hAnsi="Times New Roman"/>
          <w:sz w:val="24"/>
        </w:rPr>
        <w:softHyphen/>
        <w:t>ответствующая избирательная комиссия за счет средств, вы</w:t>
      </w:r>
      <w:r>
        <w:rPr>
          <w:rFonts w:ascii="Times New Roman" w:hAnsi="Times New Roman"/>
          <w:sz w:val="24"/>
        </w:rPr>
        <w:softHyphen/>
        <w:t>деленных на организацию подготовки и проведения выборов, выплачивав) им денежную компенсацию. Виды, размеры и порядок выплаты компенсации устанавливаются федераль</w:t>
      </w:r>
      <w:r>
        <w:rPr>
          <w:rFonts w:ascii="Times New Roman" w:hAnsi="Times New Roman"/>
          <w:sz w:val="24"/>
        </w:rPr>
        <w:softHyphen/>
        <w:t>ными законами, законами и иными нормативными актами за</w:t>
      </w:r>
      <w:r>
        <w:rPr>
          <w:rFonts w:ascii="Times New Roman" w:hAnsi="Times New Roman"/>
          <w:sz w:val="24"/>
        </w:rPr>
        <w:softHyphen/>
        <w:t>конодательных (представительных) органов государственной власти субъектов Российской Федерации.</w:t>
      </w:r>
    </w:p>
    <w:p w:rsidR="00240EB1" w:rsidRDefault="00240EB1">
      <w:pPr>
        <w:pStyle w:val="1"/>
        <w:spacing w:line="360" w:lineRule="auto"/>
        <w:ind w:firstLine="567"/>
        <w:rPr>
          <w:rFonts w:ascii="Times New Roman" w:hAnsi="Times New Roman"/>
          <w:sz w:val="24"/>
        </w:rPr>
      </w:pPr>
      <w:r>
        <w:rPr>
          <w:rFonts w:ascii="Times New Roman" w:hAnsi="Times New Roman"/>
          <w:sz w:val="24"/>
        </w:rPr>
        <w:t>Во время проведения выборов кандидаты не могут быть по инициативе администрации (работодателя) уволены с работы или без их согласия переведены на другую работу. Время участия кандидата в выборах засчитывается в общий трудо</w:t>
      </w:r>
      <w:r>
        <w:rPr>
          <w:rFonts w:ascii="Times New Roman" w:hAnsi="Times New Roman"/>
          <w:sz w:val="24"/>
        </w:rPr>
        <w:softHyphen/>
        <w:t>вой стаж по той специальности, по которой он работал до ре</w:t>
      </w:r>
      <w:r>
        <w:rPr>
          <w:rFonts w:ascii="Times New Roman" w:hAnsi="Times New Roman"/>
          <w:sz w:val="24"/>
        </w:rPr>
        <w:softHyphen/>
        <w:t>гистрации кандидатом.</w:t>
      </w:r>
    </w:p>
    <w:p w:rsidR="00240EB1" w:rsidRDefault="00240EB1">
      <w:pPr>
        <w:pStyle w:val="1"/>
        <w:spacing w:line="360" w:lineRule="auto"/>
        <w:ind w:firstLine="567"/>
        <w:rPr>
          <w:rFonts w:ascii="Times New Roman" w:hAnsi="Times New Roman"/>
          <w:sz w:val="24"/>
        </w:rPr>
      </w:pPr>
      <w:r>
        <w:rPr>
          <w:rFonts w:ascii="Times New Roman" w:hAnsi="Times New Roman"/>
          <w:sz w:val="24"/>
        </w:rPr>
        <w:t>Кандидат после регистрации не может быть привлечен без согласия прокурора (соответственно уровню выборов) к уго</w:t>
      </w:r>
      <w:r>
        <w:rPr>
          <w:rFonts w:ascii="Times New Roman" w:hAnsi="Times New Roman"/>
          <w:sz w:val="24"/>
        </w:rPr>
        <w:softHyphen/>
        <w:t>ловной ответственности, арестован или подвергнут мерам административного взыскания, налагаемым в судебном по</w:t>
      </w:r>
      <w:r>
        <w:rPr>
          <w:rFonts w:ascii="Times New Roman" w:hAnsi="Times New Roman"/>
          <w:sz w:val="24"/>
        </w:rPr>
        <w:softHyphen/>
        <w:t>рядке. При даче согласия прокурор обязан известить избира</w:t>
      </w:r>
      <w:r>
        <w:rPr>
          <w:rFonts w:ascii="Times New Roman" w:hAnsi="Times New Roman"/>
          <w:sz w:val="24"/>
        </w:rPr>
        <w:softHyphen/>
        <w:t>тельную комиссию, осуществившую регистрацию кандидата.</w:t>
      </w:r>
    </w:p>
    <w:p w:rsidR="00240EB1" w:rsidRDefault="00240EB1">
      <w:pPr>
        <w:pStyle w:val="FR1"/>
        <w:spacing w:line="360" w:lineRule="auto"/>
        <w:ind w:firstLine="567"/>
        <w:jc w:val="both"/>
        <w:outlineLvl w:val="0"/>
      </w:pPr>
    </w:p>
    <w:p w:rsidR="00240EB1" w:rsidRDefault="00240EB1">
      <w:pPr>
        <w:pStyle w:val="FR1"/>
        <w:spacing w:line="360" w:lineRule="auto"/>
        <w:ind w:firstLine="567"/>
        <w:outlineLvl w:val="0"/>
      </w:pPr>
    </w:p>
    <w:p w:rsidR="00240EB1" w:rsidRDefault="00240EB1">
      <w:pPr>
        <w:pStyle w:val="FR1"/>
        <w:spacing w:line="360" w:lineRule="auto"/>
        <w:ind w:firstLine="567"/>
        <w:outlineLvl w:val="0"/>
      </w:pPr>
    </w:p>
    <w:p w:rsidR="00240EB1" w:rsidRDefault="00240EB1">
      <w:pPr>
        <w:pStyle w:val="FR1"/>
        <w:spacing w:line="360" w:lineRule="auto"/>
        <w:ind w:firstLine="567"/>
        <w:outlineLvl w:val="0"/>
      </w:pPr>
    </w:p>
    <w:p w:rsidR="00240EB1" w:rsidRDefault="00240EB1">
      <w:pPr>
        <w:pStyle w:val="FR1"/>
        <w:spacing w:line="360" w:lineRule="auto"/>
        <w:ind w:firstLine="567"/>
        <w:outlineLvl w:val="0"/>
      </w:pPr>
    </w:p>
    <w:p w:rsidR="00240EB1" w:rsidRDefault="00240EB1">
      <w:pPr>
        <w:pStyle w:val="FR1"/>
        <w:spacing w:line="360" w:lineRule="auto"/>
        <w:ind w:firstLine="567"/>
        <w:outlineLvl w:val="0"/>
      </w:pPr>
    </w:p>
    <w:p w:rsidR="00240EB1" w:rsidRDefault="00240EB1">
      <w:pPr>
        <w:pStyle w:val="FR1"/>
        <w:spacing w:line="360" w:lineRule="auto"/>
        <w:ind w:firstLine="567"/>
        <w:outlineLvl w:val="0"/>
      </w:pPr>
    </w:p>
    <w:p w:rsidR="00240EB1" w:rsidRDefault="00240EB1">
      <w:pPr>
        <w:pStyle w:val="FR1"/>
        <w:spacing w:line="360" w:lineRule="auto"/>
        <w:ind w:firstLine="567"/>
        <w:outlineLvl w:val="0"/>
      </w:pPr>
    </w:p>
    <w:p w:rsidR="00240EB1" w:rsidRDefault="00240EB1">
      <w:pPr>
        <w:pStyle w:val="FR1"/>
        <w:spacing w:line="360" w:lineRule="auto"/>
        <w:ind w:firstLine="567"/>
        <w:outlineLvl w:val="0"/>
      </w:pPr>
    </w:p>
    <w:p w:rsidR="00240EB1" w:rsidRDefault="00240EB1">
      <w:pPr>
        <w:pStyle w:val="FR1"/>
        <w:spacing w:line="360" w:lineRule="auto"/>
        <w:ind w:firstLine="567"/>
        <w:outlineLvl w:val="0"/>
      </w:pPr>
    </w:p>
    <w:p w:rsidR="00240EB1" w:rsidRDefault="00240EB1">
      <w:pPr>
        <w:pStyle w:val="FR1"/>
        <w:spacing w:line="360" w:lineRule="auto"/>
        <w:ind w:firstLine="567"/>
        <w:outlineLvl w:val="0"/>
      </w:pPr>
    </w:p>
    <w:p w:rsidR="00240EB1" w:rsidRDefault="00240EB1">
      <w:pPr>
        <w:pStyle w:val="FR1"/>
        <w:spacing w:line="360" w:lineRule="auto"/>
        <w:ind w:firstLine="567"/>
        <w:outlineLvl w:val="0"/>
      </w:pPr>
    </w:p>
    <w:p w:rsidR="00240EB1" w:rsidRDefault="00240EB1">
      <w:pPr>
        <w:pStyle w:val="FR1"/>
        <w:spacing w:line="360" w:lineRule="auto"/>
        <w:ind w:firstLine="567"/>
        <w:outlineLvl w:val="0"/>
      </w:pPr>
    </w:p>
    <w:p w:rsidR="00240EB1" w:rsidRDefault="00240EB1">
      <w:pPr>
        <w:pStyle w:val="FR1"/>
        <w:spacing w:line="360" w:lineRule="auto"/>
        <w:ind w:firstLine="567"/>
        <w:outlineLvl w:val="0"/>
      </w:pPr>
      <w:r>
        <w:t>6. Предвыборная агитация.</w:t>
      </w:r>
    </w:p>
    <w:p w:rsidR="00240EB1" w:rsidRDefault="00240EB1">
      <w:pPr>
        <w:pStyle w:val="1"/>
        <w:spacing w:line="360" w:lineRule="auto"/>
        <w:ind w:firstLine="567"/>
        <w:rPr>
          <w:rFonts w:ascii="Times New Roman" w:hAnsi="Times New Roman"/>
          <w:sz w:val="24"/>
        </w:rPr>
      </w:pPr>
      <w:r>
        <w:rPr>
          <w:rFonts w:ascii="Times New Roman" w:hAnsi="Times New Roman"/>
          <w:sz w:val="24"/>
        </w:rPr>
        <w:t>Предвыборная агитация — деятельность граждан Россий</w:t>
      </w:r>
      <w:r>
        <w:rPr>
          <w:rFonts w:ascii="Times New Roman" w:hAnsi="Times New Roman"/>
          <w:sz w:val="24"/>
        </w:rPr>
        <w:softHyphen/>
        <w:t>ской Федерации, общественных объединений по подготовке и распространению информации, имеющей цепью побудить избирателей принять участие в голосовании за или против тех или иных кандидатов (списков кандидатов).</w:t>
      </w:r>
    </w:p>
    <w:p w:rsidR="00240EB1" w:rsidRDefault="00240EB1">
      <w:pPr>
        <w:pStyle w:val="1"/>
        <w:spacing w:line="360" w:lineRule="auto"/>
        <w:ind w:firstLine="567"/>
        <w:rPr>
          <w:rFonts w:ascii="Times New Roman" w:hAnsi="Times New Roman"/>
          <w:sz w:val="24"/>
        </w:rPr>
      </w:pPr>
      <w:r>
        <w:rPr>
          <w:rFonts w:ascii="Times New Roman" w:hAnsi="Times New Roman"/>
          <w:sz w:val="24"/>
        </w:rPr>
        <w:t>Граждане Российской Федерации, общественные объеди</w:t>
      </w:r>
      <w:r>
        <w:rPr>
          <w:rFonts w:ascii="Times New Roman" w:hAnsi="Times New Roman"/>
          <w:sz w:val="24"/>
        </w:rPr>
        <w:softHyphen/>
        <w:t>нения вправе в допустимых законом формах и законными ме</w:t>
      </w:r>
      <w:r>
        <w:rPr>
          <w:rFonts w:ascii="Times New Roman" w:hAnsi="Times New Roman"/>
          <w:sz w:val="24"/>
        </w:rPr>
        <w:softHyphen/>
        <w:t>тодами вести агитацию за или против любого кандидата, из</w:t>
      </w:r>
      <w:r>
        <w:rPr>
          <w:rFonts w:ascii="Times New Roman" w:hAnsi="Times New Roman"/>
          <w:sz w:val="24"/>
        </w:rPr>
        <w:softHyphen/>
        <w:t>бирательного объединения. Кандидатам и избирательным объединениям гарантируются равные условия доступа к средствам массовой информации.</w:t>
      </w:r>
    </w:p>
    <w:p w:rsidR="00240EB1" w:rsidRDefault="00240EB1">
      <w:pPr>
        <w:pStyle w:val="1"/>
        <w:spacing w:line="360" w:lineRule="auto"/>
        <w:ind w:firstLine="567"/>
        <w:rPr>
          <w:rFonts w:ascii="Times New Roman" w:hAnsi="Times New Roman"/>
          <w:sz w:val="24"/>
        </w:rPr>
      </w:pPr>
      <w:r>
        <w:rPr>
          <w:rFonts w:ascii="Times New Roman" w:hAnsi="Times New Roman"/>
          <w:sz w:val="24"/>
        </w:rPr>
        <w:t>Предвыборная агитация может осуществляться через средства массовой информации, путем проведения предвы</w:t>
      </w:r>
      <w:r>
        <w:rPr>
          <w:rFonts w:ascii="Times New Roman" w:hAnsi="Times New Roman"/>
          <w:sz w:val="24"/>
        </w:rPr>
        <w:softHyphen/>
        <w:t>борных мероприятий, в том числе собраний и встреч с изби</w:t>
      </w:r>
      <w:r>
        <w:rPr>
          <w:rFonts w:ascii="Times New Roman" w:hAnsi="Times New Roman"/>
          <w:sz w:val="24"/>
        </w:rPr>
        <w:softHyphen/>
        <w:t>рателями, публичных предвыборных дебатов и дискуссий, митингов, демонстраций, шествий, выпуска и распространения агитационных печатных материалов.</w:t>
      </w:r>
    </w:p>
    <w:p w:rsidR="00240EB1" w:rsidRDefault="00240EB1">
      <w:pPr>
        <w:pStyle w:val="1"/>
        <w:spacing w:line="360" w:lineRule="auto"/>
        <w:ind w:firstLine="567"/>
        <w:rPr>
          <w:rFonts w:ascii="Times New Roman" w:hAnsi="Times New Roman"/>
          <w:sz w:val="24"/>
        </w:rPr>
      </w:pPr>
      <w:r>
        <w:rPr>
          <w:rFonts w:ascii="Times New Roman" w:hAnsi="Times New Roman"/>
          <w:sz w:val="24"/>
        </w:rPr>
        <w:t>Кандидат, избирательное объединение имеют право само</w:t>
      </w:r>
      <w:r>
        <w:rPr>
          <w:rFonts w:ascii="Times New Roman" w:hAnsi="Times New Roman"/>
          <w:sz w:val="24"/>
        </w:rPr>
        <w:softHyphen/>
        <w:t>стоятельно определять форму и характер предвыборной аги</w:t>
      </w:r>
      <w:r>
        <w:rPr>
          <w:rFonts w:ascii="Times New Roman" w:hAnsi="Times New Roman"/>
          <w:sz w:val="24"/>
        </w:rPr>
        <w:softHyphen/>
        <w:t>тации через средства массовой информации. В предвыборной агитации не могут участвовать члены избирательных комис</w:t>
      </w:r>
      <w:r>
        <w:rPr>
          <w:rFonts w:ascii="Times New Roman" w:hAnsi="Times New Roman"/>
          <w:sz w:val="24"/>
        </w:rPr>
        <w:softHyphen/>
        <w:t>сий. государственные органы, органы местного самоуправле</w:t>
      </w:r>
      <w:r>
        <w:rPr>
          <w:rFonts w:ascii="Times New Roman" w:hAnsi="Times New Roman"/>
          <w:sz w:val="24"/>
        </w:rPr>
        <w:softHyphen/>
        <w:t>ния, должностные лица государственных органов и органов местного самоуправления.</w:t>
      </w:r>
    </w:p>
    <w:p w:rsidR="00240EB1" w:rsidRDefault="00240EB1">
      <w:pPr>
        <w:pStyle w:val="1"/>
        <w:spacing w:line="360" w:lineRule="auto"/>
        <w:ind w:firstLine="567"/>
        <w:rPr>
          <w:rFonts w:ascii="Times New Roman" w:hAnsi="Times New Roman"/>
          <w:sz w:val="24"/>
        </w:rPr>
      </w:pPr>
      <w:r>
        <w:rPr>
          <w:rFonts w:ascii="Times New Roman" w:hAnsi="Times New Roman"/>
          <w:sz w:val="24"/>
        </w:rPr>
        <w:t>Должностные лица государственных органов и органов местного самоуправления, являющиеся кандидатами, могут участвовать в проведении предвыборной агитации на равных основаниях с другими кандидатами.</w:t>
      </w:r>
    </w:p>
    <w:p w:rsidR="00240EB1" w:rsidRDefault="00240EB1">
      <w:pPr>
        <w:pStyle w:val="1"/>
        <w:spacing w:line="360" w:lineRule="auto"/>
        <w:ind w:firstLine="567"/>
        <w:rPr>
          <w:rFonts w:ascii="Times New Roman" w:hAnsi="Times New Roman"/>
          <w:sz w:val="24"/>
        </w:rPr>
      </w:pPr>
      <w:r>
        <w:rPr>
          <w:rFonts w:ascii="Times New Roman" w:hAnsi="Times New Roman"/>
          <w:sz w:val="24"/>
        </w:rPr>
        <w:t>Журналистам, должностным лицам средств массовой ин</w:t>
      </w:r>
      <w:r>
        <w:rPr>
          <w:rFonts w:ascii="Times New Roman" w:hAnsi="Times New Roman"/>
          <w:sz w:val="24"/>
        </w:rPr>
        <w:softHyphen/>
        <w:t>формации, должностным лицам и творческим работникам государственных телерадиокомпаний запрещается участво</w:t>
      </w:r>
      <w:r>
        <w:rPr>
          <w:rFonts w:ascii="Times New Roman" w:hAnsi="Times New Roman"/>
          <w:sz w:val="24"/>
        </w:rPr>
        <w:softHyphen/>
        <w:t>вать в освещении избирательной кампании через средства массовой информации, если указанные лица являются канди</w:t>
      </w:r>
      <w:r>
        <w:rPr>
          <w:rFonts w:ascii="Times New Roman" w:hAnsi="Times New Roman"/>
          <w:sz w:val="24"/>
        </w:rPr>
        <w:softHyphen/>
        <w:t>датами либо доверенными лицами кандидатов.</w:t>
      </w:r>
    </w:p>
    <w:p w:rsidR="00240EB1" w:rsidRDefault="00240EB1">
      <w:pPr>
        <w:pStyle w:val="1"/>
        <w:spacing w:line="360" w:lineRule="auto"/>
        <w:ind w:firstLine="567"/>
        <w:rPr>
          <w:rFonts w:ascii="Times New Roman" w:hAnsi="Times New Roman"/>
          <w:sz w:val="24"/>
        </w:rPr>
      </w:pPr>
      <w:r>
        <w:rPr>
          <w:rFonts w:ascii="Times New Roman" w:hAnsi="Times New Roman"/>
          <w:sz w:val="24"/>
        </w:rPr>
        <w:t>Кандидат, избирательное объединение имеют право на бесплатное предоставление им эфирного времени по каналам государственных и муниципальных телерадиокомпаний, осу</w:t>
      </w:r>
      <w:r>
        <w:rPr>
          <w:rFonts w:ascii="Times New Roman" w:hAnsi="Times New Roman"/>
          <w:sz w:val="24"/>
        </w:rPr>
        <w:softHyphen/>
        <w:t>ществляющих телевизионное и радиовещание на территории соответствующего избирательного округа, на равных основаниях.</w:t>
      </w:r>
    </w:p>
    <w:p w:rsidR="00240EB1" w:rsidRDefault="00240EB1">
      <w:pPr>
        <w:pStyle w:val="1"/>
        <w:spacing w:line="360" w:lineRule="auto"/>
        <w:ind w:firstLine="567"/>
        <w:rPr>
          <w:rFonts w:ascii="Times New Roman" w:hAnsi="Times New Roman"/>
          <w:sz w:val="24"/>
        </w:rPr>
      </w:pPr>
      <w:r>
        <w:rPr>
          <w:rFonts w:ascii="Times New Roman" w:hAnsi="Times New Roman"/>
          <w:sz w:val="24"/>
        </w:rPr>
        <w:t>Кандидат, избирательное объединение имеют право на основании заключенного с государственной телерадиокомпа</w:t>
      </w:r>
      <w:r>
        <w:rPr>
          <w:rFonts w:ascii="Times New Roman" w:hAnsi="Times New Roman"/>
          <w:sz w:val="24"/>
        </w:rPr>
        <w:softHyphen/>
        <w:t>нией договора получить за плату эфирное время сверх предо</w:t>
      </w:r>
      <w:r>
        <w:rPr>
          <w:rFonts w:ascii="Times New Roman" w:hAnsi="Times New Roman"/>
          <w:sz w:val="24"/>
        </w:rPr>
        <w:softHyphen/>
        <w:t>ставленного бесплатно. Условия оплаты по отношению к канди</w:t>
      </w:r>
      <w:r>
        <w:rPr>
          <w:rFonts w:ascii="Times New Roman" w:hAnsi="Times New Roman"/>
          <w:sz w:val="24"/>
        </w:rPr>
        <w:softHyphen/>
        <w:t>датам и избирательным объединениям должны быть равными.</w:t>
      </w:r>
    </w:p>
    <w:p w:rsidR="00240EB1" w:rsidRDefault="00240EB1">
      <w:pPr>
        <w:pStyle w:val="1"/>
        <w:spacing w:line="360" w:lineRule="auto"/>
        <w:ind w:firstLine="567"/>
        <w:rPr>
          <w:rFonts w:ascii="Times New Roman" w:hAnsi="Times New Roman"/>
          <w:sz w:val="24"/>
        </w:rPr>
      </w:pPr>
      <w:r>
        <w:rPr>
          <w:rFonts w:ascii="Times New Roman" w:hAnsi="Times New Roman"/>
          <w:sz w:val="24"/>
        </w:rPr>
        <w:t>Все агитационные печатные материалы должны содержать информацию об организациях и лицах, ответственных за их выпуск. Распространение анонимных агитационных материа</w:t>
      </w:r>
      <w:r>
        <w:rPr>
          <w:rFonts w:ascii="Times New Roman" w:hAnsi="Times New Roman"/>
          <w:sz w:val="24"/>
        </w:rPr>
        <w:softHyphen/>
        <w:t>лов запрещается.</w:t>
      </w:r>
    </w:p>
    <w:p w:rsidR="00240EB1" w:rsidRDefault="00240EB1">
      <w:pPr>
        <w:pStyle w:val="1"/>
        <w:spacing w:line="360" w:lineRule="auto"/>
        <w:ind w:firstLine="567"/>
        <w:rPr>
          <w:rFonts w:ascii="Times New Roman" w:hAnsi="Times New Roman"/>
          <w:sz w:val="24"/>
        </w:rPr>
      </w:pPr>
      <w:r>
        <w:rPr>
          <w:rFonts w:ascii="Times New Roman" w:hAnsi="Times New Roman"/>
          <w:sz w:val="24"/>
        </w:rPr>
        <w:t>Должностные лица государственных органов и органов местного самоуправления обязаны предоставлять избира</w:t>
      </w:r>
      <w:r>
        <w:rPr>
          <w:rFonts w:ascii="Times New Roman" w:hAnsi="Times New Roman"/>
          <w:sz w:val="24"/>
        </w:rPr>
        <w:softHyphen/>
        <w:t>тельным комиссиям в их пользование помещения, находя</w:t>
      </w:r>
      <w:r>
        <w:rPr>
          <w:rFonts w:ascii="Times New Roman" w:hAnsi="Times New Roman"/>
          <w:sz w:val="24"/>
        </w:rPr>
        <w:softHyphen/>
        <w:t>щиеся в государственной или муниципальной собственности для встреч кандидатов и их доверенных лиц с избирателями. Избирательные комиссии обязаны обеспечить равные воз</w:t>
      </w:r>
      <w:r>
        <w:rPr>
          <w:rFonts w:ascii="Times New Roman" w:hAnsi="Times New Roman"/>
          <w:sz w:val="24"/>
        </w:rPr>
        <w:softHyphen/>
        <w:t>можности для всех кандидатов при проведении предвыборной агитации.</w:t>
      </w:r>
    </w:p>
    <w:p w:rsidR="00240EB1" w:rsidRDefault="00240EB1">
      <w:pPr>
        <w:pStyle w:val="1"/>
        <w:spacing w:line="360" w:lineRule="auto"/>
        <w:ind w:firstLine="567"/>
        <w:rPr>
          <w:rFonts w:ascii="Times New Roman" w:hAnsi="Times New Roman"/>
          <w:sz w:val="24"/>
        </w:rPr>
      </w:pPr>
      <w:r>
        <w:rPr>
          <w:rFonts w:ascii="Times New Roman" w:hAnsi="Times New Roman"/>
          <w:sz w:val="24"/>
        </w:rPr>
        <w:t>При проведении предвыборной агитации не допускаются злоупотребления свободой массовой информации, агитация, возбуждающая социальную, расовую, национальную или религиозную ненависть и вражду, призывы к захвату власти, насильственному изменению конституционного строя и нару</w:t>
      </w:r>
      <w:r>
        <w:rPr>
          <w:rFonts w:ascii="Times New Roman" w:hAnsi="Times New Roman"/>
          <w:sz w:val="24"/>
        </w:rPr>
        <w:softHyphen/>
        <w:t>шению целостности государства, пропаганда войны.</w:t>
      </w:r>
    </w:p>
    <w:p w:rsidR="00240EB1" w:rsidRDefault="00240EB1">
      <w:pPr>
        <w:pStyle w:val="1"/>
        <w:spacing w:line="360" w:lineRule="auto"/>
        <w:ind w:firstLine="567"/>
        <w:rPr>
          <w:rFonts w:ascii="Times New Roman" w:hAnsi="Times New Roman"/>
          <w:sz w:val="24"/>
        </w:rPr>
      </w:pPr>
      <w:r>
        <w:rPr>
          <w:rFonts w:ascii="Times New Roman" w:hAnsi="Times New Roman"/>
          <w:sz w:val="24"/>
        </w:rPr>
        <w:t>Предвыборная агитация начинается со дня регистрации кандидатов и прекращается за один день до дня выборов. Печатные агитационные материалы, ранее вывешенные вне зданий и помещений избирательных комиссий, могут сохра</w:t>
      </w:r>
      <w:r>
        <w:rPr>
          <w:rFonts w:ascii="Times New Roman" w:hAnsi="Times New Roman"/>
          <w:sz w:val="24"/>
        </w:rPr>
        <w:softHyphen/>
        <w:t>няться на прежних местах. В течение трех дней до дня выбо</w:t>
      </w:r>
      <w:r>
        <w:rPr>
          <w:rFonts w:ascii="Times New Roman" w:hAnsi="Times New Roman"/>
          <w:sz w:val="24"/>
        </w:rPr>
        <w:softHyphen/>
        <w:t>ров, включая день голосования, опубликование результатов опросов общественного мнения, прогнозов результатов выборов и иных исследований, связанных с выборами, не допускается.</w:t>
      </w:r>
    </w:p>
    <w:p w:rsidR="00240EB1" w:rsidRDefault="00240EB1">
      <w:pPr>
        <w:pStyle w:val="FR1"/>
        <w:spacing w:line="360" w:lineRule="auto"/>
        <w:ind w:firstLine="567"/>
        <w:jc w:val="both"/>
      </w:pPr>
    </w:p>
    <w:p w:rsidR="00240EB1" w:rsidRDefault="00240EB1">
      <w:pPr>
        <w:pStyle w:val="FR1"/>
        <w:spacing w:line="360" w:lineRule="auto"/>
        <w:ind w:firstLine="567"/>
      </w:pPr>
    </w:p>
    <w:p w:rsidR="00240EB1" w:rsidRDefault="00240EB1">
      <w:pPr>
        <w:pStyle w:val="FR1"/>
        <w:spacing w:line="360" w:lineRule="auto"/>
        <w:ind w:firstLine="567"/>
      </w:pPr>
    </w:p>
    <w:p w:rsidR="00240EB1" w:rsidRDefault="00240EB1">
      <w:pPr>
        <w:pStyle w:val="FR1"/>
        <w:spacing w:line="360" w:lineRule="auto"/>
        <w:ind w:firstLine="567"/>
      </w:pPr>
    </w:p>
    <w:p w:rsidR="00240EB1" w:rsidRDefault="00240EB1">
      <w:pPr>
        <w:pStyle w:val="FR1"/>
        <w:spacing w:line="360" w:lineRule="auto"/>
        <w:ind w:firstLine="567"/>
      </w:pPr>
    </w:p>
    <w:p w:rsidR="00240EB1" w:rsidRDefault="00240EB1">
      <w:pPr>
        <w:pStyle w:val="FR1"/>
        <w:spacing w:line="360" w:lineRule="auto"/>
        <w:ind w:firstLine="567"/>
      </w:pPr>
    </w:p>
    <w:p w:rsidR="00240EB1" w:rsidRDefault="00240EB1">
      <w:pPr>
        <w:pStyle w:val="FR1"/>
        <w:spacing w:line="360" w:lineRule="auto"/>
        <w:ind w:firstLine="567"/>
      </w:pPr>
    </w:p>
    <w:p w:rsidR="00240EB1" w:rsidRDefault="00240EB1">
      <w:pPr>
        <w:pStyle w:val="FR1"/>
        <w:spacing w:line="360" w:lineRule="auto"/>
        <w:ind w:firstLine="567"/>
      </w:pPr>
    </w:p>
    <w:p w:rsidR="00240EB1" w:rsidRDefault="00240EB1">
      <w:pPr>
        <w:pStyle w:val="FR1"/>
        <w:spacing w:line="360" w:lineRule="auto"/>
        <w:ind w:firstLine="567"/>
      </w:pPr>
    </w:p>
    <w:p w:rsidR="00240EB1" w:rsidRDefault="00240EB1">
      <w:pPr>
        <w:pStyle w:val="FR1"/>
        <w:spacing w:line="360" w:lineRule="auto"/>
        <w:ind w:firstLine="567"/>
      </w:pPr>
    </w:p>
    <w:p w:rsidR="00240EB1" w:rsidRDefault="00240EB1">
      <w:pPr>
        <w:pStyle w:val="FR1"/>
        <w:spacing w:line="360" w:lineRule="auto"/>
        <w:ind w:firstLine="567"/>
      </w:pPr>
    </w:p>
    <w:p w:rsidR="00240EB1" w:rsidRDefault="00240EB1">
      <w:pPr>
        <w:pStyle w:val="FR1"/>
        <w:spacing w:line="360" w:lineRule="auto"/>
        <w:ind w:firstLine="567"/>
      </w:pPr>
    </w:p>
    <w:p w:rsidR="00240EB1" w:rsidRDefault="00240EB1">
      <w:pPr>
        <w:pStyle w:val="FR1"/>
        <w:spacing w:line="360" w:lineRule="auto"/>
        <w:ind w:firstLine="567"/>
      </w:pPr>
    </w:p>
    <w:p w:rsidR="00240EB1" w:rsidRDefault="00240EB1">
      <w:pPr>
        <w:pStyle w:val="FR1"/>
        <w:spacing w:line="360" w:lineRule="auto"/>
        <w:ind w:firstLine="567"/>
      </w:pPr>
      <w:r>
        <w:t>7. Порядок голосования, подсчета голосов избирателей, установление результатов выборов и их опубликование.</w:t>
      </w:r>
    </w:p>
    <w:p w:rsidR="00240EB1" w:rsidRDefault="00240EB1">
      <w:pPr>
        <w:pStyle w:val="1"/>
        <w:spacing w:line="360" w:lineRule="auto"/>
        <w:ind w:firstLine="567"/>
        <w:rPr>
          <w:rFonts w:ascii="Times New Roman" w:hAnsi="Times New Roman"/>
          <w:sz w:val="24"/>
        </w:rPr>
      </w:pPr>
      <w:r>
        <w:rPr>
          <w:rFonts w:ascii="Times New Roman" w:hAnsi="Times New Roman"/>
          <w:sz w:val="24"/>
        </w:rPr>
        <w:t>Голосование на выборах в Российской Федерации проводится в один из выходных дней. Исключения в установлении дня голосования могут быть предусмотрены федеральными зако</w:t>
      </w:r>
      <w:r>
        <w:rPr>
          <w:rFonts w:ascii="Times New Roman" w:hAnsi="Times New Roman"/>
          <w:sz w:val="24"/>
        </w:rPr>
        <w:softHyphen/>
        <w:t>нами, законами и иными нормативными актами законодатель</w:t>
      </w:r>
      <w:r>
        <w:rPr>
          <w:rFonts w:ascii="Times New Roman" w:hAnsi="Times New Roman"/>
          <w:sz w:val="24"/>
        </w:rPr>
        <w:softHyphen/>
        <w:t>ных (представительных) органов государственной власти субъектов Российской Федерации.</w:t>
      </w:r>
    </w:p>
    <w:p w:rsidR="00240EB1" w:rsidRDefault="00240EB1">
      <w:pPr>
        <w:pStyle w:val="1"/>
        <w:spacing w:line="360" w:lineRule="auto"/>
        <w:ind w:firstLine="567"/>
        <w:rPr>
          <w:rFonts w:ascii="Times New Roman" w:hAnsi="Times New Roman"/>
          <w:sz w:val="24"/>
        </w:rPr>
      </w:pPr>
      <w:r>
        <w:rPr>
          <w:rFonts w:ascii="Times New Roman" w:hAnsi="Times New Roman"/>
          <w:sz w:val="24"/>
        </w:rPr>
        <w:t>О времени и месте голосования участковые избиратель</w:t>
      </w:r>
      <w:r>
        <w:rPr>
          <w:rFonts w:ascii="Times New Roman" w:hAnsi="Times New Roman"/>
          <w:sz w:val="24"/>
        </w:rPr>
        <w:softHyphen/>
        <w:t>ные комиссии обязаны оповестить избирателей не позднее чем за 20 дней до дня его проведения через средства массо</w:t>
      </w:r>
      <w:r>
        <w:rPr>
          <w:rFonts w:ascii="Times New Roman" w:hAnsi="Times New Roman"/>
          <w:sz w:val="24"/>
        </w:rPr>
        <w:softHyphen/>
        <w:t>вой информации.</w:t>
      </w:r>
    </w:p>
    <w:p w:rsidR="00240EB1" w:rsidRDefault="00240EB1">
      <w:pPr>
        <w:pStyle w:val="1"/>
        <w:spacing w:line="360" w:lineRule="auto"/>
        <w:ind w:firstLine="567"/>
        <w:rPr>
          <w:rFonts w:ascii="Times New Roman" w:hAnsi="Times New Roman"/>
          <w:sz w:val="24"/>
        </w:rPr>
      </w:pPr>
      <w:r>
        <w:rPr>
          <w:rFonts w:ascii="Times New Roman" w:hAnsi="Times New Roman"/>
          <w:sz w:val="24"/>
        </w:rPr>
        <w:t>Избирателю, который в течение 15 дней до дня выборов включительно по тем или иным причинам будет отсутствовать по месту своего жительства и не сможет прийти на избира</w:t>
      </w:r>
      <w:r>
        <w:rPr>
          <w:rFonts w:ascii="Times New Roman" w:hAnsi="Times New Roman"/>
          <w:sz w:val="24"/>
        </w:rPr>
        <w:softHyphen/>
        <w:t>тельный участок, где он включен в список избирателей, долж</w:t>
      </w:r>
      <w:r>
        <w:rPr>
          <w:rFonts w:ascii="Times New Roman" w:hAnsi="Times New Roman"/>
          <w:sz w:val="24"/>
        </w:rPr>
        <w:softHyphen/>
        <w:t>на быть предоставлена возможность проголосовать досрочно путем заполнения избирательного бюллетеня в помещении окружной или участковой комиссии. Избирательная комиссия обязана при этом обеспечить тайну голосования, исключить возможность искажения волеизъявления избирателя, обеспе</w:t>
      </w:r>
      <w:r>
        <w:rPr>
          <w:rFonts w:ascii="Times New Roman" w:hAnsi="Times New Roman"/>
          <w:sz w:val="24"/>
        </w:rPr>
        <w:softHyphen/>
        <w:t>чить сохранность избирательного бюллетеня и учет голоса избирателя при установлении итогов голосования.</w:t>
      </w:r>
    </w:p>
    <w:p w:rsidR="00240EB1" w:rsidRDefault="00240EB1">
      <w:pPr>
        <w:pStyle w:val="1"/>
        <w:spacing w:line="360" w:lineRule="auto"/>
        <w:ind w:firstLine="567"/>
        <w:rPr>
          <w:rFonts w:ascii="Times New Roman" w:hAnsi="Times New Roman"/>
          <w:sz w:val="24"/>
        </w:rPr>
      </w:pPr>
      <w:r>
        <w:rPr>
          <w:rFonts w:ascii="Times New Roman" w:hAnsi="Times New Roman"/>
          <w:sz w:val="24"/>
        </w:rPr>
        <w:t>Голосование проводится путем нанесения избирателем в избирательном бюллетене какого-либо знака в квадрате (квадратах), относящемся к кандидату (кандидатам) или спи</w:t>
      </w:r>
      <w:r>
        <w:rPr>
          <w:rFonts w:ascii="Times New Roman" w:hAnsi="Times New Roman"/>
          <w:sz w:val="24"/>
        </w:rPr>
        <w:softHyphen/>
        <w:t>ску кандидатов в пользу которых сделан выбор, либо к пози</w:t>
      </w:r>
      <w:r>
        <w:rPr>
          <w:rFonts w:ascii="Times New Roman" w:hAnsi="Times New Roman"/>
          <w:sz w:val="24"/>
        </w:rPr>
        <w:softHyphen/>
        <w:t>ции «против всех кандидатов (списка кандидатов)».</w:t>
      </w:r>
    </w:p>
    <w:p w:rsidR="00240EB1" w:rsidRDefault="00240EB1">
      <w:pPr>
        <w:pStyle w:val="1"/>
        <w:spacing w:line="360" w:lineRule="auto"/>
        <w:ind w:firstLine="567"/>
        <w:rPr>
          <w:rFonts w:ascii="Times New Roman" w:hAnsi="Times New Roman"/>
          <w:sz w:val="24"/>
        </w:rPr>
      </w:pPr>
      <w:r>
        <w:rPr>
          <w:rFonts w:ascii="Times New Roman" w:hAnsi="Times New Roman"/>
          <w:sz w:val="24"/>
        </w:rPr>
        <w:t>Каждый избиратель голосует лично, голосование за дру</w:t>
      </w:r>
      <w:r>
        <w:rPr>
          <w:rFonts w:ascii="Times New Roman" w:hAnsi="Times New Roman"/>
          <w:sz w:val="24"/>
        </w:rPr>
        <w:softHyphen/>
        <w:t>гих лиц не допускается. Избирательные бюллетени выдаются избирателям, включенным в список избирателей, по предъяв</w:t>
      </w:r>
      <w:r>
        <w:rPr>
          <w:rFonts w:ascii="Times New Roman" w:hAnsi="Times New Roman"/>
          <w:sz w:val="24"/>
        </w:rPr>
        <w:softHyphen/>
        <w:t>лении паспорта или иного документа, удостоверяющего их личность. Участковая избирательная комиссия обязана обес</w:t>
      </w:r>
      <w:r>
        <w:rPr>
          <w:rFonts w:ascii="Times New Roman" w:hAnsi="Times New Roman"/>
          <w:sz w:val="24"/>
        </w:rPr>
        <w:softHyphen/>
        <w:t>печить всем избирателям возможность участвовать в голосо</w:t>
      </w:r>
      <w:r>
        <w:rPr>
          <w:rFonts w:ascii="Times New Roman" w:hAnsi="Times New Roman"/>
          <w:sz w:val="24"/>
        </w:rPr>
        <w:softHyphen/>
        <w:t>вании, в том числе лицам, которые по состоянию здоровья либо по другим уважительным причинам не могут прибыть в помещение для голосования. В этих целях у участковой изби</w:t>
      </w:r>
      <w:r>
        <w:rPr>
          <w:rFonts w:ascii="Times New Roman" w:hAnsi="Times New Roman"/>
          <w:sz w:val="24"/>
        </w:rPr>
        <w:softHyphen/>
        <w:t>рательной комиссии должно быть необходимое количество переносных избирательных ящиков, которое определяется решением окружной избирательной комиссии. Заявление о предоставлении возможности проголосовать вне помещения для голосования должно быть подтверждено избирателем в письменной форме по прибытии к нему членов участковой избирательной комиссии. Члены этой комиссии, выезжающие по заявлениям, получают под роспись избирательные бюлле</w:t>
      </w:r>
      <w:r>
        <w:rPr>
          <w:rFonts w:ascii="Times New Roman" w:hAnsi="Times New Roman"/>
          <w:sz w:val="24"/>
        </w:rPr>
        <w:softHyphen/>
        <w:t>тени в количестве, соответствующем числу заявлений. Коли</w:t>
      </w:r>
      <w:r>
        <w:rPr>
          <w:rFonts w:ascii="Times New Roman" w:hAnsi="Times New Roman"/>
          <w:sz w:val="24"/>
        </w:rPr>
        <w:softHyphen/>
        <w:t>чество заявлений избирателей, использованных и возвращен</w:t>
      </w:r>
      <w:r>
        <w:rPr>
          <w:rFonts w:ascii="Times New Roman" w:hAnsi="Times New Roman"/>
          <w:sz w:val="24"/>
        </w:rPr>
        <w:softHyphen/>
        <w:t>ных избирательных бюллетеней отмечается в отдельном акте. Данные об избирателях, проголосовавших вне помещения для голосования, дополнительно вносятся в список. При про</w:t>
      </w:r>
      <w:r>
        <w:rPr>
          <w:rFonts w:ascii="Times New Roman" w:hAnsi="Times New Roman"/>
          <w:sz w:val="24"/>
        </w:rPr>
        <w:softHyphen/>
        <w:t>ведении голосования вне помещения для голосования вправе присутствовать наблюдатели. Организация голосования вне помещения должна исключать возможность нарушения изби</w:t>
      </w:r>
      <w:r>
        <w:rPr>
          <w:rFonts w:ascii="Times New Roman" w:hAnsi="Times New Roman"/>
          <w:sz w:val="24"/>
        </w:rPr>
        <w:softHyphen/>
        <w:t>рательных прав гражданина, а равно искажение волеизъявле</w:t>
      </w:r>
      <w:r>
        <w:rPr>
          <w:rFonts w:ascii="Times New Roman" w:hAnsi="Times New Roman"/>
          <w:sz w:val="24"/>
        </w:rPr>
        <w:softHyphen/>
        <w:t>ния избирателя.</w:t>
      </w:r>
    </w:p>
    <w:p w:rsidR="00240EB1" w:rsidRDefault="00240EB1">
      <w:pPr>
        <w:pStyle w:val="1"/>
        <w:spacing w:line="360" w:lineRule="auto"/>
        <w:ind w:firstLine="567"/>
        <w:rPr>
          <w:rFonts w:ascii="Times New Roman" w:hAnsi="Times New Roman"/>
          <w:sz w:val="24"/>
        </w:rPr>
      </w:pPr>
      <w:r>
        <w:rPr>
          <w:rFonts w:ascii="Times New Roman" w:hAnsi="Times New Roman"/>
          <w:sz w:val="24"/>
        </w:rPr>
        <w:t>Как уже ранее отмечалось, избирательные бюллетени за</w:t>
      </w:r>
      <w:r>
        <w:rPr>
          <w:rFonts w:ascii="Times New Roman" w:hAnsi="Times New Roman"/>
          <w:sz w:val="24"/>
        </w:rPr>
        <w:softHyphen/>
        <w:t>полняются избирателем в специально оборудованных кабин» или комнате, в которых не допускается присутствие иных лиц. Избиратель, не имеющий возможности самостоятельно заполнить бюллетень, вправе воспользоваться для этого помощью другого лица, не являющегося членом участковой избирательной комиссии или наблюдателем. Избирательный бюллетень должен содержать печать участковой избиратель</w:t>
      </w:r>
      <w:r>
        <w:rPr>
          <w:rFonts w:ascii="Times New Roman" w:hAnsi="Times New Roman"/>
          <w:sz w:val="24"/>
        </w:rPr>
        <w:softHyphen/>
        <w:t>ной комиссии или подписи не менее двух ее членов. Получе</w:t>
      </w:r>
      <w:r>
        <w:rPr>
          <w:rFonts w:ascii="Times New Roman" w:hAnsi="Times New Roman"/>
          <w:sz w:val="24"/>
        </w:rPr>
        <w:softHyphen/>
        <w:t>ние избирательного бюллетеня избиратель удостоверяет своей подписью в списке избирателей.</w:t>
      </w:r>
    </w:p>
    <w:p w:rsidR="00240EB1" w:rsidRDefault="00240EB1">
      <w:pPr>
        <w:pStyle w:val="1"/>
        <w:spacing w:line="360" w:lineRule="auto"/>
        <w:ind w:firstLine="567"/>
        <w:rPr>
          <w:rFonts w:ascii="Times New Roman" w:hAnsi="Times New Roman"/>
          <w:sz w:val="24"/>
        </w:rPr>
      </w:pPr>
      <w:r>
        <w:rPr>
          <w:rFonts w:ascii="Times New Roman" w:hAnsi="Times New Roman"/>
          <w:sz w:val="24"/>
        </w:rPr>
        <w:t>Заполненные избирательные бюллетени опускаются изби</w:t>
      </w:r>
      <w:r>
        <w:rPr>
          <w:rFonts w:ascii="Times New Roman" w:hAnsi="Times New Roman"/>
          <w:sz w:val="24"/>
        </w:rPr>
        <w:softHyphen/>
        <w:t>рателями в избирательные ящики, которые должны нахо</w:t>
      </w:r>
      <w:r>
        <w:rPr>
          <w:rFonts w:ascii="Times New Roman" w:hAnsi="Times New Roman"/>
          <w:sz w:val="24"/>
        </w:rPr>
        <w:softHyphen/>
        <w:t>диться в поле зрения членов участковой избирательной ко</w:t>
      </w:r>
      <w:r>
        <w:rPr>
          <w:rFonts w:ascii="Times New Roman" w:hAnsi="Times New Roman"/>
          <w:sz w:val="24"/>
        </w:rPr>
        <w:softHyphen/>
        <w:t>миссии и наблюдателей.</w:t>
      </w:r>
    </w:p>
    <w:p w:rsidR="00240EB1" w:rsidRDefault="00240EB1">
      <w:pPr>
        <w:pStyle w:val="1"/>
        <w:spacing w:line="360" w:lineRule="auto"/>
        <w:ind w:firstLine="567"/>
        <w:rPr>
          <w:rFonts w:ascii="Times New Roman" w:hAnsi="Times New Roman"/>
          <w:sz w:val="24"/>
        </w:rPr>
      </w:pPr>
      <w:r>
        <w:rPr>
          <w:rFonts w:ascii="Times New Roman" w:hAnsi="Times New Roman"/>
          <w:sz w:val="24"/>
        </w:rPr>
        <w:t>Подсчет голосов избирателей осуществляется членами участковой избирательной комиссии с правом решающего голоса на основе поданных избирателями избирательных бюллетеней. При подсчете голосов избирателей участковая избирательная комиссия признает недействительными изби</w:t>
      </w:r>
      <w:r>
        <w:rPr>
          <w:rFonts w:ascii="Times New Roman" w:hAnsi="Times New Roman"/>
          <w:sz w:val="24"/>
        </w:rPr>
        <w:softHyphen/>
        <w:t>рательные бюллетени, по которым невозможно установить волеизъявление избирателей, а также избирательные бюлле</w:t>
      </w:r>
      <w:r>
        <w:rPr>
          <w:rFonts w:ascii="Times New Roman" w:hAnsi="Times New Roman"/>
          <w:sz w:val="24"/>
        </w:rPr>
        <w:softHyphen/>
        <w:t>тени неустановленной формы. Члены участковой избиратель</w:t>
      </w:r>
      <w:r>
        <w:rPr>
          <w:rFonts w:ascii="Times New Roman" w:hAnsi="Times New Roman"/>
          <w:sz w:val="24"/>
        </w:rPr>
        <w:softHyphen/>
        <w:t>ной комиссии подсчитывают и заносят в протоколы результа</w:t>
      </w:r>
      <w:r>
        <w:rPr>
          <w:rFonts w:ascii="Times New Roman" w:hAnsi="Times New Roman"/>
          <w:sz w:val="24"/>
        </w:rPr>
        <w:softHyphen/>
        <w:t>ты подсчетов бюллетеней.</w:t>
      </w:r>
    </w:p>
    <w:p w:rsidR="00240EB1" w:rsidRDefault="00240EB1">
      <w:pPr>
        <w:pStyle w:val="1"/>
        <w:spacing w:line="360" w:lineRule="auto"/>
        <w:ind w:firstLine="567"/>
        <w:rPr>
          <w:rFonts w:ascii="Times New Roman" w:hAnsi="Times New Roman"/>
          <w:sz w:val="24"/>
        </w:rPr>
      </w:pPr>
      <w:r>
        <w:rPr>
          <w:rFonts w:ascii="Times New Roman" w:hAnsi="Times New Roman"/>
          <w:sz w:val="24"/>
        </w:rPr>
        <w:t>В целях исключения возможности фальсификации итогов голосования, подсчет голосов избирателей начинается сразу после окончания времени голосования и проводится без пе</w:t>
      </w:r>
      <w:r>
        <w:rPr>
          <w:rFonts w:ascii="Times New Roman" w:hAnsi="Times New Roman"/>
          <w:sz w:val="24"/>
        </w:rPr>
        <w:softHyphen/>
        <w:t>рерыва до установления итогов голосования, о которых долж</w:t>
      </w:r>
      <w:r>
        <w:rPr>
          <w:rFonts w:ascii="Times New Roman" w:hAnsi="Times New Roman"/>
          <w:sz w:val="24"/>
        </w:rPr>
        <w:softHyphen/>
        <w:t>ны быть извещены все члены участковой избирательной ко</w:t>
      </w:r>
      <w:r>
        <w:rPr>
          <w:rFonts w:ascii="Times New Roman" w:hAnsi="Times New Roman"/>
          <w:sz w:val="24"/>
        </w:rPr>
        <w:softHyphen/>
        <w:t>миссии, а также наблюдатели, представляющие кандидатов, избирательные объединения и иностранные (международные) наблюдатели.</w:t>
      </w:r>
    </w:p>
    <w:p w:rsidR="00240EB1" w:rsidRDefault="00240EB1">
      <w:pPr>
        <w:pStyle w:val="1"/>
        <w:spacing w:line="360" w:lineRule="auto"/>
        <w:ind w:firstLine="567"/>
        <w:rPr>
          <w:rFonts w:ascii="Times New Roman" w:hAnsi="Times New Roman"/>
          <w:sz w:val="24"/>
        </w:rPr>
      </w:pPr>
      <w:r>
        <w:rPr>
          <w:rFonts w:ascii="Times New Roman" w:hAnsi="Times New Roman"/>
          <w:sz w:val="24"/>
        </w:rPr>
        <w:t>После подсчета голосов избирателей участковая избира</w:t>
      </w:r>
      <w:r>
        <w:rPr>
          <w:rFonts w:ascii="Times New Roman" w:hAnsi="Times New Roman"/>
          <w:sz w:val="24"/>
        </w:rPr>
        <w:softHyphen/>
        <w:t>тельная комиссия заполняет протокол об итогах голосования.</w:t>
      </w:r>
    </w:p>
    <w:p w:rsidR="00240EB1" w:rsidRDefault="00240EB1">
      <w:pPr>
        <w:pStyle w:val="1"/>
        <w:spacing w:line="360" w:lineRule="auto"/>
        <w:ind w:firstLine="567"/>
        <w:rPr>
          <w:rFonts w:ascii="Times New Roman" w:hAnsi="Times New Roman"/>
          <w:sz w:val="24"/>
        </w:rPr>
      </w:pPr>
      <w:r>
        <w:rPr>
          <w:rFonts w:ascii="Times New Roman" w:hAnsi="Times New Roman"/>
          <w:sz w:val="24"/>
        </w:rPr>
        <w:t>На основании протоколов участковых, территориальных (районных, городских и других) избирательных комиссий путем сложения содержащихся в них данных окружная избиратель</w:t>
      </w:r>
      <w:r>
        <w:rPr>
          <w:rFonts w:ascii="Times New Roman" w:hAnsi="Times New Roman"/>
          <w:sz w:val="24"/>
        </w:rPr>
        <w:softHyphen/>
        <w:t>ная комиссия устанавливает результаты выборов по избира</w:t>
      </w:r>
      <w:r>
        <w:rPr>
          <w:rFonts w:ascii="Times New Roman" w:hAnsi="Times New Roman"/>
          <w:sz w:val="24"/>
        </w:rPr>
        <w:softHyphen/>
        <w:t>тельному округу. Об этом составляется протокол, который подписывается всеми присутствующими членами окружной избирательной комиссии с правом решающего голоса.</w:t>
      </w:r>
    </w:p>
    <w:p w:rsidR="00240EB1" w:rsidRDefault="00240EB1">
      <w:pPr>
        <w:pStyle w:val="1"/>
        <w:spacing w:line="360" w:lineRule="auto"/>
        <w:ind w:firstLine="567"/>
        <w:rPr>
          <w:rFonts w:ascii="Times New Roman" w:hAnsi="Times New Roman"/>
          <w:sz w:val="24"/>
        </w:rPr>
      </w:pPr>
      <w:r>
        <w:rPr>
          <w:rFonts w:ascii="Times New Roman" w:hAnsi="Times New Roman"/>
          <w:sz w:val="24"/>
        </w:rPr>
        <w:t>Окружная избирательная комиссия признает выборы недействительными, если допущенные при проведении голосо</w:t>
      </w:r>
      <w:r>
        <w:rPr>
          <w:rFonts w:ascii="Times New Roman" w:hAnsi="Times New Roman"/>
          <w:sz w:val="24"/>
        </w:rPr>
        <w:softHyphen/>
        <w:t>вания или установлении итогов голосования нарушения не позволяют с достоверностью установить результаты волеизъ</w:t>
      </w:r>
      <w:r>
        <w:rPr>
          <w:rFonts w:ascii="Times New Roman" w:hAnsi="Times New Roman"/>
          <w:sz w:val="24"/>
        </w:rPr>
        <w:softHyphen/>
        <w:t>явления избирателей.</w:t>
      </w:r>
    </w:p>
    <w:p w:rsidR="00240EB1" w:rsidRDefault="00240EB1">
      <w:pPr>
        <w:pStyle w:val="1"/>
        <w:spacing w:line="360" w:lineRule="auto"/>
        <w:ind w:firstLine="567"/>
        <w:rPr>
          <w:rFonts w:ascii="Times New Roman" w:hAnsi="Times New Roman"/>
          <w:sz w:val="24"/>
        </w:rPr>
      </w:pPr>
      <w:r>
        <w:rPr>
          <w:rFonts w:ascii="Times New Roman" w:hAnsi="Times New Roman"/>
          <w:sz w:val="24"/>
        </w:rPr>
        <w:t>Вся документация избирательных комиссий всех уровней включая избирательные бюллетени, подлежит хранению в течение сроков, установленных законодательством При это». устанавливаемые сроки хранения избирательных бюллетеней не могут быть менее одного года, а протоколов избирательных комиссий — менее одного года со дня объявления даты следующих выборов.</w:t>
      </w:r>
    </w:p>
    <w:p w:rsidR="00240EB1" w:rsidRDefault="00240EB1">
      <w:pPr>
        <w:pStyle w:val="FR2"/>
        <w:spacing w:before="0" w:line="360" w:lineRule="auto"/>
        <w:ind w:firstLine="567"/>
        <w:jc w:val="both"/>
      </w:pPr>
    </w:p>
    <w:p w:rsidR="00240EB1" w:rsidRDefault="00240EB1">
      <w:pPr>
        <w:pStyle w:val="FR2"/>
        <w:spacing w:before="0" w:line="360" w:lineRule="auto"/>
        <w:ind w:firstLine="567"/>
        <w:rPr>
          <w:sz w:val="28"/>
        </w:rPr>
      </w:pPr>
    </w:p>
    <w:p w:rsidR="00240EB1" w:rsidRDefault="00240EB1">
      <w:pPr>
        <w:pStyle w:val="FR2"/>
        <w:spacing w:before="0" w:line="360" w:lineRule="auto"/>
        <w:ind w:firstLine="567"/>
        <w:rPr>
          <w:sz w:val="28"/>
        </w:rPr>
      </w:pPr>
    </w:p>
    <w:p w:rsidR="00240EB1" w:rsidRDefault="00240EB1">
      <w:pPr>
        <w:pStyle w:val="FR2"/>
        <w:spacing w:before="0" w:line="360" w:lineRule="auto"/>
        <w:ind w:firstLine="567"/>
        <w:rPr>
          <w:sz w:val="28"/>
        </w:rPr>
      </w:pPr>
    </w:p>
    <w:p w:rsidR="00240EB1" w:rsidRDefault="00240EB1">
      <w:pPr>
        <w:pStyle w:val="FR2"/>
        <w:spacing w:before="0" w:line="360" w:lineRule="auto"/>
        <w:ind w:firstLine="567"/>
        <w:rPr>
          <w:sz w:val="28"/>
        </w:rPr>
      </w:pPr>
    </w:p>
    <w:p w:rsidR="00240EB1" w:rsidRDefault="00240EB1">
      <w:pPr>
        <w:pStyle w:val="FR2"/>
        <w:spacing w:before="0" w:line="360" w:lineRule="auto"/>
        <w:ind w:firstLine="567"/>
        <w:rPr>
          <w:sz w:val="28"/>
        </w:rPr>
      </w:pPr>
    </w:p>
    <w:p w:rsidR="00240EB1" w:rsidRDefault="00240EB1">
      <w:pPr>
        <w:pStyle w:val="FR2"/>
        <w:spacing w:before="0" w:line="360" w:lineRule="auto"/>
        <w:ind w:firstLine="567"/>
        <w:rPr>
          <w:sz w:val="28"/>
        </w:rPr>
      </w:pPr>
    </w:p>
    <w:p w:rsidR="00240EB1" w:rsidRDefault="00240EB1">
      <w:pPr>
        <w:pStyle w:val="FR2"/>
        <w:spacing w:before="0" w:line="360" w:lineRule="auto"/>
        <w:ind w:firstLine="567"/>
        <w:rPr>
          <w:sz w:val="28"/>
        </w:rPr>
      </w:pPr>
    </w:p>
    <w:p w:rsidR="00240EB1" w:rsidRDefault="00240EB1">
      <w:pPr>
        <w:pStyle w:val="FR2"/>
        <w:spacing w:before="0" w:line="360" w:lineRule="auto"/>
        <w:ind w:firstLine="567"/>
        <w:rPr>
          <w:sz w:val="28"/>
        </w:rPr>
      </w:pPr>
    </w:p>
    <w:p w:rsidR="00240EB1" w:rsidRDefault="00240EB1">
      <w:pPr>
        <w:pStyle w:val="FR2"/>
        <w:spacing w:before="0" w:line="360" w:lineRule="auto"/>
        <w:ind w:firstLine="567"/>
        <w:rPr>
          <w:sz w:val="28"/>
        </w:rPr>
      </w:pPr>
    </w:p>
    <w:p w:rsidR="00240EB1" w:rsidRDefault="00240EB1">
      <w:pPr>
        <w:pStyle w:val="FR2"/>
        <w:spacing w:before="0" w:line="360" w:lineRule="auto"/>
        <w:ind w:firstLine="567"/>
        <w:rPr>
          <w:sz w:val="28"/>
        </w:rPr>
      </w:pPr>
    </w:p>
    <w:p w:rsidR="00240EB1" w:rsidRDefault="00240EB1">
      <w:pPr>
        <w:pStyle w:val="FR2"/>
        <w:spacing w:before="0" w:line="360" w:lineRule="auto"/>
        <w:ind w:firstLine="567"/>
        <w:rPr>
          <w:sz w:val="28"/>
        </w:rPr>
      </w:pPr>
    </w:p>
    <w:p w:rsidR="00240EB1" w:rsidRDefault="00240EB1">
      <w:pPr>
        <w:pStyle w:val="FR2"/>
        <w:spacing w:before="0" w:line="360" w:lineRule="auto"/>
        <w:ind w:firstLine="567"/>
        <w:rPr>
          <w:sz w:val="28"/>
        </w:rPr>
      </w:pPr>
    </w:p>
    <w:p w:rsidR="00240EB1" w:rsidRDefault="00240EB1">
      <w:pPr>
        <w:pStyle w:val="FR2"/>
        <w:spacing w:before="0" w:line="360" w:lineRule="auto"/>
        <w:ind w:firstLine="567"/>
        <w:rPr>
          <w:sz w:val="28"/>
        </w:rPr>
      </w:pPr>
    </w:p>
    <w:p w:rsidR="00240EB1" w:rsidRDefault="00240EB1">
      <w:pPr>
        <w:pStyle w:val="FR2"/>
        <w:spacing w:before="0" w:line="360" w:lineRule="auto"/>
        <w:ind w:firstLine="567"/>
        <w:rPr>
          <w:sz w:val="28"/>
        </w:rPr>
      </w:pPr>
    </w:p>
    <w:p w:rsidR="00240EB1" w:rsidRDefault="00240EB1">
      <w:pPr>
        <w:pStyle w:val="FR2"/>
        <w:spacing w:before="0" w:line="360" w:lineRule="auto"/>
        <w:ind w:firstLine="567"/>
        <w:rPr>
          <w:sz w:val="28"/>
        </w:rPr>
      </w:pPr>
    </w:p>
    <w:p w:rsidR="00240EB1" w:rsidRDefault="00240EB1">
      <w:pPr>
        <w:pStyle w:val="FR2"/>
        <w:spacing w:before="0" w:line="360" w:lineRule="auto"/>
        <w:ind w:firstLine="567"/>
        <w:rPr>
          <w:sz w:val="28"/>
        </w:rPr>
      </w:pPr>
    </w:p>
    <w:p w:rsidR="00240EB1" w:rsidRDefault="00240EB1">
      <w:pPr>
        <w:pStyle w:val="FR2"/>
        <w:spacing w:before="0" w:line="360" w:lineRule="auto"/>
        <w:ind w:firstLine="567"/>
        <w:rPr>
          <w:sz w:val="28"/>
        </w:rPr>
      </w:pPr>
    </w:p>
    <w:p w:rsidR="00240EB1" w:rsidRDefault="00240EB1">
      <w:pPr>
        <w:pStyle w:val="FR2"/>
        <w:spacing w:before="0" w:line="360" w:lineRule="auto"/>
        <w:ind w:firstLine="567"/>
        <w:rPr>
          <w:sz w:val="28"/>
        </w:rPr>
      </w:pPr>
    </w:p>
    <w:p w:rsidR="00240EB1" w:rsidRDefault="00240EB1">
      <w:pPr>
        <w:pStyle w:val="FR2"/>
        <w:spacing w:before="0" w:line="360" w:lineRule="auto"/>
        <w:ind w:firstLine="567"/>
        <w:rPr>
          <w:sz w:val="28"/>
        </w:rPr>
      </w:pPr>
    </w:p>
    <w:p w:rsidR="00240EB1" w:rsidRDefault="00240EB1">
      <w:pPr>
        <w:pStyle w:val="FR2"/>
        <w:spacing w:before="0" w:line="360" w:lineRule="auto"/>
        <w:ind w:firstLine="567"/>
        <w:rPr>
          <w:sz w:val="28"/>
        </w:rPr>
      </w:pPr>
      <w:r>
        <w:rPr>
          <w:sz w:val="28"/>
        </w:rPr>
        <w:t>8. Финансирование выборов. Ответственность за нарушения избирательных прав граждан.</w:t>
      </w:r>
    </w:p>
    <w:p w:rsidR="00240EB1" w:rsidRDefault="00240EB1">
      <w:pPr>
        <w:pStyle w:val="1"/>
        <w:spacing w:line="360" w:lineRule="auto"/>
        <w:ind w:firstLine="567"/>
        <w:rPr>
          <w:rFonts w:ascii="Times New Roman" w:hAnsi="Times New Roman"/>
          <w:sz w:val="24"/>
        </w:rPr>
      </w:pPr>
      <w:r>
        <w:rPr>
          <w:rFonts w:ascii="Times New Roman" w:hAnsi="Times New Roman"/>
          <w:sz w:val="24"/>
        </w:rPr>
        <w:t>Расходы избирательных комиссий по подготовке и проведению выборов соответствующего уровня производятся за сче1 средств, выделяемых из соответствующего бюджета (федерального, субъекта федерации, местного).</w:t>
      </w:r>
    </w:p>
    <w:p w:rsidR="00240EB1" w:rsidRDefault="00240EB1">
      <w:pPr>
        <w:pStyle w:val="1"/>
        <w:spacing w:line="360" w:lineRule="auto"/>
        <w:ind w:firstLine="567"/>
        <w:rPr>
          <w:rFonts w:ascii="Times New Roman" w:hAnsi="Times New Roman"/>
          <w:sz w:val="24"/>
        </w:rPr>
      </w:pPr>
      <w:r>
        <w:rPr>
          <w:rFonts w:ascii="Times New Roman" w:hAnsi="Times New Roman"/>
          <w:sz w:val="24"/>
        </w:rPr>
        <w:t>Кандидаты создают собственные избирательные фонды для финансирования своей предвыборной кампании При вы</w:t>
      </w:r>
      <w:r>
        <w:rPr>
          <w:rFonts w:ascii="Times New Roman" w:hAnsi="Times New Roman"/>
          <w:sz w:val="24"/>
        </w:rPr>
        <w:softHyphen/>
        <w:t>борах в органы государственной власти и в выборные органы местного самоуправления избирательные объединения также могут создавать избирательные фонды.</w:t>
      </w:r>
    </w:p>
    <w:p w:rsidR="00240EB1" w:rsidRDefault="00240EB1">
      <w:pPr>
        <w:pStyle w:val="1"/>
        <w:spacing w:line="360" w:lineRule="auto"/>
        <w:ind w:firstLine="567"/>
        <w:rPr>
          <w:rFonts w:ascii="Times New Roman" w:hAnsi="Times New Roman"/>
          <w:sz w:val="24"/>
        </w:rPr>
      </w:pPr>
      <w:r>
        <w:rPr>
          <w:rFonts w:ascii="Times New Roman" w:hAnsi="Times New Roman"/>
          <w:sz w:val="24"/>
        </w:rPr>
        <w:t>Избирательные фонды могут создаваться за счет сле</w:t>
      </w:r>
      <w:r>
        <w:rPr>
          <w:rFonts w:ascii="Times New Roman" w:hAnsi="Times New Roman"/>
          <w:sz w:val="24"/>
        </w:rPr>
        <w:softHyphen/>
        <w:t>дующих средств:</w:t>
      </w:r>
    </w:p>
    <w:p w:rsidR="00240EB1" w:rsidRDefault="00240EB1">
      <w:pPr>
        <w:pStyle w:val="1"/>
        <w:spacing w:line="360" w:lineRule="auto"/>
        <w:ind w:firstLine="567"/>
        <w:rPr>
          <w:rFonts w:ascii="Times New Roman" w:hAnsi="Times New Roman"/>
          <w:sz w:val="24"/>
        </w:rPr>
      </w:pPr>
      <w:r>
        <w:rPr>
          <w:rFonts w:ascii="Times New Roman" w:hAnsi="Times New Roman"/>
          <w:sz w:val="24"/>
        </w:rPr>
        <w:t>- средств, выделенных избирательному объединению или кандидату в равных размерах на предвыборную агитацию со</w:t>
      </w:r>
      <w:r>
        <w:rPr>
          <w:rFonts w:ascii="Times New Roman" w:hAnsi="Times New Roman"/>
          <w:sz w:val="24"/>
        </w:rPr>
        <w:softHyphen/>
        <w:t>ответствующей избирательной комиссией;</w:t>
      </w:r>
    </w:p>
    <w:p w:rsidR="00240EB1" w:rsidRDefault="00240EB1">
      <w:pPr>
        <w:pStyle w:val="1"/>
        <w:spacing w:line="360" w:lineRule="auto"/>
        <w:ind w:firstLine="567"/>
        <w:rPr>
          <w:rFonts w:ascii="Times New Roman" w:hAnsi="Times New Roman"/>
          <w:sz w:val="24"/>
        </w:rPr>
      </w:pPr>
      <w:r>
        <w:rPr>
          <w:rFonts w:ascii="Times New Roman" w:hAnsi="Times New Roman"/>
          <w:sz w:val="24"/>
        </w:rPr>
        <w:t>- собственных средств избирательного объединения или кандидата, за исключением случаев, когда указанные сред</w:t>
      </w:r>
      <w:r>
        <w:rPr>
          <w:rFonts w:ascii="Times New Roman" w:hAnsi="Times New Roman"/>
          <w:sz w:val="24"/>
        </w:rPr>
        <w:softHyphen/>
        <w:t>ства имеют иностранные источники;</w:t>
      </w:r>
    </w:p>
    <w:p w:rsidR="00240EB1" w:rsidRDefault="00240EB1">
      <w:pPr>
        <w:pStyle w:val="1"/>
        <w:spacing w:line="360" w:lineRule="auto"/>
        <w:ind w:firstLine="567"/>
        <w:rPr>
          <w:rFonts w:ascii="Times New Roman" w:hAnsi="Times New Roman"/>
          <w:sz w:val="24"/>
        </w:rPr>
      </w:pPr>
      <w:r>
        <w:rPr>
          <w:rFonts w:ascii="Times New Roman" w:hAnsi="Times New Roman"/>
          <w:sz w:val="24"/>
        </w:rPr>
        <w:t>- средств, выделенных кандидату выдвинувшим его избира</w:t>
      </w:r>
      <w:r>
        <w:rPr>
          <w:rFonts w:ascii="Times New Roman" w:hAnsi="Times New Roman"/>
          <w:sz w:val="24"/>
        </w:rPr>
        <w:softHyphen/>
        <w:t>тельным объединением;</w:t>
      </w:r>
    </w:p>
    <w:p w:rsidR="00240EB1" w:rsidRDefault="00240EB1">
      <w:pPr>
        <w:pStyle w:val="1"/>
        <w:spacing w:line="360" w:lineRule="auto"/>
        <w:ind w:firstLine="567"/>
        <w:rPr>
          <w:rFonts w:ascii="Times New Roman" w:hAnsi="Times New Roman"/>
          <w:sz w:val="24"/>
        </w:rPr>
      </w:pPr>
      <w:r>
        <w:rPr>
          <w:rFonts w:ascii="Times New Roman" w:hAnsi="Times New Roman"/>
          <w:sz w:val="24"/>
        </w:rPr>
        <w:t>- добровольных пожертвований физических и юридических лиц. В целях предвыборной агитации допускается использова</w:t>
      </w:r>
      <w:r>
        <w:rPr>
          <w:rFonts w:ascii="Times New Roman" w:hAnsi="Times New Roman"/>
          <w:sz w:val="24"/>
        </w:rPr>
        <w:softHyphen/>
        <w:t>ние только денежных средств, перечисленных в избиратель</w:t>
      </w:r>
      <w:r>
        <w:rPr>
          <w:rFonts w:ascii="Times New Roman" w:hAnsi="Times New Roman"/>
          <w:sz w:val="24"/>
        </w:rPr>
        <w:softHyphen/>
        <w:t>ные фонды.</w:t>
      </w:r>
    </w:p>
    <w:p w:rsidR="00240EB1" w:rsidRDefault="00240EB1">
      <w:pPr>
        <w:pStyle w:val="1"/>
        <w:spacing w:line="360" w:lineRule="auto"/>
        <w:ind w:firstLine="567"/>
        <w:rPr>
          <w:rFonts w:ascii="Times New Roman" w:hAnsi="Times New Roman"/>
          <w:sz w:val="24"/>
        </w:rPr>
      </w:pPr>
      <w:r>
        <w:rPr>
          <w:rFonts w:ascii="Times New Roman" w:hAnsi="Times New Roman"/>
          <w:sz w:val="24"/>
        </w:rPr>
        <w:t>Не допускаются добровольные пожертвования со стороны иностранных государств, организаций и граждан, российских юридических лиц с иностранным участием, если доля ино</w:t>
      </w:r>
      <w:r>
        <w:rPr>
          <w:rFonts w:ascii="Times New Roman" w:hAnsi="Times New Roman"/>
          <w:sz w:val="24"/>
        </w:rPr>
        <w:softHyphen/>
        <w:t>странного капитала превышает 30 процентов, международных организаций, а также государственных организаций и учреж</w:t>
      </w:r>
      <w:r>
        <w:rPr>
          <w:rFonts w:ascii="Times New Roman" w:hAnsi="Times New Roman"/>
          <w:sz w:val="24"/>
        </w:rPr>
        <w:softHyphen/>
        <w:t>дений, организаций местного самоуправления и региональных объединений.</w:t>
      </w:r>
    </w:p>
    <w:p w:rsidR="00240EB1" w:rsidRDefault="00240EB1">
      <w:pPr>
        <w:pStyle w:val="1"/>
        <w:spacing w:line="360" w:lineRule="auto"/>
        <w:ind w:firstLine="567"/>
        <w:rPr>
          <w:rFonts w:ascii="Times New Roman" w:hAnsi="Times New Roman"/>
          <w:sz w:val="24"/>
        </w:rPr>
      </w:pPr>
      <w:r>
        <w:rPr>
          <w:rFonts w:ascii="Times New Roman" w:hAnsi="Times New Roman"/>
          <w:sz w:val="24"/>
        </w:rPr>
        <w:t>Все денежные средства, создающие избирательный фонд, перечисляются на специальный счет в банке или кредитном учреждении, который открывается кандидатом или избира</w:t>
      </w:r>
      <w:r>
        <w:rPr>
          <w:rFonts w:ascii="Times New Roman" w:hAnsi="Times New Roman"/>
          <w:sz w:val="24"/>
        </w:rPr>
        <w:softHyphen/>
        <w:t>тельным объединением с разрешения соответствующей изби</w:t>
      </w:r>
      <w:r>
        <w:rPr>
          <w:rFonts w:ascii="Times New Roman" w:hAnsi="Times New Roman"/>
          <w:sz w:val="24"/>
        </w:rPr>
        <w:softHyphen/>
        <w:t>рательной комиссии, после регистрации кандидата (списка кандидатов). Порядок открытия и ведения указанных счетов, учета и отчетности по средствам избирательных фондов уста</w:t>
      </w:r>
      <w:r>
        <w:rPr>
          <w:rFonts w:ascii="Times New Roman" w:hAnsi="Times New Roman"/>
          <w:sz w:val="24"/>
        </w:rPr>
        <w:softHyphen/>
        <w:t>навливается Центральной избирательной комиссией по со</w:t>
      </w:r>
      <w:r>
        <w:rPr>
          <w:rFonts w:ascii="Times New Roman" w:hAnsi="Times New Roman"/>
          <w:sz w:val="24"/>
        </w:rPr>
        <w:softHyphen/>
        <w:t>гласованию с Центральным банком Российской Федерации.</w:t>
      </w:r>
    </w:p>
    <w:p w:rsidR="00240EB1" w:rsidRDefault="00240EB1">
      <w:pPr>
        <w:pStyle w:val="1"/>
        <w:spacing w:line="360" w:lineRule="auto"/>
        <w:ind w:firstLine="567"/>
        <w:rPr>
          <w:rFonts w:ascii="Times New Roman" w:hAnsi="Times New Roman"/>
          <w:sz w:val="24"/>
        </w:rPr>
      </w:pPr>
      <w:r>
        <w:rPr>
          <w:rFonts w:ascii="Times New Roman" w:hAnsi="Times New Roman"/>
          <w:sz w:val="24"/>
        </w:rPr>
        <w:t>Действующее законодательство о выборах предусматривает ответственность за нарушение избирательных прав граждан. Лица, препятствующие путем насилия, обмана, угроз, подлога или иным способом свободному осуществле</w:t>
      </w:r>
      <w:r>
        <w:rPr>
          <w:rFonts w:ascii="Times New Roman" w:hAnsi="Times New Roman"/>
          <w:sz w:val="24"/>
        </w:rPr>
        <w:softHyphen/>
        <w:t>нию гражданами Российской Федерации права избирать и быть избранными, либо лица, распространяющие заведомо ложные сведения о кандидатах или совершающие иные дей</w:t>
      </w:r>
      <w:r>
        <w:rPr>
          <w:rFonts w:ascii="Times New Roman" w:hAnsi="Times New Roman"/>
          <w:sz w:val="24"/>
        </w:rPr>
        <w:softHyphen/>
        <w:t>ствия, порочащие честь и достоинство кандидатов, а также лица, проводящие агитацию в день, предшествующий дню выборов, и в день выборов либо препятствующие работе из</w:t>
      </w:r>
      <w:r>
        <w:rPr>
          <w:rFonts w:ascii="Times New Roman" w:hAnsi="Times New Roman"/>
          <w:sz w:val="24"/>
        </w:rPr>
        <w:softHyphen/>
        <w:t>бирательных комиссий или голосованию на избирательных участках, несут ответственность в соответствии с федераль</w:t>
      </w:r>
      <w:r>
        <w:rPr>
          <w:rFonts w:ascii="Times New Roman" w:hAnsi="Times New Roman"/>
          <w:sz w:val="24"/>
        </w:rPr>
        <w:softHyphen/>
        <w:t xml:space="preserve">ным законодательством. </w:t>
      </w:r>
    </w:p>
    <w:p w:rsidR="00240EB1" w:rsidRDefault="00240EB1">
      <w:pPr>
        <w:pStyle w:val="1"/>
        <w:spacing w:line="360" w:lineRule="auto"/>
        <w:ind w:firstLine="567"/>
        <w:rPr>
          <w:rFonts w:ascii="Times New Roman" w:hAnsi="Times New Roman"/>
          <w:sz w:val="24"/>
        </w:rPr>
      </w:pPr>
    </w:p>
    <w:p w:rsidR="00240EB1" w:rsidRDefault="00240EB1">
      <w:pPr>
        <w:pStyle w:val="1"/>
        <w:tabs>
          <w:tab w:val="left" w:pos="1560"/>
        </w:tabs>
        <w:spacing w:line="360" w:lineRule="auto"/>
        <w:ind w:firstLine="0"/>
        <w:jc w:val="center"/>
        <w:rPr>
          <w:rFonts w:ascii="Times New Roman" w:hAnsi="Times New Roman"/>
          <w:b/>
          <w:sz w:val="32"/>
        </w:rPr>
      </w:pPr>
    </w:p>
    <w:p w:rsidR="00240EB1" w:rsidRDefault="00240EB1">
      <w:pPr>
        <w:pStyle w:val="1"/>
        <w:tabs>
          <w:tab w:val="left" w:pos="1560"/>
        </w:tabs>
        <w:spacing w:line="360" w:lineRule="auto"/>
        <w:ind w:firstLine="0"/>
        <w:jc w:val="center"/>
        <w:rPr>
          <w:rFonts w:ascii="Times New Roman" w:hAnsi="Times New Roman"/>
          <w:b/>
          <w:sz w:val="32"/>
        </w:rPr>
      </w:pPr>
    </w:p>
    <w:p w:rsidR="00240EB1" w:rsidRDefault="00240EB1">
      <w:pPr>
        <w:pStyle w:val="1"/>
        <w:tabs>
          <w:tab w:val="left" w:pos="1560"/>
        </w:tabs>
        <w:spacing w:line="360" w:lineRule="auto"/>
        <w:ind w:firstLine="0"/>
        <w:jc w:val="center"/>
        <w:rPr>
          <w:rFonts w:ascii="Times New Roman" w:hAnsi="Times New Roman"/>
          <w:b/>
          <w:sz w:val="32"/>
        </w:rPr>
      </w:pPr>
    </w:p>
    <w:p w:rsidR="00240EB1" w:rsidRDefault="00240EB1">
      <w:pPr>
        <w:pStyle w:val="1"/>
        <w:tabs>
          <w:tab w:val="left" w:pos="1560"/>
        </w:tabs>
        <w:spacing w:line="360" w:lineRule="auto"/>
        <w:ind w:firstLine="0"/>
        <w:jc w:val="center"/>
        <w:rPr>
          <w:rFonts w:ascii="Times New Roman" w:hAnsi="Times New Roman"/>
          <w:b/>
          <w:sz w:val="32"/>
        </w:rPr>
      </w:pPr>
    </w:p>
    <w:p w:rsidR="00240EB1" w:rsidRDefault="00240EB1">
      <w:pPr>
        <w:pStyle w:val="1"/>
        <w:tabs>
          <w:tab w:val="left" w:pos="1560"/>
        </w:tabs>
        <w:spacing w:line="360" w:lineRule="auto"/>
        <w:ind w:firstLine="0"/>
        <w:jc w:val="center"/>
        <w:rPr>
          <w:rFonts w:ascii="Times New Roman" w:hAnsi="Times New Roman"/>
          <w:b/>
          <w:sz w:val="32"/>
        </w:rPr>
      </w:pPr>
    </w:p>
    <w:p w:rsidR="00240EB1" w:rsidRDefault="00240EB1">
      <w:pPr>
        <w:pStyle w:val="1"/>
        <w:tabs>
          <w:tab w:val="left" w:pos="1560"/>
        </w:tabs>
        <w:spacing w:line="360" w:lineRule="auto"/>
        <w:ind w:firstLine="0"/>
        <w:jc w:val="center"/>
        <w:rPr>
          <w:rFonts w:ascii="Times New Roman" w:hAnsi="Times New Roman"/>
          <w:b/>
          <w:sz w:val="32"/>
        </w:rPr>
      </w:pPr>
    </w:p>
    <w:p w:rsidR="00240EB1" w:rsidRDefault="00240EB1">
      <w:pPr>
        <w:pStyle w:val="1"/>
        <w:tabs>
          <w:tab w:val="left" w:pos="1560"/>
        </w:tabs>
        <w:spacing w:line="360" w:lineRule="auto"/>
        <w:ind w:firstLine="0"/>
        <w:jc w:val="center"/>
        <w:rPr>
          <w:rFonts w:ascii="Times New Roman" w:hAnsi="Times New Roman"/>
          <w:b/>
          <w:sz w:val="32"/>
        </w:rPr>
      </w:pPr>
    </w:p>
    <w:p w:rsidR="00240EB1" w:rsidRDefault="00240EB1">
      <w:pPr>
        <w:pStyle w:val="1"/>
        <w:tabs>
          <w:tab w:val="left" w:pos="1560"/>
        </w:tabs>
        <w:spacing w:line="360" w:lineRule="auto"/>
        <w:ind w:firstLine="0"/>
        <w:jc w:val="center"/>
        <w:rPr>
          <w:rFonts w:ascii="Times New Roman" w:hAnsi="Times New Roman"/>
          <w:b/>
          <w:sz w:val="32"/>
        </w:rPr>
      </w:pPr>
    </w:p>
    <w:p w:rsidR="00240EB1" w:rsidRDefault="00240EB1">
      <w:pPr>
        <w:pStyle w:val="1"/>
        <w:tabs>
          <w:tab w:val="left" w:pos="1560"/>
        </w:tabs>
        <w:spacing w:line="360" w:lineRule="auto"/>
        <w:ind w:firstLine="0"/>
        <w:jc w:val="center"/>
        <w:rPr>
          <w:rFonts w:ascii="Times New Roman" w:hAnsi="Times New Roman"/>
          <w:b/>
          <w:sz w:val="32"/>
        </w:rPr>
      </w:pPr>
    </w:p>
    <w:p w:rsidR="00240EB1" w:rsidRDefault="00240EB1">
      <w:pPr>
        <w:pStyle w:val="1"/>
        <w:tabs>
          <w:tab w:val="left" w:pos="1560"/>
        </w:tabs>
        <w:spacing w:line="360" w:lineRule="auto"/>
        <w:ind w:firstLine="0"/>
        <w:jc w:val="center"/>
        <w:rPr>
          <w:rFonts w:ascii="Times New Roman" w:hAnsi="Times New Roman"/>
          <w:b/>
          <w:sz w:val="32"/>
        </w:rPr>
      </w:pPr>
    </w:p>
    <w:p w:rsidR="00240EB1" w:rsidRDefault="00240EB1">
      <w:pPr>
        <w:pStyle w:val="1"/>
        <w:tabs>
          <w:tab w:val="left" w:pos="1560"/>
        </w:tabs>
        <w:spacing w:line="360" w:lineRule="auto"/>
        <w:ind w:firstLine="0"/>
        <w:jc w:val="center"/>
        <w:rPr>
          <w:rFonts w:ascii="Times New Roman" w:hAnsi="Times New Roman"/>
          <w:b/>
          <w:sz w:val="32"/>
        </w:rPr>
      </w:pPr>
    </w:p>
    <w:p w:rsidR="00240EB1" w:rsidRDefault="00240EB1">
      <w:pPr>
        <w:pStyle w:val="1"/>
        <w:tabs>
          <w:tab w:val="left" w:pos="1560"/>
        </w:tabs>
        <w:spacing w:line="360" w:lineRule="auto"/>
        <w:ind w:firstLine="0"/>
        <w:jc w:val="center"/>
        <w:rPr>
          <w:rFonts w:ascii="Times New Roman" w:hAnsi="Times New Roman"/>
          <w:b/>
          <w:sz w:val="32"/>
        </w:rPr>
      </w:pPr>
    </w:p>
    <w:p w:rsidR="00240EB1" w:rsidRDefault="00240EB1">
      <w:pPr>
        <w:pStyle w:val="1"/>
        <w:tabs>
          <w:tab w:val="left" w:pos="1560"/>
        </w:tabs>
        <w:spacing w:line="360" w:lineRule="auto"/>
        <w:ind w:firstLine="0"/>
        <w:jc w:val="center"/>
        <w:rPr>
          <w:rFonts w:ascii="Times New Roman" w:hAnsi="Times New Roman"/>
          <w:b/>
          <w:sz w:val="32"/>
        </w:rPr>
      </w:pPr>
    </w:p>
    <w:p w:rsidR="00240EB1" w:rsidRDefault="00240EB1">
      <w:pPr>
        <w:pStyle w:val="1"/>
        <w:tabs>
          <w:tab w:val="left" w:pos="1560"/>
        </w:tabs>
        <w:spacing w:line="360" w:lineRule="auto"/>
        <w:ind w:firstLine="0"/>
        <w:jc w:val="center"/>
        <w:rPr>
          <w:rFonts w:ascii="Times New Roman" w:hAnsi="Times New Roman"/>
          <w:b/>
          <w:sz w:val="32"/>
        </w:rPr>
      </w:pPr>
    </w:p>
    <w:p w:rsidR="00240EB1" w:rsidRDefault="00240EB1">
      <w:pPr>
        <w:pStyle w:val="1"/>
        <w:tabs>
          <w:tab w:val="left" w:pos="1560"/>
        </w:tabs>
        <w:spacing w:line="360" w:lineRule="auto"/>
        <w:ind w:firstLine="0"/>
        <w:jc w:val="center"/>
        <w:rPr>
          <w:rFonts w:ascii="Times New Roman" w:hAnsi="Times New Roman"/>
          <w:b/>
          <w:sz w:val="32"/>
        </w:rPr>
      </w:pPr>
    </w:p>
    <w:p w:rsidR="00240EB1" w:rsidRDefault="00240EB1">
      <w:pPr>
        <w:pStyle w:val="1"/>
        <w:tabs>
          <w:tab w:val="left" w:pos="1560"/>
        </w:tabs>
        <w:spacing w:line="360" w:lineRule="auto"/>
        <w:ind w:firstLine="0"/>
        <w:jc w:val="center"/>
        <w:rPr>
          <w:rFonts w:ascii="Times New Roman" w:hAnsi="Times New Roman"/>
          <w:b/>
          <w:sz w:val="32"/>
        </w:rPr>
      </w:pPr>
    </w:p>
    <w:p w:rsidR="00240EB1" w:rsidRDefault="00240EB1">
      <w:pPr>
        <w:pStyle w:val="1"/>
        <w:tabs>
          <w:tab w:val="left" w:pos="1560"/>
        </w:tabs>
        <w:spacing w:line="360" w:lineRule="auto"/>
        <w:ind w:firstLine="0"/>
        <w:jc w:val="center"/>
        <w:rPr>
          <w:rFonts w:ascii="Times New Roman" w:hAnsi="Times New Roman"/>
          <w:b/>
          <w:sz w:val="32"/>
        </w:rPr>
      </w:pPr>
    </w:p>
    <w:p w:rsidR="00240EB1" w:rsidRDefault="00240EB1">
      <w:pPr>
        <w:pStyle w:val="1"/>
        <w:tabs>
          <w:tab w:val="left" w:pos="1560"/>
        </w:tabs>
        <w:spacing w:line="360" w:lineRule="auto"/>
        <w:ind w:firstLine="0"/>
        <w:jc w:val="center"/>
        <w:rPr>
          <w:rFonts w:ascii="Times New Roman" w:hAnsi="Times New Roman"/>
          <w:b/>
          <w:sz w:val="32"/>
        </w:rPr>
      </w:pPr>
    </w:p>
    <w:p w:rsidR="00240EB1" w:rsidRDefault="00240EB1">
      <w:pPr>
        <w:pStyle w:val="1"/>
        <w:tabs>
          <w:tab w:val="left" w:pos="1560"/>
        </w:tabs>
        <w:spacing w:line="360" w:lineRule="auto"/>
        <w:ind w:firstLine="0"/>
        <w:jc w:val="center"/>
        <w:rPr>
          <w:rFonts w:ascii="Times New Roman" w:hAnsi="Times New Roman"/>
          <w:b/>
          <w:sz w:val="32"/>
        </w:rPr>
      </w:pPr>
    </w:p>
    <w:p w:rsidR="00240EB1" w:rsidRDefault="00240EB1">
      <w:pPr>
        <w:pStyle w:val="1"/>
        <w:tabs>
          <w:tab w:val="left" w:pos="1560"/>
        </w:tabs>
        <w:spacing w:line="360" w:lineRule="auto"/>
        <w:ind w:firstLine="0"/>
        <w:jc w:val="center"/>
        <w:rPr>
          <w:rFonts w:ascii="Times New Roman" w:hAnsi="Times New Roman"/>
          <w:b/>
          <w:sz w:val="32"/>
        </w:rPr>
      </w:pPr>
    </w:p>
    <w:p w:rsidR="00240EB1" w:rsidRDefault="00240EB1">
      <w:pPr>
        <w:pStyle w:val="1"/>
        <w:tabs>
          <w:tab w:val="left" w:pos="1560"/>
        </w:tabs>
        <w:spacing w:line="360" w:lineRule="auto"/>
        <w:ind w:firstLine="0"/>
        <w:jc w:val="center"/>
        <w:rPr>
          <w:rFonts w:ascii="Times New Roman" w:hAnsi="Times New Roman"/>
          <w:b/>
          <w:sz w:val="32"/>
        </w:rPr>
      </w:pPr>
    </w:p>
    <w:p w:rsidR="00240EB1" w:rsidRDefault="00240EB1">
      <w:pPr>
        <w:pStyle w:val="1"/>
        <w:tabs>
          <w:tab w:val="left" w:pos="1560"/>
        </w:tabs>
        <w:spacing w:line="360" w:lineRule="auto"/>
        <w:ind w:firstLine="0"/>
        <w:jc w:val="center"/>
        <w:rPr>
          <w:rFonts w:ascii="Times New Roman" w:hAnsi="Times New Roman"/>
          <w:b/>
          <w:sz w:val="32"/>
        </w:rPr>
      </w:pPr>
    </w:p>
    <w:p w:rsidR="00240EB1" w:rsidRDefault="00240EB1">
      <w:pPr>
        <w:pStyle w:val="1"/>
        <w:tabs>
          <w:tab w:val="left" w:pos="1560"/>
        </w:tabs>
        <w:spacing w:line="360" w:lineRule="auto"/>
        <w:ind w:firstLine="0"/>
        <w:jc w:val="center"/>
        <w:rPr>
          <w:rFonts w:ascii="Times New Roman" w:hAnsi="Times New Roman"/>
          <w:b/>
          <w:sz w:val="28"/>
        </w:rPr>
      </w:pPr>
      <w:r>
        <w:rPr>
          <w:rFonts w:ascii="Times New Roman" w:hAnsi="Times New Roman"/>
          <w:b/>
          <w:sz w:val="28"/>
        </w:rPr>
        <w:t>Заключение.</w:t>
      </w:r>
    </w:p>
    <w:p w:rsidR="00240EB1" w:rsidRDefault="00240EB1">
      <w:pPr>
        <w:pStyle w:val="1"/>
        <w:spacing w:line="360" w:lineRule="auto"/>
        <w:ind w:firstLine="567"/>
        <w:rPr>
          <w:rFonts w:ascii="Times New Roman" w:hAnsi="Times New Roman"/>
          <w:sz w:val="24"/>
        </w:rPr>
      </w:pPr>
      <w:r>
        <w:rPr>
          <w:rFonts w:ascii="Times New Roman" w:hAnsi="Times New Roman"/>
          <w:sz w:val="24"/>
        </w:rPr>
        <w:t>Свобода выбора является важнейшим фактором интеллектуаль</w:t>
      </w:r>
      <w:r>
        <w:rPr>
          <w:rFonts w:ascii="Times New Roman" w:hAnsi="Times New Roman"/>
          <w:sz w:val="24"/>
        </w:rPr>
        <w:softHyphen/>
        <w:t>ного совершенствования человека, нормального духовного и нрав</w:t>
      </w:r>
      <w:r>
        <w:rPr>
          <w:rFonts w:ascii="Times New Roman" w:hAnsi="Times New Roman"/>
          <w:sz w:val="24"/>
        </w:rPr>
        <w:softHyphen/>
        <w:t>ственного развития каждой личности. Как верно подметил англий</w:t>
      </w:r>
      <w:r>
        <w:rPr>
          <w:rFonts w:ascii="Times New Roman" w:hAnsi="Times New Roman"/>
          <w:sz w:val="24"/>
        </w:rPr>
        <w:softHyphen/>
        <w:t>ский теоретик политического либерализма Дж. С. Милль (1806 -1873), идеи которого и поныне определяют развитие конституцион</w:t>
      </w:r>
      <w:r>
        <w:rPr>
          <w:rFonts w:ascii="Times New Roman" w:hAnsi="Times New Roman"/>
          <w:sz w:val="24"/>
        </w:rPr>
        <w:softHyphen/>
        <w:t>ного права, способность человека понимать, судить, различать, что хорошо и что дурно, умственная деятельность и даже нравственная оценка предметов упражняются только тогда, когда человек делает выбор. Этим следует объяснить и то обстоятельство, что для по</w:t>
      </w:r>
      <w:r>
        <w:rPr>
          <w:rFonts w:ascii="Times New Roman" w:hAnsi="Times New Roman"/>
          <w:sz w:val="24"/>
        </w:rPr>
        <w:softHyphen/>
        <w:t>литически активных граждан выборы в органы власти - это нор</w:t>
      </w:r>
      <w:r>
        <w:rPr>
          <w:rFonts w:ascii="Times New Roman" w:hAnsi="Times New Roman"/>
          <w:sz w:val="24"/>
        </w:rPr>
        <w:softHyphen/>
        <w:t>мальная потребность и возможность выражения своей позиции.</w:t>
      </w:r>
    </w:p>
    <w:p w:rsidR="00240EB1" w:rsidRDefault="00240EB1">
      <w:pPr>
        <w:pStyle w:val="1"/>
        <w:spacing w:line="360" w:lineRule="auto"/>
        <w:ind w:firstLine="567"/>
        <w:rPr>
          <w:rFonts w:ascii="Times New Roman" w:hAnsi="Times New Roman"/>
          <w:sz w:val="24"/>
        </w:rPr>
      </w:pPr>
      <w:r>
        <w:rPr>
          <w:rFonts w:ascii="Times New Roman" w:hAnsi="Times New Roman"/>
          <w:sz w:val="24"/>
        </w:rPr>
        <w:t>Изменившаяся общественно-политическая ситуация в стране, существенное обновление всего массива российского законода</w:t>
      </w:r>
      <w:r>
        <w:rPr>
          <w:rFonts w:ascii="Times New Roman" w:hAnsi="Times New Roman"/>
          <w:sz w:val="24"/>
        </w:rPr>
        <w:softHyphen/>
        <w:t>тельства поставили перед органами государственной власти в целом и перед органами внутренних дел в частности новые задачи по соблюдению, охране и защите избирательных прав граждан Российской Федерации. Эта сторона деятельности органов внут</w:t>
      </w:r>
      <w:r>
        <w:rPr>
          <w:rFonts w:ascii="Times New Roman" w:hAnsi="Times New Roman"/>
          <w:sz w:val="24"/>
        </w:rPr>
        <w:softHyphen/>
        <w:t>ренних дел в системе гарантий избирательных прав граждан расширяет ха</w:t>
      </w:r>
      <w:r>
        <w:rPr>
          <w:rFonts w:ascii="Times New Roman" w:hAnsi="Times New Roman"/>
          <w:sz w:val="24"/>
        </w:rPr>
        <w:softHyphen/>
        <w:t>рактеристику роли ОВД в функционировании механизма реализации конституционных прав граждан.</w:t>
      </w:r>
    </w:p>
    <w:p w:rsidR="00240EB1" w:rsidRDefault="00240EB1">
      <w:pPr>
        <w:pStyle w:val="FR1"/>
        <w:spacing w:line="360" w:lineRule="auto"/>
        <w:ind w:firstLine="567"/>
        <w:jc w:val="both"/>
        <w:rPr>
          <w:sz w:val="24"/>
        </w:rPr>
      </w:pPr>
    </w:p>
    <w:p w:rsidR="00240EB1" w:rsidRDefault="00240EB1">
      <w:pPr>
        <w:pStyle w:val="1"/>
        <w:tabs>
          <w:tab w:val="left" w:pos="1560"/>
        </w:tabs>
        <w:spacing w:line="360" w:lineRule="auto"/>
        <w:ind w:firstLine="567"/>
        <w:rPr>
          <w:rFonts w:ascii="Times New Roman" w:hAnsi="Times New Roman"/>
          <w:sz w:val="24"/>
        </w:rPr>
      </w:pPr>
    </w:p>
    <w:p w:rsidR="00240EB1" w:rsidRDefault="00240EB1">
      <w:pPr>
        <w:spacing w:line="360" w:lineRule="auto"/>
        <w:ind w:firstLine="567"/>
        <w:jc w:val="both"/>
        <w:outlineLvl w:val="0"/>
        <w:rPr>
          <w:sz w:val="24"/>
        </w:rPr>
      </w:pPr>
    </w:p>
    <w:p w:rsidR="00240EB1" w:rsidRDefault="00240EB1">
      <w:pPr>
        <w:spacing w:line="360" w:lineRule="auto"/>
        <w:ind w:left="360"/>
        <w:jc w:val="center"/>
        <w:outlineLvl w:val="0"/>
        <w:rPr>
          <w:b/>
          <w:sz w:val="32"/>
        </w:rPr>
      </w:pPr>
    </w:p>
    <w:p w:rsidR="00240EB1" w:rsidRDefault="00240EB1">
      <w:pPr>
        <w:spacing w:line="360" w:lineRule="auto"/>
        <w:ind w:left="360"/>
        <w:jc w:val="center"/>
        <w:outlineLvl w:val="0"/>
        <w:rPr>
          <w:b/>
          <w:sz w:val="32"/>
        </w:rPr>
      </w:pPr>
    </w:p>
    <w:p w:rsidR="00240EB1" w:rsidRDefault="00240EB1">
      <w:pPr>
        <w:spacing w:line="360" w:lineRule="auto"/>
        <w:ind w:left="360"/>
        <w:jc w:val="center"/>
        <w:outlineLvl w:val="0"/>
        <w:rPr>
          <w:b/>
          <w:sz w:val="32"/>
        </w:rPr>
      </w:pPr>
    </w:p>
    <w:p w:rsidR="00240EB1" w:rsidRDefault="00240EB1">
      <w:pPr>
        <w:spacing w:line="360" w:lineRule="auto"/>
        <w:ind w:left="360"/>
        <w:jc w:val="center"/>
        <w:outlineLvl w:val="0"/>
        <w:rPr>
          <w:b/>
          <w:sz w:val="32"/>
        </w:rPr>
      </w:pPr>
    </w:p>
    <w:p w:rsidR="00240EB1" w:rsidRDefault="00240EB1">
      <w:pPr>
        <w:spacing w:line="360" w:lineRule="auto"/>
        <w:ind w:left="360"/>
        <w:jc w:val="center"/>
        <w:outlineLvl w:val="0"/>
        <w:rPr>
          <w:b/>
          <w:sz w:val="32"/>
        </w:rPr>
      </w:pPr>
    </w:p>
    <w:p w:rsidR="00240EB1" w:rsidRDefault="00240EB1">
      <w:pPr>
        <w:spacing w:line="360" w:lineRule="auto"/>
        <w:ind w:left="360"/>
        <w:jc w:val="center"/>
        <w:outlineLvl w:val="0"/>
        <w:rPr>
          <w:b/>
          <w:sz w:val="32"/>
        </w:rPr>
      </w:pPr>
    </w:p>
    <w:p w:rsidR="00240EB1" w:rsidRDefault="00240EB1">
      <w:pPr>
        <w:spacing w:line="360" w:lineRule="auto"/>
        <w:ind w:left="360"/>
        <w:jc w:val="center"/>
        <w:outlineLvl w:val="0"/>
        <w:rPr>
          <w:b/>
          <w:sz w:val="32"/>
        </w:rPr>
      </w:pPr>
    </w:p>
    <w:p w:rsidR="00240EB1" w:rsidRDefault="00240EB1">
      <w:pPr>
        <w:spacing w:line="360" w:lineRule="auto"/>
        <w:ind w:left="360"/>
        <w:jc w:val="center"/>
        <w:outlineLvl w:val="0"/>
        <w:rPr>
          <w:b/>
          <w:sz w:val="32"/>
        </w:rPr>
      </w:pPr>
    </w:p>
    <w:p w:rsidR="00240EB1" w:rsidRDefault="00240EB1">
      <w:pPr>
        <w:spacing w:line="360" w:lineRule="auto"/>
        <w:ind w:left="360"/>
        <w:jc w:val="center"/>
        <w:outlineLvl w:val="0"/>
        <w:rPr>
          <w:b/>
          <w:sz w:val="32"/>
        </w:rPr>
      </w:pPr>
    </w:p>
    <w:p w:rsidR="00240EB1" w:rsidRDefault="00240EB1">
      <w:pPr>
        <w:spacing w:line="360" w:lineRule="auto"/>
        <w:ind w:left="360"/>
        <w:jc w:val="center"/>
        <w:outlineLvl w:val="0"/>
        <w:rPr>
          <w:b/>
          <w:sz w:val="32"/>
        </w:rPr>
      </w:pPr>
    </w:p>
    <w:p w:rsidR="00240EB1" w:rsidRDefault="00240EB1">
      <w:pPr>
        <w:spacing w:line="360" w:lineRule="auto"/>
        <w:ind w:left="360"/>
        <w:jc w:val="center"/>
        <w:outlineLvl w:val="0"/>
        <w:rPr>
          <w:b/>
          <w:sz w:val="32"/>
        </w:rPr>
      </w:pPr>
    </w:p>
    <w:p w:rsidR="00240EB1" w:rsidRDefault="00240EB1">
      <w:pPr>
        <w:spacing w:line="360" w:lineRule="auto"/>
        <w:ind w:left="360"/>
        <w:jc w:val="center"/>
        <w:outlineLvl w:val="0"/>
        <w:rPr>
          <w:b/>
          <w:sz w:val="32"/>
        </w:rPr>
      </w:pPr>
    </w:p>
    <w:p w:rsidR="00240EB1" w:rsidRDefault="00240EB1">
      <w:pPr>
        <w:spacing w:line="360" w:lineRule="auto"/>
        <w:ind w:left="360"/>
        <w:jc w:val="center"/>
        <w:outlineLvl w:val="0"/>
        <w:rPr>
          <w:b/>
          <w:sz w:val="32"/>
        </w:rPr>
      </w:pPr>
      <w:r>
        <w:rPr>
          <w:b/>
          <w:sz w:val="32"/>
        </w:rPr>
        <w:t>Список использованной литературы:</w:t>
      </w:r>
    </w:p>
    <w:p w:rsidR="00240EB1" w:rsidRDefault="00240EB1">
      <w:pPr>
        <w:spacing w:line="360" w:lineRule="auto"/>
        <w:ind w:left="360"/>
        <w:jc w:val="center"/>
        <w:rPr>
          <w:sz w:val="28"/>
        </w:rPr>
      </w:pPr>
    </w:p>
    <w:p w:rsidR="00240EB1" w:rsidRDefault="00240EB1">
      <w:pPr>
        <w:pStyle w:val="1"/>
        <w:numPr>
          <w:ilvl w:val="0"/>
          <w:numId w:val="2"/>
        </w:numPr>
        <w:spacing w:before="120" w:line="360" w:lineRule="auto"/>
        <w:ind w:left="357" w:hanging="357"/>
        <w:rPr>
          <w:rFonts w:ascii="Times New Roman" w:hAnsi="Times New Roman"/>
          <w:sz w:val="28"/>
        </w:rPr>
      </w:pPr>
      <w:r>
        <w:rPr>
          <w:rFonts w:ascii="Times New Roman" w:hAnsi="Times New Roman"/>
          <w:sz w:val="28"/>
        </w:rPr>
        <w:t>Всеобщая декларация прав человека. Принята Генеральной Ассамблеей ООН 10 декабря 1948 г.  // Права человека. Сборник международных документов. М.: 1986 г., с. 21-30.\\</w:t>
      </w:r>
    </w:p>
    <w:p w:rsidR="00240EB1" w:rsidRDefault="00240EB1">
      <w:pPr>
        <w:pStyle w:val="1"/>
        <w:numPr>
          <w:ilvl w:val="0"/>
          <w:numId w:val="2"/>
        </w:numPr>
        <w:spacing w:before="120" w:line="360" w:lineRule="auto"/>
        <w:ind w:left="357" w:hanging="357"/>
        <w:rPr>
          <w:rFonts w:ascii="Times New Roman" w:hAnsi="Times New Roman"/>
          <w:sz w:val="28"/>
        </w:rPr>
      </w:pPr>
      <w:r>
        <w:rPr>
          <w:rFonts w:ascii="Times New Roman" w:hAnsi="Times New Roman"/>
          <w:sz w:val="28"/>
        </w:rPr>
        <w:t>Конституция Российской Федерации 1993 г.</w:t>
      </w:r>
    </w:p>
    <w:p w:rsidR="00240EB1" w:rsidRDefault="00240EB1">
      <w:pPr>
        <w:pStyle w:val="1"/>
        <w:numPr>
          <w:ilvl w:val="0"/>
          <w:numId w:val="2"/>
        </w:numPr>
        <w:spacing w:before="120" w:line="360" w:lineRule="auto"/>
        <w:ind w:left="357" w:hanging="357"/>
        <w:rPr>
          <w:rFonts w:ascii="Times New Roman" w:hAnsi="Times New Roman"/>
          <w:sz w:val="28"/>
        </w:rPr>
      </w:pPr>
      <w:r>
        <w:rPr>
          <w:rFonts w:ascii="Times New Roman" w:hAnsi="Times New Roman"/>
          <w:sz w:val="28"/>
        </w:rPr>
        <w:t>Федеральный закон РФ от 21 июня 1995 г. « О выборах депутатов Государственной Думы Федерального Собрания Российской Федерации». // «Российская газета» №123 от 28.06.95 г. \\</w:t>
      </w:r>
    </w:p>
    <w:p w:rsidR="00240EB1" w:rsidRDefault="00240EB1">
      <w:pPr>
        <w:pStyle w:val="1"/>
        <w:numPr>
          <w:ilvl w:val="0"/>
          <w:numId w:val="2"/>
        </w:numPr>
        <w:spacing w:before="120" w:line="360" w:lineRule="auto"/>
        <w:ind w:left="357" w:hanging="357"/>
        <w:rPr>
          <w:rFonts w:ascii="Times New Roman" w:hAnsi="Times New Roman"/>
          <w:sz w:val="28"/>
        </w:rPr>
      </w:pPr>
      <w:r>
        <w:rPr>
          <w:rFonts w:ascii="Times New Roman" w:hAnsi="Times New Roman"/>
          <w:sz w:val="28"/>
        </w:rPr>
        <w:t>Федеральный закон РФ от 17 мая 1995 г. «О выборах Президента Российской Федерации». // СЗ РФ, 1995 г.,  № 21\\</w:t>
      </w:r>
    </w:p>
    <w:p w:rsidR="00240EB1" w:rsidRDefault="00240EB1">
      <w:pPr>
        <w:pStyle w:val="1"/>
        <w:numPr>
          <w:ilvl w:val="0"/>
          <w:numId w:val="2"/>
        </w:numPr>
        <w:spacing w:before="120" w:line="360" w:lineRule="auto"/>
        <w:ind w:left="357" w:hanging="357"/>
        <w:rPr>
          <w:rFonts w:ascii="Times New Roman" w:hAnsi="Times New Roman"/>
          <w:sz w:val="28"/>
        </w:rPr>
      </w:pPr>
      <w:r>
        <w:rPr>
          <w:rFonts w:ascii="Times New Roman" w:hAnsi="Times New Roman"/>
          <w:sz w:val="28"/>
        </w:rPr>
        <w:t>Федеральный закон РФ от 6 декабря 1994 г. «Об основных гарантиях избирательных прав граждан Российской Федерации»( с изменениями от 26 ноября 1996 года ). //«Российская газета» №241 от 10.12.94 г.,  \\</w:t>
      </w:r>
    </w:p>
    <w:p w:rsidR="00240EB1" w:rsidRDefault="00240EB1">
      <w:pPr>
        <w:pStyle w:val="1"/>
        <w:numPr>
          <w:ilvl w:val="0"/>
          <w:numId w:val="2"/>
        </w:numPr>
        <w:spacing w:before="120" w:line="360" w:lineRule="auto"/>
        <w:ind w:left="357" w:hanging="357"/>
        <w:rPr>
          <w:rFonts w:ascii="Times New Roman" w:hAnsi="Times New Roman"/>
          <w:sz w:val="28"/>
        </w:rPr>
      </w:pPr>
      <w:r>
        <w:rPr>
          <w:rFonts w:ascii="Times New Roman" w:hAnsi="Times New Roman"/>
          <w:sz w:val="28"/>
        </w:rPr>
        <w:t>Комментарий к Конституции РФ.  М.:  БЕК, 1994 г.</w:t>
      </w:r>
    </w:p>
    <w:p w:rsidR="00240EB1" w:rsidRDefault="00240EB1">
      <w:pPr>
        <w:pStyle w:val="1"/>
        <w:numPr>
          <w:ilvl w:val="0"/>
          <w:numId w:val="2"/>
        </w:numPr>
        <w:spacing w:before="120" w:line="360" w:lineRule="auto"/>
        <w:ind w:left="357" w:hanging="357"/>
        <w:rPr>
          <w:rFonts w:ascii="Times New Roman" w:hAnsi="Times New Roman"/>
          <w:sz w:val="28"/>
        </w:rPr>
      </w:pPr>
      <w:r>
        <w:rPr>
          <w:rFonts w:ascii="Times New Roman" w:hAnsi="Times New Roman"/>
          <w:sz w:val="28"/>
        </w:rPr>
        <w:t>Комментарий к Конституции РФ. Под общей редакцией Ю.В.Кудрявцева, М.:  Фонд «Правовая культура», 1996 г.</w:t>
      </w:r>
    </w:p>
    <w:p w:rsidR="00240EB1" w:rsidRDefault="00240EB1">
      <w:pPr>
        <w:pStyle w:val="1"/>
        <w:numPr>
          <w:ilvl w:val="0"/>
          <w:numId w:val="2"/>
        </w:numPr>
        <w:spacing w:before="120" w:line="360" w:lineRule="auto"/>
        <w:ind w:left="357" w:hanging="357"/>
        <w:rPr>
          <w:rFonts w:ascii="Times New Roman" w:hAnsi="Times New Roman"/>
          <w:sz w:val="28"/>
        </w:rPr>
      </w:pPr>
      <w:r>
        <w:rPr>
          <w:rFonts w:ascii="Times New Roman" w:hAnsi="Times New Roman"/>
          <w:sz w:val="28"/>
        </w:rPr>
        <w:t>Козлова Е.И., Кутафин О.Е. Конституционное право Российской Федерации. Учебник. М.: Юристъ. 1996 г.</w:t>
      </w:r>
    </w:p>
    <w:p w:rsidR="00240EB1" w:rsidRDefault="00240EB1">
      <w:pPr>
        <w:pStyle w:val="1"/>
        <w:numPr>
          <w:ilvl w:val="0"/>
          <w:numId w:val="2"/>
        </w:numPr>
        <w:spacing w:before="120" w:line="360" w:lineRule="auto"/>
        <w:ind w:left="357" w:hanging="357"/>
        <w:rPr>
          <w:rFonts w:ascii="Times New Roman" w:hAnsi="Times New Roman"/>
          <w:sz w:val="28"/>
        </w:rPr>
      </w:pPr>
      <w:r>
        <w:rPr>
          <w:rFonts w:ascii="Times New Roman" w:hAnsi="Times New Roman"/>
          <w:sz w:val="28"/>
        </w:rPr>
        <w:t>Баглай М.В., Габричидзе В.Н. Конституционное право Российской Федерации. М. 1996 г.</w:t>
      </w:r>
    </w:p>
    <w:p w:rsidR="00240EB1" w:rsidRDefault="00240EB1">
      <w:pPr>
        <w:pStyle w:val="1"/>
        <w:numPr>
          <w:ilvl w:val="0"/>
          <w:numId w:val="2"/>
        </w:numPr>
        <w:spacing w:before="120" w:line="360" w:lineRule="auto"/>
        <w:ind w:left="357" w:hanging="357"/>
        <w:rPr>
          <w:rFonts w:ascii="Times New Roman" w:hAnsi="Times New Roman"/>
          <w:sz w:val="28"/>
        </w:rPr>
      </w:pPr>
      <w:r>
        <w:rPr>
          <w:rFonts w:ascii="Times New Roman" w:hAnsi="Times New Roman"/>
          <w:sz w:val="28"/>
        </w:rPr>
        <w:t>Постников А.Е. Избирательное право России – М. Изд. Группа ИНФРА: М – норма. 1996г.</w:t>
      </w:r>
      <w:bookmarkStart w:id="0" w:name="_GoBack"/>
      <w:bookmarkEnd w:id="0"/>
    </w:p>
    <w:sectPr w:rsidR="00240EB1">
      <w:headerReference w:type="even" r:id="rId7"/>
      <w:headerReference w:type="default" r:id="rId8"/>
      <w:pgSz w:w="11900" w:h="16820"/>
      <w:pgMar w:top="993" w:right="1134" w:bottom="993" w:left="1701" w:header="720" w:footer="720" w:gutter="0"/>
      <w:pgNumType w:start="1"/>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EB1" w:rsidRDefault="00240EB1">
      <w:r>
        <w:separator/>
      </w:r>
    </w:p>
  </w:endnote>
  <w:endnote w:type="continuationSeparator" w:id="0">
    <w:p w:rsidR="00240EB1" w:rsidRDefault="00240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EB1" w:rsidRDefault="00240EB1">
      <w:r>
        <w:separator/>
      </w:r>
    </w:p>
  </w:footnote>
  <w:footnote w:type="continuationSeparator" w:id="0">
    <w:p w:rsidR="00240EB1" w:rsidRDefault="00240EB1">
      <w:r>
        <w:continuationSeparator/>
      </w:r>
    </w:p>
  </w:footnote>
  <w:footnote w:id="1">
    <w:p w:rsidR="00240EB1" w:rsidRDefault="00240EB1">
      <w:pPr>
        <w:pStyle w:val="a5"/>
      </w:pPr>
      <w:r>
        <w:rPr>
          <w:rStyle w:val="a6"/>
        </w:rPr>
        <w:footnoteRef/>
      </w:r>
      <w:r>
        <w:t xml:space="preserve"> См.:  Баглай М.В., Габричидзе В.Н. Конституционное право Российской федерации. М. 1996. С.197</w:t>
      </w:r>
    </w:p>
  </w:footnote>
  <w:footnote w:id="2">
    <w:p w:rsidR="00240EB1" w:rsidRDefault="00240EB1">
      <w:pPr>
        <w:pStyle w:val="a5"/>
      </w:pPr>
      <w:r>
        <w:rPr>
          <w:rStyle w:val="a6"/>
        </w:rPr>
        <w:footnoteRef/>
      </w:r>
      <w:r>
        <w:t xml:space="preserve"> См.: Козлова Е.И., Кутафин О.Е. Конституционное право Российской Федерации. Учебник. М.: Юристъ. 1996 г.  С.307</w:t>
      </w:r>
    </w:p>
  </w:footnote>
  <w:footnote w:id="3">
    <w:p w:rsidR="00240EB1" w:rsidRDefault="00240EB1">
      <w:pPr>
        <w:pStyle w:val="a5"/>
      </w:pPr>
      <w:r>
        <w:rPr>
          <w:rStyle w:val="a6"/>
        </w:rPr>
        <w:footnoteRef/>
      </w:r>
      <w:r>
        <w:t xml:space="preserve"> См.: Козлова Е.И., Кутафин О.Е. Конституционное право Российской Федерации. Учебник. М.: Юристъ. 1996 г.  С.312 </w:t>
      </w:r>
    </w:p>
    <w:p w:rsidR="00240EB1" w:rsidRDefault="00240EB1">
      <w:pPr>
        <w:pStyle w:val="a5"/>
      </w:pPr>
    </w:p>
  </w:footnote>
  <w:footnote w:id="4">
    <w:p w:rsidR="00240EB1" w:rsidRDefault="00240EB1">
      <w:pPr>
        <w:pStyle w:val="a5"/>
      </w:pPr>
      <w:r>
        <w:rPr>
          <w:rStyle w:val="a6"/>
        </w:rPr>
        <w:footnoteRef/>
      </w:r>
      <w:r>
        <w:t xml:space="preserve"> См.: Козлова Е.И., Кутафин О.Е. Конституционное право Российской Федерации. Учебник. М.: Юристъ. 1996 г.  С.318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EB1" w:rsidRDefault="00240EB1">
    <w:pPr>
      <w:pStyle w:val="a7"/>
      <w:framePr w:wrap="around" w:vAnchor="text" w:hAnchor="margin" w:xAlign="center" w:y="1"/>
      <w:rPr>
        <w:rStyle w:val="a8"/>
      </w:rPr>
    </w:pPr>
  </w:p>
  <w:p w:rsidR="00240EB1" w:rsidRDefault="00240EB1">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EB1" w:rsidRDefault="00240EB1">
    <w:pPr>
      <w:pStyle w:val="a7"/>
      <w:framePr w:wrap="around" w:vAnchor="text" w:hAnchor="margin" w:xAlign="center" w:y="1"/>
      <w:rPr>
        <w:rStyle w:val="a8"/>
      </w:rPr>
    </w:pPr>
    <w:r>
      <w:rPr>
        <w:rStyle w:val="a8"/>
        <w:noProof/>
      </w:rPr>
      <w:t>25</w:t>
    </w:r>
  </w:p>
  <w:p w:rsidR="00240EB1" w:rsidRDefault="00240EB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F5B02"/>
    <w:multiLevelType w:val="singleLevel"/>
    <w:tmpl w:val="5C3CCCD2"/>
    <w:lvl w:ilvl="0">
      <w:start w:val="2"/>
      <w:numFmt w:val="decimal"/>
      <w:lvlText w:val="%1."/>
      <w:lvlJc w:val="left"/>
      <w:pPr>
        <w:tabs>
          <w:tab w:val="num" w:pos="360"/>
        </w:tabs>
        <w:ind w:left="360" w:hanging="360"/>
      </w:pPr>
    </w:lvl>
  </w:abstractNum>
  <w:abstractNum w:abstractNumId="1">
    <w:nsid w:val="1A572564"/>
    <w:multiLevelType w:val="singleLevel"/>
    <w:tmpl w:val="C0F4CF02"/>
    <w:lvl w:ilvl="0">
      <w:start w:val="1"/>
      <w:numFmt w:val="decimal"/>
      <w:lvlText w:val="%1."/>
      <w:lvlJc w:val="left"/>
      <w:pPr>
        <w:tabs>
          <w:tab w:val="num" w:pos="360"/>
        </w:tabs>
        <w:ind w:left="360" w:hanging="360"/>
      </w:pPr>
    </w:lvl>
  </w:abstractNum>
  <w:abstractNum w:abstractNumId="2">
    <w:nsid w:val="52BD6252"/>
    <w:multiLevelType w:val="singleLevel"/>
    <w:tmpl w:val="C0F4CF02"/>
    <w:lvl w:ilvl="0">
      <w:start w:val="1"/>
      <w:numFmt w:val="decimal"/>
      <w:lvlText w:val="%1."/>
      <w:lvlJc w:val="left"/>
      <w:pPr>
        <w:tabs>
          <w:tab w:val="num" w:pos="360"/>
        </w:tabs>
        <w:ind w:left="360" w:hanging="360"/>
      </w:pPr>
      <w:rPr>
        <w:rFonts w:hint="default"/>
      </w:rPr>
    </w:lvl>
  </w:abstractNum>
  <w:abstractNum w:abstractNumId="3">
    <w:nsid w:val="5D8862B3"/>
    <w:multiLevelType w:val="singleLevel"/>
    <w:tmpl w:val="0419000F"/>
    <w:lvl w:ilvl="0">
      <w:start w:val="1"/>
      <w:numFmt w:val="decimal"/>
      <w:lvlText w:val="%1."/>
      <w:lvlJc w:val="left"/>
      <w:pPr>
        <w:tabs>
          <w:tab w:val="num" w:pos="360"/>
        </w:tabs>
        <w:ind w:left="360" w:hanging="360"/>
      </w:pPr>
    </w:lvl>
  </w:abstractNum>
  <w:abstractNum w:abstractNumId="4">
    <w:nsid w:val="724B6A88"/>
    <w:multiLevelType w:val="singleLevel"/>
    <w:tmpl w:val="C0F4CF02"/>
    <w:lvl w:ilvl="0">
      <w:start w:val="1"/>
      <w:numFmt w:val="decimal"/>
      <w:lvlText w:val="%1."/>
      <w:lvlJc w:val="left"/>
      <w:pPr>
        <w:tabs>
          <w:tab w:val="num" w:pos="360"/>
        </w:tabs>
        <w:ind w:left="360" w:hanging="360"/>
      </w:pPr>
      <w:rPr>
        <w:rFont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35FD"/>
    <w:rsid w:val="001435FD"/>
    <w:rsid w:val="00240EB1"/>
    <w:rsid w:val="002A33B2"/>
    <w:rsid w:val="00F013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2C9A93-FC3E-4BA2-A87E-4BB54D826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qFormat/>
    <w:pPr>
      <w:keepNext/>
      <w:widowControl w:val="0"/>
      <w:tabs>
        <w:tab w:val="left" w:pos="720"/>
        <w:tab w:val="left" w:pos="1440"/>
        <w:tab w:val="left" w:pos="1584"/>
        <w:tab w:val="left" w:pos="2736"/>
        <w:tab w:val="left" w:pos="3168"/>
        <w:tab w:val="left" w:pos="3744"/>
        <w:tab w:val="left" w:pos="4032"/>
        <w:tab w:val="left" w:pos="4320"/>
        <w:tab w:val="left" w:pos="4464"/>
        <w:tab w:val="left" w:pos="6336"/>
        <w:tab w:val="left" w:pos="7632"/>
      </w:tabs>
      <w:spacing w:after="240" w:line="480" w:lineRule="atLeast"/>
      <w:jc w:val="center"/>
      <w:outlineLvl w:val="1"/>
    </w:pPr>
    <w:rPr>
      <w:rFonts w:ascii="Courier New" w:hAnsi="Courier New"/>
      <w:b/>
      <w:snapToGrid w:val="0"/>
      <w:sz w:val="52"/>
    </w:rPr>
  </w:style>
  <w:style w:type="paragraph" w:styleId="4">
    <w:name w:val="heading 4"/>
    <w:basedOn w:val="a"/>
    <w:next w:val="a"/>
    <w:qFormat/>
    <w:pPr>
      <w:keepNext/>
      <w:widowControl w:val="0"/>
      <w:tabs>
        <w:tab w:val="left" w:pos="720"/>
        <w:tab w:val="left" w:pos="1440"/>
        <w:tab w:val="left" w:pos="1584"/>
        <w:tab w:val="left" w:pos="1985"/>
        <w:tab w:val="left" w:pos="2736"/>
        <w:tab w:val="left" w:pos="3168"/>
        <w:tab w:val="left" w:pos="3744"/>
        <w:tab w:val="left" w:pos="4032"/>
        <w:tab w:val="left" w:pos="4320"/>
        <w:tab w:val="left" w:pos="4464"/>
        <w:tab w:val="left" w:pos="6336"/>
        <w:tab w:val="left" w:pos="6521"/>
        <w:tab w:val="left" w:pos="7230"/>
        <w:tab w:val="left" w:pos="7632"/>
      </w:tabs>
      <w:jc w:val="center"/>
      <w:outlineLvl w:val="3"/>
    </w:pPr>
    <w:rPr>
      <w:snapToGrid w:val="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pPr>
      <w:spacing w:line="260" w:lineRule="auto"/>
      <w:ind w:firstLine="300"/>
      <w:jc w:val="both"/>
    </w:pPr>
    <w:rPr>
      <w:rFonts w:ascii="Arial" w:hAnsi="Arial"/>
      <w:snapToGrid w:val="0"/>
      <w:sz w:val="18"/>
    </w:rPr>
  </w:style>
  <w:style w:type="paragraph" w:customStyle="1" w:styleId="FR1">
    <w:name w:val="FR1"/>
    <w:pPr>
      <w:spacing w:line="260" w:lineRule="auto"/>
      <w:jc w:val="center"/>
    </w:pPr>
    <w:rPr>
      <w:b/>
      <w:snapToGrid w:val="0"/>
      <w:sz w:val="28"/>
    </w:rPr>
  </w:style>
  <w:style w:type="paragraph" w:customStyle="1" w:styleId="FR2">
    <w:name w:val="FR2"/>
    <w:pPr>
      <w:spacing w:before="1040"/>
      <w:jc w:val="center"/>
    </w:pPr>
    <w:rPr>
      <w:b/>
      <w:snapToGrid w:val="0"/>
      <w:sz w:val="24"/>
    </w:rPr>
  </w:style>
  <w:style w:type="paragraph" w:styleId="a3">
    <w:name w:val="Body Text Indent"/>
    <w:basedOn w:val="a"/>
    <w:semiHidden/>
    <w:pPr>
      <w:widowControl w:val="0"/>
      <w:tabs>
        <w:tab w:val="left" w:pos="720"/>
        <w:tab w:val="left" w:pos="2304"/>
        <w:tab w:val="left" w:pos="3600"/>
        <w:tab w:val="left" w:pos="5616"/>
        <w:tab w:val="left" w:pos="8352"/>
      </w:tabs>
      <w:spacing w:line="360" w:lineRule="exact"/>
      <w:ind w:firstLine="567"/>
      <w:jc w:val="both"/>
    </w:pPr>
    <w:rPr>
      <w:snapToGrid w:val="0"/>
      <w:sz w:val="24"/>
    </w:rPr>
  </w:style>
  <w:style w:type="paragraph" w:styleId="a4">
    <w:name w:val="Document Map"/>
    <w:basedOn w:val="a"/>
    <w:semiHidden/>
    <w:pPr>
      <w:shd w:val="clear" w:color="auto" w:fill="000080"/>
    </w:pPr>
    <w:rPr>
      <w:rFonts w:ascii="Tahoma" w:hAnsi="Tahoma"/>
    </w:rPr>
  </w:style>
  <w:style w:type="paragraph" w:styleId="a5">
    <w:name w:val="footnote text"/>
    <w:basedOn w:val="a"/>
    <w:semiHidden/>
  </w:style>
  <w:style w:type="character" w:styleId="a6">
    <w:name w:val="footnote reference"/>
    <w:semiHidden/>
    <w:rPr>
      <w:vertAlign w:val="superscript"/>
    </w:rPr>
  </w:style>
  <w:style w:type="paragraph" w:styleId="a7">
    <w:name w:val="header"/>
    <w:basedOn w:val="a"/>
    <w:semiHidden/>
    <w:pPr>
      <w:tabs>
        <w:tab w:val="center" w:pos="4153"/>
        <w:tab w:val="right" w:pos="8306"/>
      </w:tabs>
    </w:pPr>
  </w:style>
  <w:style w:type="character" w:styleId="a8">
    <w:name w:val="page number"/>
    <w:basedOn w:val="a0"/>
    <w:semiHidden/>
  </w:style>
  <w:style w:type="paragraph" w:styleId="a9">
    <w:name w:val="Title"/>
    <w:basedOn w:val="a"/>
    <w:qFormat/>
    <w:pPr>
      <w:widowControl w:val="0"/>
      <w:tabs>
        <w:tab w:val="left" w:pos="720"/>
        <w:tab w:val="left" w:pos="1440"/>
        <w:tab w:val="left" w:pos="1584"/>
        <w:tab w:val="left" w:pos="1985"/>
        <w:tab w:val="left" w:pos="2736"/>
        <w:tab w:val="left" w:pos="3168"/>
        <w:tab w:val="left" w:pos="3744"/>
        <w:tab w:val="left" w:pos="4032"/>
        <w:tab w:val="left" w:pos="4320"/>
        <w:tab w:val="left" w:pos="4464"/>
        <w:tab w:val="left" w:pos="6336"/>
        <w:tab w:val="left" w:pos="6521"/>
        <w:tab w:val="left" w:pos="7230"/>
        <w:tab w:val="left" w:pos="7632"/>
      </w:tabs>
      <w:spacing w:line="480" w:lineRule="atLeast"/>
      <w:jc w:val="center"/>
    </w:pPr>
    <w:rPr>
      <w:rFonts w:ascii="Courier New" w:hAnsi="Courier New"/>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6858</Words>
  <Characters>39097</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Глава 6</vt:lpstr>
    </vt:vector>
  </TitlesOfParts>
  <Company>Медицинский колледж №2</Company>
  <LinksUpToDate>false</LinksUpToDate>
  <CharactersWithSpaces>45864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6</dc:title>
  <dc:subject/>
  <dc:creator>Медицинский колледж №2</dc:creator>
  <cp:keywords/>
  <cp:lastModifiedBy>admin</cp:lastModifiedBy>
  <cp:revision>2</cp:revision>
  <cp:lastPrinted>1999-02-26T19:15:00Z</cp:lastPrinted>
  <dcterms:created xsi:type="dcterms:W3CDTF">2014-02-03T10:22:00Z</dcterms:created>
  <dcterms:modified xsi:type="dcterms:W3CDTF">2014-02-03T10:22:00Z</dcterms:modified>
</cp:coreProperties>
</file>