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81E" w:rsidRDefault="00CA581E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971CF2" w:rsidRPr="00297E2F" w:rsidRDefault="00971CF2" w:rsidP="00297E2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297E2F">
        <w:rPr>
          <w:rFonts w:ascii="Times New Roman CYR" w:hAnsi="Times New Roman CYR" w:cs="Times New Roman CYR"/>
          <w:sz w:val="24"/>
          <w:szCs w:val="24"/>
        </w:rPr>
        <w:t xml:space="preserve">ФГАОУ ВПО </w:t>
      </w:r>
      <w:r w:rsidRPr="00297E2F">
        <w:rPr>
          <w:sz w:val="24"/>
          <w:szCs w:val="24"/>
        </w:rPr>
        <w:t>«</w:t>
      </w:r>
      <w:r w:rsidRPr="00297E2F">
        <w:rPr>
          <w:rFonts w:ascii="Times New Roman CYR" w:hAnsi="Times New Roman CYR" w:cs="Times New Roman CYR"/>
          <w:sz w:val="24"/>
          <w:szCs w:val="24"/>
        </w:rPr>
        <w:t>Северо – Восточный федеральный университет им. М.К.Аммосова</w:t>
      </w:r>
      <w:r w:rsidRPr="00297E2F">
        <w:rPr>
          <w:sz w:val="24"/>
          <w:szCs w:val="24"/>
        </w:rPr>
        <w:t>»</w:t>
      </w:r>
    </w:p>
    <w:p w:rsidR="00971CF2" w:rsidRPr="00297E2F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 w:rsidRPr="00297E2F">
        <w:rPr>
          <w:rFonts w:ascii="Times New Roman CYR" w:hAnsi="Times New Roman CYR" w:cs="Times New Roman CYR"/>
          <w:sz w:val="24"/>
          <w:szCs w:val="24"/>
        </w:rPr>
        <w:t>Биолого – географический университет</w:t>
      </w:r>
    </w:p>
    <w:p w:rsidR="00971CF2" w:rsidRPr="00297E2F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4"/>
          <w:szCs w:val="24"/>
        </w:rPr>
      </w:pPr>
      <w:r w:rsidRPr="00297E2F">
        <w:rPr>
          <w:rFonts w:ascii="Times New Roman CYR" w:hAnsi="Times New Roman CYR" w:cs="Times New Roman CYR"/>
          <w:sz w:val="24"/>
          <w:szCs w:val="24"/>
        </w:rPr>
        <w:t>Кафедра экологии</w:t>
      </w:r>
    </w:p>
    <w:p w:rsidR="00971CF2" w:rsidRDefault="00971CF2" w:rsidP="00297E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1CF2" w:rsidRPr="0082494F" w:rsidRDefault="00971CF2" w:rsidP="00297E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1CF2" w:rsidRPr="0082494F" w:rsidRDefault="00971CF2" w:rsidP="00297E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1CF2" w:rsidRPr="00456D6B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МЕТОДЫ ЭКОЛОГИИ ЧЕЛОВЕКА</w:t>
      </w:r>
    </w:p>
    <w:p w:rsidR="00971CF2" w:rsidRPr="0082494F" w:rsidRDefault="00971CF2" w:rsidP="00297E2F">
      <w:pPr>
        <w:autoSpaceDE w:val="0"/>
        <w:autoSpaceDN w:val="0"/>
        <w:adjustRightInd w:val="0"/>
        <w:rPr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1CF2" w:rsidRPr="0082494F" w:rsidRDefault="00971CF2" w:rsidP="00297E2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ind w:firstLine="540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Выполнили: ст. гр. ПП-08                            Асекритова К. В.</w:t>
      </w:r>
    </w:p>
    <w:p w:rsidR="00971CF2" w:rsidRDefault="00971CF2" w:rsidP="00297E2F">
      <w:pPr>
        <w:autoSpaceDE w:val="0"/>
        <w:autoSpaceDN w:val="0"/>
        <w:adjustRightInd w:val="0"/>
        <w:ind w:firstLine="5400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Проверил: Черосов М.М.</w:t>
      </w:r>
    </w:p>
    <w:p w:rsidR="00971CF2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CF2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971CF2" w:rsidRPr="00297E2F" w:rsidRDefault="00971CF2" w:rsidP="00297E2F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Якутск 2010г.</w:t>
      </w: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971CF2" w:rsidRDefault="00971CF2" w:rsidP="00297E2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Введение…………………………………………………………….…3</w:t>
      </w:r>
    </w:p>
    <w:p w:rsidR="00971CF2" w:rsidRPr="00566461" w:rsidRDefault="00971CF2" w:rsidP="00566461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66461">
        <w:rPr>
          <w:rFonts w:ascii="Times New Roman" w:hAnsi="Times New Roman"/>
          <w:sz w:val="28"/>
          <w:szCs w:val="28"/>
        </w:rPr>
        <w:t>Методы экологии человека</w:t>
      </w:r>
      <w:r>
        <w:rPr>
          <w:rFonts w:ascii="Times New Roman" w:hAnsi="Times New Roman"/>
          <w:sz w:val="28"/>
          <w:szCs w:val="28"/>
        </w:rPr>
        <w:t>……………………………………4</w:t>
      </w:r>
    </w:p>
    <w:p w:rsidR="00971CF2" w:rsidRPr="00566461" w:rsidRDefault="00971CF2" w:rsidP="00566461">
      <w:pPr>
        <w:pStyle w:val="11"/>
        <w:numPr>
          <w:ilvl w:val="1"/>
          <w:numId w:val="4"/>
        </w:numPr>
      </w:pPr>
      <w:r w:rsidRPr="00566461">
        <w:rPr>
          <w:rFonts w:ascii="Times New Roman" w:hAnsi="Times New Roman"/>
          <w:sz w:val="28"/>
          <w:szCs w:val="28"/>
        </w:rPr>
        <w:t>Методы изучения эволюции человека</w:t>
      </w:r>
      <w:r>
        <w:rPr>
          <w:rFonts w:ascii="Times New Roman" w:hAnsi="Times New Roman"/>
          <w:sz w:val="28"/>
          <w:szCs w:val="28"/>
        </w:rPr>
        <w:t>…………………6</w:t>
      </w:r>
    </w:p>
    <w:p w:rsidR="00971CF2" w:rsidRDefault="00971CF2" w:rsidP="00566461">
      <w:pPr>
        <w:pStyle w:val="11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566461">
        <w:rPr>
          <w:rFonts w:ascii="Times New Roman" w:hAnsi="Times New Roman"/>
          <w:sz w:val="28"/>
          <w:szCs w:val="28"/>
        </w:rPr>
        <w:t>Изучения наследственности человека</w:t>
      </w:r>
      <w:r>
        <w:rPr>
          <w:rFonts w:ascii="Times New Roman" w:hAnsi="Times New Roman"/>
          <w:sz w:val="28"/>
          <w:szCs w:val="28"/>
        </w:rPr>
        <w:t>………………….……10</w:t>
      </w:r>
    </w:p>
    <w:p w:rsidR="00971CF2" w:rsidRDefault="00971CF2" w:rsidP="0056646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Заключение …………………………………………………………....13</w:t>
      </w:r>
    </w:p>
    <w:p w:rsidR="00971CF2" w:rsidRPr="00566461" w:rsidRDefault="00971CF2" w:rsidP="00566461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Использованная литература…………………………………………..14 </w:t>
      </w:r>
    </w:p>
    <w:p w:rsidR="00971CF2" w:rsidRDefault="00971CF2" w:rsidP="00566461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:rsidR="00971CF2" w:rsidRPr="00297E2F" w:rsidRDefault="00971CF2" w:rsidP="00297E2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Pr="007D235E" w:rsidRDefault="00971CF2" w:rsidP="0056646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D235E">
        <w:rPr>
          <w:rFonts w:ascii="Times New Roman" w:hAnsi="Times New Roman"/>
          <w:b/>
          <w:sz w:val="28"/>
          <w:szCs w:val="28"/>
        </w:rPr>
        <w:t>Введение</w:t>
      </w:r>
    </w:p>
    <w:p w:rsidR="00971CF2" w:rsidRPr="00CD0D93" w:rsidRDefault="00971CF2" w:rsidP="00CD0D9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D93">
        <w:rPr>
          <w:rFonts w:ascii="Times New Roman" w:hAnsi="Times New Roman"/>
          <w:sz w:val="28"/>
          <w:szCs w:val="28"/>
        </w:rPr>
        <w:t>Экология человека – это не только накопление конкретных медико-биологических, географических, социально-экономических знаний, а прежде всего наука, ищущая методы нравственного и духовного воспитания, пути перестройки его мышления для осознания своей роли в природе.</w:t>
      </w:r>
    </w:p>
    <w:p w:rsidR="00971CF2" w:rsidRPr="00CD0D93" w:rsidRDefault="00971CF2" w:rsidP="00CC513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D93">
        <w:rPr>
          <w:rFonts w:ascii="Times New Roman" w:hAnsi="Times New Roman"/>
          <w:sz w:val="28"/>
          <w:szCs w:val="28"/>
        </w:rPr>
        <w:t>Зависимость человека, его благополучия и самой его жизни от условий среды обитания существует наряду с обратной зависимостью природы от человека. Исследование биосферы, ее временных и пространственных составляющих, влияние на нее антропогенных факторов идет наряду с изучением человека, человеческих популяций, человечества, так как в конечном итоге мера всему, самая большая ценность – человек.</w:t>
      </w:r>
    </w:p>
    <w:p w:rsidR="00971CF2" w:rsidRPr="00CD0D93" w:rsidRDefault="00971CF2" w:rsidP="00CC513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0D93">
        <w:rPr>
          <w:rFonts w:ascii="Times New Roman" w:hAnsi="Times New Roman"/>
          <w:sz w:val="28"/>
          <w:szCs w:val="28"/>
        </w:rPr>
        <w:t>Экология человека формировалась как пограничная дисциплина, впитавшая в себя идеи, методы, технические приемы исследования из смежных наук. Терминология и понятия появились в ней из материнских наук, иногда далеко отстоящих друг от друга.</w:t>
      </w: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284"/>
        <w:rPr>
          <w:rFonts w:ascii="Times New Roman" w:hAnsi="Times New Roman"/>
          <w:b/>
          <w:sz w:val="28"/>
          <w:szCs w:val="28"/>
        </w:rPr>
      </w:pPr>
    </w:p>
    <w:p w:rsidR="00971CF2" w:rsidRPr="00566461" w:rsidRDefault="00971CF2" w:rsidP="00566461">
      <w:pPr>
        <w:pStyle w:val="11"/>
        <w:numPr>
          <w:ilvl w:val="0"/>
          <w:numId w:val="5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6461">
        <w:rPr>
          <w:rFonts w:ascii="Times New Roman" w:hAnsi="Times New Roman"/>
          <w:b/>
          <w:sz w:val="28"/>
          <w:szCs w:val="28"/>
        </w:rPr>
        <w:t>Методы экологии человека</w:t>
      </w:r>
    </w:p>
    <w:p w:rsidR="00971CF2" w:rsidRPr="00CA541B" w:rsidRDefault="00971CF2" w:rsidP="00CA541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1CF2" w:rsidRPr="00CA541B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541B">
        <w:rPr>
          <w:rFonts w:ascii="Times New Roman" w:hAnsi="Times New Roman"/>
          <w:sz w:val="28"/>
          <w:szCs w:val="28"/>
        </w:rPr>
        <w:t>Как любая наука, экология человека обладает богатым арсеналом современных методов, что позволяет исследовать многие стороны взаимосвязи человека и окружающей среды. Для решения задач, стоящих перед экологией, она использует как свои собственные методы, так и методы других наук. Собственные методы экологии можно разделить на три группы.</w:t>
      </w:r>
    </w:p>
    <w:p w:rsidR="00971CF2" w:rsidRPr="00CC5133" w:rsidRDefault="00971CF2" w:rsidP="00CC513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5133">
        <w:rPr>
          <w:rFonts w:ascii="Times New Roman" w:hAnsi="Times New Roman"/>
          <w:sz w:val="28"/>
          <w:szCs w:val="28"/>
        </w:rPr>
        <w:t>Полевые методы – это методы, позволяющие изучить влияние комплекса факторов естественной среды на естественные биологические системы и установить общую картину существования и развития системы. 2. Лабораторные методы – это методы, позволяющие изучить влияние комплекса факторов моделированной в лабораторных условиях среды на естественные или моделированные биологические системы. Эти методы дают возможность получить приблизительные результаты, которые требуют дальнейшего подтверждения в полевых условиях.</w:t>
      </w:r>
    </w:p>
    <w:p w:rsidR="00971CF2" w:rsidRPr="00CA541B" w:rsidRDefault="00971CF2" w:rsidP="00CC513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541B">
        <w:rPr>
          <w:rFonts w:ascii="Times New Roman" w:hAnsi="Times New Roman"/>
          <w:sz w:val="28"/>
          <w:szCs w:val="28"/>
        </w:rPr>
        <w:t xml:space="preserve"> Экспериментальные методы – это методы, позволяющие изучить влияние отдельных факторов естественной или моделированной среды на естественные или моделированные биологические системы. Они применяются в сочетании как с полевыми, так и с лабораторными методами.</w:t>
      </w:r>
    </w:p>
    <w:p w:rsidR="00971CF2" w:rsidRPr="00CA541B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541B">
        <w:rPr>
          <w:rFonts w:ascii="Times New Roman" w:hAnsi="Times New Roman"/>
          <w:sz w:val="28"/>
          <w:szCs w:val="28"/>
        </w:rPr>
        <w:t>Кроме собственных методов экология широко использует методы материнских наук, таких, как биохимия, физиология, микробиология, генетика, цитология, гистология, физика, химия, математика и др.</w:t>
      </w:r>
    </w:p>
    <w:p w:rsidR="00971CF2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541B">
        <w:rPr>
          <w:rFonts w:ascii="Times New Roman" w:hAnsi="Times New Roman"/>
          <w:sz w:val="28"/>
          <w:szCs w:val="28"/>
        </w:rPr>
        <w:t>По данным Б.Б. Прохорова (2007) основным объектом изучения экологии человека служит антропоэкосистема – пространственное подразделение среды обитания человека. Оно характеризуется сходством природных, социально-экономических, производственных, эколого-гигиенических, культурно-бытовых условий жизнедеятельности населения. Эти условия, в свою очередь, формируют мировосприятие и экологическое сознание, уровень здоровья, демографическое поведение, физический облик, трудовые навыки, образ жизни, обряды и обычаи, выбор религии, профессиональные предпочтения и др. Иными словами, антропоэкосистема – это система, в которой формируются основные свойства населяющих ее людей.</w:t>
      </w: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CA541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Pr="00566461" w:rsidRDefault="00971CF2" w:rsidP="00566461">
      <w:pPr>
        <w:pStyle w:val="11"/>
        <w:numPr>
          <w:ilvl w:val="1"/>
          <w:numId w:val="5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66461">
        <w:rPr>
          <w:rFonts w:ascii="Times New Roman" w:hAnsi="Times New Roman"/>
          <w:b/>
          <w:sz w:val="28"/>
          <w:szCs w:val="28"/>
        </w:rPr>
        <w:t>Методы изучения эволюции человека</w:t>
      </w:r>
    </w:p>
    <w:p w:rsidR="00971CF2" w:rsidRPr="00F86F0A" w:rsidRDefault="00971CF2" w:rsidP="00CA541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71CF2" w:rsidRPr="00F86F0A" w:rsidRDefault="00971CF2" w:rsidP="00CA541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Обычно выделяют следующие этапы эволюции человека:</w:t>
      </w:r>
    </w:p>
    <w:p w:rsidR="00971CF2" w:rsidRPr="00F86F0A" w:rsidRDefault="00971CF2" w:rsidP="00CA541B">
      <w:pPr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1. Древнейшие стадии гоминизации — происхождение рода Homo.</w:t>
      </w:r>
    </w:p>
    <w:p w:rsidR="00971CF2" w:rsidRPr="00F86F0A" w:rsidRDefault="00971CF2" w:rsidP="00CA541B">
      <w:pPr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2. Эволюция рода Homo до возникновения современного человека.</w:t>
      </w:r>
    </w:p>
    <w:p w:rsidR="00971CF2" w:rsidRPr="00F86F0A" w:rsidRDefault="00971CF2" w:rsidP="00CA541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F86F0A">
        <w:rPr>
          <w:rFonts w:ascii="Times New Roman" w:hAnsi="Times New Roman"/>
          <w:sz w:val="28"/>
          <w:szCs w:val="28"/>
        </w:rPr>
        <w:t>3. Эволюция современного человека.</w:t>
      </w:r>
    </w:p>
    <w:p w:rsidR="00971CF2" w:rsidRPr="00F86F0A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Первый этап антропогенеза есть чисто биологическая эволюция. На втором этапе к элементарным факторам биологической эволюции подключается действие социального фактора, который на третьем этапе является доминирующим. Методологические подходы к изучению разных этапов антропогенеза различны.</w:t>
      </w:r>
    </w:p>
    <w:p w:rsidR="00971CF2" w:rsidRPr="00F86F0A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Изучение 1-го этапа производят методами палеонтологии и сравнительной анатомии. В связи с появлением элементов материальной культуры 2-й этап изучают также методами археологии. На 3-м этапе эволюционные события происходят в основном на молекулярно-генетическом уровне и проявляются на популяционном уровне. Основными способами изучения эволюции современного человека поэтому являются биохимический, цитогенетический и популяционно-статистический методы.</w:t>
      </w:r>
    </w:p>
    <w:p w:rsidR="00971CF2" w:rsidRPr="00F86F0A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Изучение первых двух этапов эволюции человека сталкивается с необходимостью датировки палеонтологического материала и элементов материальной культуры. Для определения абсолютного возраста ископаемых остатков человека и его предков широко используют физические методы, в частности радиометрические. С помощью масс-спектрометров определяют изотопный состав изучаемого объекта и по соотношению элементов с учетом периода полураспада входящих в его состав радиоактивных изотопов выявляют возраст образца. Ископаемый костный материал содержит в своем составе минеральные компоненты и белок коллаген, разрушающийся чрезвычайно медленно. На этом основан коллагеновый метод абсолютной датировки ископаемых остатков: чем меньше коллагена содержится в образце, тем более велика его древность.</w:t>
      </w:r>
    </w:p>
    <w:p w:rsidR="00971CF2" w:rsidRPr="00F86F0A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В последнее время в антропологии все более активно применяют методы иммунологии, молекулярной биологии и цитогенетики. В связи с огромной важностью этих методов остановимся на них подробнее. Для определения прямого родства организмов друг с другом используют иммунологический метод, основанный на изучении иммунологических реакций антиген — антитело. Его можно применять для изучения степени родства не только современного человека с человекообразными обезьянами, но и ныне живущих видов с ископаемыми. Для этого следовые количества белка, извлекаемые из костей ископаемых форм, используют для получения антител, которые и применяют в иммунных реакциях с белками современных видов. Из современных человекообразных обезьян к человеку иммунологически наиболее близок шимпанзе, наиболее далеко от человека отстоит орангутанг.</w:t>
      </w:r>
    </w:p>
    <w:p w:rsidR="00971CF2" w:rsidRPr="00F86F0A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Иммунологическим методом было обнаружено, что белки рамапитека, человекообразной обезьяны Южной Азии (абс. возраст 13 млн. лет), более сходны с белками орангутанга, чем человека и шимпанзе. Эти данные вместе с результатами морфологических и палеонтологических сопоставлений заставили отказаться от представления о том, что рамапитек является прямым предком человека, и связать его с эволюционной линией орангутанга. Из этого следует, что разделение человеческой линии эволюции с африканскими человекообразными обезьянами произошло значительно позже, чем 13 млн. лет назад.</w:t>
      </w:r>
    </w:p>
    <w:p w:rsidR="00971CF2" w:rsidRPr="00F86F0A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В последние годы антропогенез эффективно изучают также бимолекулярными методами. В основе этих методов изучения эволюции лежит допущение, что мера сходства двух таксонов соответствует мере их родства. Поэтому организмы, имевшие общего предка в недалеком прошлом, будут более сходными друг с другом, чем имевшие его очень давно. Сущность бимолекулярных методов состоит в использовании данных, полученных при сопоставлении белков и нуклеиновых кислот организмов разных видов для определения их родства и древности соответствующих филогенетических ветвей. При этом считают, что степень различий в аминокислотном составе белков и в нуклеотидных последовательностях ДНК позволяет судить о времени расхождения сравниваемых видов от предковой формы. Естественно, что оценивать степень родства и давность расхождения филогенетических ветвей можно лишь по накоплению нейтральных мутаций в геноме, так как вредные мутации быстро элиминируются из генофондов. В действительности нельзя считать большинство мутаций селективно нейтральными.</w:t>
      </w:r>
    </w:p>
    <w:p w:rsidR="00971CF2" w:rsidRPr="00F86F0A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Расчеты показывают, что при нейтральности мутаций скорость их накопления постоянна только при измерении времени в количестве поколений, а не в годах. Так как продолжительность жизни поколений у различных видов различна, то и скорости накопления различий нуклеотидных последовательностей будут более велики у короткоживущих видов по сравнению с долгоживущими. Кроме того, фактическая скорость эволюции может значительно варьировать в различные временные интервалы в различных группах и по разным признакам. В определении применимости методов молекулярной биологии имеет значение возможность возникновения конвергентного сходства молекул, причем вероятность его повышается с увеличением изучаемых временных интервалов.</w:t>
      </w:r>
    </w:p>
    <w:p w:rsidR="00971CF2" w:rsidRPr="00F86F0A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Эволюция генов и белков часто может опережать реальное расхождение популяций, в первую очередь за счет адаптивного генетического полиморфизма. Однако молекулярно-биологические методы применимы для оценки родства и времени дивергенции в качестве приблизительных «молекулярных часов» при сравнении средних скоростей замен нуклеотидов в ДНК в целом и аминокислот во многих белках за длительные интервалы времени.</w:t>
      </w:r>
    </w:p>
    <w:p w:rsidR="00971CF2" w:rsidRPr="00F86F0A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Бимолекулярный подход — лишь один из путей определения эволюционных расстояний, который работает только наряду с классическими методами палеонтологии и антропологии, причем в результатах при этом возможны серьезные расхождения. Так, при изучении скелета человека, обнаруженного на территории Эквадора, по данным радиоуглеродного и аминокислотного анализа была установлена его древность в 28 тыс. лет. При использовании же коллагенового анализа возраст того же скелета оказался датированным не более чем в 2,5 тыс. лет.</w:t>
      </w:r>
    </w:p>
    <w:p w:rsidR="00971CF2" w:rsidRPr="00F86F0A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В антропологии применяют несколько методов оценки степени дифференцированности таксонов, дополняющих друг друга: гибридизация ДНК, определение аминокислотных последовательностей белков, изучение генов гистосовместимости и т.д. Наиболее достоверные данные получены путем гибридизации ДНК, так как скорость эволюции ДНК в целом более постоянна, чем скорость изменения белков. Гибридизация ДНК показала, что момент дивергенции эволюционных ветвей человека и шимпанзе наступил 6,5—6,7 млн. лет</w:t>
      </w:r>
    </w:p>
    <w:p w:rsidR="00971CF2" w:rsidRPr="00F86F0A" w:rsidRDefault="00971CF2" w:rsidP="00CA541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86F0A">
        <w:rPr>
          <w:rFonts w:ascii="Times New Roman" w:hAnsi="Times New Roman"/>
          <w:sz w:val="28"/>
          <w:szCs w:val="28"/>
        </w:rPr>
        <w:t>Однако между эволюцией структуры генома в виде накопления генных мутаций и морфофизиологической эволюцией часто нет прямой зависимости. Это может быть связано с тем, что в формировании практически всех сложных фенотипических признаков принимают участие различные генные системы. Таким образом, скорость эволюции белков у двух разных родственных видов может быть одинакова, а скорость эволюции в целом, оцененная по комплексу фенотипических признаков, при этом оказывается различной. Сравнение аминокислотных последовательностей белков шимпанзе и человека привело к выводу, что около 99% их белков абсолютно идентичны. Из этого следует, что и структурные гены человека и шимпанзе сходны в наибольшей степени. С чем же связаны столь значительные морфофизиологические отличия обоих видов? Можно предполагать, что это зависит от различного распределения белков в клетках организма в процессе развития, что, в свою очередь, определяется различиями программы считывания сходной наследственной информации во времени и пространстве. Иными словами, это может быть обусловлено эволюционными преобразованиями в большей степени не структурных, а регуляторных генов.</w:t>
      </w:r>
    </w:p>
    <w:p w:rsidR="00971CF2" w:rsidRDefault="00971CF2" w:rsidP="007D235E">
      <w:pPr>
        <w:pStyle w:val="1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971CF2" w:rsidRDefault="00971CF2" w:rsidP="00566461">
      <w:pPr>
        <w:pStyle w:val="11"/>
        <w:spacing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71CF2" w:rsidRPr="007D235E" w:rsidRDefault="00971CF2" w:rsidP="00566461">
      <w:pPr>
        <w:pStyle w:val="11"/>
        <w:numPr>
          <w:ilvl w:val="0"/>
          <w:numId w:val="5"/>
        </w:num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7D235E">
        <w:rPr>
          <w:rFonts w:ascii="Times New Roman" w:hAnsi="Times New Roman"/>
          <w:b/>
          <w:sz w:val="28"/>
          <w:szCs w:val="28"/>
        </w:rPr>
        <w:t>зучения наследственности человека</w:t>
      </w:r>
    </w:p>
    <w:p w:rsidR="00971CF2" w:rsidRPr="007D235E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Pr="007D235E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35E">
        <w:rPr>
          <w:rFonts w:ascii="Times New Roman" w:hAnsi="Times New Roman"/>
          <w:sz w:val="28"/>
          <w:szCs w:val="28"/>
        </w:rPr>
        <w:t>Применимость к человеку классическо</w:t>
      </w:r>
      <w:r>
        <w:rPr>
          <w:rFonts w:ascii="Times New Roman" w:hAnsi="Times New Roman"/>
          <w:sz w:val="28"/>
          <w:szCs w:val="28"/>
        </w:rPr>
        <w:t>го генетического анализа как ос</w:t>
      </w:r>
      <w:r w:rsidRPr="007D235E">
        <w:rPr>
          <w:rFonts w:ascii="Times New Roman" w:hAnsi="Times New Roman"/>
          <w:sz w:val="28"/>
          <w:szCs w:val="28"/>
        </w:rPr>
        <w:t>новного метода изучения наследственности и изменчивости исключена из-за невозможности экспериментальных скрещи</w:t>
      </w:r>
      <w:r>
        <w:rPr>
          <w:rFonts w:ascii="Times New Roman" w:hAnsi="Times New Roman"/>
          <w:sz w:val="28"/>
          <w:szCs w:val="28"/>
        </w:rPr>
        <w:t>ваний, длительности времени дос</w:t>
      </w:r>
      <w:r w:rsidRPr="007D235E">
        <w:rPr>
          <w:rFonts w:ascii="Times New Roman" w:hAnsi="Times New Roman"/>
          <w:sz w:val="28"/>
          <w:szCs w:val="28"/>
        </w:rPr>
        <w:t>тижения половой зрелости и малого количеств</w:t>
      </w:r>
      <w:r>
        <w:rPr>
          <w:rFonts w:ascii="Times New Roman" w:hAnsi="Times New Roman"/>
          <w:sz w:val="28"/>
          <w:szCs w:val="28"/>
        </w:rPr>
        <w:t>а потомства на пару (семью). По</w:t>
      </w:r>
      <w:r w:rsidRPr="007D235E">
        <w:rPr>
          <w:rFonts w:ascii="Times New Roman" w:hAnsi="Times New Roman"/>
          <w:sz w:val="28"/>
          <w:szCs w:val="28"/>
        </w:rPr>
        <w:t>этому для изучения нормальной и патологич</w:t>
      </w:r>
      <w:r>
        <w:rPr>
          <w:rFonts w:ascii="Times New Roman" w:hAnsi="Times New Roman"/>
          <w:sz w:val="28"/>
          <w:szCs w:val="28"/>
        </w:rPr>
        <w:t>еской наследственности использу</w:t>
      </w:r>
      <w:r w:rsidRPr="007D235E">
        <w:rPr>
          <w:rFonts w:ascii="Times New Roman" w:hAnsi="Times New Roman"/>
          <w:sz w:val="28"/>
          <w:szCs w:val="28"/>
        </w:rPr>
        <w:t>ют другие методы.</w:t>
      </w:r>
    </w:p>
    <w:p w:rsidR="00971CF2" w:rsidRPr="007D235E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35E">
        <w:rPr>
          <w:rFonts w:ascii="Times New Roman" w:hAnsi="Times New Roman"/>
          <w:sz w:val="28"/>
          <w:szCs w:val="28"/>
        </w:rPr>
        <w:t>1. Генеалогический метод (метод родо</w:t>
      </w:r>
      <w:r>
        <w:rPr>
          <w:rFonts w:ascii="Times New Roman" w:hAnsi="Times New Roman"/>
          <w:sz w:val="28"/>
          <w:szCs w:val="28"/>
        </w:rPr>
        <w:t>словных). Часто этот метод на</w:t>
      </w:r>
      <w:r w:rsidRPr="007D235E">
        <w:rPr>
          <w:rFonts w:ascii="Times New Roman" w:hAnsi="Times New Roman"/>
          <w:sz w:val="28"/>
          <w:szCs w:val="28"/>
        </w:rPr>
        <w:t>зывают клинико-генеалогическим. Генеалогия — это учение о родословных. Поэтому смысл данного метода заключается</w:t>
      </w:r>
      <w:r>
        <w:rPr>
          <w:rFonts w:ascii="Times New Roman" w:hAnsi="Times New Roman"/>
          <w:sz w:val="28"/>
          <w:szCs w:val="28"/>
        </w:rPr>
        <w:t xml:space="preserve"> в изучении наследственности че</w:t>
      </w:r>
      <w:r w:rsidRPr="007D235E">
        <w:rPr>
          <w:rFonts w:ascii="Times New Roman" w:hAnsi="Times New Roman"/>
          <w:sz w:val="28"/>
          <w:szCs w:val="28"/>
        </w:rPr>
        <w:t xml:space="preserve">ловека путем учета и анализа распределения </w:t>
      </w:r>
      <w:r>
        <w:rPr>
          <w:rFonts w:ascii="Times New Roman" w:hAnsi="Times New Roman"/>
          <w:sz w:val="28"/>
          <w:szCs w:val="28"/>
        </w:rPr>
        <w:t>наследственных признаков в семь</w:t>
      </w:r>
      <w:r w:rsidRPr="007D235E">
        <w:rPr>
          <w:rFonts w:ascii="Times New Roman" w:hAnsi="Times New Roman"/>
          <w:sz w:val="28"/>
          <w:szCs w:val="28"/>
        </w:rPr>
        <w:t>ях, т. е. в изучении наследственности челове</w:t>
      </w:r>
      <w:r>
        <w:rPr>
          <w:rFonts w:ascii="Times New Roman" w:hAnsi="Times New Roman"/>
          <w:sz w:val="28"/>
          <w:szCs w:val="28"/>
        </w:rPr>
        <w:t>ка по родословным. Метод сводит</w:t>
      </w:r>
      <w:r w:rsidRPr="007D235E">
        <w:rPr>
          <w:rFonts w:ascii="Times New Roman" w:hAnsi="Times New Roman"/>
          <w:sz w:val="28"/>
          <w:szCs w:val="28"/>
        </w:rPr>
        <w:t>ся к изучению родословных связей и передачи признаков среди близких и дальних родственников, прямых и непрямых.</w:t>
      </w:r>
    </w:p>
    <w:p w:rsidR="00971CF2" w:rsidRPr="007D235E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35E">
        <w:rPr>
          <w:rFonts w:ascii="Times New Roman" w:hAnsi="Times New Roman"/>
          <w:sz w:val="28"/>
          <w:szCs w:val="28"/>
        </w:rPr>
        <w:t>Исследование того или иного признака в</w:t>
      </w:r>
      <w:r>
        <w:rPr>
          <w:rFonts w:ascii="Times New Roman" w:hAnsi="Times New Roman"/>
          <w:sz w:val="28"/>
          <w:szCs w:val="28"/>
        </w:rPr>
        <w:t xml:space="preserve"> семье начинают с того члена се</w:t>
      </w:r>
      <w:r w:rsidRPr="007D235E">
        <w:rPr>
          <w:rFonts w:ascii="Times New Roman" w:hAnsi="Times New Roman"/>
          <w:sz w:val="28"/>
          <w:szCs w:val="28"/>
        </w:rPr>
        <w:t>мьи, который представляет интерес (исходный пациент, или пробанд). Потомки одних и тех же родителей, происходящие из разных зигот (братья и сестры), получили название сибсов. Родословные составляют путем учета возможно большего количества родственников, используя для обозначения поколений, мужчин, женщин, браков, типов зиготности и</w:t>
      </w:r>
      <w:r>
        <w:rPr>
          <w:rFonts w:ascii="Times New Roman" w:hAnsi="Times New Roman"/>
          <w:sz w:val="28"/>
          <w:szCs w:val="28"/>
        </w:rPr>
        <w:t xml:space="preserve"> т. д., различные символы, пере</w:t>
      </w:r>
      <w:r w:rsidRPr="007D235E">
        <w:rPr>
          <w:rFonts w:ascii="Times New Roman" w:hAnsi="Times New Roman"/>
          <w:sz w:val="28"/>
          <w:szCs w:val="28"/>
        </w:rPr>
        <w:t>чень которых приводится на рис. 151.</w:t>
      </w:r>
    </w:p>
    <w:p w:rsidR="00971CF2" w:rsidRPr="007D235E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35E">
        <w:rPr>
          <w:rFonts w:ascii="Times New Roman" w:hAnsi="Times New Roman"/>
          <w:sz w:val="28"/>
          <w:szCs w:val="28"/>
        </w:rPr>
        <w:t>С помощью этого метода возможно уст</w:t>
      </w:r>
      <w:r>
        <w:rPr>
          <w:rFonts w:ascii="Times New Roman" w:hAnsi="Times New Roman"/>
          <w:sz w:val="28"/>
          <w:szCs w:val="28"/>
        </w:rPr>
        <w:t>ановление наследственного харак</w:t>
      </w:r>
      <w:r w:rsidRPr="007D235E">
        <w:rPr>
          <w:rFonts w:ascii="Times New Roman" w:hAnsi="Times New Roman"/>
          <w:sz w:val="28"/>
          <w:szCs w:val="28"/>
        </w:rPr>
        <w:t>тера признака, типа и частоты наследования того и</w:t>
      </w:r>
      <w:r>
        <w:rPr>
          <w:rFonts w:ascii="Times New Roman" w:hAnsi="Times New Roman"/>
          <w:sz w:val="28"/>
          <w:szCs w:val="28"/>
        </w:rPr>
        <w:t>ли иного признака, сцеплен</w:t>
      </w:r>
      <w:r w:rsidRPr="007D235E">
        <w:rPr>
          <w:rFonts w:ascii="Times New Roman" w:hAnsi="Times New Roman"/>
          <w:sz w:val="28"/>
          <w:szCs w:val="28"/>
        </w:rPr>
        <w:t>ности признака с полом, а также определение зависимости или независимости распределения признаков. Анализируя родо</w:t>
      </w:r>
      <w:r>
        <w:rPr>
          <w:rFonts w:ascii="Times New Roman" w:hAnsi="Times New Roman"/>
          <w:sz w:val="28"/>
          <w:szCs w:val="28"/>
        </w:rPr>
        <w:t>словные, можно обнаружить разли</w:t>
      </w:r>
      <w:r w:rsidRPr="007D235E">
        <w:rPr>
          <w:rFonts w:ascii="Times New Roman" w:hAnsi="Times New Roman"/>
          <w:sz w:val="28"/>
          <w:szCs w:val="28"/>
        </w:rPr>
        <w:t>чия между близким сцеплением и аллелизмом. На рис. 152 приводится в качестве примера родословная с доминантным на</w:t>
      </w:r>
      <w:r>
        <w:rPr>
          <w:rFonts w:ascii="Times New Roman" w:hAnsi="Times New Roman"/>
          <w:sz w:val="28"/>
          <w:szCs w:val="28"/>
        </w:rPr>
        <w:t>следованием, а на рис. 153 — ро</w:t>
      </w:r>
      <w:r w:rsidRPr="007D235E">
        <w:rPr>
          <w:rFonts w:ascii="Times New Roman" w:hAnsi="Times New Roman"/>
          <w:sz w:val="28"/>
          <w:szCs w:val="28"/>
        </w:rPr>
        <w:t xml:space="preserve">дословная, демонстрирующая независимое распределение неаллельных генов. Метод характеризуется относительно большой разрешающей способностью. Однако он имеет недостаток, связанный с трудностями </w:t>
      </w:r>
      <w:r>
        <w:rPr>
          <w:rFonts w:ascii="Times New Roman" w:hAnsi="Times New Roman"/>
          <w:sz w:val="28"/>
          <w:szCs w:val="28"/>
        </w:rPr>
        <w:t>сбора сведений о про</w:t>
      </w:r>
      <w:r w:rsidRPr="007D235E">
        <w:rPr>
          <w:rFonts w:ascii="Times New Roman" w:hAnsi="Times New Roman"/>
          <w:sz w:val="28"/>
          <w:szCs w:val="28"/>
        </w:rPr>
        <w:t>явлении того или иного признака у родственников пробанда, поскольку люди плохо знают свои родословные.</w:t>
      </w:r>
    </w:p>
    <w:p w:rsidR="00971CF2" w:rsidRPr="007D235E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35E">
        <w:rPr>
          <w:rFonts w:ascii="Times New Roman" w:hAnsi="Times New Roman"/>
          <w:sz w:val="28"/>
          <w:szCs w:val="28"/>
        </w:rPr>
        <w:t>С 1892 г. в судебной практике используют метод отпечатков пальцев (дерматоглифику). Иногда к этому методу прибегают в анализе родословных, но он не имеет самостоятельного значения.</w:t>
      </w:r>
    </w:p>
    <w:p w:rsidR="00971CF2" w:rsidRPr="007D235E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35E">
        <w:rPr>
          <w:rFonts w:ascii="Times New Roman" w:hAnsi="Times New Roman"/>
          <w:sz w:val="28"/>
          <w:szCs w:val="28"/>
        </w:rPr>
        <w:t>2. Цитологический метод. Этот метод заключается в цитологическом анализе кариотипа человека в норме и патологии. С его помощью исследуют нарушения хромосом, изменяющие количество и структуру.</w:t>
      </w:r>
    </w:p>
    <w:p w:rsidR="00971CF2" w:rsidRPr="007D235E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35E">
        <w:rPr>
          <w:rFonts w:ascii="Times New Roman" w:hAnsi="Times New Roman"/>
          <w:sz w:val="28"/>
          <w:szCs w:val="28"/>
        </w:rPr>
        <w:t>Цитологический метод основывается на данных о количестве, размерах и структуре хромосом. В соответствии с денверовской классификацией (1960) хромосомы обозначают номерами, увеличивающимися по мере уменьшения размеров хромосом. Так первая пара представлена самыми крупными</w:t>
      </w:r>
      <w:r>
        <w:rPr>
          <w:rFonts w:ascii="Times New Roman" w:hAnsi="Times New Roman"/>
          <w:sz w:val="28"/>
          <w:szCs w:val="28"/>
        </w:rPr>
        <w:t xml:space="preserve"> хромосо</w:t>
      </w:r>
      <w:r w:rsidRPr="007D235E">
        <w:rPr>
          <w:rFonts w:ascii="Times New Roman" w:hAnsi="Times New Roman"/>
          <w:sz w:val="28"/>
          <w:szCs w:val="28"/>
        </w:rPr>
        <w:t>мами, вторая — меньшими, третья — еще меньшими и т. д.</w:t>
      </w: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35E">
        <w:rPr>
          <w:rFonts w:ascii="Times New Roman" w:hAnsi="Times New Roman"/>
          <w:sz w:val="28"/>
          <w:szCs w:val="28"/>
        </w:rPr>
        <w:t>В соответствии с рекомендациями IV</w:t>
      </w:r>
      <w:r>
        <w:rPr>
          <w:rFonts w:ascii="Times New Roman" w:hAnsi="Times New Roman"/>
          <w:sz w:val="28"/>
          <w:szCs w:val="28"/>
        </w:rPr>
        <w:t xml:space="preserve"> Международного конгресса по генетике </w:t>
      </w:r>
      <w:r w:rsidRPr="007D235E">
        <w:rPr>
          <w:rFonts w:ascii="Times New Roman" w:hAnsi="Times New Roman"/>
          <w:sz w:val="28"/>
          <w:szCs w:val="28"/>
        </w:rPr>
        <w:t>человека в Париже (1971) при описании добавочных хромосом их числи помещают после общего числа хромосом и половых хромосом со знаком «+» или «-»</w:t>
      </w:r>
      <w:r>
        <w:rPr>
          <w:rFonts w:ascii="Times New Roman" w:hAnsi="Times New Roman"/>
          <w:sz w:val="28"/>
          <w:szCs w:val="28"/>
        </w:rPr>
        <w:t xml:space="preserve"> перед номером вовлеченной аутосомы. Например, запись (форму</w:t>
      </w:r>
      <w:r w:rsidRPr="007D235E">
        <w:rPr>
          <w:rFonts w:ascii="Times New Roman" w:hAnsi="Times New Roman"/>
          <w:sz w:val="28"/>
          <w:szCs w:val="28"/>
        </w:rPr>
        <w:t>ла) 47, ХХ+21 означает кариотип женщины с трисомией по 21 паре. Напротив, кариотип мужчины с экотрахромосомой Х обозначают как 47, XXY. Знак «плюс» или «минус» помещают, сопровождая хромосомный символ, чтобы указать удлинение или укорочение хромосом</w:t>
      </w:r>
      <w:r>
        <w:rPr>
          <w:rFonts w:ascii="Times New Roman" w:hAnsi="Times New Roman"/>
          <w:sz w:val="28"/>
          <w:szCs w:val="28"/>
        </w:rPr>
        <w:t>ного плеча. Буква q символизиру</w:t>
      </w:r>
      <w:r w:rsidRPr="007D235E">
        <w:rPr>
          <w:rFonts w:ascii="Times New Roman" w:hAnsi="Times New Roman"/>
          <w:sz w:val="28"/>
          <w:szCs w:val="28"/>
        </w:rPr>
        <w:t>ет длинное плечо, ар — короткое. Например, запись 46, XY,1 q+ указывает на увеличение длины длинного плеча хромосомы № 1. Кариотип: 47, XY,+14p+ символизирует мужчину с 47 хромосомам</w:t>
      </w:r>
      <w:r>
        <w:rPr>
          <w:rFonts w:ascii="Times New Roman" w:hAnsi="Times New Roman"/>
          <w:sz w:val="28"/>
          <w:szCs w:val="28"/>
        </w:rPr>
        <w:t xml:space="preserve">и, включая дополнительную хромосому в паре </w:t>
      </w:r>
      <w:r w:rsidRPr="007D235E">
        <w:rPr>
          <w:rFonts w:ascii="Times New Roman" w:hAnsi="Times New Roman"/>
          <w:sz w:val="28"/>
          <w:szCs w:val="28"/>
        </w:rPr>
        <w:t>с повышением в длине ее короткого плеча. Сокращениями def (дефишенс), dup (дупликация), г (кольц</w:t>
      </w:r>
      <w:r>
        <w:rPr>
          <w:rFonts w:ascii="Times New Roman" w:hAnsi="Times New Roman"/>
          <w:sz w:val="28"/>
          <w:szCs w:val="28"/>
        </w:rPr>
        <w:t>о, возникающее после воссоедине</w:t>
      </w:r>
      <w:r w:rsidRPr="007D235E">
        <w:rPr>
          <w:rFonts w:ascii="Times New Roman" w:hAnsi="Times New Roman"/>
          <w:sz w:val="28"/>
          <w:szCs w:val="28"/>
        </w:rPr>
        <w:t>ния двух разрывов в хромосоме), inv (инверсия) и t (транслокация) обозначают аберрации хромосом. Номера хромосомы</w:t>
      </w:r>
      <w:r>
        <w:rPr>
          <w:rFonts w:ascii="Times New Roman" w:hAnsi="Times New Roman"/>
          <w:sz w:val="28"/>
          <w:szCs w:val="28"/>
        </w:rPr>
        <w:t xml:space="preserve"> или хромосом помещают после со</w:t>
      </w:r>
      <w:r w:rsidRPr="007D235E">
        <w:rPr>
          <w:rFonts w:ascii="Times New Roman" w:hAnsi="Times New Roman"/>
          <w:sz w:val="28"/>
          <w:szCs w:val="28"/>
        </w:rPr>
        <w:t xml:space="preserve">кращений в скобках. Например, запись 46, </w:t>
      </w:r>
      <w:r>
        <w:rPr>
          <w:rFonts w:ascii="Times New Roman" w:hAnsi="Times New Roman"/>
          <w:sz w:val="28"/>
          <w:szCs w:val="28"/>
        </w:rPr>
        <w:t>XX, г(18) означает кариотип жен</w:t>
      </w:r>
      <w:r w:rsidRPr="007D235E">
        <w:rPr>
          <w:rFonts w:ascii="Times New Roman" w:hAnsi="Times New Roman"/>
          <w:sz w:val="28"/>
          <w:szCs w:val="28"/>
        </w:rPr>
        <w:t xml:space="preserve">щины с </w:t>
      </w:r>
      <w:r>
        <w:rPr>
          <w:rFonts w:ascii="Times New Roman" w:hAnsi="Times New Roman"/>
          <w:sz w:val="28"/>
          <w:szCs w:val="28"/>
        </w:rPr>
        <w:t>46 хромосомами, включая г-хромо</w:t>
      </w:r>
      <w:r w:rsidRPr="007D235E">
        <w:rPr>
          <w:rFonts w:ascii="Times New Roman" w:hAnsi="Times New Roman"/>
          <w:sz w:val="28"/>
          <w:szCs w:val="28"/>
        </w:rPr>
        <w:t>сому № 18. Формула 46, X, inv (Xq) есть кариотип женщины с 46 хромосомами</w:t>
      </w:r>
      <w:r>
        <w:rPr>
          <w:rFonts w:ascii="Times New Roman" w:hAnsi="Times New Roman"/>
          <w:sz w:val="28"/>
          <w:szCs w:val="28"/>
        </w:rPr>
        <w:t>, включая одну нормальную Х хро</w:t>
      </w:r>
      <w:r w:rsidRPr="007D235E">
        <w:rPr>
          <w:rFonts w:ascii="Times New Roman" w:hAnsi="Times New Roman"/>
          <w:sz w:val="28"/>
          <w:szCs w:val="28"/>
        </w:rPr>
        <w:t xml:space="preserve">мосому и изохромосому (с двумя генетически идентичными плечами) для длинного плеча хромосомы X. Банды помечают </w:t>
      </w:r>
      <w:r>
        <w:rPr>
          <w:rFonts w:ascii="Times New Roman" w:hAnsi="Times New Roman"/>
          <w:sz w:val="28"/>
          <w:szCs w:val="28"/>
        </w:rPr>
        <w:t>числами в порядке удаления цент</w:t>
      </w:r>
      <w:r w:rsidRPr="007D235E">
        <w:rPr>
          <w:rFonts w:ascii="Times New Roman" w:hAnsi="Times New Roman"/>
          <w:sz w:val="28"/>
          <w:szCs w:val="28"/>
        </w:rPr>
        <w:t>ромеры вдоль короткого плеча (р) и длинного плеча (q) хромосомы.</w:t>
      </w: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D235E">
        <w:rPr>
          <w:rFonts w:ascii="Times New Roman" w:hAnsi="Times New Roman"/>
          <w:b/>
          <w:sz w:val="28"/>
          <w:szCs w:val="28"/>
        </w:rPr>
        <w:t>Заключение</w:t>
      </w: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 экология человека имеет три основные методы изучения: полевой, экспериментальный,  лабораторный.</w:t>
      </w:r>
    </w:p>
    <w:p w:rsidR="00971CF2" w:rsidRDefault="00971CF2" w:rsidP="00566461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узнала, что к этим трем методам прилагают еще другие методы исследования, как: </w:t>
      </w:r>
    </w:p>
    <w:p w:rsidR="00971CF2" w:rsidRDefault="00971CF2" w:rsidP="00297E2F">
      <w:pPr>
        <w:pStyle w:val="11"/>
        <w:numPr>
          <w:ilvl w:val="0"/>
          <w:numId w:val="3"/>
        </w:numPr>
      </w:pPr>
      <w:r w:rsidRPr="00297E2F">
        <w:rPr>
          <w:rFonts w:ascii="Times New Roman" w:hAnsi="Times New Roman"/>
          <w:sz w:val="28"/>
          <w:szCs w:val="28"/>
        </w:rPr>
        <w:t>бимолекулярными методами</w:t>
      </w:r>
    </w:p>
    <w:p w:rsidR="00971CF2" w:rsidRPr="00297E2F" w:rsidRDefault="00971CF2" w:rsidP="00297E2F">
      <w:pPr>
        <w:pStyle w:val="11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97E2F">
        <w:rPr>
          <w:rFonts w:ascii="Times New Roman" w:hAnsi="Times New Roman"/>
          <w:sz w:val="28"/>
          <w:szCs w:val="28"/>
        </w:rPr>
        <w:t>методы иммунологии</w:t>
      </w:r>
    </w:p>
    <w:p w:rsidR="00971CF2" w:rsidRDefault="00971CF2" w:rsidP="00297E2F">
      <w:pPr>
        <w:pStyle w:val="11"/>
        <w:numPr>
          <w:ilvl w:val="0"/>
          <w:numId w:val="3"/>
        </w:numPr>
      </w:pPr>
      <w:r w:rsidRPr="00297E2F">
        <w:rPr>
          <w:rFonts w:ascii="Times New Roman" w:hAnsi="Times New Roman"/>
          <w:sz w:val="28"/>
          <w:szCs w:val="28"/>
        </w:rPr>
        <w:t>молекулярной биологии и цитогенетики</w:t>
      </w:r>
    </w:p>
    <w:p w:rsidR="00971CF2" w:rsidRDefault="00971CF2" w:rsidP="00297E2F">
      <w:pPr>
        <w:pStyle w:val="11"/>
        <w:numPr>
          <w:ilvl w:val="0"/>
          <w:numId w:val="3"/>
        </w:numPr>
      </w:pPr>
      <w:r w:rsidRPr="00297E2F">
        <w:rPr>
          <w:rFonts w:ascii="Times New Roman" w:hAnsi="Times New Roman"/>
          <w:sz w:val="28"/>
          <w:szCs w:val="28"/>
        </w:rPr>
        <w:t>физические методы</w:t>
      </w:r>
    </w:p>
    <w:p w:rsidR="00971CF2" w:rsidRDefault="00971CF2" w:rsidP="00297E2F">
      <w:pPr>
        <w:pStyle w:val="11"/>
        <w:numPr>
          <w:ilvl w:val="0"/>
          <w:numId w:val="3"/>
        </w:numPr>
      </w:pPr>
      <w:r w:rsidRPr="00297E2F">
        <w:rPr>
          <w:rFonts w:ascii="Times New Roman" w:hAnsi="Times New Roman"/>
          <w:sz w:val="28"/>
          <w:szCs w:val="28"/>
        </w:rPr>
        <w:t xml:space="preserve">коллагеновый метод </w:t>
      </w:r>
    </w:p>
    <w:p w:rsidR="00971CF2" w:rsidRDefault="00971CF2" w:rsidP="00297E2F">
      <w:pPr>
        <w:pStyle w:val="11"/>
        <w:numPr>
          <w:ilvl w:val="0"/>
          <w:numId w:val="3"/>
        </w:numPr>
      </w:pPr>
      <w:r w:rsidRPr="00297E2F">
        <w:rPr>
          <w:rFonts w:ascii="Times New Roman" w:hAnsi="Times New Roman"/>
          <w:sz w:val="28"/>
          <w:szCs w:val="28"/>
        </w:rPr>
        <w:t>методами палеонтологии и сравнительной анатомии</w:t>
      </w:r>
    </w:p>
    <w:p w:rsidR="00971CF2" w:rsidRDefault="00971CF2" w:rsidP="00297E2F">
      <w:pPr>
        <w:pStyle w:val="11"/>
        <w:numPr>
          <w:ilvl w:val="0"/>
          <w:numId w:val="3"/>
        </w:numPr>
      </w:pPr>
      <w:r w:rsidRPr="00297E2F">
        <w:rPr>
          <w:rFonts w:ascii="Times New Roman" w:hAnsi="Times New Roman"/>
          <w:sz w:val="28"/>
          <w:szCs w:val="28"/>
        </w:rPr>
        <w:t xml:space="preserve">методами археологии. </w:t>
      </w:r>
    </w:p>
    <w:p w:rsidR="00971CF2" w:rsidRDefault="00971CF2" w:rsidP="00297E2F">
      <w:pPr>
        <w:pStyle w:val="11"/>
        <w:numPr>
          <w:ilvl w:val="0"/>
          <w:numId w:val="3"/>
        </w:numPr>
      </w:pPr>
      <w:r w:rsidRPr="00297E2F">
        <w:rPr>
          <w:rFonts w:ascii="Times New Roman" w:hAnsi="Times New Roman"/>
          <w:sz w:val="28"/>
          <w:szCs w:val="28"/>
        </w:rPr>
        <w:t>молекулярно-генетическом уровне и проявляются на популяционном уровне</w:t>
      </w: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Default="00971CF2" w:rsidP="007D235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1CF2" w:rsidRPr="007A6ADC" w:rsidRDefault="00971CF2" w:rsidP="007A6ADC">
      <w:pPr>
        <w:spacing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A6ADC">
        <w:rPr>
          <w:rFonts w:ascii="Times New Roman" w:hAnsi="Times New Roman"/>
          <w:b/>
          <w:sz w:val="28"/>
          <w:szCs w:val="28"/>
        </w:rPr>
        <w:t>Использованная литература</w:t>
      </w:r>
    </w:p>
    <w:p w:rsidR="00971CF2" w:rsidRPr="007A6ADC" w:rsidRDefault="00971CF2" w:rsidP="007A6ADC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5E6E">
        <w:rPr>
          <w:rFonts w:ascii="Times New Roman" w:hAnsi="Times New Roman"/>
          <w:sz w:val="28"/>
          <w:szCs w:val="28"/>
        </w:rPr>
        <w:t>http://ru.wikipedia.org/wiki/Экология_человека</w:t>
      </w:r>
    </w:p>
    <w:p w:rsidR="00971CF2" w:rsidRPr="007A6ADC" w:rsidRDefault="00971CF2" w:rsidP="007A6ADC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5E6E">
        <w:rPr>
          <w:rFonts w:ascii="Times New Roman" w:hAnsi="Times New Roman"/>
          <w:sz w:val="28"/>
          <w:szCs w:val="28"/>
        </w:rPr>
        <w:t>http://www.humanecology.ru/</w:t>
      </w:r>
    </w:p>
    <w:p w:rsidR="00971CF2" w:rsidRPr="007A6ADC" w:rsidRDefault="00971CF2" w:rsidP="007A6ADC">
      <w:pPr>
        <w:pStyle w:val="11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A6ADC">
        <w:rPr>
          <w:rFonts w:ascii="Times New Roman" w:hAnsi="Times New Roman"/>
          <w:sz w:val="28"/>
          <w:szCs w:val="28"/>
        </w:rPr>
        <w:t>http://ecokub.ru/load/8-1-0-248</w:t>
      </w:r>
      <w:bookmarkStart w:id="0" w:name="_GoBack"/>
      <w:bookmarkEnd w:id="0"/>
    </w:p>
    <w:sectPr w:rsidR="00971CF2" w:rsidRPr="007A6ADC" w:rsidSect="00A52E11">
      <w:pgSz w:w="11906" w:h="16838"/>
      <w:pgMar w:top="227" w:right="851" w:bottom="1134" w:left="1701" w:header="709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402"/>
    <w:multiLevelType w:val="hybridMultilevel"/>
    <w:tmpl w:val="BBAAEE42"/>
    <w:lvl w:ilvl="0" w:tplc="F91084D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7EA4BFB"/>
    <w:multiLevelType w:val="multilevel"/>
    <w:tmpl w:val="9352224A"/>
    <w:lvl w:ilvl="0">
      <w:start w:val="1"/>
      <w:numFmt w:val="decimal"/>
      <w:lvlText w:val="%1."/>
      <w:lvlJc w:val="left"/>
      <w:pPr>
        <w:ind w:left="15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15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477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639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702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8010" w:hanging="1800"/>
      </w:pPr>
      <w:rPr>
        <w:rFonts w:ascii="Times New Roman" w:hAnsi="Times New Roman" w:cs="Times New Roman" w:hint="default"/>
        <w:sz w:val="28"/>
      </w:rPr>
    </w:lvl>
  </w:abstractNum>
  <w:abstractNum w:abstractNumId="2">
    <w:nsid w:val="09DD0F4E"/>
    <w:multiLevelType w:val="multilevel"/>
    <w:tmpl w:val="7EF285FA"/>
    <w:lvl w:ilvl="0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502" w:hanging="37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567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3927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287" w:hanging="2160"/>
      </w:pPr>
      <w:rPr>
        <w:rFonts w:ascii="Times New Roman" w:hAnsi="Times New Roman" w:cs="Times New Roman" w:hint="default"/>
        <w:sz w:val="28"/>
      </w:rPr>
    </w:lvl>
  </w:abstractNum>
  <w:abstractNum w:abstractNumId="3">
    <w:nsid w:val="242F6AB1"/>
    <w:multiLevelType w:val="multilevel"/>
    <w:tmpl w:val="CABAD18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cs="Times New Roman" w:hint="default"/>
      </w:rPr>
    </w:lvl>
  </w:abstractNum>
  <w:abstractNum w:abstractNumId="4">
    <w:nsid w:val="4BBC2496"/>
    <w:multiLevelType w:val="hybridMultilevel"/>
    <w:tmpl w:val="AB462E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1494474"/>
    <w:multiLevelType w:val="hybridMultilevel"/>
    <w:tmpl w:val="995CD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30B"/>
    <w:rsid w:val="00297E2F"/>
    <w:rsid w:val="003E7513"/>
    <w:rsid w:val="00456D6B"/>
    <w:rsid w:val="005064B7"/>
    <w:rsid w:val="00566461"/>
    <w:rsid w:val="00576CCF"/>
    <w:rsid w:val="005A1B68"/>
    <w:rsid w:val="00722491"/>
    <w:rsid w:val="007A6ADC"/>
    <w:rsid w:val="007C5E6E"/>
    <w:rsid w:val="007D235E"/>
    <w:rsid w:val="0082494F"/>
    <w:rsid w:val="008614AA"/>
    <w:rsid w:val="00971CF2"/>
    <w:rsid w:val="00A52E11"/>
    <w:rsid w:val="00CA541B"/>
    <w:rsid w:val="00CA581E"/>
    <w:rsid w:val="00CC5133"/>
    <w:rsid w:val="00CD0D93"/>
    <w:rsid w:val="00CF1A26"/>
    <w:rsid w:val="00D237EF"/>
    <w:rsid w:val="00D72D30"/>
    <w:rsid w:val="00D90826"/>
    <w:rsid w:val="00DB0E6B"/>
    <w:rsid w:val="00E0630B"/>
    <w:rsid w:val="00E217A5"/>
    <w:rsid w:val="00E233E8"/>
    <w:rsid w:val="00F8661C"/>
    <w:rsid w:val="00F8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8FBCD-97E8-4A95-B71B-953CE562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9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97E2F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576CCF"/>
    <w:pPr>
      <w:ind w:left="720"/>
      <w:contextualSpacing/>
    </w:pPr>
  </w:style>
  <w:style w:type="character" w:customStyle="1" w:styleId="10">
    <w:name w:val="Заголовок 1 Знак"/>
    <w:basedOn w:val="a0"/>
    <w:link w:val="1"/>
    <w:locked/>
    <w:rsid w:val="00297E2F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12">
    <w:name w:val="Заголовок змісту1"/>
    <w:basedOn w:val="1"/>
    <w:next w:val="a"/>
    <w:rsid w:val="00297E2F"/>
    <w:pPr>
      <w:outlineLvl w:val="9"/>
    </w:pPr>
  </w:style>
  <w:style w:type="paragraph" w:styleId="2">
    <w:name w:val="toc 2"/>
    <w:basedOn w:val="a"/>
    <w:next w:val="a"/>
    <w:autoRedefine/>
    <w:rsid w:val="00297E2F"/>
    <w:pPr>
      <w:spacing w:after="100"/>
      <w:ind w:left="220"/>
    </w:pPr>
    <w:rPr>
      <w:rFonts w:eastAsia="Calibri"/>
    </w:rPr>
  </w:style>
  <w:style w:type="paragraph" w:styleId="13">
    <w:name w:val="toc 1"/>
    <w:basedOn w:val="a"/>
    <w:next w:val="a"/>
    <w:autoRedefine/>
    <w:rsid w:val="00297E2F"/>
    <w:pPr>
      <w:spacing w:after="100"/>
    </w:pPr>
    <w:rPr>
      <w:rFonts w:eastAsia="Calibri"/>
    </w:rPr>
  </w:style>
  <w:style w:type="paragraph" w:styleId="3">
    <w:name w:val="toc 3"/>
    <w:basedOn w:val="a"/>
    <w:next w:val="a"/>
    <w:autoRedefine/>
    <w:rsid w:val="00297E2F"/>
    <w:pPr>
      <w:spacing w:after="100"/>
      <w:ind w:left="440"/>
    </w:pPr>
    <w:rPr>
      <w:rFonts w:eastAsia="Calibri"/>
    </w:rPr>
  </w:style>
  <w:style w:type="paragraph" w:styleId="a3">
    <w:name w:val="Balloon Text"/>
    <w:basedOn w:val="a"/>
    <w:link w:val="a4"/>
    <w:semiHidden/>
    <w:rsid w:val="00297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297E2F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5664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ФГАОУ ВПО «Северо – Восточный федеральный университет им</vt:lpstr>
    </vt:vector>
  </TitlesOfParts>
  <Company/>
  <LinksUpToDate>false</LinksUpToDate>
  <CharactersWithSpaces>15874</CharactersWithSpaces>
  <SharedDoc>false</SharedDoc>
  <HLinks>
    <vt:vector size="12" baseType="variant">
      <vt:variant>
        <vt:i4>7536682</vt:i4>
      </vt:variant>
      <vt:variant>
        <vt:i4>3</vt:i4>
      </vt:variant>
      <vt:variant>
        <vt:i4>0</vt:i4>
      </vt:variant>
      <vt:variant>
        <vt:i4>5</vt:i4>
      </vt:variant>
      <vt:variant>
        <vt:lpwstr>http://www.humanecology.ru/</vt:lpwstr>
      </vt:variant>
      <vt:variant>
        <vt:lpwstr/>
      </vt:variant>
      <vt:variant>
        <vt:i4>2883623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http://ru.wikipedia.org/wiki/Экология_человека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ФГАОУ ВПО «Северо – Восточный федеральный университет им</dc:title>
  <dc:subject/>
  <dc:creator>Осипова</dc:creator>
  <cp:keywords/>
  <dc:description/>
  <cp:lastModifiedBy>Irina</cp:lastModifiedBy>
  <cp:revision>2</cp:revision>
  <dcterms:created xsi:type="dcterms:W3CDTF">2014-08-26T13:00:00Z</dcterms:created>
  <dcterms:modified xsi:type="dcterms:W3CDTF">2014-08-26T13:00:00Z</dcterms:modified>
</cp:coreProperties>
</file>