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36" w:rsidRPr="00351436" w:rsidRDefault="00351436" w:rsidP="00351436">
      <w:pPr>
        <w:ind w:firstLine="1080"/>
        <w:jc w:val="center"/>
        <w:rPr>
          <w:b/>
          <w:sz w:val="36"/>
          <w:szCs w:val="36"/>
        </w:rPr>
      </w:pPr>
      <w:r w:rsidRPr="00351436">
        <w:rPr>
          <w:b/>
          <w:sz w:val="36"/>
          <w:szCs w:val="36"/>
        </w:rPr>
        <w:t>2. Механизм химиотерапевтического действия тетрациклина. Осложнения, возникающие при неправильном применении ант</w:t>
      </w:r>
      <w:r w:rsidR="005D3D34">
        <w:rPr>
          <w:b/>
          <w:sz w:val="36"/>
          <w:szCs w:val="36"/>
        </w:rPr>
        <w:t>ибиотиков тетрациклинового ряда</w:t>
      </w:r>
      <w:r w:rsidRPr="00351436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П</w:t>
      </w:r>
      <w:r w:rsidRPr="00351436">
        <w:rPr>
          <w:b/>
          <w:sz w:val="36"/>
          <w:szCs w:val="36"/>
        </w:rPr>
        <w:t>рофилактика осложнений.</w:t>
      </w:r>
    </w:p>
    <w:p w:rsidR="00BE3BE9" w:rsidRPr="00351436" w:rsidRDefault="00BE3BE9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 xml:space="preserve">Химиотерапевтические средства - лекарственные препараты, оказывающие специфическое повреждающее действие на возбудителей инфекционных заболеваний или клетки опухолей. </w:t>
      </w:r>
    </w:p>
    <w:p w:rsidR="00BE3BE9" w:rsidRPr="00351436" w:rsidRDefault="00BE3BE9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В основе антибактериального действия тетрациклинов лежит подавление белкового синтеза.</w:t>
      </w:r>
    </w:p>
    <w:p w:rsidR="003A7BAE" w:rsidRPr="00351436" w:rsidRDefault="00BE3BE9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Тетрациклины являются специфическими ингибиторами как EF-Tu-промотируемого, так и неэнзиматического связывания аминоацил-тРНК с A-участком бактериальной 70S рибосомы. Тетрациклины подавляют также кодон-зависимое связывание аминоацил-тРНК с изолированной 30S субчастицей бактериальной рибосомы. В соответствии с этим, место специфического связывания тетрациклинов с рибосомой обнаружено на 30S субчастице рибосомы, хотя при более высоких концентрациях они могут связываться также и с 50S субчастицей, обнаруживая побочные действия. Интересно, что когда тройственный комплекс Aa-tRNA•EF-Tu•GTP взаимодействует с 70S рибосомой в присутствии тетрациклиновых антибиотиков, то ГТФ гидролизуется и EF-G•GDP освобождается, но аминоацил-тРНК не остаётся связанной. По-видимому, антибиотик, будучи связан где-то в районе тРНК-связывающего A-участка на 30S субчастице рибосомы, ослабляет сродство участка к тРНК, приводя к её плохому удержанию после ухода EF-Tu. Хотя тетрациклины не действуют на эукариотические клетки из-за непроницаемости их мембран для антибиотика, в эукариотических бесклеточных системах они тоже оказываются сильными ингибиторами, подавляя связывание аминоацил-тРНК с 80S рибосомами.</w:t>
      </w:r>
    </w:p>
    <w:p w:rsidR="00BE3BE9" w:rsidRPr="00351436" w:rsidRDefault="00BE3BE9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При длительном использовании может возникнуть дерматит и аллергический коньюктивит</w:t>
      </w:r>
      <w:r w:rsidR="00BB5B33" w:rsidRPr="00351436">
        <w:rPr>
          <w:sz w:val="28"/>
          <w:szCs w:val="28"/>
        </w:rPr>
        <w:t xml:space="preserve"> а так же : 1. Развитие аллергических явлений. 2. Реакция обострения (феномен Герца — Геймера). Заключается в развитии явлений общей интоксикации при активной антибактериальной терапии в результате высвобождения эндотоксина при массовой гибели микробов. 3. Нарушение формирования полноценного иммунитета после перенесенного заболевания в результате антибиотикотерапии, что приводит к рецидивам и повторным заболеваниям. 4. Дисбактериозы. Наблюдаются в результате применения антибиотиков широкого спектра действия, которые подавляют рост не только патогенных микроорганизмов, но и представителей чувствительной к ним нормальной микрофлоры. 6. Влияние антибиотиков на развитие плода.</w:t>
      </w:r>
    </w:p>
    <w:p w:rsidR="00BB5B33" w:rsidRPr="00351436" w:rsidRDefault="00BB5B33" w:rsidP="00351436">
      <w:pPr>
        <w:ind w:firstLine="1080"/>
        <w:jc w:val="both"/>
        <w:rPr>
          <w:sz w:val="28"/>
          <w:szCs w:val="28"/>
        </w:rPr>
      </w:pPr>
    </w:p>
    <w:p w:rsidR="00623C48" w:rsidRPr="00351436" w:rsidRDefault="00623C48" w:rsidP="00351436">
      <w:pPr>
        <w:ind w:firstLine="1080"/>
        <w:rPr>
          <w:sz w:val="28"/>
          <w:szCs w:val="28"/>
        </w:rPr>
      </w:pPr>
    </w:p>
    <w:p w:rsidR="00623C48" w:rsidRPr="00351436" w:rsidRDefault="00623C48" w:rsidP="00351436">
      <w:pPr>
        <w:ind w:firstLine="1080"/>
        <w:jc w:val="center"/>
        <w:rPr>
          <w:b/>
          <w:sz w:val="36"/>
          <w:szCs w:val="36"/>
        </w:rPr>
      </w:pPr>
      <w:r w:rsidRPr="00351436">
        <w:rPr>
          <w:b/>
          <w:sz w:val="36"/>
          <w:szCs w:val="36"/>
        </w:rPr>
        <w:t>3. Использование фармокологических веществ для борьбы с яловостью у животных</w:t>
      </w:r>
    </w:p>
    <w:p w:rsidR="00623C48" w:rsidRPr="00351436" w:rsidRDefault="00623C48" w:rsidP="00351436">
      <w:pPr>
        <w:ind w:firstLine="1080"/>
        <w:jc w:val="center"/>
        <w:rPr>
          <w:b/>
          <w:sz w:val="36"/>
          <w:szCs w:val="36"/>
        </w:rPr>
      </w:pPr>
    </w:p>
    <w:p w:rsidR="00351436" w:rsidRPr="00351436" w:rsidRDefault="00351436" w:rsidP="00351436">
      <w:pPr>
        <w:ind w:firstLine="1080"/>
        <w:jc w:val="center"/>
        <w:rPr>
          <w:sz w:val="28"/>
          <w:szCs w:val="28"/>
        </w:rPr>
      </w:pPr>
      <w:r w:rsidRPr="00351436">
        <w:rPr>
          <w:sz w:val="28"/>
          <w:szCs w:val="28"/>
        </w:rPr>
        <w:t>Инструкция</w:t>
      </w:r>
    </w:p>
    <w:p w:rsidR="00351436" w:rsidRPr="00351436" w:rsidRDefault="00623C48" w:rsidP="00351436">
      <w:pPr>
        <w:ind w:firstLine="1080"/>
        <w:jc w:val="center"/>
        <w:rPr>
          <w:sz w:val="28"/>
          <w:szCs w:val="28"/>
        </w:rPr>
      </w:pPr>
      <w:r w:rsidRPr="00351436">
        <w:rPr>
          <w:sz w:val="28"/>
          <w:szCs w:val="28"/>
        </w:rPr>
        <w:t>по применению «Эндометрином»</w:t>
      </w:r>
    </w:p>
    <w:p w:rsidR="00623C48" w:rsidRPr="00351436" w:rsidRDefault="00623C48" w:rsidP="00351436">
      <w:pPr>
        <w:ind w:firstLine="1080"/>
        <w:jc w:val="center"/>
        <w:rPr>
          <w:sz w:val="28"/>
          <w:szCs w:val="28"/>
        </w:rPr>
      </w:pPr>
      <w:r w:rsidRPr="00351436">
        <w:rPr>
          <w:sz w:val="28"/>
          <w:szCs w:val="28"/>
        </w:rPr>
        <w:t>для профилактики и лечения</w:t>
      </w:r>
    </w:p>
    <w:p w:rsidR="00623C48" w:rsidRPr="00351436" w:rsidRDefault="00623C48" w:rsidP="00351436">
      <w:pPr>
        <w:ind w:firstLine="1080"/>
        <w:jc w:val="center"/>
        <w:rPr>
          <w:sz w:val="28"/>
          <w:szCs w:val="28"/>
        </w:rPr>
      </w:pPr>
      <w:r w:rsidRPr="00351436">
        <w:rPr>
          <w:sz w:val="28"/>
          <w:szCs w:val="28"/>
        </w:rPr>
        <w:t>гинекологических заболеваний у сельскохозяйственных животных</w:t>
      </w:r>
    </w:p>
    <w:p w:rsidR="00623C48" w:rsidRPr="00351436" w:rsidRDefault="00623C48" w:rsidP="00351436">
      <w:pPr>
        <w:ind w:firstLine="1080"/>
        <w:jc w:val="center"/>
        <w:rPr>
          <w:sz w:val="28"/>
          <w:szCs w:val="28"/>
        </w:rPr>
      </w:pPr>
      <w:r w:rsidRPr="00351436">
        <w:rPr>
          <w:sz w:val="28"/>
          <w:szCs w:val="28"/>
        </w:rPr>
        <w:t>(организация - производитель: ООО «Торговый дом “БиАгро”», г. Владимир)</w:t>
      </w:r>
    </w:p>
    <w:p w:rsidR="00623C48" w:rsidRPr="00351436" w:rsidRDefault="00623C48" w:rsidP="00351436">
      <w:pPr>
        <w:ind w:firstLine="1080"/>
        <w:jc w:val="center"/>
        <w:rPr>
          <w:sz w:val="28"/>
          <w:szCs w:val="28"/>
        </w:rPr>
      </w:pP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I. ОБЩИЕ СВЕДЕНИЯ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 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1. Эндометрином.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2. Эндометрином – комплексное лекарственное средство, которое содержит: неостигмина бромид (хлорид), новокаин, этанол и стабилизатор.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3. Лекарственное средство представляет собой прозрачный раствор для инъекций.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4.Выпускают лекарственное средство, расфасованное в стеклянные  флаконы, укупоренные резиновыми пробками, укреплёнными алюминиевыми колпачками по 10, 20, 100 см3.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5. Каждую упаковку маркируют с указанием: организации-производителя, её адреса и товарного знака, названия лекарственного средства, назначения и способа применения, количества (см3) во флаконе, наименования и содержания действующих веществ, даты изготовления (месяц, год), срока годности (месяц, год), условий хранения, номера серии, надписи «Для животных», знака соответствия, обозначения СТО и сопровождают инструкцией по применению.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6. Лекарственное средство хранят в упаковке организации-производителя в сухом, защищенном от света месте при температуре от 5ºС до 25ºС.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7. Срок годности лекарственного средства при соблюдении условий хранения 2 года со дня изготовления. После вскрытия флакона лекарственное средство должно быть использовано, неиспользованный остаток должен быть утилизирован методом нейтрализации 5% раствором хлорамина.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8. При нарушении герметичности флаконов, истечении срока годности, нарушении условий хранения лекарственное средство также утилизируется методом нейтрализации 5% раствором хлорамина.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9. Лекарственное средство относится к списку Б.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 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II. ФАРМАКОЛОГИЧЕСКИЕ СВОЙСТВА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 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10. Неостигмина бромид входящий в состав Эндометринома нейтрализует холинэстеразу, обеспечивая тем самым условия для накопления физиологического возбудителя парасимпатических нервных окончаний (ацетилхолина), он обладает миотоническими свойствами (усиливает сокращение гладкой мускулатуры мышц матки, желудочно-кишечного тракта и др.), изменяет стадию покоя эстрального цикла.</w:t>
      </w:r>
    </w:p>
    <w:p w:rsidR="00623C48" w:rsidRPr="00351436" w:rsidRDefault="00BA08D1" w:rsidP="00351436">
      <w:pPr>
        <w:ind w:firstLine="1080"/>
        <w:jc w:val="both"/>
        <w:rPr>
          <w:sz w:val="28"/>
          <w:szCs w:val="28"/>
        </w:rPr>
      </w:pPr>
      <w:hyperlink r:id="rId5" w:history="1">
        <w:r w:rsidR="00623C48" w:rsidRPr="00351436">
          <w:rPr>
            <w:rStyle w:val="a5"/>
            <w:sz w:val="28"/>
            <w:szCs w:val="28"/>
          </w:rPr>
          <w:t>11</w:t>
        </w:r>
      </w:hyperlink>
      <w:r w:rsidR="00623C48" w:rsidRPr="00351436">
        <w:rPr>
          <w:sz w:val="28"/>
          <w:szCs w:val="28"/>
        </w:rPr>
        <w:t>. Новокаин блокирует процесс сокращения шейки матки, что необходимо для нормальной экстракции экссудата из полости матки.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12. Этанол действует сосудорасширяюще на капилляры, снабжающие матку кислородом и питательными веществами. Этанол действует также бактерицидно.            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 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III. ПОРЯДОК ПРИМЕНЕНИЯ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 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13. Лекарственное средство применяют при слабости родовых потуг, при задержании последа, для предупреждения и лечения субинволюции матки, эндометритах, для стимуляции половой охоты, при яловости, миастении.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14. Эндометрином вводят самкам животных подкожно в следующих дозах: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   Коровам и кобылам: - при задержании последа – по 7,0 см3 через6-8 часов после выхода плода и затем двукратно через24 часа;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   - при эндометритах – по 7,0 см3 трехкратно через 48 часов;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   - при кисте яичников - по 7,0 см3 трехкратно через 72 час;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   - при слабости родовых потуг - по 3,0 см3 двукратно с интервалом 1 час;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   - при яловости - по 7,0 см3 трехкратно через 72 час;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   - при миастении - по 1,0 – 2,0 см3 через 12 часов, курсом лечения 20-30дней.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Свиньям: при аналогичных патологических состояниях вводят подкожно 1,0-2,0 см3 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Крупным собакам: при аналогичных патологиях лекарственное средство вводят подкожно из расчета 0,2 см3 на10 кг живой массы.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 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Внимание!      При первом применении, в виду индивидуальной сверхчувствительности, лечение следует начинать с ½  рекомендуемой дозы.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15. Возможны другие способы введения лекарственного средства: - если у коровы не обнаружена сверхчувствительность к компонентам эндометринома, возможно его введение в околоректальную клетчатку в средней точке между корнем хвоста и анусом (по типу пресакральной новокаиновой блокады).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16. Для достижения лучшего лечебного эффекта необходимо комплексное лечение с использованием антисептических, противовоспалительных лекарственных средств, при этом необходимо полноценное кормление, моцион и лечебный массаж матки.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Противопоказания: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17. Взаимодействие с другими лекарственными средствами: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- не назначать совместно с холиномиметиками и антихолнэстеразными   средствами в виду усиления токсического эффекта;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- при совместном применении лекарственного средства с другими миотоническими средствами, дозировки подбирать индивидуально.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18. Нельзя назначать лекарственное средство животным, у которых при тимпонии переполнен желудочно-кишечный тракт, при судорогах, заболеваниях сердца и органов дыхания, острых инфекционных заболеваниях и во второй половине беременности, истощенным животным.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  Побочные действия: 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19. Возможны редкие случаи сверхчувствительности к компонентам входящим в состав эндометринома, поэтому желательно разделить дозу лекарственного средства на три части и вводить по 1/3 с интервалом 20-30 минут. В случае проявления анафилактической реакции животному немедленно ввести подкожно раствор адреналина 0,1% из расчета 0,03 - 0,05 мл/кг живой массы. По показаниям использовать атропин, димедрол, кофеин.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   При передозировке и у ослабленных животных наблюдаются явления в виде одышки, энтерита, слюнотечения, беспокойства, сужения зрачков, которые проходят самостоятельно через 7-12 часов. Если этого не произошло, вводят сульфат в дозе 5,0 см3 на 100 кг живой массы.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20. Во время использования лекарственного средства можно использовать продукты животноводства без ограничений. 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 xml:space="preserve">                           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IV. МЕРЫ ЛИЧНОЙ ПРОФИЛАКТИКИ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21. При работе с лекарственным средством следует соблюдать общие требования безопасности, предъявляемые к работе с лекарственными средствами для животных.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</w:p>
    <w:p w:rsidR="00623C48" w:rsidRPr="00351436" w:rsidRDefault="00351436" w:rsidP="00351436">
      <w:pPr>
        <w:ind w:firstLine="10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4. П</w:t>
      </w:r>
      <w:r w:rsidR="00596BD7" w:rsidRPr="00351436">
        <w:rPr>
          <w:b/>
          <w:sz w:val="36"/>
          <w:szCs w:val="36"/>
        </w:rPr>
        <w:t>атогенетическое действие гамма – глобулина и пропионово – ацидофильной бульонной культуры при заболеваниях молодняка.</w:t>
      </w:r>
    </w:p>
    <w:p w:rsidR="00351436" w:rsidRPr="00351436" w:rsidRDefault="00351436" w:rsidP="00351436">
      <w:pPr>
        <w:ind w:firstLine="1080"/>
        <w:jc w:val="center"/>
        <w:rPr>
          <w:b/>
          <w:sz w:val="32"/>
          <w:szCs w:val="32"/>
        </w:rPr>
      </w:pP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Гамма глобулины — составная часть белков сыворотки крови. Они содержат защитные антитела, способные нейтрализовать болезнетворное действие различных микроорганизмов. Гамма-глобулины оказывают губительное действие на вирусы, бактерии, спирохеты и простейшие, что определяет их важную роль в предупреждении и лечении ряда инф. заболеваний, особенно у молодняка. При введении гамма глобулинов искусственно создается состояние так наз. пассивного иммунитета.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Обычно гамма-глобулины получают из крови людей, переболевших определенным заболеванием,   или   из   крови   животных (чаще лошадей), к-рым специально вводили соответствующие вакцины. Г.-г. образуются на 2-й нед. после начала иммунизации (см. Прививки предохранительные) или болезни.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С профилактич. целями Г.-г. вводят внутримышечно лицам, к-рые имели контакты с больными и могли заразиться. Для лечения больных Г.-г. рекомендуется вводить как можно раньше от начала заболевания (желательно в первые 2 дня). Как правило, Г.-г. сокращают длительность лихорадочного периода, уменьшают тяжесть заболевания и возникновение возможных   осложнений.</w:t>
      </w:r>
    </w:p>
    <w:p w:rsidR="00623C48" w:rsidRPr="00351436" w:rsidRDefault="00623C48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В настоящее время используются Г.-г. против гриппа, краснухи, свинки, клещевого энцефалита, инфекционного гепатита, кори, оспы, дизентерии, скарлатины, коклюша и сибирской язвы.</w:t>
      </w:r>
    </w:p>
    <w:p w:rsidR="00596BD7" w:rsidRPr="00351436" w:rsidRDefault="00596BD7" w:rsidP="00351436">
      <w:pPr>
        <w:ind w:firstLine="1080"/>
        <w:jc w:val="both"/>
        <w:rPr>
          <w:sz w:val="28"/>
          <w:szCs w:val="28"/>
        </w:rPr>
      </w:pPr>
    </w:p>
    <w:p w:rsidR="00596BD7" w:rsidRPr="00351436" w:rsidRDefault="00596BD7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Пропионово – ацидофильная бульонная культура.</w:t>
      </w:r>
    </w:p>
    <w:p w:rsidR="00596BD7" w:rsidRPr="00351436" w:rsidRDefault="00596BD7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Действие и применение. Действует антимикробно и повышает устойчивость сапрофитной микрофлоры кишечника к патогенным бактериям и токсинам, улучшает обмен веществ и нормализует работу желудочно-кишечного тракта.</w:t>
      </w:r>
    </w:p>
    <w:p w:rsidR="00596BD7" w:rsidRPr="00351436" w:rsidRDefault="00596BD7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Витамин В12 в ПАБК имеет большое значение для развития животных и усвоения корма домашней птицей и свиньями. Как часть фактора белка животного происхождения, он повышает биологическую активность растительных факторов. Под влиянием ПАБК птицы и свиньи становятся способными использовать растительные белки в такой же мере как белки животного происхождения. ПАБК стимулирует развитие молодняка птиц и свиней, улучшает аппетит и пищеварение, увеличивает эритропоэз и содержание гемоглобина в крови, повышает откорм и сопротивляемость животных. У кур возрастает яйценоскость. У хорошо развитых животных, содержащихся в нормальных условиях и на полноценном рационе (в кормах белки животного происхождения), витамин В12 малоэффективен.</w:t>
      </w:r>
    </w:p>
    <w:p w:rsidR="00596BD7" w:rsidRPr="00351436" w:rsidRDefault="00596BD7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У свиней и птиц микрофлора, синтезирующая витамин В12, находится в толстом отделе кишечника, поэтому большая часть данного витамина не всасывается и выделяется с фекалиями. У жвачных же животных микрофлора, синтезирующая витамин В12, обитает главным образом в преджелудках и обеспечивает всасывание витамина в тонком отделе кишечника. Поэтому данный препарат особенно необходим птицам и свиньям.</w:t>
      </w:r>
    </w:p>
    <w:p w:rsidR="00596BD7" w:rsidRPr="00351436" w:rsidRDefault="00596BD7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Поросята, телята и ягнята, родившиеся от животных, получавших ПАБК в последние сроки беременности, более устойчивы к воздействию внешней среды, отход среди них в первые два месяца жизни меньше, чем среди контрольных. Эти животные хорошо развиваются и в первые 2-4 месяца имеют вес выше, чем контрольные животные. Особенно благоприятно ПАБК влияет на рост и устойчивость молодняка, отстающего в росте.</w:t>
      </w:r>
    </w:p>
    <w:p w:rsidR="00596BD7" w:rsidRPr="00351436" w:rsidRDefault="00596BD7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ПАБК назначают для лечения и профилактики желудочно-кишечных заболеваний молодняка животных и птиц (диспепсии, колиэнтериты, кокцидиоз, энтероколиты). Одновременное применение химиотерапевтических средств (антибиотиков) повышает лечебную эффективность препарата. ПАБК рекомендуют для ускорения роста и повышения устойчивости цыплят и поросят, а также для увеличения яйценоскости кур; при В-авитаминозе у поросят и цыплят. Для повышения жизнеспособности потомства препарат применяют супоросным свиньям за 2 месяца до опороса в 2 курса (каждый курс 10 дней) с интервалом в 40 дней и в течение первых пяти дней после опороса. Суточная доза 50 мкг.</w:t>
      </w:r>
    </w:p>
    <w:p w:rsidR="00351436" w:rsidRPr="00351436" w:rsidRDefault="00351436" w:rsidP="00351436">
      <w:pPr>
        <w:ind w:firstLine="1080"/>
        <w:jc w:val="both"/>
        <w:rPr>
          <w:sz w:val="28"/>
          <w:szCs w:val="28"/>
        </w:rPr>
      </w:pPr>
    </w:p>
    <w:p w:rsidR="00351436" w:rsidRPr="00351436" w:rsidRDefault="00351436" w:rsidP="00351436">
      <w:pPr>
        <w:ind w:firstLine="1080"/>
        <w:jc w:val="center"/>
        <w:rPr>
          <w:b/>
          <w:sz w:val="32"/>
          <w:szCs w:val="32"/>
        </w:rPr>
      </w:pPr>
      <w:r w:rsidRPr="00351436">
        <w:rPr>
          <w:b/>
          <w:sz w:val="32"/>
          <w:szCs w:val="32"/>
        </w:rPr>
        <w:t>5. Сравнительная оценка противогемоспоридиозных средств.</w:t>
      </w:r>
    </w:p>
    <w:p w:rsidR="00351436" w:rsidRPr="00351436" w:rsidRDefault="00351436" w:rsidP="00351436">
      <w:pPr>
        <w:ind w:firstLine="1080"/>
        <w:jc w:val="both"/>
        <w:rPr>
          <w:sz w:val="28"/>
          <w:szCs w:val="28"/>
        </w:rPr>
      </w:pPr>
    </w:p>
    <w:p w:rsidR="00351436" w:rsidRDefault="00596BD7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Пироплазмин - Piroplasminum (Acaprimim). Вводят под кожу, внутримышечно в форме 1 %-ного водного раствора при пироплазмозе животных всех видов, нутталлиозе лошадей и тейлериозах крупного рогатого скота в дозах на 1 кг веса (подкожно): лошадям- 0,0006; крупному рогатому</w:t>
      </w:r>
      <w:r w:rsidR="00351436">
        <w:rPr>
          <w:sz w:val="28"/>
          <w:szCs w:val="28"/>
        </w:rPr>
        <w:t xml:space="preserve"> скоту - 0,001; овцам - 0,002.</w:t>
      </w:r>
      <w:r w:rsidR="00351436">
        <w:rPr>
          <w:sz w:val="28"/>
          <w:szCs w:val="28"/>
        </w:rPr>
        <w:br/>
      </w:r>
    </w:p>
    <w:p w:rsidR="00596BD7" w:rsidRPr="00351436" w:rsidRDefault="00596BD7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Гемоспоридин - Haemosporidinum (ЛП2). Вводят под кожу в форме водного раствора в дозе 0,0002 на 1 кг веса животного при пироплазмозе лошадей, овец, нутталлиозе лошадей, франсаиеллезе крупного рогатого скота. Концентрированный раствор препарата можно вводить в глаз (заменяет подкожный путь введения).</w:t>
      </w:r>
    </w:p>
    <w:p w:rsidR="00596BD7" w:rsidRPr="00351436" w:rsidRDefault="00596BD7" w:rsidP="00351436">
      <w:pPr>
        <w:ind w:firstLine="1080"/>
        <w:jc w:val="both"/>
        <w:rPr>
          <w:sz w:val="28"/>
          <w:szCs w:val="28"/>
        </w:rPr>
      </w:pPr>
    </w:p>
    <w:p w:rsidR="00596BD7" w:rsidRPr="00351436" w:rsidRDefault="00596BD7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Альбаргин - Albarginum. Желатозное серебро. Содержит 16% серебра. Светло-желтый порошок, легко растворимый в воде. Применяют внутривенно при бабезиеллезе крупного рогатого скота в дозе 0,0075 на 1 кг веса животного. Местно назначают как дезинфицирующее и вяжущее средство при инфекционных катарах влагалища в форме 1-3%-ного раствора.</w:t>
      </w:r>
    </w:p>
    <w:p w:rsidR="00596BD7" w:rsidRPr="00351436" w:rsidRDefault="00596BD7" w:rsidP="00351436">
      <w:pPr>
        <w:ind w:firstLine="1080"/>
        <w:jc w:val="both"/>
        <w:rPr>
          <w:sz w:val="28"/>
          <w:szCs w:val="28"/>
        </w:rPr>
      </w:pPr>
    </w:p>
    <w:p w:rsidR="00596BD7" w:rsidRPr="00351436" w:rsidRDefault="00596BD7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Тиарген - Thiargenum. Порошок белого цвета, хорошо растворимый в воде. Применяют внутривенно при бабезиеллезе и лептоспирозе крупного рогатого скота в дозе 0,01 на 1 кг веса животного. Растворы рекомендуется готовить на дистиллированной воде или на 40%-ном растворе глюкозы. Повторное введение тиаргена допустимо через 1-2 дня.</w:t>
      </w:r>
    </w:p>
    <w:p w:rsidR="00596BD7" w:rsidRPr="00351436" w:rsidRDefault="00596BD7" w:rsidP="00351436">
      <w:pPr>
        <w:ind w:firstLine="1080"/>
        <w:jc w:val="both"/>
        <w:rPr>
          <w:sz w:val="28"/>
          <w:szCs w:val="28"/>
        </w:rPr>
      </w:pPr>
    </w:p>
    <w:p w:rsidR="00596BD7" w:rsidRPr="00351436" w:rsidRDefault="00596BD7" w:rsidP="00351436">
      <w:pPr>
        <w:ind w:firstLine="1080"/>
        <w:jc w:val="both"/>
        <w:rPr>
          <w:sz w:val="28"/>
          <w:szCs w:val="28"/>
        </w:rPr>
      </w:pPr>
      <w:r w:rsidRPr="00351436">
        <w:rPr>
          <w:sz w:val="28"/>
          <w:szCs w:val="28"/>
        </w:rPr>
        <w:t>Флаваргин - Flavarginum. Выпускается в форме порошка и 0,5%-ного водного раствора. Применяют при протозойных заболеваниях - бабезиеллезе, франсаиеллезе крупного рогатого и мелкого рогатого скота, пироплазмозе лошадей, крупного и мелкого рогатого скота, нутталлиозе лошадей, сепсисе и стрептококковой пневмонии. Назначают внутривенно в дозах: лошадям - 0,8; крупному рогатому скоту - 0,6.</w:t>
      </w:r>
    </w:p>
    <w:p w:rsidR="00347BBA" w:rsidRPr="007B3FED" w:rsidRDefault="003553AF" w:rsidP="000B0530">
      <w:pPr>
        <w:ind w:firstLine="108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47BBA" w:rsidRPr="007B3FED">
        <w:rPr>
          <w:b/>
          <w:sz w:val="28"/>
          <w:szCs w:val="28"/>
        </w:rPr>
        <w:t>1. Характеристика дезинфицирующих средств. Практическое применение щелочей, кислот, производных фенола и крезола</w:t>
      </w:r>
      <w:r w:rsidR="007B3FED" w:rsidRPr="007B3FED">
        <w:rPr>
          <w:b/>
          <w:sz w:val="28"/>
          <w:szCs w:val="28"/>
        </w:rPr>
        <w:t>, формальдегида, галогенов. Особенности химической структры и противомикробного действия дезинфицирующих веществ этих групп.</w:t>
      </w:r>
    </w:p>
    <w:p w:rsidR="00347BBA" w:rsidRPr="007B3FED" w:rsidRDefault="003553AF" w:rsidP="000B0530">
      <w:pPr>
        <w:ind w:firstLine="1080"/>
        <w:jc w:val="both"/>
        <w:rPr>
          <w:sz w:val="28"/>
          <w:szCs w:val="28"/>
        </w:rPr>
      </w:pPr>
      <w:r w:rsidRPr="007B3FED">
        <w:rPr>
          <w:sz w:val="28"/>
          <w:szCs w:val="28"/>
        </w:rPr>
        <w:t>КИСЛОТЫ И ЩЕЛОЧИ</w:t>
      </w:r>
    </w:p>
    <w:p w:rsidR="003553AF" w:rsidRPr="00347BBA" w:rsidRDefault="003553AF" w:rsidP="000B0530">
      <w:pPr>
        <w:ind w:firstLine="1080"/>
        <w:jc w:val="both"/>
        <w:rPr>
          <w:b/>
        </w:rPr>
      </w:pPr>
      <w:r w:rsidRPr="000B0530">
        <w:t xml:space="preserve"> </w:t>
      </w:r>
      <w:r w:rsidRPr="00347BBA">
        <w:rPr>
          <w:b/>
        </w:rPr>
        <w:t>Кислоты (Acida)</w:t>
      </w:r>
    </w:p>
    <w:p w:rsidR="003553AF" w:rsidRPr="000B0530" w:rsidRDefault="003553AF" w:rsidP="000B0530">
      <w:pPr>
        <w:ind w:firstLine="1080"/>
        <w:jc w:val="both"/>
      </w:pPr>
      <w:r w:rsidRPr="000B0530">
        <w:t>В водных растворах кислоты диссоциируют с образо</w:t>
      </w:r>
      <w:r w:rsidRPr="000B0530">
        <w:softHyphen/>
        <w:t>ванием катионов (положительно заряженные ионы водо</w:t>
      </w:r>
      <w:r w:rsidRPr="000B0530">
        <w:softHyphen/>
        <w:t>рода) и анионов (отрицательно заряженные кислотные остатки). Сила действия кислот зависит от количества об</w:t>
      </w:r>
      <w:r w:rsidRPr="000B0530">
        <w:softHyphen/>
        <w:t>разующихся катионов, а анионы имеют значение только в редких случаях (синильная кислота).</w:t>
      </w:r>
    </w:p>
    <w:p w:rsidR="003553AF" w:rsidRPr="000B0530" w:rsidRDefault="003553AF" w:rsidP="000B0530">
      <w:pPr>
        <w:ind w:firstLine="1080"/>
        <w:jc w:val="both"/>
      </w:pPr>
      <w:r w:rsidRPr="000B0530">
        <w:t>По степени диссоциации кислоты подразделяют на три группы: сильные — с выраженной диссоциацией (азотная, хлористоводородная, серная), средние (фос</w:t>
      </w:r>
      <w:r w:rsidRPr="000B0530">
        <w:softHyphen/>
        <w:t>форная) и слабые, у которых степень диссоциации очень мала (борная). Сильные кислоты действуют на ткани резко, кратковременно и поверхностно, а слабые — на</w:t>
      </w:r>
      <w:r w:rsidRPr="000B0530">
        <w:softHyphen/>
        <w:t>оборот.</w:t>
      </w:r>
    </w:p>
    <w:p w:rsidR="003553AF" w:rsidRPr="000B0530" w:rsidRDefault="003553AF" w:rsidP="000B0530">
      <w:pPr>
        <w:ind w:firstLine="1080"/>
        <w:jc w:val="both"/>
      </w:pPr>
      <w:r w:rsidRPr="000B0530">
        <w:t>Действие кислот на ткани и микробные клетки прояв</w:t>
      </w:r>
      <w:r w:rsidRPr="000B0530">
        <w:softHyphen/>
        <w:t>ляется в способности кислот изменять щелочную среду, коагулировать белки, обезвоживать клетки.</w:t>
      </w:r>
    </w:p>
    <w:p w:rsidR="003553AF" w:rsidRPr="000B0530" w:rsidRDefault="003553AF" w:rsidP="000B0530">
      <w:pPr>
        <w:ind w:firstLine="1080"/>
        <w:jc w:val="both"/>
      </w:pPr>
      <w:r w:rsidRPr="000B0530">
        <w:t>Сильные кислоты в концентрированных растворах об</w:t>
      </w:r>
      <w:r w:rsidRPr="000B0530">
        <w:softHyphen/>
        <w:t>ладают выраженными бактерицидными и прижигающими свойствами; в средних концентрациях возникает раздра</w:t>
      </w:r>
      <w:r w:rsidRPr="000B0530">
        <w:softHyphen/>
        <w:t>жающее действие, проявляющееся воспалением различ</w:t>
      </w:r>
      <w:r w:rsidRPr="000B0530">
        <w:softHyphen/>
        <w:t>ной интенсивности, а слабых — вяжущим эффектом. Сте</w:t>
      </w:r>
      <w:r w:rsidRPr="000B0530">
        <w:softHyphen/>
        <w:t>пень диссоциации, а следовательно, и сила действия уси</w:t>
      </w:r>
      <w:r w:rsidRPr="000B0530">
        <w:softHyphen/>
        <w:t>ливаются с повышением температуры раствор</w:t>
      </w:r>
      <w:r w:rsidR="00427E81">
        <w:t>ов кислот.</w:t>
      </w:r>
    </w:p>
    <w:p w:rsidR="003553AF" w:rsidRPr="000B0530" w:rsidRDefault="003553AF" w:rsidP="000B0530">
      <w:pPr>
        <w:ind w:firstLine="1080"/>
        <w:jc w:val="both"/>
      </w:pPr>
      <w:r w:rsidRPr="000B0530">
        <w:t xml:space="preserve">Кислоты, действуя </w:t>
      </w:r>
      <w:r w:rsidR="00427E81">
        <w:t xml:space="preserve">местно, одновременно оказывают </w:t>
      </w:r>
      <w:r w:rsidRPr="000B0530">
        <w:t>и рефлекторное влияние.</w:t>
      </w:r>
    </w:p>
    <w:p w:rsidR="003553AF" w:rsidRPr="000B0530" w:rsidRDefault="003553AF" w:rsidP="000B0530">
      <w:pPr>
        <w:ind w:firstLine="1080"/>
        <w:jc w:val="both"/>
      </w:pPr>
      <w:r w:rsidRPr="000B0530">
        <w:t>Кислоты для дезинфекции применяют редко: они пор</w:t>
      </w:r>
      <w:r w:rsidRPr="000B0530">
        <w:softHyphen/>
        <w:t>тят многие предметы и быстро выводят из строя дезинфек</w:t>
      </w:r>
      <w:r w:rsidRPr="000B0530">
        <w:softHyphen/>
        <w:t>ционную аппаратуру.</w:t>
      </w:r>
    </w:p>
    <w:p w:rsidR="003553AF" w:rsidRPr="000B0530" w:rsidRDefault="003553AF" w:rsidP="00427E81">
      <w:pPr>
        <w:ind w:firstLine="1080"/>
        <w:jc w:val="both"/>
      </w:pPr>
      <w:r w:rsidRPr="000B0530">
        <w:t>Хлористоводородная (соляная) кислота (Acidum hyd-rochloricum) НС1. Чистая крепкая фармакопейная хлори</w:t>
      </w:r>
      <w:r w:rsidRPr="000B0530">
        <w:softHyphen/>
        <w:t>стоводородная кислота имеет вид бесцветной прозрачной</w:t>
      </w:r>
      <w:r w:rsidR="00427E81">
        <w:t xml:space="preserve"> </w:t>
      </w:r>
      <w:r w:rsidRPr="000B0530">
        <w:t>жидкости с характерным запахом. Смешивается с водой</w:t>
      </w:r>
      <w:r w:rsidR="00427E81">
        <w:t xml:space="preserve"> в</w:t>
      </w:r>
      <w:r w:rsidRPr="000B0530">
        <w:t>о всех отношениях. Содержит 25% газа НС1. Относится</w:t>
      </w:r>
      <w:r w:rsidR="00427E81">
        <w:t xml:space="preserve"> </w:t>
      </w:r>
      <w:r w:rsidRPr="000B0530">
        <w:t>к группе Б.</w:t>
      </w:r>
    </w:p>
    <w:p w:rsidR="003553AF" w:rsidRPr="000B0530" w:rsidRDefault="003553AF" w:rsidP="00427E81">
      <w:pPr>
        <w:ind w:firstLine="1080"/>
        <w:jc w:val="both"/>
      </w:pPr>
      <w:r w:rsidRPr="000B0530">
        <w:t xml:space="preserve">Для лечебных целей используют </w:t>
      </w:r>
      <w:r w:rsidR="00427E81">
        <w:t>разведенную хлори</w:t>
      </w:r>
      <w:r w:rsidRPr="000B0530">
        <w:t>товодородную кислоту (Acidum hydrochloricum purumilutum), содержащую 8,3% HC1. Разведенную кислоту</w:t>
      </w:r>
      <w:r w:rsidR="00427E81">
        <w:t xml:space="preserve"> п</w:t>
      </w:r>
      <w:r w:rsidRPr="000B0530">
        <w:t>олучают при смешивании одной части фармакопейной</w:t>
      </w:r>
      <w:r w:rsidR="00427E81">
        <w:t xml:space="preserve"> к</w:t>
      </w:r>
      <w:r w:rsidRPr="000B0530">
        <w:t>ислоты с двумя частями воды. Кроме фармакопейного</w:t>
      </w:r>
      <w:r w:rsidR="00427E81">
        <w:t xml:space="preserve"> </w:t>
      </w:r>
      <w:r w:rsidRPr="000B0530">
        <w:t>препарата, существует и неочищенная кис</w:t>
      </w:r>
      <w:r w:rsidR="00427E81">
        <w:t xml:space="preserve">лота (Acidum hy </w:t>
      </w:r>
      <w:r w:rsidRPr="000B0530">
        <w:t>rochloricum crudum) и реактивная, содержащая 37% НС1.</w:t>
      </w:r>
    </w:p>
    <w:p w:rsidR="003553AF" w:rsidRPr="000B0530" w:rsidRDefault="003553AF" w:rsidP="000B0530">
      <w:pPr>
        <w:ind w:firstLine="1080"/>
        <w:jc w:val="both"/>
      </w:pPr>
      <w:r w:rsidRPr="000B0530">
        <w:t>Если в рецепте не ук</w:t>
      </w:r>
      <w:r w:rsidR="00427E81">
        <w:t>азана концентрация кислоты, то ап</w:t>
      </w:r>
      <w:r w:rsidRPr="000B0530">
        <w:t>тека отпускает разведенную.</w:t>
      </w:r>
    </w:p>
    <w:p w:rsidR="00427E81" w:rsidRDefault="003553AF" w:rsidP="00427E81">
      <w:pPr>
        <w:ind w:firstLine="1080"/>
        <w:jc w:val="both"/>
      </w:pPr>
      <w:r w:rsidRPr="00427E81">
        <w:rPr>
          <w:i/>
        </w:rPr>
        <w:t>Хлористоводородна</w:t>
      </w:r>
      <w:r w:rsidR="00427E81" w:rsidRPr="00427E81">
        <w:rPr>
          <w:i/>
        </w:rPr>
        <w:t>я кислота</w:t>
      </w:r>
      <w:r w:rsidR="00427E81">
        <w:t xml:space="preserve"> обладает высокими бакт</w:t>
      </w:r>
      <w:r w:rsidRPr="000B0530">
        <w:t>ерицидными свойств</w:t>
      </w:r>
      <w:r w:rsidR="00427E81">
        <w:t>ами: губительно действует на вег</w:t>
      </w:r>
      <w:r w:rsidRPr="000B0530">
        <w:t>етативные и споровые формы микробов. Прибавление</w:t>
      </w:r>
      <w:r w:rsidR="00427E81">
        <w:t xml:space="preserve"> у</w:t>
      </w:r>
      <w:r w:rsidRPr="000B0530">
        <w:t>меренного количества хлорида натрия (2—16%) пони</w:t>
      </w:r>
      <w:r w:rsidRPr="000B0530">
        <w:softHyphen/>
        <w:t>жает диссоциацию, то е</w:t>
      </w:r>
      <w:r w:rsidR="00427E81">
        <w:t>сть снижает бактерицидность хлор</w:t>
      </w:r>
      <w:r w:rsidRPr="000B0530">
        <w:t>истоводородной кислоты, но при этом проникновение</w:t>
      </w:r>
      <w:r w:rsidR="00427E81">
        <w:t xml:space="preserve"> ее </w:t>
      </w:r>
      <w:r w:rsidRPr="000B0530">
        <w:t>в глубину обеззараживаемого предмета повышается.</w:t>
      </w:r>
    </w:p>
    <w:p w:rsidR="003553AF" w:rsidRPr="000B0530" w:rsidRDefault="003553AF" w:rsidP="00427E81">
      <w:pPr>
        <w:ind w:firstLine="1080"/>
        <w:jc w:val="both"/>
      </w:pPr>
      <w:r w:rsidRPr="000B0530">
        <w:t>В зависимости от ко</w:t>
      </w:r>
      <w:r w:rsidR="00427E81">
        <w:t>нцентрации местное действие хло</w:t>
      </w:r>
      <w:r w:rsidRPr="000B0530">
        <w:t>истоводородной кислоты проявляется в виде раздражения</w:t>
      </w:r>
      <w:r w:rsidR="00427E81">
        <w:t xml:space="preserve"> и</w:t>
      </w:r>
      <w:r w:rsidRPr="000B0530">
        <w:t>ли прижигания с образов</w:t>
      </w:r>
      <w:r w:rsidR="00427E81">
        <w:t>анием серого струпа</w:t>
      </w:r>
      <w:r w:rsidRPr="000B0530">
        <w:t>.</w:t>
      </w:r>
    </w:p>
    <w:p w:rsidR="003553AF" w:rsidRPr="00610C61" w:rsidRDefault="003553AF" w:rsidP="00427E81">
      <w:pPr>
        <w:ind w:firstLine="1080"/>
        <w:jc w:val="both"/>
      </w:pPr>
      <w:r w:rsidRPr="000B0530">
        <w:t>Принятая внутрь в си</w:t>
      </w:r>
      <w:r w:rsidR="00427E81">
        <w:t>льно разведенном виде улучшает</w:t>
      </w:r>
      <w:r w:rsidR="00427E81">
        <w:br/>
        <w:t>пе</w:t>
      </w:r>
      <w:r w:rsidRPr="000B0530">
        <w:t>реваримость белков и обеззараживает содержим</w:t>
      </w:r>
      <w:r w:rsidR="00427E81">
        <w:t>ое жел</w:t>
      </w:r>
      <w:r w:rsidRPr="000B0530">
        <w:t>удка. П</w:t>
      </w:r>
      <w:r w:rsidR="00427E81">
        <w:t xml:space="preserve">родолжительное применение (если к этому нет </w:t>
      </w:r>
      <w:r w:rsidRPr="000B0530">
        <w:t>специальных показаний)</w:t>
      </w:r>
      <w:r w:rsidR="00427E81">
        <w:t xml:space="preserve"> недопустимо:  кислота хорошо</w:t>
      </w:r>
      <w:r w:rsidR="00427E81">
        <w:br/>
        <w:t>(вс</w:t>
      </w:r>
      <w:r w:rsidRPr="000B0530">
        <w:t xml:space="preserve">асывается в кровь, </w:t>
      </w:r>
      <w:r w:rsidR="00427E81">
        <w:t xml:space="preserve">здесь она быстро нейтрализуется </w:t>
      </w:r>
      <w:r w:rsidRPr="000B0530">
        <w:t xml:space="preserve">буферной системой, </w:t>
      </w:r>
      <w:r w:rsidR="00427E81">
        <w:t>что ведет к уменьшению щелочных резер</w:t>
      </w:r>
      <w:r w:rsidRPr="000B0530">
        <w:t>вов. Прием больших количеств кислоты и</w:t>
      </w:r>
      <w:r w:rsidR="00427E81">
        <w:t>ли длите</w:t>
      </w:r>
      <w:r w:rsidRPr="000B0530">
        <w:t>льное ее применение может привести к истощению этих</w:t>
      </w:r>
      <w:r w:rsidR="00427E81">
        <w:t xml:space="preserve"> резер</w:t>
      </w:r>
      <w:r w:rsidRPr="00610C61">
        <w:t>вов. В результате в</w:t>
      </w:r>
      <w:r w:rsidR="00427E81">
        <w:t xml:space="preserve">озникает сдвиг реакции в крови и </w:t>
      </w:r>
      <w:r w:rsidRPr="00610C61">
        <w:t>в тканях в кислую сторону</w:t>
      </w:r>
      <w:r w:rsidR="00427E81">
        <w:t>, а это сопровождается тяжелыми</w:t>
      </w:r>
      <w:r w:rsidRPr="00610C61">
        <w:t xml:space="preserve">  функциональными расстройствами:  одышкой, по</w:t>
      </w:r>
      <w:r w:rsidRPr="00610C61">
        <w:softHyphen/>
        <w:t>вышением кровяного давления, судорогами, коматозным Состоянием, возможна и смерть.</w:t>
      </w:r>
    </w:p>
    <w:p w:rsidR="00427E81" w:rsidRDefault="003553AF" w:rsidP="00427E81">
      <w:pPr>
        <w:ind w:firstLine="1080"/>
      </w:pPr>
      <w:r w:rsidRPr="00610C61">
        <w:t>Избыток кислоты в желудке вызывает его воспаление.</w:t>
      </w:r>
    </w:p>
    <w:p w:rsidR="003553AF" w:rsidRPr="00427E81" w:rsidRDefault="00427E81" w:rsidP="00427E81">
      <w:pPr>
        <w:ind w:firstLine="1080"/>
        <w:jc w:val="both"/>
      </w:pPr>
      <w:r w:rsidRPr="00427E81">
        <w:t>Несмотря на высокую бактерицидн</w:t>
      </w:r>
      <w:r w:rsidR="003553AF" w:rsidRPr="00427E81">
        <w:t>ость, хлористоводо</w:t>
      </w:r>
      <w:r w:rsidR="003553AF" w:rsidRPr="00427E81">
        <w:softHyphen/>
        <w:t xml:space="preserve">родную кислоту </w:t>
      </w:r>
      <w:r w:rsidRPr="00427E81">
        <w:t xml:space="preserve">для </w:t>
      </w:r>
      <w:r w:rsidR="003553AF" w:rsidRPr="00427E81">
        <w:t>дезинфекции применяют редко: воз</w:t>
      </w:r>
      <w:r w:rsidR="003553AF" w:rsidRPr="00427E81">
        <w:softHyphen/>
        <w:t>можна порча обрабатываемых предметов.</w:t>
      </w:r>
    </w:p>
    <w:p w:rsidR="003553AF" w:rsidRPr="00427E81" w:rsidRDefault="003553AF" w:rsidP="00427E81">
      <w:pPr>
        <w:ind w:firstLine="1080"/>
        <w:jc w:val="both"/>
      </w:pPr>
      <w:r w:rsidRPr="00427E81">
        <w:t>Широко используют НС1 для обеззараживания шкур, снятых с сибиреязвенных животных. Для этого исполь</w:t>
      </w:r>
      <w:r w:rsidRPr="00427E81">
        <w:softHyphen/>
        <w:t>зуют смесь, состоящую из 2% HG1 и 10% хлорида натрия. Шкуры дезинфицируют в течение 9 часов при температуре 40° с последующей нейтрализацией кислоты 2-процент</w:t>
      </w:r>
      <w:r w:rsidRPr="00427E81">
        <w:softHyphen/>
        <w:t>ным раствором кальци</w:t>
      </w:r>
      <w:r w:rsidR="00427E81">
        <w:t>нированной соды (2 часа). Хлори</w:t>
      </w:r>
      <w:r w:rsidRPr="00427E81">
        <w:t>стоводородной кислотой обеззараживают и питьевую воду (на 1 л воды добавляют 0,28 г фармакопейной НС1).</w:t>
      </w:r>
    </w:p>
    <w:p w:rsidR="003553AF" w:rsidRPr="00427E81" w:rsidRDefault="003553AF" w:rsidP="00427E81">
      <w:pPr>
        <w:ind w:firstLine="1080"/>
        <w:jc w:val="both"/>
      </w:pPr>
      <w:r w:rsidRPr="00427E81">
        <w:rPr>
          <w:i/>
        </w:rPr>
        <w:t>Молочная кислота</w:t>
      </w:r>
      <w:r w:rsidRPr="00427E81">
        <w:t xml:space="preserve"> (Acidu</w:t>
      </w:r>
      <w:r w:rsidR="00427E81">
        <w:t>m lacticum) CH</w:t>
      </w:r>
      <w:r w:rsidR="00427E81" w:rsidRPr="00427E81">
        <w:rPr>
          <w:vertAlign w:val="subscript"/>
        </w:rPr>
        <w:t>3</w:t>
      </w:r>
      <w:r w:rsidRPr="00427E81">
        <w:t>GH(OH)COOH — сиропообразная желтоватая или совершенно бесцвет</w:t>
      </w:r>
      <w:r w:rsidRPr="00427E81">
        <w:softHyphen/>
        <w:t>ная жидкость. Хорошо смешивается с водой и спиртом. Содержит 75 % молочной кислоты и до 15 % ее ангидрида. Весьма гигроскопична, хранят ее в тщательно закрытой посуде.</w:t>
      </w:r>
    </w:p>
    <w:p w:rsidR="003553AF" w:rsidRPr="00427E81" w:rsidRDefault="003553AF" w:rsidP="00427E81">
      <w:pPr>
        <w:ind w:firstLine="1080"/>
        <w:jc w:val="both"/>
      </w:pPr>
      <w:r w:rsidRPr="00427E81">
        <w:t>В чистом виде или в разведениях, превышающих 1U-процентную концентрацию, прижигает, а в меньших разд</w:t>
      </w:r>
      <w:r w:rsidRPr="00427E81">
        <w:softHyphen/>
        <w:t>ражает.</w:t>
      </w:r>
    </w:p>
    <w:p w:rsidR="003553AF" w:rsidRPr="00427E81" w:rsidRDefault="003553AF" w:rsidP="00427E81">
      <w:pPr>
        <w:ind w:firstLine="1080"/>
        <w:jc w:val="both"/>
      </w:pPr>
      <w:r w:rsidRPr="00427E81">
        <w:t>В пищеварительном тракте оказывает антисептическое, противобродильное действие, усиливает секрецию и пе</w:t>
      </w:r>
      <w:r w:rsidRPr="00427E81">
        <w:softHyphen/>
        <w:t>ристальтику и, что главное, расслабляет сфинктеры пище</w:t>
      </w:r>
      <w:r w:rsidRPr="00427E81">
        <w:softHyphen/>
        <w:t>варительного тракта.</w:t>
      </w:r>
    </w:p>
    <w:p w:rsidR="003553AF" w:rsidRPr="00427E81" w:rsidRDefault="003553AF" w:rsidP="00427E81">
      <w:pPr>
        <w:ind w:firstLine="1080"/>
        <w:jc w:val="both"/>
      </w:pPr>
      <w:r w:rsidRPr="00427E81">
        <w:t>Применяют как лучшее средство для расслабления дуо</w:t>
      </w:r>
      <w:r w:rsidRPr="00427E81">
        <w:softHyphen/>
        <w:t>денального сфинктера, препятствующего удалению пищи в кишечник при остром расширении желудка у лошадей, а также для прижигания язв, бородавок и как противо</w:t>
      </w:r>
      <w:r w:rsidRPr="00427E81">
        <w:softHyphen/>
        <w:t>бродильное.</w:t>
      </w:r>
    </w:p>
    <w:p w:rsidR="003553AF" w:rsidRPr="00427E81" w:rsidRDefault="003553AF" w:rsidP="00427E81">
      <w:pPr>
        <w:ind w:firstLine="1080"/>
        <w:jc w:val="both"/>
      </w:pPr>
      <w:r w:rsidRPr="00427E81">
        <w:t>Дозы: лошадям 5,0—15,0;' крупному рогатому скоту 8,0—15,0; овцам 1,0—3,0; свиньям 0,5—3,0; собакам 0,2-1,0.</w:t>
      </w:r>
    </w:p>
    <w:p w:rsidR="003553AF" w:rsidRPr="00427E81" w:rsidRDefault="003553AF" w:rsidP="00427E81">
      <w:pPr>
        <w:ind w:firstLine="1080"/>
        <w:jc w:val="both"/>
      </w:pPr>
      <w:r w:rsidRPr="00427E81">
        <w:t>Борная кислота (Acidum boricum) Н3В03 — блестя щие бесцветные мелкие пластинки или мелкий кристалли</w:t>
      </w:r>
      <w:r w:rsidRPr="00427E81">
        <w:softHyphen/>
        <w:t>ческий порошок, без запаха. Растворяется в воде (1 : 25) и спирте.</w:t>
      </w:r>
    </w:p>
    <w:p w:rsidR="003553AF" w:rsidRPr="00427E81" w:rsidRDefault="003553AF" w:rsidP="00427E81">
      <w:pPr>
        <w:ind w:firstLine="1080"/>
        <w:jc w:val="both"/>
      </w:pPr>
      <w:r w:rsidRPr="00427E81">
        <w:t>Диссоциирует весьма</w:t>
      </w:r>
      <w:r w:rsidR="00427E81">
        <w:t xml:space="preserve"> слабо, поэтому не вызывает ги</w:t>
      </w:r>
      <w:r w:rsidRPr="00427E81">
        <w:t>бели микробов, а только задерживает их развитие. Слегка возбуждает рост г</w:t>
      </w:r>
      <w:r w:rsidR="00427E81">
        <w:t>рануляционной ткани. Другие ткан</w:t>
      </w:r>
      <w:r w:rsidRPr="00427E81">
        <w:t>и почти не раздражает.</w:t>
      </w:r>
    </w:p>
    <w:p w:rsidR="003553AF" w:rsidRPr="00427E81" w:rsidRDefault="003553AF" w:rsidP="00427E81">
      <w:pPr>
        <w:ind w:firstLine="1080"/>
        <w:jc w:val="both"/>
      </w:pPr>
      <w:r w:rsidRPr="00427E81">
        <w:t>Применяют в 2—4-процентных водных растворах для промывания слизистых оболочек половых путей, ротовой полости, глотки, глаз, ран, а в качестве присыпки в чи</w:t>
      </w:r>
      <w:r w:rsidRPr="00427E81">
        <w:softHyphen/>
        <w:t>стом виде или в смеси с другими веществами (йодоформ, тальк и т. д.) — при лечении язв, ран, мокнущих поверх</w:t>
      </w:r>
      <w:r w:rsidRPr="00427E81">
        <w:softHyphen/>
        <w:t>ностей кожи.</w:t>
      </w:r>
    </w:p>
    <w:p w:rsidR="003553AF" w:rsidRPr="00427E81" w:rsidRDefault="003553AF" w:rsidP="00427E81">
      <w:pPr>
        <w:ind w:firstLine="1080"/>
        <w:jc w:val="both"/>
      </w:pPr>
    </w:p>
    <w:p w:rsidR="003553AF" w:rsidRPr="00427E81" w:rsidRDefault="003553AF" w:rsidP="00427E81">
      <w:pPr>
        <w:ind w:firstLine="1080"/>
        <w:jc w:val="both"/>
        <w:rPr>
          <w:b/>
          <w:sz w:val="28"/>
          <w:szCs w:val="28"/>
        </w:rPr>
      </w:pPr>
      <w:r w:rsidRPr="00427E81">
        <w:rPr>
          <w:b/>
          <w:sz w:val="28"/>
          <w:szCs w:val="28"/>
        </w:rPr>
        <w:t>Щелочи (Alcalia)</w:t>
      </w:r>
    </w:p>
    <w:p w:rsidR="003553AF" w:rsidRPr="00427E81" w:rsidRDefault="003553AF" w:rsidP="00403B28">
      <w:pPr>
        <w:ind w:firstLine="1080"/>
        <w:jc w:val="both"/>
      </w:pPr>
      <w:r w:rsidRPr="00427E81">
        <w:t>Фармакологическая активность щелочей определяется</w:t>
      </w:r>
      <w:r w:rsidR="00427E81">
        <w:t xml:space="preserve"> </w:t>
      </w:r>
      <w:r w:rsidRPr="00427E81">
        <w:t>степ</w:t>
      </w:r>
      <w:r w:rsidR="00403B28">
        <w:t>енью их диссоциации. Основное значение имеет гидрокси</w:t>
      </w:r>
      <w:r w:rsidRPr="00427E81">
        <w:t>льный анион ОН,</w:t>
      </w:r>
      <w:r w:rsidR="00403B28">
        <w:t xml:space="preserve"> ионы же металла играют незначи</w:t>
      </w:r>
      <w:r w:rsidRPr="00427E81">
        <w:t>тельную роль. Щелочи воздействуют на ткани значительно</w:t>
      </w:r>
      <w:r w:rsidR="00403B28">
        <w:t xml:space="preserve"> </w:t>
      </w:r>
      <w:r w:rsidRPr="00427E81">
        <w:t>глубже, чем кислоты. Это объясняется хорошей раство</w:t>
      </w:r>
      <w:r w:rsidRPr="00427E81">
        <w:softHyphen/>
        <w:t>римостью щелочей в соках организма и способностью ще</w:t>
      </w:r>
      <w:r w:rsidRPr="00427E81">
        <w:softHyphen/>
        <w:t>лочей растворять белок тканей. Сильные концентрации</w:t>
      </w:r>
      <w:r w:rsidR="00403B28">
        <w:t xml:space="preserve"> </w:t>
      </w:r>
      <w:r w:rsidRPr="00427E81">
        <w:t>щелочей растворяют волосы, перья, глубоко проникают</w:t>
      </w:r>
      <w:r w:rsidR="00403B28">
        <w:t xml:space="preserve"> </w:t>
      </w:r>
      <w:r w:rsidRPr="00427E81">
        <w:t>в кожу и некротизируют ее с образованием рыхлого</w:t>
      </w:r>
      <w:r w:rsidR="00403B28">
        <w:t xml:space="preserve"> с</w:t>
      </w:r>
      <w:r w:rsidRPr="00427E81">
        <w:t>трупа, являющегося подходящей средой для интенсив</w:t>
      </w:r>
      <w:r w:rsidRPr="00427E81">
        <w:softHyphen/>
        <w:t>ного развития микробов и не препятствующего дальней</w:t>
      </w:r>
      <w:r w:rsidRPr="00427E81">
        <w:softHyphen/>
        <w:t>шему проникновению щелочи вглубь.</w:t>
      </w:r>
    </w:p>
    <w:p w:rsidR="003553AF" w:rsidRPr="00427E81" w:rsidRDefault="003553AF" w:rsidP="00427E81">
      <w:pPr>
        <w:ind w:firstLine="1080"/>
        <w:jc w:val="both"/>
      </w:pPr>
      <w:r w:rsidRPr="00427E81">
        <w:t>Большие концентрации проявляют раздражающее дей</w:t>
      </w:r>
      <w:r w:rsidRPr="00427E81">
        <w:softHyphen/>
        <w:t>ствие или вызывают воспаление со значительным расшире</w:t>
      </w:r>
      <w:r w:rsidRPr="00427E81">
        <w:softHyphen/>
        <w:t>нием сосудов и обильной экссудацией.</w:t>
      </w:r>
    </w:p>
    <w:p w:rsidR="003553AF" w:rsidRPr="00427E81" w:rsidRDefault="003553AF" w:rsidP="00427E81">
      <w:pPr>
        <w:ind w:firstLine="1080"/>
        <w:jc w:val="both"/>
      </w:pPr>
      <w:r w:rsidRPr="00427E81">
        <w:t>Слабые растворы щелочей в желудке нейтрализуют хлористоводородную кислоту, а при наружном примене</w:t>
      </w:r>
      <w:r w:rsidRPr="00427E81">
        <w:softHyphen/>
        <w:t>нии хорошо очищают кожу и, разрыхляя эпидермис, де</w:t>
      </w:r>
      <w:r w:rsidRPr="00427E81">
        <w:softHyphen/>
        <w:t>лают его более проницаемым для лекарственных веществ, используемых в дальнейшем.</w:t>
      </w:r>
    </w:p>
    <w:p w:rsidR="003553AF" w:rsidRPr="00427E81" w:rsidRDefault="003553AF" w:rsidP="00427E81">
      <w:pPr>
        <w:ind w:firstLine="1080"/>
        <w:jc w:val="both"/>
      </w:pPr>
      <w:r w:rsidRPr="00427E81">
        <w:t>Слизистые оболочки к щелочам еще более чувстви</w:t>
      </w:r>
      <w:r w:rsidRPr="00427E81">
        <w:softHyphen/>
        <w:t>тельны.</w:t>
      </w:r>
    </w:p>
    <w:p w:rsidR="003553AF" w:rsidRPr="00427E81" w:rsidRDefault="003553AF" w:rsidP="00403B28">
      <w:pPr>
        <w:ind w:firstLine="1080"/>
        <w:jc w:val="both"/>
      </w:pPr>
      <w:r w:rsidRPr="00427E81">
        <w:t>Растворы щелочей губительны для вегетативных форм</w:t>
      </w:r>
      <w:r w:rsidR="00403B28">
        <w:t xml:space="preserve"> м</w:t>
      </w:r>
      <w:r w:rsidRPr="00427E81">
        <w:t>икробов, споры же сибирской язвы погибают только от</w:t>
      </w:r>
      <w:r w:rsidR="00403B28">
        <w:t xml:space="preserve"> р</w:t>
      </w:r>
      <w:r w:rsidRPr="00427E81">
        <w:t>астворов большой концентрации.</w:t>
      </w:r>
    </w:p>
    <w:p w:rsidR="003553AF" w:rsidRPr="00427E81" w:rsidRDefault="003553AF" w:rsidP="00403B28">
      <w:pPr>
        <w:ind w:firstLine="1080"/>
        <w:jc w:val="both"/>
      </w:pPr>
      <w:r w:rsidRPr="00427E81">
        <w:t xml:space="preserve">При лечении чесотки щелочи разрыхляют хитиновый </w:t>
      </w:r>
      <w:r w:rsidR="00403B28">
        <w:t>п</w:t>
      </w:r>
      <w:r w:rsidRPr="00427E81">
        <w:t xml:space="preserve">окров у чесоточных клещей, делая их менее стойкими к </w:t>
      </w:r>
      <w:r w:rsidR="00403B28">
        <w:t>д</w:t>
      </w:r>
      <w:r w:rsidRPr="00427E81">
        <w:t>ругим противопаразитарным средствам. Горячие растворы</w:t>
      </w:r>
      <w:r w:rsidR="00403B28">
        <w:t xml:space="preserve"> щ</w:t>
      </w:r>
      <w:r w:rsidRPr="00427E81">
        <w:t>елочей активнее холодных.</w:t>
      </w:r>
    </w:p>
    <w:p w:rsidR="002B123A" w:rsidRPr="00427E81" w:rsidRDefault="003553AF" w:rsidP="00403B28">
      <w:pPr>
        <w:ind w:firstLine="1080"/>
        <w:jc w:val="both"/>
      </w:pPr>
      <w:r w:rsidRPr="00403B28">
        <w:rPr>
          <w:i/>
        </w:rPr>
        <w:t>Едкий натр и едкое</w:t>
      </w:r>
      <w:r w:rsidR="00403B28" w:rsidRPr="00403B28">
        <w:rPr>
          <w:i/>
        </w:rPr>
        <w:t xml:space="preserve"> кали</w:t>
      </w:r>
      <w:r w:rsidR="00403B28">
        <w:t xml:space="preserve"> (Natrium hydrooxydatum fu</w:t>
      </w:r>
      <w:r w:rsidR="00403B28">
        <w:rPr>
          <w:lang w:val="en-US"/>
        </w:rPr>
        <w:t>su</w:t>
      </w:r>
      <w:r w:rsidRPr="00427E81">
        <w:t>m, N. causticum fusum NaOH; Kalium hydrooxydatum</w:t>
      </w:r>
      <w:r w:rsidR="00403B28" w:rsidRPr="00403B28">
        <w:t xml:space="preserve"> </w:t>
      </w:r>
      <w:r w:rsidR="00403B28">
        <w:t>fu</w:t>
      </w:r>
      <w:r w:rsidR="00403B28">
        <w:rPr>
          <w:lang w:val="en-US"/>
        </w:rPr>
        <w:t>su</w:t>
      </w:r>
      <w:r w:rsidR="00403B28" w:rsidRPr="00427E81">
        <w:t>m</w:t>
      </w:r>
      <w:r w:rsidRPr="00427E81">
        <w:t>, K. caustic</w:t>
      </w:r>
      <w:r w:rsidR="00403B28">
        <w:t>um fusum) КОН — почти белые пла</w:t>
      </w:r>
      <w:r w:rsidR="00403B28" w:rsidRPr="00403B28">
        <w:t>с</w:t>
      </w:r>
      <w:r w:rsidR="00403B28">
        <w:t>тин</w:t>
      </w:r>
      <w:r w:rsidRPr="00427E81">
        <w:t>ки, палочки или куски, жадно притягивающие влагу</w:t>
      </w:r>
      <w:r w:rsidR="00403B28">
        <w:t xml:space="preserve"> из </w:t>
      </w:r>
      <w:r w:rsidRPr="00427E81">
        <w:t>воздуха с образованием расплывающейся массы. Для</w:t>
      </w:r>
      <w:r w:rsidR="00403B28">
        <w:t xml:space="preserve"> </w:t>
      </w:r>
      <w:r w:rsidR="002B123A" w:rsidRPr="00427E81">
        <w:t>дезинфекции применяют технические препараты. Техни</w:t>
      </w:r>
      <w:r w:rsidR="002B123A" w:rsidRPr="00427E81">
        <w:softHyphen/>
        <w:t>ческий едкий, натр называется каустической содой. От</w:t>
      </w:r>
      <w:r w:rsidR="002B123A" w:rsidRPr="00427E81">
        <w:softHyphen/>
        <w:t>носятся к группе Б.</w:t>
      </w:r>
    </w:p>
    <w:p w:rsidR="002B123A" w:rsidRPr="00427E81" w:rsidRDefault="002B123A" w:rsidP="00427E81">
      <w:pPr>
        <w:ind w:firstLine="1080"/>
        <w:jc w:val="both"/>
      </w:pPr>
      <w:r w:rsidRPr="00427E81">
        <w:t>Действие: в концентрированных растворах являются бактерицидными веществами, проникающими довольно глубоко в толщу дезинфицируемого объекта. 4-процентныо растворы убивают споры сибирской язвы приблизительно через 4 часа (при температуре 26°). Очень эффективны при обеззараживании предметов, загрязненных фильтрующи</w:t>
      </w:r>
      <w:r w:rsidRPr="00427E81">
        <w:softHyphen/>
        <w:t>мися вирусами (инфекционная анемия, ящур и т. д.).</w:t>
      </w:r>
    </w:p>
    <w:p w:rsidR="002B123A" w:rsidRPr="00427E81" w:rsidRDefault="00403B28" w:rsidP="00427E81">
      <w:pPr>
        <w:ind w:firstLine="1080"/>
        <w:jc w:val="both"/>
      </w:pPr>
      <w:r>
        <w:t xml:space="preserve">В 1 </w:t>
      </w:r>
      <w:r w:rsidR="002B123A" w:rsidRPr="00427E81">
        <w:t xml:space="preserve">процентных растворах слегка раздражают ткани, в 3—5-процентных — раздражение </w:t>
      </w:r>
      <w:r>
        <w:t>переходит в воспале</w:t>
      </w:r>
      <w:r>
        <w:softHyphen/>
        <w:t>ние, а в 10 процентных — прижигают.</w:t>
      </w:r>
    </w:p>
    <w:p w:rsidR="002B123A" w:rsidRPr="00427E81" w:rsidRDefault="002B123A" w:rsidP="00427E81">
      <w:pPr>
        <w:ind w:firstLine="1080"/>
        <w:jc w:val="both"/>
      </w:pPr>
      <w:r w:rsidRPr="00427E81">
        <w:t>Применение: для дезинфекции животноводческих строе</w:t>
      </w:r>
      <w:r w:rsidRPr="00427E81">
        <w:softHyphen/>
        <w:t>ний в 2—10-процентных растворах, нагретых до 70°. При такой дезинфекции образуется много аммиака, который может вызвать отравление животных. Поэтому продезин</w:t>
      </w:r>
      <w:r w:rsidRPr="00427E81">
        <w:softHyphen/>
        <w:t>фицированное помещение обмывают водой, тщательно про</w:t>
      </w:r>
      <w:r w:rsidRPr="00427E81">
        <w:softHyphen/>
        <w:t>ветривают и только после этого вводят в него животных.</w:t>
      </w:r>
    </w:p>
    <w:p w:rsidR="002B123A" w:rsidRPr="00427E81" w:rsidRDefault="002B123A" w:rsidP="00427E81">
      <w:pPr>
        <w:ind w:firstLine="1080"/>
        <w:jc w:val="both"/>
      </w:pPr>
      <w:r w:rsidRPr="00427E81">
        <w:t>Используют для прижигания новообразований.</w:t>
      </w:r>
    </w:p>
    <w:p w:rsidR="002B123A" w:rsidRPr="00427E81" w:rsidRDefault="002B123A" w:rsidP="00427E81">
      <w:pPr>
        <w:ind w:firstLine="1080"/>
        <w:jc w:val="both"/>
      </w:pPr>
      <w:r w:rsidRPr="00403B28">
        <w:rPr>
          <w:i/>
        </w:rPr>
        <w:t>Известь негашеная</w:t>
      </w:r>
      <w:r w:rsidRPr="00427E81">
        <w:t xml:space="preserve"> (</w:t>
      </w:r>
      <w:r w:rsidR="00403B28">
        <w:t>Calcium oxydatum, Calcaria cans</w:t>
      </w:r>
      <w:r w:rsidRPr="00427E81">
        <w:t>tica) CaO — серовато-белые куски, получающиеся в ре</w:t>
      </w:r>
      <w:r w:rsidRPr="00427E81">
        <w:softHyphen/>
        <w:t>зультате обжигания известняков в особых печах. Нега</w:t>
      </w:r>
      <w:r w:rsidRPr="00427E81">
        <w:softHyphen/>
        <w:t>шеная известь жадно</w:t>
      </w:r>
      <w:r w:rsidR="00403B28">
        <w:t xml:space="preserve"> поглощает из воздуха воду и CO</w:t>
      </w:r>
      <w:r w:rsidR="00403B28" w:rsidRPr="00403B28">
        <w:rPr>
          <w:vertAlign w:val="subscript"/>
        </w:rPr>
        <w:t>2</w:t>
      </w:r>
      <w:r w:rsidRPr="00427E81">
        <w:t>, превращаясь в рыхлый порошок — «пушенку». Пушенки по своим качествам значительно хуже негашеной извести и гашеной, полученной после прибавления к негашеной извести соответствующего количества воды, поэтому по гашеную известь сохраняют в хорошо закупоренной таре в сухом помещении.</w:t>
      </w:r>
    </w:p>
    <w:p w:rsidR="002B123A" w:rsidRPr="00427E81" w:rsidRDefault="002B123A" w:rsidP="00427E81">
      <w:pPr>
        <w:ind w:firstLine="1080"/>
        <w:jc w:val="both"/>
      </w:pPr>
      <w:r w:rsidRPr="00403B28">
        <w:rPr>
          <w:i/>
        </w:rPr>
        <w:t>Известь гашеная</w:t>
      </w:r>
      <w:r w:rsidR="00403B28">
        <w:t xml:space="preserve"> (Calcium hydrooxydatum) Са(ОН)</w:t>
      </w:r>
      <w:r w:rsidR="00403B28" w:rsidRPr="00403B28">
        <w:rPr>
          <w:vertAlign w:val="subscript"/>
        </w:rPr>
        <w:t>2</w:t>
      </w:r>
      <w:r w:rsidRPr="00427E81">
        <w:t xml:space="preserve">, рыхлый белый порошок, поглощающий из воздуха СО, и воду. Очень плохо растворим в воде. Гашеную известь получают, прибавив к 2 весовым частям негашеной </w:t>
      </w:r>
      <w:r w:rsidR="00403B28">
        <w:t xml:space="preserve">извести </w:t>
      </w:r>
      <w:r w:rsidRPr="00427E81">
        <w:t>1 весовую часть в</w:t>
      </w:r>
      <w:r w:rsidR="00403B28">
        <w:t>оды. Этот процесс сопровождается</w:t>
      </w:r>
      <w:r w:rsidRPr="00427E81">
        <w:t xml:space="preserve"> бурным вскипанием и образованием высокой температуры, способной зажечь деревянную тару.</w:t>
      </w:r>
    </w:p>
    <w:p w:rsidR="002B123A" w:rsidRPr="00427E81" w:rsidRDefault="002B123A" w:rsidP="00B343AB">
      <w:pPr>
        <w:ind w:firstLine="1080"/>
        <w:jc w:val="both"/>
      </w:pPr>
      <w:r w:rsidRPr="00427E81">
        <w:t>Большинство веге</w:t>
      </w:r>
      <w:r w:rsidR="00403B28">
        <w:t xml:space="preserve">тативных форм микробов гибнет oт применения 10 </w:t>
      </w:r>
      <w:r w:rsidRPr="00427E81">
        <w:t xml:space="preserve">процентного известкового молока </w:t>
      </w:r>
      <w:r w:rsidR="00B343AB">
        <w:t>приблизительно</w:t>
      </w:r>
      <w:r w:rsidRPr="00427E81">
        <w:t xml:space="preserve"> через 2—3</w:t>
      </w:r>
      <w:r w:rsidR="00B343AB">
        <w:t xml:space="preserve"> часа, бактерицидное же действие из</w:t>
      </w:r>
      <w:r w:rsidRPr="00427E81">
        <w:t>вести длится в течение не</w:t>
      </w:r>
      <w:r w:rsidR="00B343AB">
        <w:t>скольких дней. Микробы гибнут</w:t>
      </w:r>
      <w:r w:rsidRPr="00427E81">
        <w:t xml:space="preserve"> не только от химическ</w:t>
      </w:r>
      <w:r w:rsidR="00B343AB">
        <w:t xml:space="preserve">ого воздействия препарата, но и </w:t>
      </w:r>
      <w:r w:rsidRPr="00427E81">
        <w:t>благодаря фиксации их в толще высохшей извести.</w:t>
      </w:r>
    </w:p>
    <w:p w:rsidR="002B123A" w:rsidRPr="00427E81" w:rsidRDefault="002B123A" w:rsidP="00427E81">
      <w:pPr>
        <w:ind w:firstLine="1080"/>
        <w:jc w:val="both"/>
      </w:pPr>
      <w:r w:rsidRPr="00427E81">
        <w:t>Споровые формы микробов к воздействию извести стойки.</w:t>
      </w:r>
    </w:p>
    <w:p w:rsidR="002B123A" w:rsidRPr="00427E81" w:rsidRDefault="002B123A" w:rsidP="00427E81">
      <w:pPr>
        <w:ind w:firstLine="1080"/>
        <w:jc w:val="both"/>
      </w:pPr>
      <w:r w:rsidRPr="00427E81">
        <w:t>Животноводческие помещения после побелки извест</w:t>
      </w:r>
      <w:r w:rsidRPr="00427E81">
        <w:softHyphen/>
        <w:t>ковым молоком приобретают приятный вид.</w:t>
      </w:r>
    </w:p>
    <w:p w:rsidR="00B343AB" w:rsidRDefault="002B123A" w:rsidP="00B343AB">
      <w:pPr>
        <w:ind w:firstLine="1080"/>
        <w:jc w:val="both"/>
      </w:pPr>
      <w:r w:rsidRPr="00427E81">
        <w:t>Применяют в форме 10—20-процентного известкового молока для дезинфекции животноводческих помещений и небольших участков почвы. 20-процентное известковое молоко приготавливают смешиванием 1 объема гашеной извести с 2 объемами воды. Если молоко готовят из нега</w:t>
      </w:r>
      <w:r w:rsidRPr="00427E81">
        <w:softHyphen/>
        <w:t>шеной извести, то на 1 кг ее добавляют 5 л воды. При из</w:t>
      </w:r>
      <w:r w:rsidRPr="00427E81">
        <w:softHyphen/>
        <w:t>готовлении 10-процентного молока воды берут в 2 раза больше. Побелку известковым молоком делают с помощью кисти, защищая руки резиновыми перчатками, а глаза — очками.</w:t>
      </w:r>
    </w:p>
    <w:p w:rsidR="002B123A" w:rsidRPr="00427E81" w:rsidRDefault="002B123A" w:rsidP="00B343AB">
      <w:pPr>
        <w:ind w:firstLine="1080"/>
        <w:jc w:val="both"/>
      </w:pPr>
      <w:r w:rsidRPr="00427E81">
        <w:t>Порошкообразную известь применяют для обеззаражи</w:t>
      </w:r>
      <w:r w:rsidRPr="00427E81">
        <w:softHyphen/>
        <w:t>вания навоза. Работая с известью, глаза прикрывают за</w:t>
      </w:r>
      <w:r w:rsidRPr="00427E81">
        <w:softHyphen/>
        <w:t>щитными очками.</w:t>
      </w:r>
    </w:p>
    <w:p w:rsidR="002B123A" w:rsidRPr="00427E81" w:rsidRDefault="002B123A" w:rsidP="00427E81">
      <w:pPr>
        <w:ind w:firstLine="1080"/>
        <w:jc w:val="both"/>
      </w:pPr>
      <w:r w:rsidRPr="00B343AB">
        <w:rPr>
          <w:i/>
        </w:rPr>
        <w:t>Известковая вода</w:t>
      </w:r>
      <w:r w:rsidRPr="00427E81">
        <w:t xml:space="preserve"> (Aqua calcis) — прозрачная бесцвет</w:t>
      </w:r>
      <w:r w:rsidRPr="00427E81">
        <w:softHyphen/>
        <w:t>ная жидкость, мутнеющая при долгом хранении. Содерж</w:t>
      </w:r>
      <w:r w:rsidR="00B343AB">
        <w:t>ит 0,15—0,17 гидроокиси кальция.</w:t>
      </w:r>
    </w:p>
    <w:p w:rsidR="002B123A" w:rsidRPr="00427E81" w:rsidRDefault="002B123A" w:rsidP="00427E81">
      <w:pPr>
        <w:ind w:firstLine="1080"/>
        <w:jc w:val="both"/>
      </w:pPr>
      <w:r w:rsidRPr="00427E81">
        <w:t>В желудке нейтрализует кислую среду, растворяет слизь и оказывает вяжущее действие. На язвах, обожжен</w:t>
      </w:r>
      <w:r w:rsidRPr="00427E81">
        <w:softHyphen/>
        <w:t>ной коже и на экзема</w:t>
      </w:r>
      <w:r w:rsidR="00B343AB">
        <w:t>тозных участках образует альбум</w:t>
      </w:r>
      <w:r w:rsidRPr="00427E81">
        <w:t>инаты, защищающие бо</w:t>
      </w:r>
      <w:r w:rsidR="00B343AB">
        <w:t>льные ткани от неблагоприятных в</w:t>
      </w:r>
      <w:r w:rsidRPr="00427E81">
        <w:t>нешних воздействий.</w:t>
      </w:r>
    </w:p>
    <w:p w:rsidR="002B123A" w:rsidRPr="00427E81" w:rsidRDefault="002B123A" w:rsidP="00427E81">
      <w:pPr>
        <w:ind w:firstLine="1080"/>
        <w:jc w:val="both"/>
      </w:pPr>
      <w:r w:rsidRPr="00427E81">
        <w:t>Применяют внутрь при отравлении кислотами, как противопоносное, вяжущее и дезинфицирующее средство, При остеомаляции и рахите.</w:t>
      </w:r>
    </w:p>
    <w:p w:rsidR="002B123A" w:rsidRPr="00427E81" w:rsidRDefault="002B123A" w:rsidP="00427E81">
      <w:pPr>
        <w:ind w:firstLine="1080"/>
        <w:jc w:val="both"/>
      </w:pPr>
      <w:r w:rsidRPr="00427E81">
        <w:t>Дозы: лошадям и крупному рогатому скоту 200— 2000 мл; мелкому рогато</w:t>
      </w:r>
      <w:r w:rsidR="00B343AB">
        <w:t>му скоту и свиньям 100—250 мл; с</w:t>
      </w:r>
      <w:r w:rsidRPr="00427E81">
        <w:t>обакам 20—50 мл.</w:t>
      </w:r>
    </w:p>
    <w:p w:rsidR="00B343AB" w:rsidRDefault="002B123A" w:rsidP="00B343AB">
      <w:pPr>
        <w:ind w:firstLine="1080"/>
        <w:jc w:val="both"/>
      </w:pPr>
      <w:r w:rsidRPr="00427E81">
        <w:t>Для лечения ожогов используют свежеприг</w:t>
      </w:r>
      <w:r w:rsidR="00B343AB">
        <w:t>отовленный изве</w:t>
      </w:r>
      <w:r w:rsidRPr="00427E81">
        <w:t>стковый линимент (Linimentum calcis) из равных ча</w:t>
      </w:r>
      <w:r w:rsidRPr="00427E81">
        <w:softHyphen/>
        <w:t xml:space="preserve">стей известковой воды и льняного масла. В чистом виде </w:t>
      </w:r>
      <w:r w:rsidR="00B343AB">
        <w:t xml:space="preserve">известковой </w:t>
      </w:r>
      <w:r w:rsidRPr="00427E81">
        <w:t>водой лечат химические ожоги, в соотноше</w:t>
      </w:r>
      <w:r w:rsidRPr="00427E81">
        <w:softHyphen/>
        <w:t>нии 1 : 1 с нефтью или керосином — чесотку, для лечения 1вВ, экзем и дерматитов преп</w:t>
      </w:r>
      <w:r w:rsidR="00B343AB">
        <w:t>арат употребляют в чистом виде</w:t>
      </w:r>
      <w:r w:rsidRPr="00427E81">
        <w:t xml:space="preserve"> или 1:4</w:t>
      </w:r>
      <w:r w:rsidR="00B343AB">
        <w:t xml:space="preserve"> </w:t>
      </w:r>
      <w:r w:rsidRPr="00427E81">
        <w:t>с нафталаном.</w:t>
      </w:r>
    </w:p>
    <w:p w:rsidR="002B123A" w:rsidRPr="00427E81" w:rsidRDefault="00B343AB" w:rsidP="00B343AB">
      <w:pPr>
        <w:ind w:firstLine="1080"/>
        <w:jc w:val="both"/>
      </w:pPr>
      <w:r>
        <w:t>К</w:t>
      </w:r>
      <w:r w:rsidR="002B123A" w:rsidRPr="00427E81">
        <w:t>арбонат натрия (Natriu</w:t>
      </w:r>
      <w:r>
        <w:t>m carbonicum) Na</w:t>
      </w:r>
      <w:r w:rsidRPr="00B343AB">
        <w:rPr>
          <w:vertAlign w:val="subscript"/>
        </w:rPr>
        <w:t>2</w:t>
      </w:r>
      <w:r>
        <w:t>C0</w:t>
      </w:r>
      <w:r w:rsidRPr="00B343AB">
        <w:rPr>
          <w:vertAlign w:val="subscript"/>
        </w:rPr>
        <w:t>3</w:t>
      </w:r>
      <w:r>
        <w:t xml:space="preserve"> — белый</w:t>
      </w:r>
      <w:r w:rsidR="002B123A" w:rsidRPr="00427E81">
        <w:t xml:space="preserve"> рыхлый кристаллический порошок, хорошо раство</w:t>
      </w:r>
      <w:r w:rsidR="002B123A" w:rsidRPr="00427E81">
        <w:softHyphen/>
        <w:t>римый в воде. При высушиван</w:t>
      </w:r>
      <w:r>
        <w:t>ии теряет кристаллизацион</w:t>
      </w:r>
      <w:r>
        <w:softHyphen/>
        <w:t>ную во</w:t>
      </w:r>
      <w:r w:rsidR="002B123A" w:rsidRPr="00427E81">
        <w:t>ду и превращается в сухой карбонат натрия</w:t>
      </w:r>
      <w:r>
        <w:t>, называемы</w:t>
      </w:r>
      <w:r w:rsidR="002B123A" w:rsidRPr="00427E81">
        <w:t>й кальцинированной содой.</w:t>
      </w:r>
    </w:p>
    <w:p w:rsidR="000B0530" w:rsidRPr="00427E81" w:rsidRDefault="000B0530" w:rsidP="00427E81">
      <w:pPr>
        <w:ind w:firstLine="1080"/>
        <w:jc w:val="both"/>
      </w:pPr>
      <w:r w:rsidRPr="00427E81">
        <w:t>Холодные раство</w:t>
      </w:r>
      <w:r w:rsidR="00B343AB">
        <w:t>ры обладают слабой бактерицидно</w:t>
      </w:r>
      <w:r w:rsidRPr="00427E81">
        <w:t>стью, а горячие — наоборот. Например, 0,5-процентный раствор при температуре 80° убивает в течение 17 минут сибиреязвенные споры.</w:t>
      </w:r>
    </w:p>
    <w:p w:rsidR="000B0530" w:rsidRPr="00427E81" w:rsidRDefault="000B0530" w:rsidP="00427E81">
      <w:pPr>
        <w:ind w:firstLine="1080"/>
        <w:jc w:val="both"/>
      </w:pPr>
      <w:r w:rsidRPr="00427E81">
        <w:t>Концентрированные растворы прижигают, а слабые (0,1--0,5-процентные) очищают кожу, омыляют жиры, растворяют катаральную слизь.</w:t>
      </w:r>
    </w:p>
    <w:p w:rsidR="000B0530" w:rsidRPr="00427E81" w:rsidRDefault="000B0530" w:rsidP="00427E81">
      <w:pPr>
        <w:ind w:firstLine="1080"/>
        <w:jc w:val="both"/>
      </w:pPr>
      <w:r w:rsidRPr="00427E81">
        <w:t>При приеме внутрь, что делают редко, нейтрализует HG1 и растворяет катаральную слизь.</w:t>
      </w:r>
    </w:p>
    <w:p w:rsidR="000B0530" w:rsidRPr="00427E81" w:rsidRDefault="000B0530" w:rsidP="00427E81">
      <w:pPr>
        <w:ind w:firstLine="1080"/>
        <w:jc w:val="both"/>
      </w:pPr>
      <w:r w:rsidRPr="00427E81">
        <w:t>Применение: в 1—2-пр</w:t>
      </w:r>
      <w:r w:rsidR="00B343AB">
        <w:t>оцентной концентрации при стери</w:t>
      </w:r>
      <w:r w:rsidRPr="00427E81">
        <w:t>лизации инструментов кипячением; 3-процентные горяч не растворы для дезинфекции кормушек, коровников, ку</w:t>
      </w:r>
      <w:r w:rsidRPr="00427E81">
        <w:softHyphen/>
        <w:t>хонь, грубой мебели и различного оборудования; в слабых растворах (0,1—0,3%) дл</w:t>
      </w:r>
      <w:r w:rsidR="00B343AB">
        <w:t>я мытья животных перед против</w:t>
      </w:r>
      <w:r w:rsidRPr="00427E81">
        <w:t>чесоточной обработкой.</w:t>
      </w:r>
    </w:p>
    <w:p w:rsidR="000B0530" w:rsidRPr="00427E81" w:rsidRDefault="000B0530" w:rsidP="00427E81">
      <w:pPr>
        <w:ind w:firstLine="1080"/>
        <w:jc w:val="both"/>
      </w:pPr>
      <w:r w:rsidRPr="00B343AB">
        <w:rPr>
          <w:i/>
        </w:rPr>
        <w:t>Карбонат калия, поташ</w:t>
      </w:r>
      <w:r w:rsidRPr="00427E81">
        <w:t xml:space="preserve"> (Kalium carbonicum) К</w:t>
      </w:r>
      <w:r w:rsidRPr="00B343AB">
        <w:rPr>
          <w:vertAlign w:val="subscript"/>
        </w:rPr>
        <w:t>2</w:t>
      </w:r>
      <w:r w:rsidR="00B343AB">
        <w:t>СО</w:t>
      </w:r>
      <w:r w:rsidR="00B343AB" w:rsidRPr="00B343AB">
        <w:rPr>
          <w:vertAlign w:val="subscript"/>
        </w:rPr>
        <w:t>3</w:t>
      </w:r>
      <w:r w:rsidRPr="00427E81">
        <w:t xml:space="preserve"> белый порошок, хорошо растворимый в воде (1 : 1), под влиянием влаги воздуха расплывается.</w:t>
      </w:r>
    </w:p>
    <w:p w:rsidR="000B0530" w:rsidRPr="00427E81" w:rsidRDefault="000B0530" w:rsidP="00427E81">
      <w:pPr>
        <w:ind w:firstLine="1080"/>
        <w:jc w:val="both"/>
      </w:pPr>
      <w:r w:rsidRPr="00427E81">
        <w:t>Действие и применение такое же, как и у карбоната натрия.</w:t>
      </w:r>
    </w:p>
    <w:p w:rsidR="000B0530" w:rsidRPr="00427E81" w:rsidRDefault="000B0530" w:rsidP="00427E81">
      <w:pPr>
        <w:ind w:firstLine="1080"/>
        <w:jc w:val="both"/>
      </w:pPr>
      <w:r w:rsidRPr="00B343AB">
        <w:rPr>
          <w:i/>
        </w:rPr>
        <w:t>Зола, зольный щелок</w:t>
      </w:r>
      <w:r w:rsidR="00B343AB">
        <w:t>. Древесная зола содержит боль</w:t>
      </w:r>
      <w:r w:rsidRPr="00427E81">
        <w:t>шое количество карбона</w:t>
      </w:r>
      <w:r w:rsidR="00B343AB">
        <w:t xml:space="preserve">та калия и с успехом его заменяет. </w:t>
      </w:r>
      <w:r w:rsidRPr="00427E81">
        <w:t>Из древесной золы го</w:t>
      </w:r>
      <w:r w:rsidR="00B343AB">
        <w:t>товят зольный щелок.</w:t>
      </w:r>
      <w:r w:rsidRPr="00427E81">
        <w:t xml:space="preserve"> </w:t>
      </w:r>
    </w:p>
    <w:p w:rsidR="000B0530" w:rsidRPr="00427E81" w:rsidRDefault="000B0530" w:rsidP="00427E81">
      <w:pPr>
        <w:ind w:firstLine="1080"/>
        <w:jc w:val="both"/>
      </w:pPr>
      <w:r w:rsidRPr="00427E81">
        <w:t>В горячем состоя</w:t>
      </w:r>
      <w:r w:rsidR="00B343AB">
        <w:t>нии зольный щелок надежно уничто</w:t>
      </w:r>
      <w:r w:rsidRPr="00427E81">
        <w:t>жает почти всех микробов, нах</w:t>
      </w:r>
      <w:r w:rsidR="00B343AB">
        <w:t>одящихся в вегетативной форме.</w:t>
      </w:r>
    </w:p>
    <w:p w:rsidR="000B0530" w:rsidRPr="00427E81" w:rsidRDefault="000B0530" w:rsidP="00427E81">
      <w:pPr>
        <w:ind w:firstLine="1080"/>
        <w:jc w:val="both"/>
      </w:pPr>
      <w:r w:rsidRPr="00427E81">
        <w:t>Горячий зольны</w:t>
      </w:r>
      <w:r w:rsidR="00B343AB">
        <w:t>й щелок с содержанием 1%   едких</w:t>
      </w:r>
      <w:r w:rsidRPr="00427E81">
        <w:t xml:space="preserve"> щелочей (2 кг золы на 10 л </w:t>
      </w:r>
      <w:r w:rsidR="00B343AB">
        <w:t>воды) применяют для дезынфекции</w:t>
      </w:r>
      <w:r w:rsidRPr="00427E81">
        <w:t xml:space="preserve"> сильно загрязненных объектов (скотные дворы и для стирки спецодежды </w:t>
      </w:r>
      <w:r w:rsidR="00B343AB">
        <w:t>и обработки живых объектом (руки,</w:t>
      </w:r>
      <w:r w:rsidRPr="00427E81">
        <w:t xml:space="preserve"> кожа и т. д.)  испо</w:t>
      </w:r>
      <w:r w:rsidR="00B343AB">
        <w:t xml:space="preserve">льзуют  раствор, изготовленный </w:t>
      </w:r>
      <w:r w:rsidRPr="00427E81">
        <w:t xml:space="preserve"> 800 г золы и 10 л воды.</w:t>
      </w:r>
    </w:p>
    <w:p w:rsidR="000B0530" w:rsidRPr="00427E81" w:rsidRDefault="000B0530" w:rsidP="00890738">
      <w:pPr>
        <w:ind w:firstLine="1080"/>
        <w:jc w:val="both"/>
      </w:pPr>
      <w:r w:rsidRPr="00B343AB">
        <w:rPr>
          <w:i/>
        </w:rPr>
        <w:t>Гидрокарбонат (бикарбонат) натрия</w:t>
      </w:r>
      <w:r w:rsidR="00B343AB">
        <w:t xml:space="preserve"> (Natrium hydro</w:t>
      </w:r>
      <w:r w:rsidR="00B343AB">
        <w:rPr>
          <w:lang w:val="en-US"/>
        </w:rPr>
        <w:t>car</w:t>
      </w:r>
      <w:r w:rsidRPr="00427E81">
        <w:t>bonicum, Natriu</w:t>
      </w:r>
      <w:r w:rsidR="00890738">
        <w:t>m bicarbonicum) NaHC03 — белый кри</w:t>
      </w:r>
      <w:r w:rsidRPr="00427E81">
        <w:t>сталлический солонов</w:t>
      </w:r>
      <w:r w:rsidR="00890738">
        <w:t>атого вкуса порошок, растворяю</w:t>
      </w:r>
      <w:r w:rsidRPr="00427E81">
        <w:t xml:space="preserve">щийся в 12 частях воды. В спирте не </w:t>
      </w:r>
      <w:r w:rsidR="00890738">
        <w:t>растворяется. Кипятить</w:t>
      </w:r>
      <w:r w:rsidRPr="00427E81">
        <w:t xml:space="preserve"> растворы нельзя: ги</w:t>
      </w:r>
      <w:r w:rsidR="00890738">
        <w:t>дрокарбонаты превращаются в кар</w:t>
      </w:r>
      <w:r w:rsidRPr="00427E81">
        <w:t>бонаты.</w:t>
      </w:r>
    </w:p>
    <w:p w:rsidR="000B0530" w:rsidRPr="00427E81" w:rsidRDefault="000B0530" w:rsidP="00427E81">
      <w:pPr>
        <w:ind w:firstLine="1080"/>
        <w:jc w:val="both"/>
      </w:pPr>
      <w:r w:rsidRPr="00427E81">
        <w:t>Обладает незн</w:t>
      </w:r>
      <w:r w:rsidR="00890738">
        <w:t>ачительными антисептическими свойст</w:t>
      </w:r>
      <w:r w:rsidRPr="00427E81">
        <w:t xml:space="preserve">вами. Растворы очищают кожу от грязи и </w:t>
      </w:r>
      <w:r w:rsidR="00890738">
        <w:t xml:space="preserve">разрыхляют </w:t>
      </w:r>
      <w:r w:rsidRPr="00427E81">
        <w:t xml:space="preserve">эпидермис. </w:t>
      </w:r>
    </w:p>
    <w:p w:rsidR="000B0530" w:rsidRPr="00427E81" w:rsidRDefault="000B0530" w:rsidP="00890738">
      <w:pPr>
        <w:ind w:firstLine="1080"/>
        <w:jc w:val="both"/>
      </w:pPr>
      <w:r w:rsidRPr="00427E81">
        <w:t>В качестве противовос</w:t>
      </w:r>
      <w:r w:rsidR="00890738">
        <w:t>палительного средства 3-проценто</w:t>
      </w:r>
      <w:r w:rsidRPr="00427E81">
        <w:t>вые растворы применяют для промывания слизистых обо</w:t>
      </w:r>
      <w:r w:rsidRPr="00427E81">
        <w:softHyphen/>
        <w:t>лочек ротовой полости, мочеполовых путей и конъюнк</w:t>
      </w:r>
      <w:r w:rsidRPr="00427E81">
        <w:softHyphen/>
        <w:t>тивы.</w:t>
      </w:r>
    </w:p>
    <w:p w:rsidR="000B0530" w:rsidRPr="00427E81" w:rsidRDefault="000B0530" w:rsidP="00427E81">
      <w:pPr>
        <w:ind w:firstLine="1080"/>
        <w:jc w:val="both"/>
      </w:pPr>
      <w:r w:rsidRPr="00890738">
        <w:rPr>
          <w:i/>
        </w:rPr>
        <w:t>Окись магния</w:t>
      </w:r>
      <w:r w:rsidRPr="00427E81">
        <w:t xml:space="preserve"> (Magnesium oxydatum) MgO — белый, очень легкий, почти нерастворимый в воде порошок.</w:t>
      </w:r>
    </w:p>
    <w:p w:rsidR="000B0530" w:rsidRPr="00427E81" w:rsidRDefault="000B0530" w:rsidP="00427E81">
      <w:pPr>
        <w:ind w:firstLine="1080"/>
        <w:jc w:val="both"/>
      </w:pPr>
      <w:r w:rsidRPr="00427E81">
        <w:t>Может адсорбировать большое количество газов, ней</w:t>
      </w:r>
      <w:r w:rsidRPr="00427E81">
        <w:softHyphen/>
        <w:t>трализует кислоту желудочного сока без последующей вто</w:t>
      </w:r>
      <w:r w:rsidRPr="00427E81">
        <w:softHyphen/>
        <w:t>ричной гиперсекреции. Усиливает перистальтику.</w:t>
      </w:r>
    </w:p>
    <w:p w:rsidR="000B0530" w:rsidRPr="00427E81" w:rsidRDefault="000B0530" w:rsidP="00427E81">
      <w:pPr>
        <w:ind w:firstLine="1080"/>
        <w:jc w:val="both"/>
      </w:pPr>
      <w:r w:rsidRPr="00427E81">
        <w:t>Применяют при тимпании у рогатого скота, при от</w:t>
      </w:r>
      <w:r w:rsidRPr="00427E81">
        <w:softHyphen/>
        <w:t>равлении препаратами тяжелых металлов, как послабляю</w:t>
      </w:r>
      <w:r w:rsidRPr="00427E81">
        <w:softHyphen/>
        <w:t>щее и как очень хорошее средство при повышенной кис</w:t>
      </w:r>
      <w:r w:rsidRPr="00427E81">
        <w:softHyphen/>
        <w:t>лотности желудочного сока.</w:t>
      </w:r>
    </w:p>
    <w:p w:rsidR="000B0530" w:rsidRPr="00427E81" w:rsidRDefault="000B0530" w:rsidP="00890738">
      <w:pPr>
        <w:ind w:firstLine="1080"/>
        <w:jc w:val="both"/>
      </w:pPr>
      <w:r w:rsidRPr="00427E81">
        <w:t>Дозы внутрь: лошадям и крупному рогатому скоту 10,0—25,0 (при тимпании крупному рогатому скоту до 100,0); мелкому рогатому скоту 5,0—10,0; свиньям 2,0—</w:t>
      </w:r>
      <w:r w:rsidR="00890738">
        <w:t xml:space="preserve"> 5</w:t>
      </w:r>
      <w:r w:rsidRPr="00427E81">
        <w:t>,0; собакам 0,2—1,0.</w:t>
      </w:r>
    </w:p>
    <w:p w:rsidR="000B0530" w:rsidRPr="00427E81" w:rsidRDefault="000B0530" w:rsidP="00427E81">
      <w:pPr>
        <w:ind w:firstLine="1080"/>
        <w:jc w:val="both"/>
      </w:pPr>
    </w:p>
    <w:p w:rsidR="006A48E8" w:rsidRPr="00427E81" w:rsidRDefault="006A48E8" w:rsidP="00427E81">
      <w:pPr>
        <w:ind w:firstLine="1080"/>
        <w:jc w:val="both"/>
      </w:pPr>
    </w:p>
    <w:p w:rsidR="007160AD" w:rsidRPr="00427E81" w:rsidRDefault="007160AD" w:rsidP="00427E81">
      <w:pPr>
        <w:ind w:firstLine="1080"/>
        <w:jc w:val="both"/>
      </w:pPr>
    </w:p>
    <w:p w:rsidR="000D7B9F" w:rsidRPr="00890738" w:rsidRDefault="000D7B9F" w:rsidP="00427E81">
      <w:pPr>
        <w:ind w:firstLine="1080"/>
        <w:jc w:val="both"/>
        <w:rPr>
          <w:b/>
          <w:sz w:val="28"/>
          <w:szCs w:val="28"/>
        </w:rPr>
      </w:pPr>
      <w:r w:rsidRPr="00890738">
        <w:rPr>
          <w:b/>
          <w:sz w:val="28"/>
          <w:szCs w:val="28"/>
        </w:rPr>
        <w:t>ФЕНОЛ, КРЕЗОЛ И ИХ ПРОИЗВОДНЫЕ</w:t>
      </w:r>
    </w:p>
    <w:p w:rsidR="000D7B9F" w:rsidRPr="00427E81" w:rsidRDefault="000D7B9F" w:rsidP="00890738">
      <w:pPr>
        <w:ind w:firstLine="1080"/>
        <w:jc w:val="both"/>
      </w:pPr>
      <w:r w:rsidRPr="00427E81">
        <w:t>Представители этой гр</w:t>
      </w:r>
      <w:r w:rsidR="00890738">
        <w:t>уппы относятся к ароматическим уг</w:t>
      </w:r>
      <w:r w:rsidRPr="00427E81">
        <w:t>леводородам. Получаются</w:t>
      </w:r>
      <w:r w:rsidR="00890738">
        <w:t xml:space="preserve"> они при нагревании каменного уг</w:t>
      </w:r>
      <w:r w:rsidRPr="00427E81">
        <w:t>ля (а некоторые при наг</w:t>
      </w:r>
      <w:r w:rsidR="00890738">
        <w:t>ревании торфа и древесины) без д</w:t>
      </w:r>
      <w:r w:rsidRPr="00427E81">
        <w:t>оступа воздуха в специальных ретортах, а</w:t>
      </w:r>
      <w:r w:rsidR="00890738">
        <w:t xml:space="preserve"> в настоящее в</w:t>
      </w:r>
      <w:r w:rsidRPr="00427E81">
        <w:t xml:space="preserve">ремя и синтетически. </w:t>
      </w:r>
      <w:r w:rsidR="00890738">
        <w:t>В результате переработки каменн</w:t>
      </w:r>
      <w:r w:rsidRPr="00427E81">
        <w:t>ого угля вна</w:t>
      </w:r>
      <w:r w:rsidR="00890738">
        <w:t xml:space="preserve">чале получают жидкий продукт - </w:t>
      </w:r>
      <w:r w:rsidRPr="00427E81">
        <w:t>каменно</w:t>
      </w:r>
      <w:r w:rsidRPr="00427E81">
        <w:softHyphen/>
        <w:t>угольный деготь, пр</w:t>
      </w:r>
      <w:r w:rsidR="00890738">
        <w:t>едставляющий собой маслянистую ж</w:t>
      </w:r>
      <w:r w:rsidRPr="00427E81">
        <w:t>идкость с неприятным зап</w:t>
      </w:r>
      <w:r w:rsidR="00890738">
        <w:t>ахом. При возгонке этого дегтя п</w:t>
      </w:r>
      <w:r w:rsidRPr="00427E81">
        <w:t xml:space="preserve">олучают нейтральные вещества (нафталин, бензол и Толуол) и кислые (фенолы </w:t>
      </w:r>
      <w:r w:rsidR="00890738">
        <w:t>и крезолы). Фенол, крезол и их п</w:t>
      </w:r>
      <w:r w:rsidRPr="00427E81">
        <w:t>роизводные обладают сильным бактерицидным, но вме</w:t>
      </w:r>
      <w:r w:rsidRPr="00427E81">
        <w:softHyphen/>
        <w:t>сте с тем и токсическим действием.</w:t>
      </w:r>
    </w:p>
    <w:p w:rsidR="000D7B9F" w:rsidRPr="00427E81" w:rsidRDefault="000D7B9F" w:rsidP="00427E81">
      <w:pPr>
        <w:ind w:firstLine="1080"/>
        <w:jc w:val="both"/>
      </w:pPr>
      <w:r w:rsidRPr="00890738">
        <w:rPr>
          <w:i/>
        </w:rPr>
        <w:t>Фенол чистый, или карболовая кислота</w:t>
      </w:r>
      <w:r w:rsidR="00890738">
        <w:t xml:space="preserve"> (Phenol</w:t>
      </w:r>
      <w:r w:rsidRPr="00427E81">
        <w:t>urn pu</w:t>
      </w:r>
      <w:r w:rsidR="00890738">
        <w:rPr>
          <w:lang w:val="en-US"/>
        </w:rPr>
        <w:t>rum</w:t>
      </w:r>
      <w:r w:rsidR="00890738">
        <w:t xml:space="preserve">, </w:t>
      </w:r>
      <w:r w:rsidRPr="00427E81">
        <w:t>Acidum carbolicum crystallisatum), C</w:t>
      </w:r>
      <w:r w:rsidRPr="00890738">
        <w:rPr>
          <w:vertAlign w:val="subscript"/>
        </w:rPr>
        <w:t>6</w:t>
      </w:r>
      <w:r w:rsidRPr="00427E81">
        <w:t>H</w:t>
      </w:r>
      <w:r w:rsidRPr="00890738">
        <w:rPr>
          <w:vertAlign w:val="subscript"/>
        </w:rPr>
        <w:t>5</w:t>
      </w:r>
      <w:r w:rsidRPr="00427E81">
        <w:t>OH — бес</w:t>
      </w:r>
      <w:r w:rsidRPr="00427E81">
        <w:softHyphen/>
        <w:t>цветные, розовеющие на свету и воздухе кристаллы с ха</w:t>
      </w:r>
      <w:r w:rsidRPr="00427E81">
        <w:softHyphen/>
        <w:t>рактерным запахом. Легко притягивают воду из воздуха. Величие розовой окраски н</w:t>
      </w:r>
      <w:r w:rsidR="00890738">
        <w:t>е снижает ценности препарата. Фен</w:t>
      </w:r>
      <w:r w:rsidRPr="00427E81">
        <w:t>ол растворяется в воде 1 : 20, хорошо растворим в спирте, глицерине, эфире, бензоле, маслах и в растворах едких щелочей. Плавится при 42°. Относится к группе Б. При смешивании 1 части расплавленного фенола с 10 ча</w:t>
      </w:r>
      <w:r w:rsidRPr="00427E81">
        <w:softHyphen/>
        <w:t xml:space="preserve">стями воды получают разжиженный  фенол  (Phenolum </w:t>
      </w:r>
      <w:r w:rsidR="00890738">
        <w:rPr>
          <w:lang w:val="en-US"/>
        </w:rPr>
        <w:t>purum</w:t>
      </w:r>
      <w:r w:rsidR="00890738" w:rsidRPr="00890738">
        <w:t xml:space="preserve"> </w:t>
      </w:r>
      <w:r w:rsidRPr="00427E81">
        <w:t>liquefactum).</w:t>
      </w:r>
    </w:p>
    <w:p w:rsidR="000D7B9F" w:rsidRPr="00427E81" w:rsidRDefault="000D7B9F" w:rsidP="00427E81">
      <w:pPr>
        <w:ind w:firstLine="1080"/>
        <w:jc w:val="both"/>
      </w:pPr>
      <w:r w:rsidRPr="00427E81">
        <w:t>Хранят фенол в стек</w:t>
      </w:r>
      <w:r w:rsidR="00890738">
        <w:t>лянной посуде, защищая его от св</w:t>
      </w:r>
      <w:r w:rsidRPr="00427E81">
        <w:t>ета и воздуха. В химическом отношении фенол,— аро</w:t>
      </w:r>
      <w:r w:rsidRPr="00427E81">
        <w:softHyphen/>
        <w:t>матический спирт — оксибенз</w:t>
      </w:r>
      <w:r w:rsidR="00890738">
        <w:t xml:space="preserve">ол, то есть бензол, у которого </w:t>
      </w:r>
      <w:r w:rsidRPr="00427E81">
        <w:t>один водород бензольного ядра замещен на гидроксил. Фенол получают синтетически или при перегонке камен</w:t>
      </w:r>
      <w:r w:rsidRPr="00427E81">
        <w:softHyphen/>
        <w:t>ноугольного дегтя.</w:t>
      </w:r>
    </w:p>
    <w:p w:rsidR="000D7B9F" w:rsidRPr="00427E81" w:rsidRDefault="000D7B9F" w:rsidP="00890738">
      <w:pPr>
        <w:ind w:firstLine="1080"/>
        <w:jc w:val="both"/>
      </w:pPr>
      <w:r w:rsidRPr="00427E81">
        <w:t>На микроорганизмы в слабых концентрациях (0,5— I процентные) фенол дей</w:t>
      </w:r>
      <w:r w:rsidR="00890738">
        <w:t xml:space="preserve">ствует бактериостатически, а в </w:t>
      </w:r>
      <w:r w:rsidRPr="00427E81">
        <w:t>более крепких — бактери</w:t>
      </w:r>
      <w:r w:rsidR="00890738">
        <w:t>цидно. Введение в раствор хлори</w:t>
      </w:r>
      <w:r w:rsidRPr="00427E81">
        <w:t>дов натрия усиливает свойства фенола, так как он дей</w:t>
      </w:r>
      <w:r w:rsidR="00890738">
        <w:t>ствует</w:t>
      </w:r>
      <w:r w:rsidRPr="00427E81">
        <w:t xml:space="preserve"> целой молекулой, а хлорид натрия препятствует</w:t>
      </w:r>
      <w:r w:rsidR="00890738">
        <w:t xml:space="preserve"> </w:t>
      </w:r>
      <w:r w:rsidRPr="00427E81">
        <w:t>распадению молекул фенола на ионы. Споровые формы микробов фенол не убива</w:t>
      </w:r>
      <w:r w:rsidR="00890738">
        <w:t>ет, устойчивы к фенолу и филь</w:t>
      </w:r>
      <w:r w:rsidRPr="00427E81">
        <w:t>трующиеся вирусы.</w:t>
      </w:r>
    </w:p>
    <w:p w:rsidR="000D7B9F" w:rsidRPr="00427E81" w:rsidRDefault="000D7B9F" w:rsidP="00427E81">
      <w:pPr>
        <w:ind w:firstLine="1080"/>
        <w:jc w:val="both"/>
      </w:pPr>
      <w:r w:rsidRPr="00427E81">
        <w:t>Губителен фенол для блох, вшей и клещей.</w:t>
      </w:r>
    </w:p>
    <w:p w:rsidR="000D7B9F" w:rsidRPr="00427E81" w:rsidRDefault="000D7B9F" w:rsidP="00427E81">
      <w:pPr>
        <w:ind w:firstLine="1080"/>
        <w:jc w:val="both"/>
      </w:pPr>
      <w:r w:rsidRPr="00427E81">
        <w:t>Фенол  быстро всасывается слизистой оболочкой, н неповрежденной кожей —</w:t>
      </w:r>
      <w:r w:rsidR="00890738">
        <w:t xml:space="preserve"> медленно. Растворы слабой кон</w:t>
      </w:r>
      <w:r w:rsidRPr="00427E81">
        <w:t>центрации (до 1-процентной) понижают чувствительность нервных окончаний сли</w:t>
      </w:r>
      <w:r w:rsidR="00890738">
        <w:t>зистых оболочек, в 2—3 процент</w:t>
      </w:r>
      <w:r w:rsidRPr="00427E81">
        <w:t>ных растворах вызывает небольшой воспалительный про</w:t>
      </w:r>
      <w:r w:rsidRPr="00427E81">
        <w:softHyphen/>
        <w:t>цесс, а при концентра</w:t>
      </w:r>
      <w:r w:rsidR="00890738">
        <w:t>ции свыше 5% осаждает белок кле</w:t>
      </w:r>
      <w:r w:rsidRPr="00427E81">
        <w:t>ток,  отнимает от них воду и образует поверхностным буроватый струп, то е</w:t>
      </w:r>
      <w:r w:rsidR="00890738">
        <w:t>сть некроз. Действие фенола на</w:t>
      </w:r>
      <w:r w:rsidRPr="00427E81">
        <w:t xml:space="preserve"> поврежденную кожу значительно слабее. При обработки фенолом ран угнетается рост грануляционной ткани, но этому в настоящее время</w:t>
      </w:r>
      <w:r w:rsidR="00890738">
        <w:t xml:space="preserve"> для этих целей растворы фенола </w:t>
      </w:r>
      <w:r w:rsidRPr="00427E81">
        <w:t>почти не применяют.</w:t>
      </w:r>
    </w:p>
    <w:p w:rsidR="000D7B9F" w:rsidRPr="00427E81" w:rsidRDefault="000D7B9F" w:rsidP="00064DD6">
      <w:pPr>
        <w:ind w:firstLine="1080"/>
        <w:jc w:val="both"/>
      </w:pPr>
      <w:r w:rsidRPr="00427E81">
        <w:t>При всасывании фенола</w:t>
      </w:r>
      <w:r w:rsidR="00890738">
        <w:t xml:space="preserve"> в организм в больших дозах </w:t>
      </w:r>
      <w:r w:rsidRPr="00427E81">
        <w:t xml:space="preserve">может возникнуть </w:t>
      </w:r>
      <w:r w:rsidR="00890738">
        <w:t>резорбтивное (токсическое) действие</w:t>
      </w:r>
      <w:r w:rsidR="00064DD6">
        <w:t xml:space="preserve">, </w:t>
      </w:r>
      <w:r w:rsidRPr="00427E81">
        <w:t>большую поверхность</w:t>
      </w:r>
      <w:r w:rsidR="00064DD6">
        <w:t xml:space="preserve"> тела животного растворами фенола обрабатывать не следует.</w:t>
      </w:r>
    </w:p>
    <w:p w:rsidR="000D7B9F" w:rsidRPr="00427E81" w:rsidRDefault="000D7B9F" w:rsidP="00427E81">
      <w:pPr>
        <w:ind w:firstLine="1080"/>
        <w:jc w:val="both"/>
      </w:pPr>
      <w:r w:rsidRPr="00427E81">
        <w:t>Применяют фенол в 3</w:t>
      </w:r>
      <w:r w:rsidR="00064DD6">
        <w:t>-процентном растворе для дезын</w:t>
      </w:r>
      <w:r w:rsidRPr="00427E81">
        <w:t>фекции небольшого поля операции, в</w:t>
      </w:r>
      <w:r w:rsidR="00064DD6">
        <w:t xml:space="preserve"> 3—5-процентных paс</w:t>
      </w:r>
      <w:r w:rsidRPr="00427E81">
        <w:t>творах для дезинфек</w:t>
      </w:r>
      <w:r w:rsidR="00064DD6">
        <w:t xml:space="preserve">ции принадлежностей по уходу за </w:t>
      </w:r>
      <w:r w:rsidRPr="00427E81">
        <w:t>животными. Жидк</w:t>
      </w:r>
      <w:r w:rsidR="00064DD6">
        <w:t>им фенолом прижигают и разрушают</w:t>
      </w:r>
      <w:r w:rsidRPr="00427E81">
        <w:t xml:space="preserve"> новообразования. О</w:t>
      </w:r>
      <w:r w:rsidR="00064DD6">
        <w:t>граниченные поражения чесоткой у</w:t>
      </w:r>
      <w:r w:rsidRPr="00427E81">
        <w:t xml:space="preserve"> овец лечат 3—4-проц</w:t>
      </w:r>
      <w:r w:rsidR="00064DD6">
        <w:t>ентными мазями или 2—З-процент</w:t>
      </w:r>
      <w:r w:rsidRPr="00427E81">
        <w:t>ными   растворами.   Фенолом   консервируют   биопрепа</w:t>
      </w:r>
      <w:r w:rsidRPr="00427E81">
        <w:softHyphen/>
        <w:t>раты и обеззараживаю</w:t>
      </w:r>
      <w:r w:rsidR="00064DD6">
        <w:t>т некоторые лекарственные пре</w:t>
      </w:r>
      <w:r w:rsidRPr="00427E81">
        <w:t>параты.</w:t>
      </w:r>
    </w:p>
    <w:p w:rsidR="000D7B9F" w:rsidRPr="00427E81" w:rsidRDefault="000D7B9F" w:rsidP="00427E81">
      <w:pPr>
        <w:ind w:firstLine="1080"/>
        <w:jc w:val="both"/>
      </w:pPr>
      <w:r w:rsidRPr="00427E81">
        <w:t>Редко, но все же иногда 0,5—1-процентные водным растворы используют для спринцевания влагалищ;! и матки.</w:t>
      </w:r>
    </w:p>
    <w:p w:rsidR="000D7B9F" w:rsidRPr="00427E81" w:rsidRDefault="000D7B9F" w:rsidP="00427E81">
      <w:pPr>
        <w:ind w:firstLine="1080"/>
        <w:jc w:val="both"/>
      </w:pPr>
      <w:r w:rsidRPr="00427E81">
        <w:t>Применение фено</w:t>
      </w:r>
      <w:r w:rsidR="00BA7B79">
        <w:t>ла противопоказано кошкам (повы</w:t>
      </w:r>
      <w:r w:rsidRPr="00427E81">
        <w:t>шенная  чувствительность — гибнут  при  нанесении   ни кожу 0,49 г фенола на 1 кг веса), молочному и убойном} скоту (молоко и мясо</w:t>
      </w:r>
      <w:r w:rsidR="00BA7B79">
        <w:t xml:space="preserve"> приобретают запах фенола), а также </w:t>
      </w:r>
      <w:r w:rsidRPr="00427E81">
        <w:t xml:space="preserve"> для обработки продуктовых кладовых.</w:t>
      </w:r>
    </w:p>
    <w:p w:rsidR="000D7B9F" w:rsidRPr="00427E81" w:rsidRDefault="000D7B9F" w:rsidP="00BA7B79">
      <w:pPr>
        <w:ind w:firstLine="1080"/>
        <w:jc w:val="both"/>
      </w:pPr>
      <w:r w:rsidRPr="00BA7B79">
        <w:rPr>
          <w:i/>
        </w:rPr>
        <w:t>Очищенный крезол, или трикрезол</w:t>
      </w:r>
      <w:r w:rsidR="00BA7B79">
        <w:t xml:space="preserve"> (Tricresol</w:t>
      </w:r>
      <w:r w:rsidR="00BA7B79">
        <w:rPr>
          <w:lang w:val="en-US"/>
        </w:rPr>
        <w:t>um</w:t>
      </w:r>
      <w:r w:rsidRPr="00427E81">
        <w:t xml:space="preserve">), бурая маслянистая или </w:t>
      </w:r>
      <w:r w:rsidR="00BA7B79">
        <w:t>бесцветная жидкость своеобраз</w:t>
      </w:r>
      <w:r w:rsidRPr="00427E81">
        <w:t xml:space="preserve">ного запаха, растворяется в воде до 2,5%, хорошо </w:t>
      </w:r>
      <w:r w:rsidR="00BA7B79">
        <w:t xml:space="preserve">в спирте, </w:t>
      </w:r>
      <w:r w:rsidRPr="00427E81">
        <w:t>щелочах и жирных масла</w:t>
      </w:r>
      <w:r w:rsidR="00BA7B79">
        <w:t xml:space="preserve">х. Крезолы можно рассматривать </w:t>
      </w:r>
      <w:r w:rsidRPr="00427E81">
        <w:t>как фенол, у которого один из водородов бенз</w:t>
      </w:r>
      <w:r w:rsidR="00BA7B79">
        <w:t>ольного</w:t>
      </w:r>
      <w:r w:rsidRPr="00427E81">
        <w:t xml:space="preserve"> ядра замещен на мет</w:t>
      </w:r>
      <w:r w:rsidR="00BA7B79">
        <w:t xml:space="preserve">иловую группу. Различают три изомера </w:t>
      </w:r>
      <w:r w:rsidRPr="00427E81">
        <w:t>крезолов. Раздел</w:t>
      </w:r>
      <w:r w:rsidR="00BA7B79">
        <w:t>ить изомеры довольно трудно, поэт</w:t>
      </w:r>
      <w:r w:rsidRPr="00427E81">
        <w:t>ому их применяют в виде естественной смеси, называемой</w:t>
      </w:r>
      <w:r w:rsidR="00BA7B79">
        <w:t xml:space="preserve"> оч</w:t>
      </w:r>
      <w:r w:rsidRPr="00427E81">
        <w:t>ищенным крезолом, ил</w:t>
      </w:r>
      <w:r w:rsidR="00BA7B79">
        <w:t>и трикрезолом. Относится к группе</w:t>
      </w:r>
      <w:r w:rsidRPr="00427E81">
        <w:t>. Б.</w:t>
      </w:r>
    </w:p>
    <w:p w:rsidR="000D7B9F" w:rsidRPr="00427E81" w:rsidRDefault="000D7B9F" w:rsidP="00BA7B79">
      <w:pPr>
        <w:ind w:firstLine="1080"/>
        <w:jc w:val="both"/>
      </w:pPr>
      <w:r w:rsidRPr="00427E81">
        <w:t>Действует так же, как и фенол, но более бактерицидно инсектицидно, менее токсичен, прижигающее действие о выражено слабее. Пло</w:t>
      </w:r>
      <w:r w:rsidR="00BA7B79">
        <w:t>хая растворимость в воде затрудня</w:t>
      </w:r>
      <w:r w:rsidRPr="00427E81">
        <w:t>ет его применение.</w:t>
      </w:r>
      <w:r w:rsidR="00BA7B79">
        <w:t xml:space="preserve"> Вещества, усиливающие растворим</w:t>
      </w:r>
      <w:r w:rsidRPr="00427E81">
        <w:t>ость крезолов (кисло</w:t>
      </w:r>
      <w:r w:rsidR="00BA7B79">
        <w:t>ты, мыла), повышают его бактерици</w:t>
      </w:r>
      <w:r w:rsidRPr="00427E81">
        <w:t>дность.</w:t>
      </w:r>
    </w:p>
    <w:p w:rsidR="000D7B9F" w:rsidRPr="00427E81" w:rsidRDefault="000D7B9F" w:rsidP="00BA7B79">
      <w:pPr>
        <w:ind w:firstLine="1080"/>
        <w:jc w:val="both"/>
      </w:pPr>
      <w:r w:rsidRPr="00427E81">
        <w:t>Используют очище</w:t>
      </w:r>
      <w:r w:rsidR="00BA7B79">
        <w:t>нный крезол для изготовления лиз</w:t>
      </w:r>
      <w:r w:rsidRPr="00427E81">
        <w:t>ола и креолинов. 0,5—1,5-процентными растворами ино</w:t>
      </w:r>
      <w:r w:rsidRPr="00427E81">
        <w:softHyphen/>
        <w:t>гда дезинфицируют руки, хирургические инструменты и</w:t>
      </w:r>
      <w:r w:rsidR="00BA7B79">
        <w:t xml:space="preserve"> р</w:t>
      </w:r>
      <w:r w:rsidRPr="00427E81">
        <w:t>азличные слизистые оболочки. В 0,25—0,3-процентных</w:t>
      </w:r>
      <w:r w:rsidR="00BA7B79">
        <w:t xml:space="preserve"> к</w:t>
      </w:r>
      <w:r w:rsidRPr="00427E81">
        <w:t>онцентрациях прим</w:t>
      </w:r>
      <w:r w:rsidR="00BA7B79">
        <w:t>еняют для обеззараживания инъекц</w:t>
      </w:r>
      <w:r w:rsidRPr="00427E81">
        <w:t>ионных растворов, не переносящих стерилизации высокой</w:t>
      </w:r>
      <w:r w:rsidR="00BA7B79">
        <w:t xml:space="preserve"> температурой.</w:t>
      </w:r>
    </w:p>
    <w:p w:rsidR="000D7B9F" w:rsidRPr="00427E81" w:rsidRDefault="000D7B9F" w:rsidP="00BA7B79">
      <w:pPr>
        <w:ind w:firstLine="1080"/>
        <w:jc w:val="both"/>
      </w:pPr>
      <w:r w:rsidRPr="00427E81">
        <w:t>Неочищенный, или сы</w:t>
      </w:r>
      <w:r w:rsidR="00BA7B79">
        <w:t>рой, крезол (Cresolum crudum)</w:t>
      </w:r>
      <w:r w:rsidR="00BA7B79">
        <w:br/>
        <w:t>по</w:t>
      </w:r>
      <w:r w:rsidRPr="00427E81">
        <w:t xml:space="preserve"> физическим свойства</w:t>
      </w:r>
      <w:r w:rsidR="00BA7B79">
        <w:t>м напоминает трикрезол, но более т</w:t>
      </w:r>
      <w:r w:rsidRPr="00427E81">
        <w:t>емного цвета. В химиче</w:t>
      </w:r>
      <w:r w:rsidR="00BA7B79">
        <w:t>ском отношении является различ</w:t>
      </w:r>
      <w:r w:rsidRPr="00427E81">
        <w:t>ными смесями крезолов, фено</w:t>
      </w:r>
      <w:r w:rsidR="00BA7B79">
        <w:t>ла, нафталина, смол и некот</w:t>
      </w:r>
      <w:r w:rsidRPr="00427E81">
        <w:t>орых других веществ.</w:t>
      </w:r>
    </w:p>
    <w:p w:rsidR="000D7B9F" w:rsidRPr="00427E81" w:rsidRDefault="000D7B9F" w:rsidP="00BA7B79">
      <w:pPr>
        <w:ind w:firstLine="1080"/>
        <w:jc w:val="both"/>
      </w:pPr>
      <w:r w:rsidRPr="00427E81">
        <w:t>Применяют редко в чистом виде для обеззараживания</w:t>
      </w:r>
      <w:r w:rsidR="00BA7B79">
        <w:t xml:space="preserve"> г</w:t>
      </w:r>
      <w:r w:rsidRPr="00427E81">
        <w:t>рубых объектов (выгре</w:t>
      </w:r>
      <w:r w:rsidR="00BA7B79">
        <w:t>бных ям, навоза). Широко использ</w:t>
      </w:r>
      <w:r w:rsidRPr="00427E81">
        <w:t xml:space="preserve">уют для дезинфекции животноводческих помещений, предметов ухода за животными, навоза и других грубых </w:t>
      </w:r>
      <w:r w:rsidR="00BA7B79">
        <w:t>об</w:t>
      </w:r>
      <w:r w:rsidRPr="00427E81">
        <w:t>ъектов в виде сернокрезоловой смеси, обладающей вы</w:t>
      </w:r>
      <w:r w:rsidRPr="00427E81">
        <w:softHyphen/>
        <w:t>с</w:t>
      </w:r>
      <w:r w:rsidR="00BA7B79">
        <w:t>окими бактерицидными свойствами.</w:t>
      </w:r>
    </w:p>
    <w:p w:rsidR="00291F90" w:rsidRDefault="000D7B9F" w:rsidP="00291F90">
      <w:pPr>
        <w:ind w:firstLine="1080"/>
        <w:jc w:val="both"/>
      </w:pPr>
      <w:r w:rsidRPr="00427E81">
        <w:t>Серную кислоту (1 весовую часть) прибавляют к кре-Юлу (3 части) (но не н</w:t>
      </w:r>
      <w:r w:rsidR="00BA7B79">
        <w:t>аоборот) медленно. При быстром п</w:t>
      </w:r>
      <w:r w:rsidRPr="00427E81">
        <w:t>рибавлении температура смеси повысится, что приведет К образованию менее а</w:t>
      </w:r>
      <w:r w:rsidR="00BA7B79">
        <w:t xml:space="preserve">ктивного комплексного вещества </w:t>
      </w:r>
      <w:r w:rsidRPr="00427E81">
        <w:t>(крозолсульфокислоты), в холодных же условиях созда</w:t>
      </w:r>
      <w:r w:rsidRPr="00427E81">
        <w:softHyphen/>
        <w:t xml:space="preserve">ется более бактерицидное </w:t>
      </w:r>
      <w:r w:rsidR="00BA7B79">
        <w:t>соединение (крезилсерная кис</w:t>
      </w:r>
      <w:r w:rsidR="00BA7B79">
        <w:softHyphen/>
        <w:t>лот</w:t>
      </w:r>
      <w:r w:rsidRPr="00427E81">
        <w:t>а). Смесь готова к употр</w:t>
      </w:r>
      <w:r w:rsidR="00BA7B79">
        <w:t>еблению через трое суток. В экс</w:t>
      </w:r>
      <w:r w:rsidRPr="00427E81">
        <w:t>тренных  случаях  смесь  можно  исполь</w:t>
      </w:r>
      <w:r w:rsidR="00BA7B79">
        <w:t xml:space="preserve">зовать через </w:t>
      </w:r>
      <w:r w:rsidRPr="00427E81">
        <w:t>2 дня (И. Е. Мозгов).</w:t>
      </w:r>
      <w:r w:rsidR="00BA7B79">
        <w:t xml:space="preserve"> Смесь употребляют в 2—3-процент</w:t>
      </w:r>
      <w:r w:rsidRPr="00427E81">
        <w:t>ных водных раство</w:t>
      </w:r>
      <w:r w:rsidR="00BA7B79">
        <w:t>рах для дезинфекции объектов, за</w:t>
      </w:r>
      <w:r w:rsidRPr="00427E81">
        <w:t>грязненных неспоровыми микробами, и в 10-процентном</w:t>
      </w:r>
      <w:r w:rsidR="00291F90">
        <w:t xml:space="preserve"> растворе</w:t>
      </w:r>
      <w:r w:rsidRPr="00427E81">
        <w:t xml:space="preserve">— для споровых </w:t>
      </w:r>
      <w:r w:rsidR="00291F90">
        <w:t>форм. Растворы этой смеси не заме</w:t>
      </w:r>
      <w:r w:rsidRPr="00427E81">
        <w:t>рзают при температуре около —3—8°. Если же к рас</w:t>
      </w:r>
      <w:r w:rsidR="00291F90">
        <w:t>твору</w:t>
      </w:r>
      <w:r w:rsidRPr="00427E81">
        <w:t xml:space="preserve"> добавить 10% хлорида натрия, то точк</w:t>
      </w:r>
      <w:r w:rsidR="00291F90">
        <w:t>а замерза</w:t>
      </w:r>
      <w:r w:rsidR="00291F90">
        <w:softHyphen/>
        <w:t>нии снижается до —18°.</w:t>
      </w:r>
    </w:p>
    <w:p w:rsidR="00610C61" w:rsidRPr="00427E81" w:rsidRDefault="00610C61" w:rsidP="00291F90">
      <w:pPr>
        <w:ind w:firstLine="1080"/>
        <w:jc w:val="both"/>
      </w:pPr>
      <w:r w:rsidRPr="00291F90">
        <w:rPr>
          <w:i/>
        </w:rPr>
        <w:t xml:space="preserve">Лизол </w:t>
      </w:r>
      <w:r w:rsidRPr="00427E81">
        <w:t>(Lysolum</w:t>
      </w:r>
      <w:r w:rsidR="00291F90">
        <w:t>)— густоватая прозрачная краснова</w:t>
      </w:r>
      <w:r w:rsidRPr="00427E81">
        <w:t>то-бурая жидкость с х</w:t>
      </w:r>
      <w:r w:rsidR="00291F90">
        <w:t>арактерным запахом крезолом. Хо</w:t>
      </w:r>
      <w:r w:rsidRPr="00427E81">
        <w:t>рошо смешивается с в</w:t>
      </w:r>
      <w:r w:rsidR="00291F90">
        <w:t>одой, спиртом, глицерином, бензи</w:t>
      </w:r>
      <w:r w:rsidRPr="00427E81">
        <w:t xml:space="preserve"> ном. Растворы лизола п</w:t>
      </w:r>
      <w:r w:rsidR="00291F90">
        <w:t>розрачны, а при взбалтывании пе</w:t>
      </w:r>
      <w:r w:rsidRPr="00427E81">
        <w:t>нятся. Лизол — смесь р</w:t>
      </w:r>
      <w:r w:rsidR="00291F90">
        <w:t xml:space="preserve">авных частей очищенного крезола </w:t>
      </w:r>
      <w:r w:rsidRPr="00427E81">
        <w:t xml:space="preserve"> с зеленым мылом.</w:t>
      </w:r>
    </w:p>
    <w:p w:rsidR="00610C61" w:rsidRPr="00427E81" w:rsidRDefault="00610C61" w:rsidP="00291F90">
      <w:pPr>
        <w:ind w:firstLine="1080"/>
        <w:jc w:val="both"/>
      </w:pPr>
      <w:r w:rsidRPr="00427E81">
        <w:t>Бактерицидное действи</w:t>
      </w:r>
      <w:r w:rsidR="00291F90">
        <w:t>е лизола во многом сходно с дей</w:t>
      </w:r>
      <w:r w:rsidRPr="00427E81">
        <w:t>ствием трикрезола, но</w:t>
      </w:r>
      <w:r w:rsidR="00291F90">
        <w:t xml:space="preserve"> хорошая растворимость лизола де</w:t>
      </w:r>
      <w:r w:rsidRPr="00427E81">
        <w:t>лает этот препарат более эф</w:t>
      </w:r>
      <w:r w:rsidR="00291F90">
        <w:t>фективным. Большинство мик</w:t>
      </w:r>
      <w:r w:rsidRPr="00427E81">
        <w:t>робов гибнет от примен</w:t>
      </w:r>
      <w:r w:rsidR="00291F90">
        <w:t>ения 3-процентного раствора в те</w:t>
      </w:r>
      <w:r w:rsidRPr="00427E81">
        <w:t>чение 1—2 минут, боле</w:t>
      </w:r>
      <w:r w:rsidR="00291F90">
        <w:t xml:space="preserve">е стойки возбудители туберкулеза - </w:t>
      </w:r>
      <w:r w:rsidRPr="00427E81">
        <w:t>они погибают ч</w:t>
      </w:r>
      <w:r w:rsidR="00291F90">
        <w:t xml:space="preserve">ерез 30 минут. Споры сибиреязного </w:t>
      </w:r>
      <w:r w:rsidRPr="00427E81">
        <w:t>микроба переносят 5</w:t>
      </w:r>
      <w:r w:rsidR="00291F90">
        <w:t>—10-процентные растворы в течение</w:t>
      </w:r>
      <w:r w:rsidRPr="00427E81">
        <w:t xml:space="preserve"> 3—5 суток.</w:t>
      </w:r>
    </w:p>
    <w:p w:rsidR="00610C61" w:rsidRPr="00427E81" w:rsidRDefault="00610C61" w:rsidP="00427E81">
      <w:pPr>
        <w:ind w:firstLine="1080"/>
        <w:jc w:val="both"/>
      </w:pPr>
      <w:r w:rsidRPr="00427E81">
        <w:t>Слизистыми оболочка</w:t>
      </w:r>
      <w:r w:rsidR="00291F90">
        <w:t xml:space="preserve">ми и раневой поверхностью лизол всасывается легко и </w:t>
      </w:r>
      <w:r w:rsidRPr="00427E81">
        <w:t>мож</w:t>
      </w:r>
      <w:r w:rsidR="00291F90">
        <w:t xml:space="preserve">ет оказать токсическое действие </w:t>
      </w:r>
      <w:r w:rsidRPr="00427E81">
        <w:t>подобное фенолу. Не</w:t>
      </w:r>
      <w:r w:rsidR="00291F90">
        <w:t>поврежденной кожей почти не вса</w:t>
      </w:r>
      <w:r w:rsidRPr="00427E81">
        <w:t>сывается. Растворы сл</w:t>
      </w:r>
      <w:r w:rsidR="00291F90">
        <w:t>абой концентрации (0,5—1-процентные) растворяют катаральную слизь, возбуждают секре</w:t>
      </w:r>
      <w:r w:rsidRPr="00427E81">
        <w:t>цию, оказывают противо</w:t>
      </w:r>
      <w:r w:rsidR="00291F90">
        <w:t xml:space="preserve">воспалительное влияние. В 5-7   </w:t>
      </w:r>
      <w:r w:rsidRPr="00427E81">
        <w:t>процентной концентрации</w:t>
      </w:r>
      <w:r w:rsidR="00291F90">
        <w:t xml:space="preserve">, при приеме внутрь, прекращает </w:t>
      </w:r>
      <w:r w:rsidRPr="00427E81">
        <w:t>процессы пищеварен</w:t>
      </w:r>
      <w:r w:rsidR="00291F90">
        <w:t xml:space="preserve">ия, а при длительном применении снижает </w:t>
      </w:r>
      <w:r w:rsidRPr="00427E81">
        <w:t>жает устойчивость орг</w:t>
      </w:r>
      <w:r w:rsidR="00291F90">
        <w:t>анизма к кишечной группе микробов.</w:t>
      </w:r>
      <w:r w:rsidRPr="00427E81">
        <w:tab/>
      </w:r>
    </w:p>
    <w:p w:rsidR="00610C61" w:rsidRPr="00427E81" w:rsidRDefault="00610C61" w:rsidP="00291F90">
      <w:pPr>
        <w:ind w:firstLine="1080"/>
        <w:jc w:val="both"/>
      </w:pPr>
      <w:r w:rsidRPr="00427E81">
        <w:t>Применение: в акушерской и гинекологической прим тике в 0,5—1-проце</w:t>
      </w:r>
      <w:r w:rsidR="00291F90">
        <w:t>нтных водных растворах; в 1-3  про</w:t>
      </w:r>
      <w:r w:rsidRPr="00427E81">
        <w:t xml:space="preserve">центных растворах для </w:t>
      </w:r>
      <w:r w:rsidR="00291F90">
        <w:t>дезинфекции инструмента, опера</w:t>
      </w:r>
      <w:r w:rsidRPr="00427E81">
        <w:t>ционного поля, рук,</w:t>
      </w:r>
      <w:r w:rsidR="00291F90">
        <w:t xml:space="preserve"> инфицированных ран; 1—2-процент</w:t>
      </w:r>
      <w:r w:rsidRPr="00427E81">
        <w:t>ные растворы для о</w:t>
      </w:r>
      <w:r w:rsidR="00291F90">
        <w:t xml:space="preserve">бмывания животных при наличии вшей </w:t>
      </w:r>
      <w:r w:rsidRPr="00427E81">
        <w:t xml:space="preserve">и блох; 2-процентные растворы для ванн при </w:t>
      </w:r>
      <w:r w:rsidR="00291F90">
        <w:t>лечении че</w:t>
      </w:r>
      <w:r w:rsidRPr="00427E81">
        <w:t>сотки; как противобродильное средство и для дезинфекции желудка (но не кишечника).</w:t>
      </w:r>
    </w:p>
    <w:p w:rsidR="00610C61" w:rsidRPr="00427E81" w:rsidRDefault="00610C61" w:rsidP="00427E81">
      <w:pPr>
        <w:ind w:firstLine="1080"/>
        <w:jc w:val="both"/>
      </w:pPr>
      <w:r w:rsidRPr="00427E81">
        <w:t xml:space="preserve">Дозы: лошадям и крупному рогатому скоту </w:t>
      </w:r>
      <w:r w:rsidR="00291F90">
        <w:t xml:space="preserve">10 - </w:t>
      </w:r>
      <w:r w:rsidRPr="00427E81">
        <w:t>25,0; мелким жва</w:t>
      </w:r>
      <w:r w:rsidR="00291F90">
        <w:t xml:space="preserve">чным и свиньям 2,0—5,0; собакам </w:t>
      </w:r>
      <w:r w:rsidRPr="00427E81">
        <w:t>2,0; Курам 0,1—0,2.</w:t>
      </w:r>
    </w:p>
    <w:p w:rsidR="00610C61" w:rsidRPr="00427E81" w:rsidRDefault="00610C61" w:rsidP="00427E81">
      <w:pPr>
        <w:ind w:firstLine="1080"/>
        <w:jc w:val="both"/>
      </w:pPr>
      <w:r w:rsidRPr="00291F90">
        <w:rPr>
          <w:i/>
        </w:rPr>
        <w:t xml:space="preserve">Нафтализол </w:t>
      </w:r>
      <w:r w:rsidRPr="00427E81">
        <w:t xml:space="preserve">  </w:t>
      </w:r>
      <w:r w:rsidR="00291F90">
        <w:t xml:space="preserve"> (Naphthalysolum) — черно-бурая </w:t>
      </w:r>
      <w:r w:rsidRPr="00427E81">
        <w:t>к</w:t>
      </w:r>
      <w:r w:rsidR="00291F90">
        <w:t>ость, по запаху напоминающая крезолы. Плохо смеши</w:t>
      </w:r>
      <w:r w:rsidRPr="00427E81">
        <w:t xml:space="preserve">вается с водой. Является смесью крезола и </w:t>
      </w:r>
      <w:r w:rsidR="00291F90">
        <w:t>нафтеновых</w:t>
      </w:r>
      <w:r w:rsidRPr="00427E81">
        <w:br/>
        <w:t>мыл.</w:t>
      </w:r>
    </w:p>
    <w:p w:rsidR="00610C61" w:rsidRPr="00427E81" w:rsidRDefault="00610C61" w:rsidP="00427E81">
      <w:pPr>
        <w:ind w:firstLine="1080"/>
        <w:jc w:val="both"/>
      </w:pPr>
      <w:r w:rsidRPr="00427E81">
        <w:t>Действие: бактерицидное и инсектицидное.</w:t>
      </w:r>
    </w:p>
    <w:p w:rsidR="00291F90" w:rsidRDefault="00610C61" w:rsidP="00291F90">
      <w:pPr>
        <w:ind w:firstLine="1080"/>
        <w:jc w:val="both"/>
      </w:pPr>
      <w:r w:rsidRPr="00427E81">
        <w:t>Применение:</w:t>
      </w:r>
      <w:r w:rsidR="00291F90">
        <w:t xml:space="preserve"> в 10-процентном горячем расторе для </w:t>
      </w:r>
      <w:r w:rsidRPr="00427E81">
        <w:t>дезинфекции живо</w:t>
      </w:r>
      <w:r w:rsidR="00291F90">
        <w:t xml:space="preserve">тноводческих построек, в которых </w:t>
      </w:r>
      <w:r w:rsidRPr="00427E81">
        <w:t xml:space="preserve">размещены дойные </w:t>
      </w:r>
      <w:r w:rsidR="00291F90">
        <w:t xml:space="preserve">коровы; в 5-процентных растворе для </w:t>
      </w:r>
      <w:r w:rsidRPr="00427E81">
        <w:t>уничтожения накожных паразитов.</w:t>
      </w:r>
    </w:p>
    <w:p w:rsidR="002B1141" w:rsidRDefault="00610C61" w:rsidP="002B1141">
      <w:pPr>
        <w:ind w:firstLine="1080"/>
        <w:jc w:val="both"/>
      </w:pPr>
      <w:r w:rsidRPr="00427E81">
        <w:t>Креолин (Creolimim</w:t>
      </w:r>
      <w:r w:rsidR="00291F90">
        <w:t>) — буро-черная густоватая жидк</w:t>
      </w:r>
      <w:r w:rsidRPr="00427E81">
        <w:t>ость со специфическим з</w:t>
      </w:r>
      <w:r w:rsidR="002B1141">
        <w:t>апахом, с водой образует устойчи</w:t>
      </w:r>
      <w:r w:rsidRPr="00427E81">
        <w:t>вую эмульсию кофе</w:t>
      </w:r>
      <w:r w:rsidR="002B1141">
        <w:t>йно-молочного цвета. Относится к мы</w:t>
      </w:r>
      <w:r w:rsidRPr="00427E81">
        <w:t>льно-крезоловым препаратам. Име</w:t>
      </w:r>
      <w:r w:rsidR="002B1141">
        <w:t>ет довольно сложный с</w:t>
      </w:r>
      <w:r w:rsidRPr="00427E81">
        <w:t>остав, включающий фе</w:t>
      </w:r>
      <w:r w:rsidR="002B1141">
        <w:t>нол, крезолы, смоляные кислоты, м</w:t>
      </w:r>
      <w:r w:rsidRPr="00427E81">
        <w:t xml:space="preserve">ыла. В зависимости от </w:t>
      </w:r>
      <w:r w:rsidR="002B1141">
        <w:t xml:space="preserve">использованного сырья различают </w:t>
      </w:r>
      <w:r w:rsidRPr="00427E81">
        <w:t>аменноугольный, т</w:t>
      </w:r>
      <w:r w:rsidR="002B1141">
        <w:t>орфяной и древесный креолин. Сущ</w:t>
      </w:r>
      <w:r w:rsidRPr="00427E81">
        <w:t>ествует креолин, годны</w:t>
      </w:r>
      <w:r w:rsidR="002B1141">
        <w:t>й для купки и лечения животных, креолин дезинфекционный.</w:t>
      </w:r>
    </w:p>
    <w:p w:rsidR="00610C61" w:rsidRPr="00427E81" w:rsidRDefault="00610C61" w:rsidP="002B1141">
      <w:pPr>
        <w:ind w:firstLine="1080"/>
        <w:jc w:val="both"/>
      </w:pPr>
      <w:r w:rsidRPr="00427E81">
        <w:t xml:space="preserve">Креолины обладают </w:t>
      </w:r>
      <w:r w:rsidR="002B1141">
        <w:t>хорошо выраженным бактерицидны</w:t>
      </w:r>
      <w:r w:rsidRPr="00427E81">
        <w:t xml:space="preserve">м, инсектицидным </w:t>
      </w:r>
      <w:r w:rsidR="002B1141">
        <w:t>и акарицидным свойствами, 3-проце</w:t>
      </w:r>
      <w:r w:rsidRPr="00427E81">
        <w:t>нтные эмульсии за 2 минуты убивают неспоровые формы</w:t>
      </w:r>
      <w:r w:rsidR="002B1141">
        <w:t xml:space="preserve"> </w:t>
      </w:r>
      <w:r w:rsidRPr="00427E81">
        <w:t>м</w:t>
      </w:r>
      <w:r w:rsidR="002B1141">
        <w:t>и</w:t>
      </w:r>
      <w:r w:rsidRPr="00427E81">
        <w:t>кробов, но споры сибирской язвы не гибнут даже от</w:t>
      </w:r>
      <w:r w:rsidR="002B1141">
        <w:t xml:space="preserve"> </w:t>
      </w:r>
      <w:r w:rsidRPr="00427E81">
        <w:t>применения 5-процентной концентрации в течение 10—12</w:t>
      </w:r>
      <w:r w:rsidR="002B1141">
        <w:t xml:space="preserve"> ч</w:t>
      </w:r>
      <w:r w:rsidRPr="00427E81">
        <w:t>асов.</w:t>
      </w:r>
    </w:p>
    <w:p w:rsidR="002B1141" w:rsidRDefault="00610C61" w:rsidP="002B1141">
      <w:pPr>
        <w:ind w:firstLine="1080"/>
        <w:jc w:val="both"/>
      </w:pPr>
      <w:r w:rsidRPr="00427E81">
        <w:t>По действию на животны</w:t>
      </w:r>
      <w:r w:rsidR="002B1141">
        <w:t>х напоминает лизол. Большие дозы</w:t>
      </w:r>
      <w:r w:rsidRPr="00427E81">
        <w:t>, принятые внутрь, или неправильное использование</w:t>
      </w:r>
      <w:r w:rsidR="002B1141">
        <w:t xml:space="preserve"> креолиновых ванн и о</w:t>
      </w:r>
      <w:r w:rsidRPr="00427E81">
        <w:t>бмываний вызывают отравление,</w:t>
      </w:r>
      <w:r w:rsidRPr="00427E81">
        <w:br/>
        <w:t>входное с отравлением другими представителями данной</w:t>
      </w:r>
      <w:r w:rsidRPr="00427E81">
        <w:br/>
        <w:t>группы. Слизистые раздражает мало, на раны оказывает</w:t>
      </w:r>
      <w:r w:rsidR="002B1141">
        <w:t xml:space="preserve"> вяжущее и дезодорирующее действие.</w:t>
      </w:r>
    </w:p>
    <w:p w:rsidR="00610C61" w:rsidRPr="00427E81" w:rsidRDefault="00610C61" w:rsidP="002B1141">
      <w:pPr>
        <w:ind w:firstLine="1080"/>
        <w:jc w:val="both"/>
      </w:pPr>
      <w:r w:rsidRPr="00427E81">
        <w:t>Применение: 0,5—1</w:t>
      </w:r>
      <w:r w:rsidR="002B1141">
        <w:t>-процентная эмульсия для спринцевания влагалища и матки; 2—-3-процентные растворы дл</w:t>
      </w:r>
      <w:r w:rsidRPr="00427E81">
        <w:t>я промывания ран;</w:t>
      </w:r>
      <w:r w:rsidR="002B1141">
        <w:t xml:space="preserve"> </w:t>
      </w:r>
      <w:r w:rsidRPr="00427E81">
        <w:t>2-процентные эмуль</w:t>
      </w:r>
      <w:r w:rsidR="002B1141">
        <w:t>сии для лечения чесотки (ванны, о</w:t>
      </w:r>
      <w:r w:rsidRPr="00427E81">
        <w:t>мывания) и для уничтожения накожных паразит</w:t>
      </w:r>
      <w:r w:rsidR="002B1141">
        <w:t>ов. Чесот</w:t>
      </w:r>
      <w:r w:rsidRPr="00427E81">
        <w:t>ку эффективно лечат мыльно-креолиновой эмульсией</w:t>
      </w:r>
      <w:r w:rsidR="002B1141">
        <w:t xml:space="preserve"> (</w:t>
      </w:r>
      <w:r w:rsidRPr="00427E81">
        <w:t>1 весовой части мы</w:t>
      </w:r>
      <w:r w:rsidR="002B1141">
        <w:t>ла и креолина и 2 части горячей воды</w:t>
      </w:r>
      <w:r w:rsidRPr="00427E81">
        <w:t>) и многочисленны</w:t>
      </w:r>
      <w:r w:rsidR="002B1141">
        <w:t xml:space="preserve">ми линиментами. В настоящее время </w:t>
      </w:r>
      <w:r w:rsidRPr="00427E81">
        <w:t>получила всеобщее п</w:t>
      </w:r>
      <w:r w:rsidR="002B1141">
        <w:t>ризнание эмульсия гексахлорана приготовленная на</w:t>
      </w:r>
      <w:r w:rsidRPr="00427E81">
        <w:t xml:space="preserve"> креолиновой основе</w:t>
      </w:r>
      <w:r w:rsidR="002B1141">
        <w:t>; 3</w:t>
      </w:r>
      <w:r w:rsidRPr="00427E81">
        <w:t>—5-процентные эмул</w:t>
      </w:r>
      <w:r w:rsidR="002B1141">
        <w:t>ьсии для обеззараживания предмет</w:t>
      </w:r>
      <w:r w:rsidRPr="00427E81">
        <w:t>ов ухода за животны</w:t>
      </w:r>
      <w:r w:rsidR="002B1141">
        <w:t>ми и животноводческих построек; креол</w:t>
      </w:r>
      <w:r w:rsidRPr="00427E81">
        <w:t>ин назначают и в</w:t>
      </w:r>
      <w:r w:rsidR="00D101CA">
        <w:t xml:space="preserve">нутрь в качестве руминаторного </w:t>
      </w:r>
      <w:r w:rsidR="002B1141">
        <w:t>ан</w:t>
      </w:r>
      <w:r w:rsidRPr="00427E81">
        <w:t>тимикробного средст</w:t>
      </w:r>
      <w:r w:rsidR="002B1141">
        <w:t>ва при хронических катарах и инфек</w:t>
      </w:r>
      <w:r w:rsidRPr="00427E81">
        <w:t xml:space="preserve">ционных поносах </w:t>
      </w:r>
      <w:r w:rsidR="00D101CA">
        <w:t>в форме эмульсий слабой концентра</w:t>
      </w:r>
      <w:r w:rsidRPr="00427E81">
        <w:t>ции или в виде болюсов.</w:t>
      </w:r>
    </w:p>
    <w:p w:rsidR="00D101CA" w:rsidRDefault="00610C61" w:rsidP="00D101CA">
      <w:pPr>
        <w:ind w:firstLine="1080"/>
        <w:jc w:val="both"/>
      </w:pPr>
      <w:r w:rsidRPr="00427E81">
        <w:t>Дозы: лошадям и крупному рогатому скоту 15,0—25,0;</w:t>
      </w:r>
      <w:r w:rsidR="00D101CA">
        <w:t xml:space="preserve"> крупному </w:t>
      </w:r>
      <w:r w:rsidRPr="00427E81">
        <w:t>рогатому скоту и свиньям 2,0—4,0; собакам</w:t>
      </w:r>
      <w:r w:rsidR="00D101CA">
        <w:t xml:space="preserve"> </w:t>
      </w:r>
      <w:r w:rsidRPr="00427E81">
        <w:t xml:space="preserve">2,0; курам 0,1—0,5. </w:t>
      </w:r>
    </w:p>
    <w:p w:rsidR="00610C61" w:rsidRPr="00427E81" w:rsidRDefault="00610C61" w:rsidP="00D101CA">
      <w:pPr>
        <w:ind w:firstLine="1080"/>
        <w:jc w:val="both"/>
      </w:pPr>
      <w:r w:rsidRPr="00D101CA">
        <w:rPr>
          <w:i/>
        </w:rPr>
        <w:t xml:space="preserve">Ихтиол </w:t>
      </w:r>
      <w:r w:rsidRPr="00427E81">
        <w:t xml:space="preserve"> (Ichthyolum) — черно-бурая тягучая масса,</w:t>
      </w:r>
      <w:r w:rsidR="00D101CA">
        <w:t xml:space="preserve"> ёще сильнее</w:t>
      </w:r>
      <w:r w:rsidRPr="00427E81">
        <w:t xml:space="preserve"> загустевающая на холоде. Обладает характер</w:t>
      </w:r>
      <w:r w:rsidR="00D101CA">
        <w:t>ным запа</w:t>
      </w:r>
      <w:r w:rsidRPr="00427E81">
        <w:t>хом и вкусом. С водой образует почти прозрачные</w:t>
      </w:r>
      <w:r w:rsidR="00D101CA">
        <w:t xml:space="preserve"> </w:t>
      </w:r>
      <w:r w:rsidRPr="00427E81">
        <w:t>растворы коллоидного</w:t>
      </w:r>
      <w:r w:rsidR="00D101CA">
        <w:t xml:space="preserve"> характера. Хорошо растворяется</w:t>
      </w:r>
      <w:r w:rsidRPr="00427E81">
        <w:t xml:space="preserve"> в глицерине.</w:t>
      </w:r>
    </w:p>
    <w:p w:rsidR="00610C61" w:rsidRPr="00427E81" w:rsidRDefault="00610C61" w:rsidP="00427E81">
      <w:pPr>
        <w:ind w:firstLine="1080"/>
        <w:jc w:val="both"/>
      </w:pPr>
      <w:r w:rsidRPr="00427E81">
        <w:t>Получают при сухой перегонке битуминозных сланцев (горючие сланцы — горная порода, пропитанная остат</w:t>
      </w:r>
      <w:r w:rsidRPr="00427E81">
        <w:softHyphen/>
        <w:t>ками ископаемых рыб и животных) с последующей обра</w:t>
      </w:r>
      <w:r w:rsidRPr="00427E81">
        <w:softHyphen/>
        <w:t>боткой серной кислотой и аммиаком.</w:t>
      </w:r>
    </w:p>
    <w:p w:rsidR="00610C61" w:rsidRPr="00427E81" w:rsidRDefault="00610C61" w:rsidP="00427E81">
      <w:pPr>
        <w:ind w:firstLine="1080"/>
        <w:jc w:val="both"/>
      </w:pPr>
      <w:r w:rsidRPr="00427E81">
        <w:t>Действует ихтиол бактерицидно, противовоспалитель</w:t>
      </w:r>
      <w:r w:rsidRPr="00427E81">
        <w:softHyphen/>
        <w:t>но, кровоостанавливаю</w:t>
      </w:r>
      <w:r w:rsidR="00522D7D">
        <w:t>ще и анестезирующе. Противовос</w:t>
      </w:r>
      <w:r w:rsidRPr="00427E81">
        <w:t>палительное свойство ихтиола объясняется способностью его уменьшать секрецию, суживать сосуды и ускорять уда</w:t>
      </w:r>
      <w:r w:rsidRPr="00427E81">
        <w:softHyphen/>
        <w:t>ление воспалительных продуктов из воспаленных тканой. В пищеварительном тракте снижает секрецию всех пище</w:t>
      </w:r>
      <w:r w:rsidRPr="00427E81">
        <w:softHyphen/>
        <w:t>варительных желез и усиливает перистальтику.</w:t>
      </w:r>
    </w:p>
    <w:p w:rsidR="00610C61" w:rsidRPr="00427E81" w:rsidRDefault="00610C61" w:rsidP="00427E81">
      <w:pPr>
        <w:ind w:firstLine="1080"/>
        <w:jc w:val="both"/>
      </w:pPr>
      <w:r w:rsidRPr="00427E81">
        <w:t>Широко применяют ихтиол для лечения кожных за</w:t>
      </w:r>
      <w:r w:rsidRPr="00427E81">
        <w:softHyphen/>
        <w:t>болеваний (экземы, дерматиты), флегмон, воспаления су</w:t>
      </w:r>
      <w:r w:rsidRPr="00427E81">
        <w:softHyphen/>
        <w:t>ставов, сухожилий и сухожильных влагалищ, мускулов, фурункулов в форме 10—30-процентных мазей или 10—20-процентных спиртовых растворов для компрессов.</w:t>
      </w:r>
    </w:p>
    <w:p w:rsidR="00610C61" w:rsidRPr="00427E81" w:rsidRDefault="00610C61" w:rsidP="00427E81">
      <w:pPr>
        <w:ind w:firstLine="1080"/>
        <w:jc w:val="both"/>
      </w:pPr>
      <w:r w:rsidRPr="00427E81">
        <w:t>В акушерской практике и гинекологии используют 5—10-процентные водные растворы.</w:t>
      </w:r>
    </w:p>
    <w:p w:rsidR="00610C61" w:rsidRPr="00427E81" w:rsidRDefault="00610C61" w:rsidP="00427E81">
      <w:pPr>
        <w:ind w:firstLine="1080"/>
        <w:jc w:val="both"/>
      </w:pPr>
      <w:r w:rsidRPr="00427E81">
        <w:t xml:space="preserve">Внутрь назначают </w:t>
      </w:r>
      <w:r w:rsidR="00522D7D">
        <w:t>в качестве дезинфицирующего про</w:t>
      </w:r>
      <w:r w:rsidRPr="00427E81">
        <w:t>тивобродильного, руминаторного и противовоспалитель</w:t>
      </w:r>
      <w:r w:rsidRPr="00427E81">
        <w:softHyphen/>
        <w:t>ного средства в форме неконцентрированных растворов, кашек и болюсов.</w:t>
      </w:r>
    </w:p>
    <w:p w:rsidR="00610C61" w:rsidRPr="00427E81" w:rsidRDefault="00610C61" w:rsidP="00427E81">
      <w:pPr>
        <w:ind w:firstLine="1080"/>
        <w:jc w:val="both"/>
      </w:pPr>
      <w:r w:rsidRPr="00427E81">
        <w:t>Дозы внутрь: лошадям и крупному рогатому скоту 10,0—30,0; мелкому рогатому скоту и свиньям 1,0—5,0; собакам 0,2—1,0.</w:t>
      </w:r>
    </w:p>
    <w:p w:rsidR="00610C61" w:rsidRPr="00427E81" w:rsidRDefault="00610C61" w:rsidP="00427E81">
      <w:pPr>
        <w:ind w:firstLine="1080"/>
        <w:jc w:val="both"/>
      </w:pPr>
      <w:r w:rsidRPr="00522D7D">
        <w:rPr>
          <w:i/>
        </w:rPr>
        <w:t>Деготь древесный</w:t>
      </w:r>
      <w:r w:rsidRPr="00427E81">
        <w:t xml:space="preserve"> (Pix liquida) — черно-бурая густо</w:t>
      </w:r>
      <w:r w:rsidRPr="00427E81">
        <w:softHyphen/>
        <w:t>ватая жидкость с характерным запахом. Не растворяется в воде, растворяется в бензине и жирных маслах. Полу</w:t>
      </w:r>
      <w:r w:rsidRPr="00427E81">
        <w:softHyphen/>
        <w:t>чают при сухой перегонке сосны и березы. Сосновый деготь в воде тонет, а березовый нет.</w:t>
      </w:r>
    </w:p>
    <w:p w:rsidR="00610C61" w:rsidRPr="00427E81" w:rsidRDefault="00610C61" w:rsidP="00427E81">
      <w:pPr>
        <w:ind w:firstLine="1080"/>
        <w:jc w:val="both"/>
      </w:pPr>
      <w:r w:rsidRPr="00427E81">
        <w:t>Деготь имеет сложный состав, в который входят кси</w:t>
      </w:r>
      <w:r w:rsidRPr="00427E81">
        <w:softHyphen/>
        <w:t>лол, толуол, гваякол, фенол, крезол, нафталин, древесный уксус и др. Березовый деготь хотя и обладает меньшей бактерицидностью по сравнению с сосновым, но и менее токсичен, поэтому для лечебных целей более подходит.</w:t>
      </w:r>
    </w:p>
    <w:p w:rsidR="00610C61" w:rsidRPr="00427E81" w:rsidRDefault="00610C61" w:rsidP="00427E81">
      <w:pPr>
        <w:ind w:firstLine="1080"/>
        <w:jc w:val="both"/>
      </w:pPr>
      <w:r w:rsidRPr="00427E81">
        <w:t>Сильное бактерицидное средство, убивающее вегетатив</w:t>
      </w:r>
      <w:r w:rsidRPr="00427E81">
        <w:softHyphen/>
        <w:t>ные и споровые формы сибирской язвы.</w:t>
      </w:r>
    </w:p>
    <w:p w:rsidR="00610C61" w:rsidRPr="00427E81" w:rsidRDefault="00610C61" w:rsidP="00427E81">
      <w:pPr>
        <w:ind w:firstLine="1080"/>
        <w:jc w:val="both"/>
      </w:pPr>
      <w:r w:rsidRPr="00427E81">
        <w:t>Губительно действует на вшей, блох и чесоточных кле</w:t>
      </w:r>
      <w:r w:rsidRPr="00427E81">
        <w:softHyphen/>
        <w:t>щей.</w:t>
      </w:r>
    </w:p>
    <w:p w:rsidR="00610C61" w:rsidRPr="00427E81" w:rsidRDefault="00610C61" w:rsidP="00427E81">
      <w:pPr>
        <w:ind w:firstLine="1080"/>
        <w:jc w:val="both"/>
      </w:pPr>
      <w:r w:rsidRPr="00427E81">
        <w:t>В 2—5-процентных концентрациях ускоряет рост гра</w:t>
      </w:r>
      <w:r w:rsidRPr="00427E81">
        <w:softHyphen/>
        <w:t>нуляционной ткани и роговых образований. Концентра- вши, превышающие 10%, вызывают кератолитические про</w:t>
      </w:r>
      <w:r w:rsidRPr="00427E81">
        <w:softHyphen/>
        <w:t>цессы.</w:t>
      </w:r>
    </w:p>
    <w:p w:rsidR="00610C61" w:rsidRPr="00427E81" w:rsidRDefault="00610C61" w:rsidP="00427E81">
      <w:pPr>
        <w:ind w:firstLine="1080"/>
        <w:jc w:val="both"/>
      </w:pPr>
      <w:r w:rsidRPr="00427E81">
        <w:t>Принятый внутрь в м</w:t>
      </w:r>
      <w:r w:rsidR="00522D7D">
        <w:t xml:space="preserve">алых дозах, усиливает секрецию и </w:t>
      </w:r>
      <w:r w:rsidRPr="00427E81">
        <w:t xml:space="preserve"> перистальтику пище</w:t>
      </w:r>
      <w:r w:rsidR="00522D7D">
        <w:t>варительного тракта, в больших д</w:t>
      </w:r>
      <w:r w:rsidRPr="00427E81">
        <w:t>озах вызывает</w:t>
      </w:r>
      <w:r w:rsidR="00522D7D">
        <w:t xml:space="preserve"> воспалительный процесс и может оказать т</w:t>
      </w:r>
      <w:r w:rsidRPr="00427E81">
        <w:t>акое же токсическое дейс</w:t>
      </w:r>
      <w:r w:rsidR="00522D7D">
        <w:t>твие, как и фенол. Из организма в</w:t>
      </w:r>
      <w:r w:rsidRPr="00427E81">
        <w:t xml:space="preserve">ыделяется почками и легкими, </w:t>
      </w:r>
      <w:r w:rsidR="00522D7D">
        <w:t>оказывая при этом небольш</w:t>
      </w:r>
      <w:r w:rsidRPr="00427E81">
        <w:t>ой мочегонный и отхаркивающий эффект.</w:t>
      </w:r>
    </w:p>
    <w:p w:rsidR="00610C61" w:rsidRPr="00427E81" w:rsidRDefault="00610C61" w:rsidP="00522D7D">
      <w:pPr>
        <w:ind w:firstLine="1080"/>
        <w:jc w:val="both"/>
      </w:pPr>
      <w:r w:rsidRPr="00427E81">
        <w:t>Применение: для об</w:t>
      </w:r>
      <w:r w:rsidR="00522D7D">
        <w:t>еззараживания сбруи, ее кожаных ч</w:t>
      </w:r>
      <w:r w:rsidRPr="00427E81">
        <w:t>астей, причем кожа по</w:t>
      </w:r>
      <w:r w:rsidR="00522D7D">
        <w:t>д влиянием дегтя делается более м</w:t>
      </w:r>
      <w:r w:rsidRPr="00427E81">
        <w:t>ягкой и прочной. Дегтем широко и весьма успешно лечат</w:t>
      </w:r>
      <w:r w:rsidR="00522D7D">
        <w:t xml:space="preserve"> х</w:t>
      </w:r>
      <w:r w:rsidRPr="00427E81">
        <w:t>ирургические заболевания копыт и ни</w:t>
      </w:r>
      <w:r w:rsidR="00522D7D">
        <w:t>жних отделов ко</w:t>
      </w:r>
      <w:r w:rsidRPr="00427E81">
        <w:t>нечностей, что связано с лечебными свойствами дегтя и</w:t>
      </w:r>
      <w:r w:rsidR="00522D7D">
        <w:t xml:space="preserve"> с</w:t>
      </w:r>
      <w:r w:rsidRPr="00427E81">
        <w:t>пособностью его предохранять ткани от проникновения</w:t>
      </w:r>
      <w:r w:rsidR="00522D7D">
        <w:t xml:space="preserve"> в</w:t>
      </w:r>
      <w:r w:rsidRPr="00427E81">
        <w:t>лаги, в том числе и н</w:t>
      </w:r>
      <w:r w:rsidR="00522D7D">
        <w:t>авозной жижи. Для указанных це</w:t>
      </w:r>
      <w:r w:rsidRPr="00427E81">
        <w:t>пей используют смесь из</w:t>
      </w:r>
      <w:r w:rsidR="00522D7D">
        <w:t xml:space="preserve"> дегтя и рыбьего жира, которую в</w:t>
      </w:r>
      <w:r w:rsidRPr="00427E81">
        <w:t>начале применяют в соотношении 1 : 10, а затем 1 : 20.</w:t>
      </w:r>
    </w:p>
    <w:p w:rsidR="00610C61" w:rsidRPr="00427E81" w:rsidRDefault="00610C61" w:rsidP="00427E81">
      <w:pPr>
        <w:ind w:firstLine="1080"/>
        <w:jc w:val="both"/>
      </w:pPr>
      <w:r w:rsidRPr="00427E81">
        <w:t>Для лечения кожных заболеваний и плохо заживаю</w:t>
      </w:r>
      <w:r w:rsidRPr="00427E81">
        <w:softHyphen/>
        <w:t>щих ран широко используют жидкую мазь Вишневского, Состоящую из 3 весовых частей дегтя, 3—5 частей ксе</w:t>
      </w:r>
      <w:r w:rsidRPr="00427E81">
        <w:softHyphen/>
        <w:t>роформа и 100 частей касторового масла.</w:t>
      </w:r>
    </w:p>
    <w:p w:rsidR="00610C61" w:rsidRPr="00427E81" w:rsidRDefault="00610C61" w:rsidP="00522D7D">
      <w:pPr>
        <w:ind w:firstLine="1080"/>
        <w:jc w:val="both"/>
      </w:pPr>
      <w:r w:rsidRPr="00427E81">
        <w:t>Чесотку лечат дегтярным линиментом (дегтя и серы по части, зеленого мыла и спирта по 2 части). В В виде ингаляций, а иногда и внутрь деготь применяют</w:t>
      </w:r>
      <w:r w:rsidR="00522D7D">
        <w:t xml:space="preserve"> дл</w:t>
      </w:r>
      <w:r w:rsidRPr="00427E81">
        <w:t xml:space="preserve">я обеззараживания дыхательных путей и в качестве </w:t>
      </w:r>
      <w:r w:rsidR="00522D7D">
        <w:t>о</w:t>
      </w:r>
      <w:r w:rsidRPr="00427E81">
        <w:t>тхаркивающего средства. Внутрь изредка употребляют</w:t>
      </w:r>
      <w:r w:rsidR="00522D7D">
        <w:t xml:space="preserve"> </w:t>
      </w:r>
      <w:r w:rsidRPr="00427E81">
        <w:t>для дезинфекции желудка и кишечника. Дозы: лошадям и крупному рогатому скоту 10,0—25,0; Мелкому рогатому скоту и свиньям 2,0—5,0; собакам 0,1 —</w:t>
      </w:r>
      <w:r w:rsidR="00522D7D">
        <w:t>1,0</w:t>
      </w:r>
    </w:p>
    <w:p w:rsidR="00610C61" w:rsidRPr="00427E81" w:rsidRDefault="00610C61" w:rsidP="00522D7D">
      <w:pPr>
        <w:ind w:firstLine="1080"/>
        <w:jc w:val="both"/>
      </w:pPr>
      <w:r w:rsidRPr="00522D7D">
        <w:rPr>
          <w:i/>
        </w:rPr>
        <w:t>Нафталин</w:t>
      </w:r>
      <w:r w:rsidRPr="00427E81">
        <w:t xml:space="preserve"> (Naphthalinu</w:t>
      </w:r>
      <w:r w:rsidR="00522D7D">
        <w:t>m) — блестящие белые листочки с характерным запахом. н</w:t>
      </w:r>
      <w:r w:rsidRPr="00427E81">
        <w:t>ерастворим в воде, но растворя</w:t>
      </w:r>
      <w:r w:rsidRPr="00427E81">
        <w:softHyphen/>
      </w:r>
      <w:r w:rsidR="00522D7D">
        <w:t>е</w:t>
      </w:r>
      <w:r w:rsidRPr="00427E81">
        <w:t>тся в нагретом спирте, эфире, хлороформе. В обычных</w:t>
      </w:r>
      <w:r w:rsidR="00522D7D">
        <w:t xml:space="preserve"> к</w:t>
      </w:r>
      <w:r w:rsidRPr="00427E81">
        <w:t>омнатных условиях медленно улетучивается.</w:t>
      </w:r>
    </w:p>
    <w:p w:rsidR="00610C61" w:rsidRPr="00427E81" w:rsidRDefault="00522D7D" w:rsidP="00427E81">
      <w:pPr>
        <w:ind w:firstLine="1080"/>
        <w:jc w:val="both"/>
      </w:pPr>
      <w:r>
        <w:t>Получают при перегонк</w:t>
      </w:r>
      <w:r w:rsidR="00610C61" w:rsidRPr="00427E81">
        <w:t xml:space="preserve">е каменноугольного дегтя. Обладает бактерицидными и противопаразитарными </w:t>
      </w:r>
      <w:r>
        <w:t>св</w:t>
      </w:r>
      <w:r w:rsidR="00610C61" w:rsidRPr="00427E81">
        <w:t>ойствами.</w:t>
      </w:r>
    </w:p>
    <w:p w:rsidR="00610C61" w:rsidRPr="00427E81" w:rsidRDefault="00610C61" w:rsidP="00522D7D">
      <w:pPr>
        <w:ind w:firstLine="1080"/>
        <w:jc w:val="both"/>
      </w:pPr>
      <w:r w:rsidRPr="00427E81">
        <w:t>Применение: в чистом виде или в смеси с йодоформом,</w:t>
      </w:r>
      <w:r w:rsidR="00522D7D">
        <w:t xml:space="preserve"> т</w:t>
      </w:r>
      <w:r w:rsidRPr="00427E81">
        <w:t>альком, борной кислотой для присыпки на раны, при</w:t>
      </w:r>
      <w:r w:rsidR="00522D7D">
        <w:t xml:space="preserve"> л</w:t>
      </w:r>
      <w:r w:rsidRPr="00427E81">
        <w:t>ечении их открытым способом. В этом случае нафталин,</w:t>
      </w:r>
      <w:r w:rsidR="00522D7D">
        <w:t xml:space="preserve"> к</w:t>
      </w:r>
      <w:r w:rsidRPr="00427E81">
        <w:t>роме бактерицидного действия, отпугивает насекомых</w:t>
      </w:r>
      <w:r w:rsidR="00522D7D">
        <w:t xml:space="preserve">, </w:t>
      </w:r>
      <w:r w:rsidRPr="00427E81">
        <w:t>возбуждает рост грануляций. Для этой же цели исполь</w:t>
      </w:r>
      <w:r w:rsidRPr="00427E81">
        <w:softHyphen/>
        <w:t>зуют и 10-процентную нафталиновую мазь.</w:t>
      </w:r>
    </w:p>
    <w:p w:rsidR="007160AD" w:rsidRPr="00427E81" w:rsidRDefault="007160AD" w:rsidP="00427E81">
      <w:pPr>
        <w:ind w:firstLine="1080"/>
        <w:jc w:val="both"/>
      </w:pPr>
    </w:p>
    <w:p w:rsidR="00610C61" w:rsidRPr="00427E81" w:rsidRDefault="00610C61" w:rsidP="00427E81">
      <w:pPr>
        <w:ind w:firstLine="1080"/>
        <w:jc w:val="both"/>
      </w:pPr>
    </w:p>
    <w:p w:rsidR="00610C61" w:rsidRPr="00522D7D" w:rsidRDefault="00610C61" w:rsidP="00427E81">
      <w:pPr>
        <w:ind w:firstLine="1080"/>
        <w:jc w:val="both"/>
        <w:rPr>
          <w:b/>
          <w:sz w:val="28"/>
          <w:szCs w:val="28"/>
        </w:rPr>
      </w:pPr>
      <w:r w:rsidRPr="00522D7D">
        <w:rPr>
          <w:b/>
          <w:sz w:val="28"/>
          <w:szCs w:val="28"/>
        </w:rPr>
        <w:t>ГРУППА ФОРМАЛЬДЕГИДА</w:t>
      </w:r>
    </w:p>
    <w:p w:rsidR="00610C61" w:rsidRPr="00427E81" w:rsidRDefault="00610C61" w:rsidP="00427E81">
      <w:pPr>
        <w:ind w:firstLine="1080"/>
        <w:jc w:val="both"/>
      </w:pPr>
      <w:r w:rsidRPr="00522D7D">
        <w:rPr>
          <w:i/>
        </w:rPr>
        <w:t>Формальдегид</w:t>
      </w:r>
      <w:r w:rsidRPr="00427E81">
        <w:t xml:space="preserve"> (Formaldehydum) НСОН — альдегид му</w:t>
      </w:r>
      <w:r w:rsidRPr="00427E81">
        <w:softHyphen/>
        <w:t>равьиной кислоты. Бесцветный газ с характерным резким запахом. Получают при окислении метилового спирта. В воде и спирте растворяется в любой пропорции.</w:t>
      </w:r>
    </w:p>
    <w:p w:rsidR="00610C61" w:rsidRPr="00427E81" w:rsidRDefault="00610C61" w:rsidP="00427E81">
      <w:pPr>
        <w:ind w:firstLine="1080"/>
        <w:jc w:val="both"/>
      </w:pPr>
      <w:r w:rsidRPr="00427E81">
        <w:t>Раствор формальдегида, формалин (Solutio Formalde-hydi, Formalinum) — бесцветная прозрачная жидкость с сильным запахом формальдегида. Является 40-процент</w:t>
      </w:r>
      <w:r w:rsidRPr="00427E81">
        <w:softHyphen/>
        <w:t>ным водным раствором формальдегида. При хранении на свету или при температуре ниже 9° из формалина выпадает осадок — параформальдегид, однако если такой препарат 234 прокипятить на слабом огне, то происходит обратный процесс, и формалин вновь делается прозрачным.</w:t>
      </w:r>
    </w:p>
    <w:p w:rsidR="00610C61" w:rsidRPr="00427E81" w:rsidRDefault="00610C61" w:rsidP="00427E81">
      <w:pPr>
        <w:ind w:firstLine="1080"/>
        <w:jc w:val="both"/>
      </w:pPr>
      <w:r w:rsidRPr="00522D7D">
        <w:rPr>
          <w:i/>
        </w:rPr>
        <w:t>Формалин</w:t>
      </w:r>
      <w:r w:rsidRPr="00427E81">
        <w:t xml:space="preserve"> — сильное бактерицидное средство: в 1 — 2,5-процентных растворах убивает всех микробов и споры. Бактерицидное действие формальдегида связано с обезво</w:t>
      </w:r>
      <w:r w:rsidRPr="00427E81">
        <w:softHyphen/>
        <w:t>живанием и лизисом микробных клеток и проявляется только при температуре не ниже 10° (чем выше температура, тем сильнее бактерицидность) и при относительной влаж</w:t>
      </w:r>
      <w:r w:rsidRPr="00427E81">
        <w:softHyphen/>
        <w:t>ности воздуха в пределах 95—100%. В совершенно сухой среде или на совершенно сухие объекты формальдегид не действует, однако и избыток влаги снижает бактерицид</w:t>
      </w:r>
      <w:r w:rsidRPr="00427E81">
        <w:softHyphen/>
        <w:t>ные свойства формальдегида.</w:t>
      </w:r>
    </w:p>
    <w:p w:rsidR="00610C61" w:rsidRPr="00427E81" w:rsidRDefault="00610C61" w:rsidP="00427E81">
      <w:pPr>
        <w:ind w:firstLine="1080"/>
        <w:jc w:val="both"/>
      </w:pPr>
      <w:r w:rsidRPr="00427E81">
        <w:t>Формалин — сильное акарицидное средство: 2—3-про</w:t>
      </w:r>
      <w:r w:rsidRPr="00427E81">
        <w:softHyphen/>
        <w:t>центные растворы формалина и формалиновые линименты убивают чесоточных клещей.</w:t>
      </w:r>
    </w:p>
    <w:p w:rsidR="00610C61" w:rsidRPr="00427E81" w:rsidRDefault="00610C61" w:rsidP="00427E81">
      <w:pPr>
        <w:ind w:firstLine="1080"/>
        <w:jc w:val="both"/>
      </w:pPr>
      <w:r w:rsidRPr="00427E81">
        <w:t>На кожу и слизистые оболочки формалин действует вяжуще, что сопровождается обезвоживанием тканей и уменьшением секреции железистых клеток. Частое при</w:t>
      </w:r>
      <w:r w:rsidRPr="00427E81">
        <w:softHyphen/>
        <w:t>менение растворов формалина раздражает кожу, а более концентрированные растворы настолько обезвоживают ее, что наступает мумификация.</w:t>
      </w:r>
    </w:p>
    <w:p w:rsidR="00610C61" w:rsidRPr="00427E81" w:rsidRDefault="00610C61" w:rsidP="00427E81">
      <w:pPr>
        <w:ind w:firstLine="1080"/>
        <w:jc w:val="both"/>
      </w:pPr>
      <w:r w:rsidRPr="00427E81">
        <w:t>10-процентные растворы формалина применяют для консервирования анатомических препаратов и тканей, предназначенных для гистологического исследования;</w:t>
      </w:r>
    </w:p>
    <w:p w:rsidR="00610C61" w:rsidRPr="00427E81" w:rsidRDefault="00610C61" w:rsidP="00427E81">
      <w:pPr>
        <w:ind w:firstLine="1080"/>
        <w:jc w:val="both"/>
      </w:pPr>
      <w:r w:rsidRPr="00427E81">
        <w:t>4—10-процентные растворы используют для дезинфек</w:t>
      </w:r>
      <w:r w:rsidRPr="00427E81">
        <w:softHyphen/>
        <w:t>ции помещений.</w:t>
      </w:r>
    </w:p>
    <w:p w:rsidR="00610C61" w:rsidRPr="00427E81" w:rsidRDefault="00610C61" w:rsidP="00427E81">
      <w:pPr>
        <w:ind w:firstLine="1080"/>
        <w:jc w:val="both"/>
      </w:pPr>
      <w:r w:rsidRPr="00427E81">
        <w:t xml:space="preserve">Формалиновый линимент (формалина 5,0, зеленого мыла, винного спирта и </w:t>
      </w:r>
      <w:r w:rsidR="00522D7D">
        <w:t>воды по 35,0) — хорошее противо</w:t>
      </w:r>
      <w:r w:rsidRPr="00427E81">
        <w:t>чесоточное и инсектицидное средство.</w:t>
      </w:r>
    </w:p>
    <w:p w:rsidR="00610C61" w:rsidRPr="00427E81" w:rsidRDefault="00610C61" w:rsidP="00427E81">
      <w:pPr>
        <w:ind w:firstLine="1080"/>
        <w:jc w:val="both"/>
      </w:pPr>
      <w:r w:rsidRPr="00427E81">
        <w:t>Для уничтожения мух одну столовую ложку формалина приливают на стакан подсахаренной слизи, сделанной из семян льна.</w:t>
      </w:r>
    </w:p>
    <w:p w:rsidR="00610C61" w:rsidRPr="00427E81" w:rsidRDefault="00610C61" w:rsidP="00427E81">
      <w:pPr>
        <w:ind w:firstLine="1080"/>
        <w:jc w:val="both"/>
      </w:pPr>
      <w:r w:rsidRPr="00427E81">
        <w:t>1—5-процентными спиртовыми растворами'формалина успешно лечат мокнущие экземы.</w:t>
      </w:r>
    </w:p>
    <w:p w:rsidR="00610C61" w:rsidRPr="00427E81" w:rsidRDefault="00610C61" w:rsidP="00427E81">
      <w:pPr>
        <w:ind w:firstLine="1080"/>
        <w:jc w:val="both"/>
      </w:pPr>
      <w:r w:rsidRPr="00427E81">
        <w:t>10-процентные растворы разрушают патологические роговые образования, 2—5-процентные используют для лечения гниющей копытной стрелки, а чистый форма</w:t>
      </w:r>
      <w:r w:rsidRPr="00427E81">
        <w:softHyphen/>
        <w:t>лин — для смазывания ее при раке.</w:t>
      </w:r>
    </w:p>
    <w:p w:rsidR="00610C61" w:rsidRPr="00427E81" w:rsidRDefault="00610C61" w:rsidP="00427E81">
      <w:pPr>
        <w:ind w:firstLine="1080"/>
        <w:jc w:val="both"/>
      </w:pPr>
      <w:r w:rsidRPr="00427E81">
        <w:t>Используют для обеззараживания пищеварительного тракта в 2—5-процентных концентрациях со слизями. Дозы: лошадям и крупному рогатому скоту 10,0—20,0; мелкому рогатому скоту и свиньям 1,0—5,0; собакам 0,1-1,0.</w:t>
      </w:r>
    </w:p>
    <w:p w:rsidR="00610C61" w:rsidRPr="00427E81" w:rsidRDefault="00610C61" w:rsidP="00427E81">
      <w:pPr>
        <w:ind w:firstLine="1080"/>
        <w:jc w:val="both"/>
      </w:pPr>
      <w:r w:rsidRPr="00427E81">
        <w:t>Газообразным формальдегидом, получаемым из фор</w:t>
      </w:r>
      <w:r w:rsidRPr="00427E81">
        <w:softHyphen/>
        <w:t xml:space="preserve">малина при помощи </w:t>
      </w:r>
      <w:r w:rsidR="00522D7D">
        <w:t>специальных аппаратов или безан</w:t>
      </w:r>
      <w:r w:rsidRPr="00427E81">
        <w:t>паратным способом, дезинфицируют помещения и вещи. Суть безаппаратного способа заключается в следующем: газообразный формальдегид можно применить только в условиях достаточной герметичности. В металли</w:t>
      </w:r>
      <w:r w:rsidRPr="00427E81">
        <w:softHyphen/>
        <w:t>ческую посуду, установленную на земляной пол или в за</w:t>
      </w:r>
      <w:r w:rsidRPr="00427E81">
        <w:softHyphen/>
        <w:t>полненный песком противень, насыпают 2 весовые части перманганата калия (окислитель), наливают 4 весовые части формалина и 1 часть воды. Почти тотчас происходит бурное выделение газа, заканчивающееся через несколько минут. Длительность дезинфекции от 6 до 10 часов. Доза 75—200 мл формалина на 1 м3 помещения. Температура в помещении 15—20°. Формальдегид действует только поверхностно, а поэтому имеющиеся в помещении или камере вещи (попоны и т. д.) развешивают или расклады</w:t>
      </w:r>
      <w:r w:rsidRPr="00427E81">
        <w:softHyphen/>
        <w:t>вают так, чтобы газ мог воздействовать на них со всех сторон, а все обеззараживаемые предметы тщательно очи</w:t>
      </w:r>
      <w:r w:rsidRPr="00427E81">
        <w:softHyphen/>
        <w:t>щают от грязи и жира. После дезинфекции помещение про</w:t>
      </w:r>
      <w:r w:rsidRPr="00427E81">
        <w:softHyphen/>
        <w:t>ветривают, а при необходимости срочного ввода животных обтирают 1-нроцентным раствором аммиака. Вместо фор</w:t>
      </w:r>
      <w:r w:rsidRPr="00427E81">
        <w:softHyphen/>
        <w:t>малина для дезинфекции безаппаратным способом можно воспользоваться таблетками параформальдегида. Такие таблетки нагревают на умеренном огне. Доза таблеток 5,0 на 1 м3 помещения.</w:t>
      </w:r>
    </w:p>
    <w:p w:rsidR="00610C61" w:rsidRPr="00427E81" w:rsidRDefault="00610C61" w:rsidP="00427E81">
      <w:pPr>
        <w:ind w:firstLine="1080"/>
        <w:jc w:val="both"/>
      </w:pPr>
      <w:r w:rsidRPr="00522D7D">
        <w:rPr>
          <w:i/>
        </w:rPr>
        <w:t>Лизоформ</w:t>
      </w:r>
      <w:r w:rsidRPr="00427E81">
        <w:t xml:space="preserve"> (Lysoformium) — бурая сиропообразная жид</w:t>
      </w:r>
      <w:r w:rsidRPr="00427E81">
        <w:softHyphen/>
        <w:t>кость с мыльно-формалиновым запахом. Является спирто</w:t>
      </w:r>
      <w:r w:rsidRPr="00427E81">
        <w:softHyphen/>
        <w:t>вым раствором зеленого мыла и фармалина. Хорошо рас</w:t>
      </w:r>
      <w:r w:rsidRPr="00427E81">
        <w:softHyphen/>
        <w:t>творяется в воде.</w:t>
      </w:r>
    </w:p>
    <w:p w:rsidR="00610C61" w:rsidRPr="00427E81" w:rsidRDefault="00610C61" w:rsidP="00427E81">
      <w:pPr>
        <w:ind w:firstLine="1080"/>
        <w:jc w:val="both"/>
      </w:pPr>
      <w:r w:rsidRPr="00427E81">
        <w:t>Хорошее бактерицидное, антипаразитарное и дезодо</w:t>
      </w:r>
      <w:r w:rsidRPr="00427E81">
        <w:softHyphen/>
        <w:t>рирующее средство, превосходящее по своим качествам формалин. Обладает и противовоспалительными свойст</w:t>
      </w:r>
      <w:r w:rsidRPr="00427E81">
        <w:softHyphen/>
        <w:t>вами.</w:t>
      </w:r>
    </w:p>
    <w:p w:rsidR="00610C61" w:rsidRPr="00427E81" w:rsidRDefault="00610C61" w:rsidP="00427E81">
      <w:pPr>
        <w:ind w:firstLine="1080"/>
        <w:jc w:val="both"/>
      </w:pPr>
      <w:r w:rsidRPr="00427E81">
        <w:t>Применение: в 4—10-процентных спиртовых растворах для лечения чесотки: в 2—5-процентных водных растворах для лечения ран, в 2—3-процентных для дезинфекции рук и инструментов и в 1—2-процентных для спринцева</w:t>
      </w:r>
      <w:r w:rsidRPr="00427E81">
        <w:softHyphen/>
        <w:t>ния половых путей у самок.</w:t>
      </w:r>
    </w:p>
    <w:p w:rsidR="00610C61" w:rsidRPr="00427E81" w:rsidRDefault="00610C61" w:rsidP="00427E81">
      <w:pPr>
        <w:ind w:firstLine="1080"/>
        <w:jc w:val="both"/>
      </w:pPr>
    </w:p>
    <w:p w:rsidR="00610C61" w:rsidRPr="00427E81" w:rsidRDefault="00610C61" w:rsidP="00427E81">
      <w:pPr>
        <w:ind w:firstLine="1080"/>
        <w:jc w:val="both"/>
      </w:pPr>
    </w:p>
    <w:p w:rsidR="00610C61" w:rsidRPr="00427E81" w:rsidRDefault="00610C61" w:rsidP="00427E81">
      <w:pPr>
        <w:ind w:firstLine="1080"/>
        <w:jc w:val="both"/>
      </w:pPr>
      <w:r w:rsidRPr="00522D7D">
        <w:rPr>
          <w:b/>
          <w:sz w:val="28"/>
          <w:szCs w:val="28"/>
        </w:rPr>
        <w:t>Галоге́ны</w:t>
      </w:r>
      <w:r w:rsidRPr="00427E81">
        <w:t xml:space="preserve"> (от </w:t>
      </w:r>
      <w:hyperlink r:id="rId6" w:tooltip="Греческий язык" w:history="1">
        <w:r w:rsidRPr="00427E81">
          <w:rPr>
            <w:rStyle w:val="a5"/>
          </w:rPr>
          <w:t>греч.</w:t>
        </w:r>
      </w:hyperlink>
      <w:r w:rsidRPr="00427E81">
        <w:t xml:space="preserve"> </w:t>
      </w:r>
      <w:r w:rsidRPr="00427E81">
        <w:rPr>
          <w:rFonts w:ascii="Tahoma" w:hAnsi="Tahoma" w:cs="Tahoma"/>
        </w:rPr>
        <w:t>ἁ</w:t>
      </w:r>
      <w:r w:rsidRPr="00427E81">
        <w:t>λός — соль и γένος — рождение, происхождение; иногда употребляется неправильное название гало́иды) </w:t>
      </w:r>
    </w:p>
    <w:p w:rsidR="00522D7D" w:rsidRDefault="00522D7D" w:rsidP="00427E81">
      <w:pPr>
        <w:ind w:firstLine="1080"/>
        <w:jc w:val="both"/>
        <w:rPr>
          <w:b/>
        </w:rPr>
      </w:pPr>
    </w:p>
    <w:p w:rsidR="00445F1A" w:rsidRPr="00522D7D" w:rsidRDefault="00445F1A" w:rsidP="00427E81">
      <w:pPr>
        <w:ind w:firstLine="1080"/>
        <w:jc w:val="both"/>
        <w:rPr>
          <w:b/>
        </w:rPr>
      </w:pPr>
      <w:r w:rsidRPr="00522D7D">
        <w:rPr>
          <w:b/>
        </w:rPr>
        <w:t>Группа хлора</w:t>
      </w:r>
    </w:p>
    <w:p w:rsidR="00445F1A" w:rsidRPr="00427E81" w:rsidRDefault="00445F1A" w:rsidP="00522D7D">
      <w:pPr>
        <w:ind w:firstLine="1080"/>
        <w:jc w:val="both"/>
      </w:pPr>
      <w:r w:rsidRPr="00522D7D">
        <w:rPr>
          <w:i/>
        </w:rPr>
        <w:t xml:space="preserve">Хлор </w:t>
      </w:r>
      <w:r w:rsidRPr="00427E81">
        <w:t>(Chlorum) С12 — зеленовато-желтый газ с удушаю</w:t>
      </w:r>
      <w:r w:rsidRPr="00427E81">
        <w:softHyphen/>
        <w:t>щим запахом, в 2,5 раза тяжелее воздуха, хорошо раство</w:t>
      </w:r>
      <w:r w:rsidRPr="00427E81">
        <w:softHyphen/>
        <w:t>рим в холодной воде, хуже (как и все другие газы) в теп</w:t>
      </w:r>
      <w:r w:rsidRPr="00427E81">
        <w:softHyphen/>
        <w:t xml:space="preserve">лой. Выпускают в баллонах. </w:t>
      </w:r>
    </w:p>
    <w:p w:rsidR="00445F1A" w:rsidRPr="00427E81" w:rsidRDefault="00445F1A" w:rsidP="00427E81">
      <w:pPr>
        <w:ind w:firstLine="1080"/>
        <w:jc w:val="both"/>
      </w:pPr>
      <w:r w:rsidRPr="00427E81">
        <w:t>Сухой хлор не активен. Во влажной же среде прояв</w:t>
      </w:r>
      <w:r w:rsidRPr="00427E81">
        <w:softHyphen/>
        <w:t>ляется высокая активность, и в частности сильное бакте</w:t>
      </w:r>
      <w:r w:rsidRPr="00427E81">
        <w:softHyphen/>
        <w:t>рицидное и дезодорирующее действие, что объясняется следующим образом. Взаимодействуя с водой, влагой тка</w:t>
      </w:r>
      <w:r w:rsidR="00522D7D">
        <w:t>ни</w:t>
      </w:r>
      <w:r w:rsidRPr="00427E81">
        <w:t xml:space="preserve"> или микробными клетками, образует хлористоводород</w:t>
      </w:r>
      <w:r w:rsidRPr="00427E81">
        <w:softHyphen/>
        <w:t>ную и хлорноватистую кислоты (НСЮ). Хлорноватистая кислота, будучи крайне нестойкой, разлагается с обра</w:t>
      </w:r>
      <w:r w:rsidRPr="00427E81">
        <w:softHyphen/>
        <w:t>зованием хлористовод</w:t>
      </w:r>
      <w:r w:rsidR="00522D7D">
        <w:t>ородной кислоты и исключительно а</w:t>
      </w:r>
      <w:r w:rsidRPr="00427E81">
        <w:t>ктивного кислорода. Таким образом, активно действую</w:t>
      </w:r>
      <w:r w:rsidRPr="00427E81">
        <w:softHyphen/>
        <w:t>щими началами являются НС1 и кислород. По-видимому, и сам хлор может вступать в реакцию с белками и сущест</w:t>
      </w:r>
      <w:r w:rsidR="00522D7D">
        <w:t xml:space="preserve">венно </w:t>
      </w:r>
      <w:r w:rsidRPr="00427E81">
        <w:t>их изменять (И. Е. Мозг</w:t>
      </w:r>
      <w:r w:rsidR="00522D7D">
        <w:t>ов). Хлор с белками образует нест</w:t>
      </w:r>
      <w:r w:rsidRPr="00427E81">
        <w:t xml:space="preserve">ойкие соединения </w:t>
      </w:r>
      <w:r w:rsidR="00522D7D">
        <w:t xml:space="preserve">типа хлораминов. Из хлораминов </w:t>
      </w:r>
      <w:r w:rsidRPr="00427E81">
        <w:t>и 11.0 выделяется свободный активно действующий хлор.</w:t>
      </w:r>
    </w:p>
    <w:p w:rsidR="00445F1A" w:rsidRPr="00427E81" w:rsidRDefault="00445F1A" w:rsidP="00427E81">
      <w:pPr>
        <w:ind w:firstLine="1080"/>
        <w:jc w:val="both"/>
      </w:pPr>
      <w:r w:rsidRPr="00427E81">
        <w:t>Слабые концентрации хлора при воздействии на сл</w:t>
      </w:r>
      <w:r w:rsidR="002E0C62">
        <w:t>и</w:t>
      </w:r>
      <w:r w:rsidR="002E0C62">
        <w:softHyphen/>
        <w:t xml:space="preserve">зистые оболочки и </w:t>
      </w:r>
      <w:r w:rsidRPr="00427E81">
        <w:t xml:space="preserve"> раны незначительно раздражают и воз</w:t>
      </w:r>
      <w:r w:rsidRPr="00427E81">
        <w:softHyphen/>
        <w:t>буждают умеренную секрецию. При вдыхании слабых концентраций хлора повышается устойчивость слизистых оболочек дыхательных путей к инфекции. Высокие же концентрации убивают большинство микробов и их споры, но вызывают воспаление или некроз тканей, а в легких — тяжелое воспаление с отеком или ожог.</w:t>
      </w:r>
    </w:p>
    <w:p w:rsidR="00445F1A" w:rsidRPr="00427E81" w:rsidRDefault="00445F1A" w:rsidP="00427E81">
      <w:pPr>
        <w:ind w:firstLine="1080"/>
        <w:jc w:val="both"/>
      </w:pPr>
      <w:r w:rsidRPr="00427E81">
        <w:t>Чистый хлор в условиях крупных населенных пунктов используют для хлорирования (обеззараживания) водо</w:t>
      </w:r>
      <w:r w:rsidRPr="00427E81">
        <w:softHyphen/>
        <w:t>проводной воды.</w:t>
      </w:r>
    </w:p>
    <w:p w:rsidR="00445F1A" w:rsidRPr="00427E81" w:rsidRDefault="00445F1A" w:rsidP="00427E81">
      <w:pPr>
        <w:ind w:firstLine="1080"/>
        <w:jc w:val="both"/>
      </w:pPr>
      <w:r w:rsidRPr="00427E81">
        <w:t>Применение хлора и его препаратов разработано и внедрено в ветеринарную практику II. А. Сошественским.</w:t>
      </w:r>
    </w:p>
    <w:p w:rsidR="00445F1A" w:rsidRPr="00427E81" w:rsidRDefault="00445F1A" w:rsidP="00427E81">
      <w:pPr>
        <w:ind w:firstLine="1080"/>
        <w:jc w:val="both"/>
      </w:pPr>
      <w:r w:rsidRPr="002E0C62">
        <w:rPr>
          <w:i/>
        </w:rPr>
        <w:t>Хлорная вода</w:t>
      </w:r>
      <w:r w:rsidRPr="00427E81">
        <w:t xml:space="preserve"> (Aqua chlorata) — желтовато-зеленова</w:t>
      </w:r>
      <w:r w:rsidRPr="00427E81">
        <w:softHyphen/>
        <w:t>тая с запахом хлора прозрачная жидкость, содержащая 0,4—0,5% хлора. Получают при пропускании хлора через воду (работа 131). Хлорную воду хранят в доверху напол</w:t>
      </w:r>
      <w:r w:rsidRPr="00427E81">
        <w:softHyphen/>
        <w:t>ненной, хорошо закрытой посуде.</w:t>
      </w:r>
    </w:p>
    <w:p w:rsidR="00445F1A" w:rsidRPr="00427E81" w:rsidRDefault="00445F1A" w:rsidP="00427E81">
      <w:pPr>
        <w:ind w:firstLine="1080"/>
        <w:jc w:val="both"/>
      </w:pPr>
      <w:r w:rsidRPr="00427E81">
        <w:t>Обладает сильным ба</w:t>
      </w:r>
      <w:r w:rsidR="002E0C62">
        <w:t>ктерицидным свойством. 0,2-про</w:t>
      </w:r>
      <w:r w:rsidRPr="00427E81">
        <w:t>центные растворы хлора</w:t>
      </w:r>
      <w:r w:rsidR="002E0C62">
        <w:t xml:space="preserve"> за 15 секунд убивают сибиреяз</w:t>
      </w:r>
      <w:r w:rsidRPr="00427E81">
        <w:t>венные споры. Концентрированные растворы хлорной</w:t>
      </w:r>
      <w:r w:rsidRPr="00427E81">
        <w:br/>
        <w:t>воды прижигают. Раст</w:t>
      </w:r>
      <w:r w:rsidR="002E0C62">
        <w:t xml:space="preserve">воры, содержащие хлора до 0,1% </w:t>
      </w:r>
      <w:r w:rsidRPr="00427E81">
        <w:t>дезинфицируют, дезодорируют и оказывают на тк</w:t>
      </w:r>
      <w:r w:rsidR="002E0C62">
        <w:t>ани возбуждающее действие.</w:t>
      </w:r>
    </w:p>
    <w:p w:rsidR="00445F1A" w:rsidRPr="00427E81" w:rsidRDefault="00445F1A" w:rsidP="00427E81">
      <w:pPr>
        <w:ind w:firstLine="1080"/>
        <w:jc w:val="both"/>
      </w:pPr>
      <w:r w:rsidRPr="00427E81">
        <w:t>В чистом виде применяют для дезинфекции объектов, не портящихся от воздействия хлора (пол, кормушки, поч</w:t>
      </w:r>
      <w:r w:rsidRPr="00427E81">
        <w:softHyphen/>
        <w:t>ва и т. д.), а также для разрушения змеиного яда и токсина бешеных животных.</w:t>
      </w:r>
    </w:p>
    <w:p w:rsidR="00445F1A" w:rsidRPr="00427E81" w:rsidRDefault="00445F1A" w:rsidP="00427E81">
      <w:pPr>
        <w:ind w:firstLine="1080"/>
        <w:jc w:val="both"/>
      </w:pPr>
      <w:r w:rsidRPr="00427E81">
        <w:t>В концентрации 0,04—0,1% используют для обеззара</w:t>
      </w:r>
      <w:r w:rsidRPr="00427E81">
        <w:softHyphen/>
        <w:t>живания и вообще для лечения язв, ран и воспаленных слизистых оболочек.</w:t>
      </w:r>
    </w:p>
    <w:p w:rsidR="00445F1A" w:rsidRPr="00427E81" w:rsidRDefault="00445F1A" w:rsidP="00427E81">
      <w:pPr>
        <w:ind w:firstLine="1080"/>
        <w:jc w:val="both"/>
      </w:pPr>
      <w:r w:rsidRPr="00427E81">
        <w:t>Хлорная известь (Calcaria chlorata) — белый с запахом хлора порошок. При хранении в плохо закрытой таре, особенно при хранении в сыром месте, из хлорной извести улетучивается хлор, хлорная известь разлагается с об</w:t>
      </w:r>
      <w:r w:rsidRPr="00427E81">
        <w:softHyphen/>
        <w:t>разованием других соединений и препарат приходит в не</w:t>
      </w:r>
      <w:r w:rsidRPr="00427E81">
        <w:softHyphen/>
        <w:t>годность. Хлорная известь в воде растворяется лишь ча</w:t>
      </w:r>
      <w:r w:rsidRPr="00427E81">
        <w:softHyphen/>
        <w:t>стично. Ее получают, пропуская хлор через гашеную или негашеную известь. Если хлорная известь содержит 35% активного хлора, то ее относят к классу А, 32% — к классу Б, менее 25% — считается неполноценной. Процент активного хлора в хлорной извести удобнее всего опреде</w:t>
      </w:r>
      <w:r w:rsidRPr="00427E81">
        <w:softHyphen/>
        <w:t>лять по методу Б. Н. Казакова (работа 133).</w:t>
      </w:r>
    </w:p>
    <w:p w:rsidR="00445F1A" w:rsidRPr="00427E81" w:rsidRDefault="00445F1A" w:rsidP="00427E81">
      <w:pPr>
        <w:ind w:firstLine="1080"/>
        <w:jc w:val="both"/>
      </w:pPr>
      <w:r w:rsidRPr="00427E81">
        <w:t>Сухая хлорная известь при воздействии на микробов, сухую кожу и вообще любые сухие объекты мало</w:t>
      </w:r>
      <w:r w:rsidRPr="00427E81">
        <w:softHyphen/>
        <w:t>активна.</w:t>
      </w:r>
    </w:p>
    <w:p w:rsidR="00445F1A" w:rsidRPr="00427E81" w:rsidRDefault="00445F1A" w:rsidP="00427E81">
      <w:pPr>
        <w:ind w:firstLine="1080"/>
        <w:jc w:val="both"/>
      </w:pPr>
      <w:r w:rsidRPr="00427E81">
        <w:t>Во влажной среде — сильное бактерицидное средство: в 10—30-процентной взвеси или в 1—5-процентных про</w:t>
      </w:r>
      <w:r w:rsidRPr="00427E81">
        <w:softHyphen/>
        <w:t>зрачных растворах быстро убивает большинство микробов в вегетативной форме (действие на возбудителей сапа и туберкулеза ненадежно). Прозрачные растворы получают из отстоявшейся 10-процентной взвеси. Для уничтожения споровых форм нужна длительная экспозиция. Влажную кожу раздражает, а в концентрированном виде прижи</w:t>
      </w:r>
      <w:r w:rsidRPr="00427E81">
        <w:softHyphen/>
        <w:t>гает. Раны и слизистые оболочки в зависимости от концен</w:t>
      </w:r>
      <w:r w:rsidRPr="00427E81">
        <w:softHyphen/>
        <w:t>трации раздражает, вызывает воспаление или некроз. Хо</w:t>
      </w:r>
      <w:r w:rsidRPr="00427E81">
        <w:softHyphen/>
        <w:t>рошо разрушает иприт.</w:t>
      </w:r>
    </w:p>
    <w:p w:rsidR="00445F1A" w:rsidRPr="00427E81" w:rsidRDefault="00445F1A" w:rsidP="00427E81">
      <w:pPr>
        <w:ind w:firstLine="1080"/>
        <w:jc w:val="both"/>
      </w:pPr>
      <w:r w:rsidRPr="00427E81">
        <w:t>Применение: в порошкообразном состоянии для ней</w:t>
      </w:r>
      <w:r w:rsidRPr="00427E81">
        <w:softHyphen/>
        <w:t>трализации иприта на поверхности тела, одежде, почве; для обеззараживания сырой почвы, навоза, навозной жижи (тщательно перемешивать); для разрушения ново</w:t>
      </w:r>
      <w:r w:rsidRPr="00427E81">
        <w:softHyphen/>
        <w:t>образований;</w:t>
      </w:r>
    </w:p>
    <w:p w:rsidR="00445F1A" w:rsidRPr="00427E81" w:rsidRDefault="00445F1A" w:rsidP="00427E81">
      <w:pPr>
        <w:ind w:firstLine="1080"/>
        <w:jc w:val="both"/>
      </w:pPr>
      <w:r w:rsidRPr="00427E81">
        <w:t>в 10-процентной взвеси для дезинфекции животновод</w:t>
      </w:r>
      <w:r w:rsidRPr="00427E81">
        <w:softHyphen/>
        <w:t>ческих построек (работу вести в противогазе), сухой почвы, сухого навоза и т. д.;</w:t>
      </w:r>
    </w:p>
    <w:p w:rsidR="00445F1A" w:rsidRPr="00427E81" w:rsidRDefault="00445F1A" w:rsidP="00427E81">
      <w:pPr>
        <w:ind w:firstLine="1080"/>
        <w:jc w:val="both"/>
      </w:pPr>
      <w:r w:rsidRPr="00427E81">
        <w:t>в 1—5-процентных прозрачных растворах для лечения инфицированных ран, для обмывания мебели, повозок и т. д., а также для обезвреживания укусов змей и беше</w:t>
      </w:r>
      <w:r w:rsidRPr="00427E81">
        <w:softHyphen/>
        <w:t>ных животных;</w:t>
      </w:r>
    </w:p>
    <w:p w:rsidR="00445F1A" w:rsidRPr="00427E81" w:rsidRDefault="00445F1A" w:rsidP="00427E81">
      <w:pPr>
        <w:ind w:firstLine="1080"/>
        <w:jc w:val="both"/>
      </w:pPr>
      <w:r w:rsidRPr="00427E81">
        <w:t>для дезинфекции воды из расчета 0,5—1 мг хлора на ,1 л чистой воды и 3—4 мг для сильно загрязненной.</w:t>
      </w:r>
    </w:p>
    <w:p w:rsidR="00445F1A" w:rsidRPr="00427E81" w:rsidRDefault="00445F1A" w:rsidP="00427E81">
      <w:pPr>
        <w:ind w:firstLine="1080"/>
        <w:jc w:val="both"/>
      </w:pPr>
      <w:r w:rsidRPr="002E0C62">
        <w:rPr>
          <w:i/>
        </w:rPr>
        <w:t>Хлорацид</w:t>
      </w:r>
      <w:r w:rsidRPr="00427E81">
        <w:t xml:space="preserve"> (Chloracidum) — белый, хорошо растворимый в воде порошок. Растворы хлорацида желто-зеленого цвета с резким запахом хлора. Сухой препарат можно хранить до года, растворы в темноте — до 10 дней. Обес</w:t>
      </w:r>
      <w:r w:rsidRPr="00427E81">
        <w:softHyphen/>
        <w:t>цвечивание раствора — показатель его непригодности. В химическом отношении хлорацид — смесь нескольких хлорсодержащих веществ с бисульфатом натрия или ка</w:t>
      </w:r>
      <w:r w:rsidRPr="00427E81">
        <w:softHyphen/>
        <w:t>лия.</w:t>
      </w:r>
    </w:p>
    <w:p w:rsidR="00445F1A" w:rsidRPr="003334A4" w:rsidRDefault="00445F1A" w:rsidP="003334A4">
      <w:pPr>
        <w:ind w:firstLine="1080"/>
        <w:jc w:val="both"/>
      </w:pPr>
      <w:r w:rsidRPr="003334A4">
        <w:t>Хлорацид — сильное бактерицидное средство, дейст</w:t>
      </w:r>
      <w:r w:rsidRPr="003334A4">
        <w:softHyphen/>
        <w:t>вующее хлором и двуокисью хлора. Туберкулезные бак</w:t>
      </w:r>
      <w:r w:rsidRPr="003334A4">
        <w:softHyphen/>
        <w:t>терии и споры сибирской язвы не убивает. 2-процентные растворы оказывают благотворное действие на ткани и раны (гиперемия и умеренное возбуждение нервных окон</w:t>
      </w:r>
      <w:r w:rsidRPr="003334A4">
        <w:softHyphen/>
        <w:t>чаний и как следствие ускорение развития здоровых гра</w:t>
      </w:r>
      <w:r w:rsidRPr="003334A4">
        <w:softHyphen/>
        <w:t>нуляций и вообще тканей).</w:t>
      </w:r>
    </w:p>
    <w:p w:rsidR="003334A4" w:rsidRPr="003334A4" w:rsidRDefault="003334A4" w:rsidP="003334A4">
      <w:pPr>
        <w:ind w:firstLine="1080"/>
        <w:jc w:val="both"/>
      </w:pPr>
      <w:r w:rsidRPr="003334A4">
        <w:t>Применение: 2-процентные растворы в хирургии для обеззараживания ран и в том числе зараженных стойкими боевыми отравляющими веществами;</w:t>
      </w:r>
      <w:r>
        <w:t xml:space="preserve"> </w:t>
      </w:r>
      <w:r w:rsidRPr="003334A4">
        <w:t>0,5—1-процентные растворы для спринцевания и про</w:t>
      </w:r>
      <w:r w:rsidRPr="003334A4">
        <w:softHyphen/>
        <w:t>мывания воспаленных слизистых оболочек.</w:t>
      </w:r>
    </w:p>
    <w:p w:rsidR="003334A4" w:rsidRPr="003334A4" w:rsidRDefault="003334A4" w:rsidP="003334A4">
      <w:pPr>
        <w:ind w:firstLine="1080"/>
        <w:jc w:val="both"/>
      </w:pPr>
      <w:r w:rsidRPr="003334A4">
        <w:rPr>
          <w:i/>
        </w:rPr>
        <w:t>Хлорамин Б</w:t>
      </w:r>
      <w:r w:rsidRPr="003334A4">
        <w:t xml:space="preserve"> (Chloraminum В) — белый или слегка жел</w:t>
      </w:r>
      <w:r w:rsidRPr="003334A4">
        <w:softHyphen/>
        <w:t>товатый с запахом хлора порошок. Растворим в 20 частях воды и 25 частях спирта. Растворы хранятся хорошо, но все же их держат в темноте в хорошо закрытой посуде. Хлорамин Б — органическое соединение, содержащее 25—29% активного хлора.</w:t>
      </w:r>
    </w:p>
    <w:p w:rsidR="003334A4" w:rsidRPr="003334A4" w:rsidRDefault="003334A4" w:rsidP="003334A4">
      <w:pPr>
        <w:ind w:firstLine="1080"/>
        <w:jc w:val="both"/>
      </w:pPr>
      <w:r w:rsidRPr="003334A4">
        <w:t>При контакте с органическими веществами выделяет действующие начала — хлор и кислород, которые про</w:t>
      </w:r>
      <w:r w:rsidRPr="003334A4">
        <w:softHyphen/>
        <w:t>являют сильное дезодорирующее и бактерицидное дейст</w:t>
      </w:r>
      <w:r w:rsidRPr="003334A4">
        <w:softHyphen/>
        <w:t>вие. 5-процентные растворы убивают вегетативные и спо</w:t>
      </w:r>
      <w:r w:rsidRPr="003334A4">
        <w:softHyphen/>
        <w:t>ровые формы микробов. На ткани животных в применяе</w:t>
      </w:r>
      <w:r w:rsidRPr="003334A4">
        <w:softHyphen/>
        <w:t>мых концентрациях неблагоприятных воздействий но оказывают.</w:t>
      </w:r>
    </w:p>
    <w:p w:rsidR="003334A4" w:rsidRDefault="003334A4" w:rsidP="003334A4">
      <w:pPr>
        <w:ind w:firstLine="1080"/>
        <w:jc w:val="both"/>
      </w:pPr>
      <w:r w:rsidRPr="003334A4">
        <w:t>Употребляют растворы следующей концентрации: 2— 10-процентные — для обеззараживания воды, вещей, ин</w:t>
      </w:r>
      <w:r w:rsidRPr="003334A4">
        <w:softHyphen/>
        <w:t>струментов; 0,5—2-процентные — для рук и ран; 0,2— 0,3-процентные — для промывания слизистых оболочек; 2-процентные — для ран, отравленных ипритом и люизи</w:t>
      </w:r>
      <w:r w:rsidRPr="003334A4">
        <w:softHyphen/>
        <w:t>том.</w:t>
      </w:r>
    </w:p>
    <w:p w:rsidR="003334A4" w:rsidRPr="003334A4" w:rsidRDefault="003334A4" w:rsidP="003334A4">
      <w:pPr>
        <w:ind w:firstLine="1080"/>
        <w:jc w:val="both"/>
      </w:pPr>
    </w:p>
    <w:p w:rsidR="003334A4" w:rsidRPr="003334A4" w:rsidRDefault="003334A4" w:rsidP="003334A4">
      <w:pPr>
        <w:ind w:firstLine="1080"/>
        <w:jc w:val="both"/>
        <w:rPr>
          <w:i/>
          <w:sz w:val="28"/>
          <w:szCs w:val="28"/>
        </w:rPr>
      </w:pPr>
      <w:r w:rsidRPr="003334A4">
        <w:rPr>
          <w:i/>
          <w:sz w:val="28"/>
          <w:szCs w:val="28"/>
        </w:rPr>
        <w:t>Йод и его препараты</w:t>
      </w:r>
    </w:p>
    <w:p w:rsidR="003334A4" w:rsidRPr="003334A4" w:rsidRDefault="003334A4" w:rsidP="003334A4">
      <w:pPr>
        <w:ind w:firstLine="1080"/>
        <w:jc w:val="both"/>
      </w:pPr>
      <w:r w:rsidRPr="003334A4">
        <w:t>Препараты йода, и особенно его спиртовые растворы, хорошо всасываются со слизист</w:t>
      </w:r>
      <w:r>
        <w:t>ых оболочек и кожи. Цир</w:t>
      </w:r>
      <w:r w:rsidRPr="003334A4">
        <w:t>кулируя в организме, эти препараты в значительном ко</w:t>
      </w:r>
      <w:r w:rsidRPr="003334A4">
        <w:softHyphen/>
        <w:t xml:space="preserve">личестве задерживаются в воспаленных участках тела, имеющих, как известно, кислую среду. Здесь препараты йода распадаются </w:t>
      </w:r>
      <w:r>
        <w:t>с выделением свободного молекуляр</w:t>
      </w:r>
      <w:r w:rsidRPr="003334A4">
        <w:t xml:space="preserve">ного йода. В щелочной среде, наоборот, молекулярный </w:t>
      </w:r>
      <w:r>
        <w:t>йод</w:t>
      </w:r>
      <w:r w:rsidRPr="003334A4">
        <w:t xml:space="preserve"> образует йодиды. Эти п</w:t>
      </w:r>
      <w:r>
        <w:t>одвижные процессы, являясь окис</w:t>
      </w:r>
      <w:r w:rsidRPr="003334A4">
        <w:t>лительными и вос</w:t>
      </w:r>
      <w:r>
        <w:t>становительными реакциями, сущест</w:t>
      </w:r>
      <w:r w:rsidRPr="003334A4">
        <w:t xml:space="preserve">венно воздействуют на обмен веществ, на течение воспали тельных процессов и на работу органов и клеток. </w:t>
      </w:r>
      <w:r>
        <w:t xml:space="preserve">Кроме </w:t>
      </w:r>
      <w:r w:rsidRPr="003334A4">
        <w:t>того, имеет большое значение соединение йода с водородом воды, в результате че</w:t>
      </w:r>
      <w:r>
        <w:t>го образуется активный атомарный</w:t>
      </w:r>
      <w:r w:rsidRPr="003334A4">
        <w:t xml:space="preserve"> кислород. Большая ча</w:t>
      </w:r>
      <w:r>
        <w:t>сть йода в неизменном виде из ор</w:t>
      </w:r>
      <w:r w:rsidRPr="003334A4">
        <w:t>ганизма выделяется почками и железами (молочными,</w:t>
      </w:r>
      <w:r>
        <w:t xml:space="preserve"> </w:t>
      </w:r>
      <w:r w:rsidRPr="003334A4">
        <w:t>бронхиальными, сальными, потовыми, пищеварите</w:t>
      </w:r>
      <w:r>
        <w:t xml:space="preserve">льными), усиливая в это </w:t>
      </w:r>
      <w:r w:rsidRPr="003334A4">
        <w:t>время их деятельность.</w:t>
      </w:r>
    </w:p>
    <w:p w:rsidR="003334A4" w:rsidRPr="003334A4" w:rsidRDefault="003334A4" w:rsidP="003334A4">
      <w:pPr>
        <w:ind w:firstLine="1080"/>
        <w:jc w:val="both"/>
      </w:pPr>
      <w:r w:rsidRPr="003334A4">
        <w:t>У некоторых особей к йоду проявляется идиосинкразия. В этих случаях, а также при нарушении выделительной функции почек, происходит накопление йода в орга</w:t>
      </w:r>
      <w:r w:rsidRPr="003334A4">
        <w:softHyphen/>
        <w:t>низме — йодизм — патологическое состояние, характери</w:t>
      </w:r>
      <w:r w:rsidRPr="003334A4">
        <w:softHyphen/>
        <w:t>зующееся катаральным воспалением слизистых оболо</w:t>
      </w:r>
      <w:r w:rsidRPr="003334A4">
        <w:softHyphen/>
        <w:t>чек глаз и дыхательных путей и появлением кожных сыпей.</w:t>
      </w:r>
    </w:p>
    <w:p w:rsidR="003334A4" w:rsidRPr="003334A4" w:rsidRDefault="003334A4" w:rsidP="003334A4">
      <w:pPr>
        <w:ind w:firstLine="1080"/>
        <w:jc w:val="both"/>
      </w:pPr>
      <w:r w:rsidRPr="0014385C">
        <w:rPr>
          <w:i/>
        </w:rPr>
        <w:t>Йод</w:t>
      </w:r>
      <w:r w:rsidRPr="003334A4">
        <w:t xml:space="preserve"> (Jodum) J2 — серо-черные с металлическим блес</w:t>
      </w:r>
      <w:r w:rsidRPr="003334A4">
        <w:softHyphen/>
        <w:t>ком кристаллические пластинки со своеобразным запахом. Довольно легко испаряется. Растворимость в воде 1 : 5000. Хорошо растворяется в водном растворе йодида калия, в спирте (1 : 10). Относится к группе Б. Добыва</w:t>
      </w:r>
      <w:r w:rsidRPr="003334A4">
        <w:softHyphen/>
        <w:t>ется из буровых нефтяных вод Апшерона и морских во</w:t>
      </w:r>
      <w:r w:rsidRPr="003334A4">
        <w:softHyphen/>
        <w:t>дорослей.</w:t>
      </w:r>
    </w:p>
    <w:p w:rsidR="003334A4" w:rsidRPr="003334A4" w:rsidRDefault="003334A4" w:rsidP="003334A4">
      <w:pPr>
        <w:ind w:firstLine="1080"/>
        <w:jc w:val="both"/>
      </w:pPr>
      <w:r w:rsidRPr="003334A4">
        <w:t>Действие сходно с действием хлора, но йо</w:t>
      </w:r>
      <w:r>
        <w:t xml:space="preserve">д, как менее летучий, действует </w:t>
      </w:r>
      <w:r w:rsidRPr="003334A4">
        <w:t>длительней. При местном применении раздражает ткани и осаждает белок. Йод обладает бакте</w:t>
      </w:r>
      <w:r w:rsidRPr="003334A4">
        <w:softHyphen/>
        <w:t>рицидным, противогрибковым и противопаразитарным действием. Бактерицидное действие 0,2—1-процентного спиртового раствора йода сильнее действия 0,1-процент-Ного раствора сулемы. Йод губителен для вегетативных и споровых форм микробов. Йод входит в состав гормона щитовидной железы — тироксина. При недостатке в ор</w:t>
      </w:r>
      <w:r w:rsidRPr="003334A4">
        <w:softHyphen/>
        <w:t>ганизме йода нарушается работа вегетативной нервной системы с нарушением деятельности сердечно-сосудистой и пищеварительной систем.</w:t>
      </w:r>
    </w:p>
    <w:p w:rsidR="003334A4" w:rsidRPr="003334A4" w:rsidRDefault="003334A4" w:rsidP="003334A4">
      <w:pPr>
        <w:ind w:firstLine="1080"/>
        <w:jc w:val="both"/>
      </w:pPr>
      <w:r w:rsidRPr="0014385C">
        <w:rPr>
          <w:i/>
        </w:rPr>
        <w:t>Раствор йода спиртовой, настойка</w:t>
      </w:r>
      <w:r w:rsidRPr="003334A4">
        <w:t xml:space="preserve"> (Solutio Jodi spiri</w:t>
      </w:r>
      <w:r w:rsidR="0014385C">
        <w:rPr>
          <w:lang w:val="en-US"/>
        </w:rPr>
        <w:t>ti</w:t>
      </w:r>
      <w:r w:rsidRPr="003334A4">
        <w:t>osa). Существуют 10-процентные и 5-процентные спир</w:t>
      </w:r>
      <w:r w:rsidRPr="003334A4">
        <w:softHyphen/>
        <w:t>тные растворы йода. Первые растворы нестойки, а по</w:t>
      </w:r>
      <w:r w:rsidRPr="003334A4">
        <w:softHyphen/>
        <w:t>этому применяются ред</w:t>
      </w:r>
      <w:r w:rsidR="0014385C">
        <w:t xml:space="preserve">ко. 5-процентный препарат — желто </w:t>
      </w:r>
      <w:r w:rsidRPr="003334A4">
        <w:t>бурая жидкость с запахом йода.</w:t>
      </w:r>
    </w:p>
    <w:p w:rsidR="003334A4" w:rsidRPr="003334A4" w:rsidRDefault="003334A4" w:rsidP="0014385C">
      <w:pPr>
        <w:ind w:firstLine="1080"/>
        <w:jc w:val="both"/>
      </w:pPr>
      <w:r w:rsidRPr="003334A4">
        <w:t>Действует йодом и спиртом. Сильное бактерицидное и противогрибковое средство. При однократном смазыва</w:t>
      </w:r>
      <w:r w:rsidRPr="003334A4">
        <w:softHyphen/>
        <w:t>нии кожи возникает гиперемия</w:t>
      </w:r>
      <w:r w:rsidR="0014385C">
        <w:t>, при многократном — поверхно</w:t>
      </w:r>
      <w:r w:rsidRPr="003334A4">
        <w:t>стный некроз. После смазывания обширных поверх</w:t>
      </w:r>
      <w:r w:rsidRPr="003334A4">
        <w:softHyphen/>
        <w:t>ностей тела возможно отравление.</w:t>
      </w:r>
      <w:r w:rsidR="0014385C">
        <w:t xml:space="preserve"> П</w:t>
      </w:r>
      <w:r w:rsidRPr="003334A4">
        <w:t>рименение: для обеззараживания операционного поля, рай;</w:t>
      </w:r>
      <w:r w:rsidR="0014385C">
        <w:t xml:space="preserve"> </w:t>
      </w:r>
      <w:r w:rsidRPr="003334A4">
        <w:t>для обеззараживания слизистых оболочек применяют</w:t>
      </w:r>
      <w:r w:rsidR="0014385C">
        <w:t xml:space="preserve"> смесь</w:t>
      </w:r>
      <w:r w:rsidRPr="003334A4">
        <w:t xml:space="preserve"> спиртового раствора йода или луголевского раствора</w:t>
      </w:r>
      <w:r w:rsidR="0014385C">
        <w:t xml:space="preserve"> с глице</w:t>
      </w:r>
      <w:r w:rsidRPr="003334A4">
        <w:t>рином 1 : 3;</w:t>
      </w:r>
    </w:p>
    <w:p w:rsidR="003334A4" w:rsidRPr="003334A4" w:rsidRDefault="003334A4" w:rsidP="003334A4">
      <w:pPr>
        <w:ind w:firstLine="1080"/>
        <w:jc w:val="both"/>
      </w:pPr>
      <w:r w:rsidRPr="003334A4">
        <w:t>при лечении плохо заживающих ран, флегмон, гангре</w:t>
      </w:r>
      <w:r w:rsidRPr="003334A4">
        <w:softHyphen/>
        <w:t>нозного мокреца, стригущего лишая (ежедневное смазы</w:t>
      </w:r>
      <w:r w:rsidRPr="003334A4">
        <w:softHyphen/>
        <w:t>вание до излечения);</w:t>
      </w:r>
    </w:p>
    <w:p w:rsidR="003334A4" w:rsidRPr="003334A4" w:rsidRDefault="003334A4" w:rsidP="003334A4">
      <w:pPr>
        <w:ind w:firstLine="1080"/>
        <w:jc w:val="both"/>
      </w:pPr>
      <w:r w:rsidRPr="003334A4">
        <w:t>при лечении актиномикоза настойку йода инъеци</w:t>
      </w:r>
      <w:r w:rsidRPr="003334A4">
        <w:softHyphen/>
        <w:t>руют в толщу актиномикозной опухоли и по ее пери</w:t>
      </w:r>
      <w:r w:rsidRPr="003334A4">
        <w:softHyphen/>
        <w:t>ферии;</w:t>
      </w:r>
    </w:p>
    <w:p w:rsidR="003334A4" w:rsidRPr="003334A4" w:rsidRDefault="003334A4" w:rsidP="003334A4">
      <w:pPr>
        <w:ind w:firstLine="1080"/>
        <w:jc w:val="both"/>
      </w:pPr>
      <w:r w:rsidRPr="003334A4">
        <w:t>для обострения хронических воспалительных процес</w:t>
      </w:r>
      <w:r w:rsidRPr="003334A4">
        <w:softHyphen/>
        <w:t>сов (сухожилий, сухожильных влагалищ и т.д.).</w:t>
      </w:r>
    </w:p>
    <w:p w:rsidR="003334A4" w:rsidRPr="003334A4" w:rsidRDefault="003334A4" w:rsidP="003334A4">
      <w:pPr>
        <w:ind w:firstLine="1080"/>
        <w:jc w:val="both"/>
      </w:pPr>
      <w:r w:rsidRPr="0014385C">
        <w:rPr>
          <w:i/>
        </w:rPr>
        <w:t>Водный раствор йода, раствор Луголя</w:t>
      </w:r>
      <w:r w:rsidRPr="003334A4">
        <w:t xml:space="preserve"> (Solutio Lugoli) — жидкость желтого цвета с запахом йода, готовят из воды, йодида калия и йода, причем соотношение составных частей может быть весьма различным. При изготовлении таких растворов в минимальном количестве воды полно</w:t>
      </w:r>
      <w:r w:rsidRPr="003334A4">
        <w:softHyphen/>
        <w:t>стью растворяют йодид калия, затем йод и только после этого доливают всю остальную воду, иначе йод не раство</w:t>
      </w:r>
      <w:r w:rsidRPr="003334A4">
        <w:softHyphen/>
        <w:t>рится.</w:t>
      </w:r>
    </w:p>
    <w:p w:rsidR="003334A4" w:rsidRPr="003334A4" w:rsidRDefault="003334A4" w:rsidP="003334A4">
      <w:pPr>
        <w:ind w:firstLine="1080"/>
        <w:jc w:val="both"/>
      </w:pPr>
      <w:r w:rsidRPr="003334A4">
        <w:t>Действующее начало — йод.</w:t>
      </w:r>
    </w:p>
    <w:p w:rsidR="003334A4" w:rsidRPr="003334A4" w:rsidRDefault="003334A4" w:rsidP="003334A4">
      <w:pPr>
        <w:ind w:firstLine="1080"/>
        <w:jc w:val="both"/>
      </w:pPr>
      <w:r w:rsidRPr="003334A4">
        <w:t>Применение: для лечения легочноглистного заболева</w:t>
      </w:r>
      <w:r w:rsidRPr="003334A4">
        <w:softHyphen/>
        <w:t>ния — диктиокаулеза гелят, овец и коз готовят раствор по прописи: в 25,0—30,0 воды растворяют 1,5 йодида ка</w:t>
      </w:r>
      <w:r w:rsidRPr="003334A4">
        <w:softHyphen/>
        <w:t>лия, затем 1,0 йода и, наконец, добавляют воду до 1500,0. Этот раствор, как и все другие водные растворы йода, го</w:t>
      </w:r>
      <w:r w:rsidRPr="003334A4">
        <w:softHyphen/>
        <w:t>товят только перед употреблением. Раствор Луголя при хранении приобретает ядовитые свойства. В том случае, когда необходимо изготовить луголевский раствор заблаго</w:t>
      </w:r>
      <w:r w:rsidRPr="003334A4">
        <w:softHyphen/>
        <w:t>временно, его делают более концентрированным (в 150 раз), а непосредственно перед использованием разбавляют водой до необходимой концентрации. Раствор инъецируют в просвет трахеи через межкольцевые промежутки. Дозы раствора: взрослым овцам и козам 15—20 мл; ягнятам и козлятам в возрасте до</w:t>
      </w:r>
      <w:r w:rsidR="0014385C">
        <w:t xml:space="preserve"> года 5—8 мл; телятам в возрасте 2—6 месяцев </w:t>
      </w:r>
      <w:r w:rsidRPr="003334A4">
        <w:t xml:space="preserve"> 20—50 мл.</w:t>
      </w:r>
    </w:p>
    <w:p w:rsidR="003334A4" w:rsidRPr="003334A4" w:rsidRDefault="003334A4" w:rsidP="003334A4">
      <w:pPr>
        <w:ind w:firstLine="1080"/>
        <w:jc w:val="both"/>
      </w:pPr>
      <w:r w:rsidRPr="003334A4">
        <w:t>Такой же раствор применяют и при метастронгилезах свиней. Доза 0,5 мл/кг.</w:t>
      </w:r>
    </w:p>
    <w:p w:rsidR="003334A4" w:rsidRPr="003334A4" w:rsidRDefault="003334A4" w:rsidP="003334A4">
      <w:pPr>
        <w:ind w:firstLine="1080"/>
        <w:jc w:val="both"/>
      </w:pPr>
      <w:r w:rsidRPr="003334A4">
        <w:t>Соответствующим образом приготовленные водные рас</w:t>
      </w:r>
      <w:r w:rsidRPr="003334A4">
        <w:softHyphen/>
        <w:t>творы йода нашли применение при гельминтозных заболе</w:t>
      </w:r>
      <w:r w:rsidRPr="003334A4">
        <w:softHyphen/>
        <w:t xml:space="preserve">ваниях, драшейозе (по И. П. Горшкову) и телязиозе глаз, а также для лечения ящура и инфекционной </w:t>
      </w:r>
      <w:r w:rsidR="0014385C">
        <w:t>агалактии коз.</w:t>
      </w:r>
    </w:p>
    <w:p w:rsidR="003334A4" w:rsidRPr="003334A4" w:rsidRDefault="003334A4" w:rsidP="003334A4">
      <w:pPr>
        <w:ind w:firstLine="1080"/>
        <w:jc w:val="both"/>
      </w:pPr>
      <w:r w:rsidRPr="003334A4">
        <w:t xml:space="preserve">Иодид калия и натрия (Kalium </w:t>
      </w:r>
      <w:r w:rsidR="0014385C">
        <w:t>e</w:t>
      </w:r>
      <w:r w:rsidR="0014385C">
        <w:rPr>
          <w:lang w:val="en-US"/>
        </w:rPr>
        <w:t>t</w:t>
      </w:r>
      <w:r w:rsidRPr="003334A4">
        <w:t xml:space="preserve"> natrium iodatum) KJ, NaJ — бесцветные кристаллические порошки, хорошо растворимые в воде и спирте. При хранении их защищают от света и влаги воздуха.</w:t>
      </w:r>
    </w:p>
    <w:p w:rsidR="003334A4" w:rsidRPr="003334A4" w:rsidRDefault="003334A4" w:rsidP="003334A4">
      <w:pPr>
        <w:ind w:firstLine="1080"/>
        <w:jc w:val="both"/>
      </w:pPr>
      <w:r w:rsidRPr="003334A4">
        <w:t>Действующее начало — йод. Оба препарата действуют одинаково, но более распространен йодид калия.</w:t>
      </w:r>
    </w:p>
    <w:p w:rsidR="003334A4" w:rsidRPr="003334A4" w:rsidRDefault="003334A4" w:rsidP="003334A4">
      <w:pPr>
        <w:ind w:firstLine="1080"/>
        <w:jc w:val="both"/>
      </w:pPr>
      <w:r w:rsidRPr="003334A4">
        <w:t>Бактерицидными и раздражающими свойствами не обладают. При введении в пищеварительный тракт легко всасываются в кровь с образованием в кислой среде чи</w:t>
      </w:r>
      <w:r w:rsidRPr="003334A4">
        <w:softHyphen/>
        <w:t>стого йода и активных его соединений.</w:t>
      </w:r>
    </w:p>
    <w:p w:rsidR="003334A4" w:rsidRPr="003334A4" w:rsidRDefault="003334A4" w:rsidP="003334A4">
      <w:pPr>
        <w:ind w:firstLine="1080"/>
        <w:jc w:val="both"/>
      </w:pPr>
      <w:r w:rsidRPr="003334A4">
        <w:t>Применение: специфическое средство при лечении гриб</w:t>
      </w:r>
      <w:r w:rsidRPr="003334A4">
        <w:softHyphen/>
        <w:t>ковых заболеваний (актиномикоз и ботриомикоз); как хороший препарат, способствующий рассасыванию некро-тизированных тканей, а также для ликвидации экссудатив-ных и индуративных процессов; по данным И. Е. Мозгова, йодид применяют супоросным свиньям для лучшего вну</w:t>
      </w:r>
      <w:r w:rsidRPr="003334A4">
        <w:softHyphen/>
        <w:t>триутробного развития поросят.</w:t>
      </w:r>
    </w:p>
    <w:p w:rsidR="003334A4" w:rsidRPr="003334A4" w:rsidRDefault="003334A4" w:rsidP="003334A4">
      <w:pPr>
        <w:ind w:firstLine="1080"/>
        <w:jc w:val="both"/>
      </w:pPr>
      <w:r w:rsidRPr="003334A4">
        <w:t>Дозы внутрь: лошадям и крупному рогатому скоту 2,0—10,0; мелкому рогатому скоту и свиньям 0,5—2,0; собакам 0,2—1,0.</w:t>
      </w:r>
    </w:p>
    <w:p w:rsidR="003334A4" w:rsidRPr="003334A4" w:rsidRDefault="003334A4" w:rsidP="003334A4">
      <w:pPr>
        <w:ind w:firstLine="1080"/>
        <w:jc w:val="both"/>
      </w:pPr>
      <w:r w:rsidRPr="003334A4">
        <w:t>Внутривенно в водном растворе при актиномикозе и ботриомикозе в дозе 0,01 на 1 кг веса животного.</w:t>
      </w:r>
    </w:p>
    <w:p w:rsidR="003334A4" w:rsidRPr="003334A4" w:rsidRDefault="003334A4" w:rsidP="003334A4">
      <w:pPr>
        <w:ind w:firstLine="1080"/>
        <w:jc w:val="both"/>
      </w:pPr>
      <w:r w:rsidRPr="003334A4">
        <w:t>Йодоформ (Iodoformium) СП J3 — мелкий порошок с неприятным запахом, светло-желтого цвета. В воде почти нерастворим, растворяется в 10 частях эфира, 22 частях жирных масел и 75 частях спирта.</w:t>
      </w:r>
    </w:p>
    <w:p w:rsidR="003334A4" w:rsidRPr="003334A4" w:rsidRDefault="003334A4" w:rsidP="003334A4">
      <w:pPr>
        <w:ind w:firstLine="1080"/>
        <w:jc w:val="both"/>
      </w:pPr>
      <w:r w:rsidRPr="003334A4">
        <w:t>Под влиянием тканевого и атмосферного кислорода, света, тканевых соков, оксигемоглобина и микробов йодо</w:t>
      </w:r>
      <w:r w:rsidRPr="003334A4">
        <w:softHyphen/>
        <w:t>форм очень медленно расщепляется с выделением чистого йода. Поэтому даже при длительном применении йодоформ оказывает на ткани только нежное раздражающее воздей</w:t>
      </w:r>
      <w:r w:rsidRPr="003334A4">
        <w:softHyphen/>
        <w:t>ствие, тем самым улучшая развитие грануляций с одно</w:t>
      </w:r>
      <w:r w:rsidRPr="003334A4">
        <w:softHyphen/>
        <w:t>временной нейтрализацией микробных токсинов и вредных продуктов тканевого обмена, а также препятствует распаду тканей и губительно влияет на микробы. Отпугивает на</w:t>
      </w:r>
      <w:r w:rsidRPr="003334A4">
        <w:softHyphen/>
        <w:t>секомых. Резорбтивное действие у йодоформа выражено слабо.</w:t>
      </w:r>
    </w:p>
    <w:p w:rsidR="003334A4" w:rsidRPr="003334A4" w:rsidRDefault="003334A4" w:rsidP="003334A4">
      <w:pPr>
        <w:ind w:firstLine="1080"/>
        <w:jc w:val="both"/>
      </w:pPr>
      <w:r w:rsidRPr="003334A4">
        <w:t>Применяют при лечении ран, язв, экзем и т. д. в форме порошка в чистом виде или в комбинации с нафталином, борной кислотой, белой- глиной, тальком или в форме 5—15-процентных мазей.</w:t>
      </w:r>
    </w:p>
    <w:p w:rsidR="003334A4" w:rsidRPr="003334A4" w:rsidRDefault="003334A4" w:rsidP="003334A4">
      <w:pPr>
        <w:ind w:firstLine="1080"/>
        <w:jc w:val="both"/>
      </w:pPr>
      <w:r w:rsidRPr="003334A4">
        <w:t>Для воздействия на патологические полости, сообщаю</w:t>
      </w:r>
      <w:r w:rsidRPr="003334A4">
        <w:softHyphen/>
        <w:t>щиеся с внешней средой при помощи узких извилистых ходов, удобен 5—10-процентный раствор йодоформа в эфире. Такие растворы, быстро испаряясь, в виде паров эфира и йодоформа способны проникнуть в такие места, которые недоступны для смазывания.</w:t>
      </w:r>
    </w:p>
    <w:p w:rsidR="003334A4" w:rsidRPr="003334A4" w:rsidRDefault="003334A4" w:rsidP="003334A4">
      <w:pPr>
        <w:ind w:firstLine="1080"/>
        <w:jc w:val="both"/>
      </w:pPr>
      <w:r w:rsidRPr="0014385C">
        <w:rPr>
          <w:i/>
        </w:rPr>
        <w:t>Иодинол</w:t>
      </w:r>
      <w:r w:rsidRPr="003334A4">
        <w:t xml:space="preserve"> (Jodinolum) — жидкость темно-синего цвета, с запахом йода и металлическим привкусом. При взбал</w:t>
      </w:r>
      <w:r w:rsidRPr="003334A4">
        <w:softHyphen/>
        <w:t>тывании образует пену. Относится к группе Б, хранят ее, защищая от света. Получают в результате присоединения йода к поливиниловому спирту. Может храниться дли</w:t>
      </w:r>
      <w:r w:rsidRPr="003334A4">
        <w:softHyphen/>
        <w:t>тельно.</w:t>
      </w:r>
    </w:p>
    <w:p w:rsidR="003334A4" w:rsidRPr="003334A4" w:rsidRDefault="003334A4" w:rsidP="003334A4">
      <w:pPr>
        <w:ind w:firstLine="1080"/>
        <w:jc w:val="both"/>
      </w:pPr>
      <w:r w:rsidRPr="003334A4">
        <w:t>Действует молекулярным йодом. Поливиниловый спирт задерживает выделение йода из йодинола, что удлиняет действие препарата и ослабляет раздражающие свойства йода. При подкожном и внутримышечном введении, даже при многократном использовании в больших дозах, не ока</w:t>
      </w:r>
      <w:r w:rsidRPr="003334A4">
        <w:softHyphen/>
        <w:t>зывает вредного влияния на ткани, чем выгодно отличается от других препаратов йода.</w:t>
      </w:r>
    </w:p>
    <w:p w:rsidR="003334A4" w:rsidRPr="003334A4" w:rsidRDefault="003334A4" w:rsidP="003334A4">
      <w:pPr>
        <w:ind w:firstLine="1080"/>
        <w:jc w:val="both"/>
      </w:pPr>
      <w:r w:rsidRPr="003334A4">
        <w:t>Йодинол обладает широкими антимикробными, анти</w:t>
      </w:r>
      <w:r w:rsidRPr="003334A4">
        <w:softHyphen/>
        <w:t>вирусными и фунгицидными свойствами как при лечеб</w:t>
      </w:r>
      <w:r w:rsidRPr="003334A4">
        <w:softHyphen/>
        <w:t>ном, так и при профилактическом использовании.</w:t>
      </w:r>
    </w:p>
    <w:p w:rsidR="003334A4" w:rsidRPr="0014385C" w:rsidRDefault="003334A4" w:rsidP="0014385C">
      <w:pPr>
        <w:ind w:firstLine="1080"/>
        <w:jc w:val="both"/>
        <w:rPr>
          <w:lang w:val="en-US"/>
        </w:rPr>
      </w:pPr>
      <w:r w:rsidRPr="003334A4">
        <w:t>Применяют при леч</w:t>
      </w:r>
      <w:r w:rsidR="0014385C">
        <w:t>ении диктиокаулеза крупного рогатого скота и овец. В этом</w:t>
      </w:r>
      <w:r w:rsidR="0014385C" w:rsidRPr="0014385C">
        <w:t xml:space="preserve"> </w:t>
      </w:r>
      <w:r w:rsidR="0014385C">
        <w:t>случае йодинол вводят при</w:t>
      </w:r>
      <w:r w:rsidR="0014385C" w:rsidRPr="0014385C">
        <w:t xml:space="preserve"> </w:t>
      </w:r>
      <w:r w:rsidRPr="003334A4">
        <w:t>помощи шприца интрахе</w:t>
      </w:r>
      <w:r w:rsidR="0014385C">
        <w:t>ально сначала в одно из легких,</w:t>
      </w:r>
      <w:r w:rsidR="0014385C" w:rsidRPr="0014385C">
        <w:t xml:space="preserve"> </w:t>
      </w:r>
      <w:r w:rsidRPr="003334A4">
        <w:t>а затем, через 1—3 дня, в другое. Йо</w:t>
      </w:r>
      <w:r w:rsidR="0014385C">
        <w:t>динол животные пе</w:t>
      </w:r>
      <w:r w:rsidRPr="003334A4">
        <w:t>реносят лучше, чем раствор Луголя. Доза 0,8</w:t>
      </w:r>
      <w:r w:rsidR="0014385C" w:rsidRPr="0014385C">
        <w:t xml:space="preserve"> </w:t>
      </w:r>
      <w:r w:rsidR="0014385C">
        <w:t>мл на 1 кг</w:t>
      </w:r>
      <w:r w:rsidR="0014385C">
        <w:rPr>
          <w:lang w:val="en-US"/>
        </w:rPr>
        <w:t xml:space="preserve"> </w:t>
      </w:r>
      <w:r w:rsidR="0014385C">
        <w:t>веса животного;</w:t>
      </w:r>
      <w:r w:rsidR="0014385C">
        <w:tab/>
      </w:r>
    </w:p>
    <w:p w:rsidR="003334A4" w:rsidRPr="003334A4" w:rsidRDefault="003334A4" w:rsidP="003334A4">
      <w:pPr>
        <w:ind w:firstLine="1080"/>
        <w:jc w:val="both"/>
      </w:pPr>
      <w:r w:rsidRPr="003334A4">
        <w:t xml:space="preserve">при лечении актиномикоза у крупного рогатого скота. Инъецируют в </w:t>
      </w:r>
      <w:r w:rsidR="0014385C">
        <w:t>актиномикозный очаг или в окруж</w:t>
      </w:r>
      <w:r w:rsidRPr="003334A4">
        <w:t>ающую ткань в дозе 40—80 мл. Продолжительность лечения один месяц с повторением к</w:t>
      </w:r>
      <w:r w:rsidR="0014385C">
        <w:t>урса через 2—4 дня. Актиномикоз</w:t>
      </w:r>
      <w:r w:rsidRPr="003334A4">
        <w:t>ные очаги или рассасываются, или резко отграничиваются от здоровых тканей, чт</w:t>
      </w:r>
      <w:r w:rsidR="0014385C">
        <w:t>о позволяет легко их экстирпиро</w:t>
      </w:r>
      <w:r w:rsidRPr="003334A4">
        <w:t>вать;</w:t>
      </w:r>
    </w:p>
    <w:p w:rsidR="003334A4" w:rsidRPr="003334A4" w:rsidRDefault="003334A4" w:rsidP="003334A4">
      <w:pPr>
        <w:ind w:firstLine="1080"/>
        <w:jc w:val="both"/>
      </w:pPr>
      <w:r w:rsidRPr="003334A4">
        <w:t>для профилактики и лечения желудочно-кишечных за</w:t>
      </w:r>
      <w:r w:rsidRPr="003334A4">
        <w:softHyphen/>
        <w:t>болеваний у телят и поросят. Назначают внутрь за 30— 40 минут до кормления, разбавив препарат в 10—20 раз кипяченой водой. Использовать вместо воды молоко нель</w:t>
      </w:r>
      <w:r w:rsidRPr="003334A4">
        <w:softHyphen/>
        <w:t>зя: йодинол теряет активность. Йодинол применяют дли</w:t>
      </w:r>
      <w:r w:rsidRPr="003334A4">
        <w:softHyphen/>
        <w:t>тельно, до 15—30-дневного возраста, поросятам ежедневно, а телятам первые пять дней тоже ежедневно, а затем через день. Суточная доза 2—3 мл на 1 кг веса животного.</w:t>
      </w:r>
    </w:p>
    <w:p w:rsidR="003334A4" w:rsidRPr="003334A4" w:rsidRDefault="003334A4" w:rsidP="003334A4">
      <w:pPr>
        <w:ind w:firstLine="1080"/>
        <w:jc w:val="both"/>
      </w:pPr>
      <w:r w:rsidRPr="003334A4">
        <w:t>Противопоказания для применения препаратов йода — воспалительные процессы в печени и почках.</w:t>
      </w:r>
    </w:p>
    <w:p w:rsidR="003334A4" w:rsidRPr="003334A4" w:rsidRDefault="003334A4" w:rsidP="003334A4">
      <w:pPr>
        <w:ind w:firstLine="1080"/>
      </w:pPr>
    </w:p>
    <w:p w:rsidR="00610C61" w:rsidRPr="00427E81" w:rsidRDefault="00610C61" w:rsidP="00427E81">
      <w:pPr>
        <w:ind w:firstLine="1080"/>
        <w:jc w:val="both"/>
      </w:pPr>
    </w:p>
    <w:p w:rsidR="007160AD" w:rsidRPr="00427E81" w:rsidRDefault="007160AD" w:rsidP="00427E81">
      <w:pPr>
        <w:ind w:firstLine="1080"/>
        <w:jc w:val="both"/>
      </w:pPr>
    </w:p>
    <w:p w:rsidR="007160AD" w:rsidRPr="00427E81" w:rsidRDefault="007160AD" w:rsidP="00427E81">
      <w:pPr>
        <w:ind w:firstLine="1080"/>
        <w:jc w:val="both"/>
      </w:pPr>
    </w:p>
    <w:p w:rsidR="007160AD" w:rsidRPr="00427E81" w:rsidRDefault="007160AD" w:rsidP="00427E81">
      <w:pPr>
        <w:ind w:firstLine="1080"/>
        <w:jc w:val="both"/>
      </w:pPr>
    </w:p>
    <w:p w:rsidR="007160AD" w:rsidRPr="00427E81" w:rsidRDefault="007160AD" w:rsidP="00427E81">
      <w:pPr>
        <w:ind w:firstLine="1080"/>
        <w:jc w:val="both"/>
      </w:pPr>
    </w:p>
    <w:p w:rsidR="007160AD" w:rsidRPr="00427E81" w:rsidRDefault="007160AD" w:rsidP="00427E81">
      <w:pPr>
        <w:ind w:firstLine="1080"/>
        <w:jc w:val="both"/>
      </w:pPr>
    </w:p>
    <w:p w:rsidR="007160AD" w:rsidRPr="00427E81" w:rsidRDefault="007160AD" w:rsidP="00427E81">
      <w:pPr>
        <w:ind w:firstLine="1080"/>
        <w:jc w:val="both"/>
      </w:pPr>
    </w:p>
    <w:p w:rsidR="007160AD" w:rsidRPr="00427E81" w:rsidRDefault="007160AD" w:rsidP="00427E81">
      <w:pPr>
        <w:ind w:firstLine="1080"/>
        <w:jc w:val="both"/>
      </w:pPr>
    </w:p>
    <w:p w:rsidR="007160AD" w:rsidRPr="00427E81" w:rsidRDefault="007160AD" w:rsidP="00427E81">
      <w:pPr>
        <w:ind w:firstLine="1080"/>
        <w:jc w:val="both"/>
      </w:pPr>
    </w:p>
    <w:p w:rsidR="007160AD" w:rsidRPr="00427E81" w:rsidRDefault="007160AD" w:rsidP="00427E81">
      <w:pPr>
        <w:ind w:firstLine="1080"/>
        <w:jc w:val="both"/>
      </w:pPr>
    </w:p>
    <w:p w:rsidR="007160AD" w:rsidRPr="00427E81" w:rsidRDefault="007160AD" w:rsidP="00427E81">
      <w:pPr>
        <w:ind w:firstLine="1080"/>
        <w:jc w:val="both"/>
      </w:pPr>
    </w:p>
    <w:p w:rsidR="002E0C62" w:rsidRPr="009C6072" w:rsidRDefault="002E0C62" w:rsidP="00427E81">
      <w:pPr>
        <w:ind w:firstLine="1080"/>
        <w:jc w:val="both"/>
        <w:rPr>
          <w:b/>
          <w:i/>
          <w:sz w:val="32"/>
          <w:szCs w:val="32"/>
        </w:rPr>
      </w:pPr>
      <w:r>
        <w:br w:type="page"/>
      </w:r>
    </w:p>
    <w:p w:rsidR="009C6072" w:rsidRDefault="009C6072" w:rsidP="00427E81">
      <w:pPr>
        <w:ind w:firstLine="1080"/>
        <w:jc w:val="both"/>
        <w:rPr>
          <w:b/>
          <w:i/>
          <w:sz w:val="32"/>
          <w:szCs w:val="32"/>
        </w:rPr>
      </w:pPr>
      <w:r w:rsidRPr="009C6072">
        <w:rPr>
          <w:b/>
          <w:i/>
          <w:sz w:val="32"/>
          <w:szCs w:val="32"/>
        </w:rPr>
        <w:t>6. Местное действие ртути окиси желтой и свинца в зависимости от концентрации в лекарственной форме.</w:t>
      </w:r>
    </w:p>
    <w:p w:rsidR="009C6072" w:rsidRPr="009C6072" w:rsidRDefault="009C6072" w:rsidP="00427E81">
      <w:pPr>
        <w:ind w:firstLine="1080"/>
        <w:jc w:val="both"/>
        <w:rPr>
          <w:b/>
          <w:i/>
          <w:sz w:val="32"/>
          <w:szCs w:val="32"/>
        </w:rPr>
      </w:pPr>
    </w:p>
    <w:p w:rsidR="00E82DC9" w:rsidRDefault="00E82DC9" w:rsidP="00427E81">
      <w:pPr>
        <w:ind w:firstLine="1080"/>
        <w:jc w:val="both"/>
      </w:pPr>
      <w:r>
        <w:t>Местное действие ртути окиси желтой.</w:t>
      </w:r>
    </w:p>
    <w:p w:rsidR="00351436" w:rsidRDefault="002E0C62" w:rsidP="00427E81">
      <w:pPr>
        <w:ind w:firstLine="1080"/>
        <w:jc w:val="both"/>
      </w:pPr>
      <w:r>
        <w:t xml:space="preserve">Антисептическое (обеззараживающее) средство в виде мазей 1 – 2 %. Применяют местно в виде 1–2% (в офтальмологии) или 1–3% (в дерматологии) жёлтой ртутной мази мази, приготовляемой </w:t>
      </w:r>
      <w:r>
        <w:rPr>
          <w:i/>
          <w:iCs/>
        </w:rPr>
        <w:t>ex tempore</w:t>
      </w:r>
      <w:r>
        <w:t>.</w:t>
      </w:r>
    </w:p>
    <w:p w:rsidR="00E82DC9" w:rsidRDefault="00E82DC9" w:rsidP="00427E81">
      <w:pPr>
        <w:ind w:firstLine="1080"/>
        <w:jc w:val="both"/>
      </w:pPr>
      <w:r>
        <w:t>Местное действие свинца окиси.</w:t>
      </w:r>
    </w:p>
    <w:p w:rsidR="00E82DC9" w:rsidRDefault="00E82DC9" w:rsidP="00427E81">
      <w:pPr>
        <w:ind w:firstLine="1080"/>
        <w:jc w:val="both"/>
      </w:pPr>
      <w:r>
        <w:t>Соли свинца в малых концентрациях оказывают вяжущее действие на кожу и слизистые оболочки при местном их применении.</w:t>
      </w:r>
      <w:r w:rsidRPr="00E82DC9">
        <w:rPr>
          <w:b/>
          <w:bCs/>
        </w:rPr>
        <w:t xml:space="preserve"> </w:t>
      </w:r>
      <w:r>
        <w:rPr>
          <w:b/>
          <w:bCs/>
        </w:rPr>
        <w:t>Свинцовый пластырь простой</w:t>
      </w:r>
      <w:r>
        <w:t xml:space="preserve"> — средство для наружного применения состава: окиси свинца — 10 г, свиного жира — 10 г, масла подсолнечного — 10 г, воды — достаточное количество – антисептическое действие. </w:t>
      </w:r>
    </w:p>
    <w:p w:rsidR="00E82DC9" w:rsidRPr="00E82DC9" w:rsidRDefault="00E82DC9" w:rsidP="00E82DC9">
      <w:pPr>
        <w:pStyle w:val="2"/>
        <w:rPr>
          <w:rFonts w:ascii="Times New Roman" w:hAnsi="Times New Roman" w:cs="Times New Roman"/>
          <w:sz w:val="24"/>
          <w:szCs w:val="24"/>
        </w:rPr>
      </w:pPr>
      <w:r w:rsidRPr="00E82DC9">
        <w:rPr>
          <w:rFonts w:ascii="Times New Roman" w:hAnsi="Times New Roman" w:cs="Times New Roman"/>
          <w:sz w:val="24"/>
          <w:szCs w:val="24"/>
        </w:rPr>
        <w:t>Состав свинцовой воды Гулярда</w:t>
      </w:r>
    </w:p>
    <w:tbl>
      <w:tblPr>
        <w:tblW w:w="0" w:type="auto"/>
        <w:tblCellSpacing w:w="15" w:type="dxa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11"/>
        <w:gridCol w:w="495"/>
      </w:tblGrid>
      <w:tr w:rsidR="00E82DC9" w:rsidRPr="00E82DC9">
        <w:trPr>
          <w:tblCellSpacing w:w="15" w:type="dxa"/>
        </w:trPr>
        <w:tc>
          <w:tcPr>
            <w:tcW w:w="0" w:type="auto"/>
            <w:vAlign w:val="center"/>
          </w:tcPr>
          <w:p w:rsidR="00E82DC9" w:rsidRPr="00E82DC9" w:rsidRDefault="00E82DC9">
            <w:r w:rsidRPr="00E82DC9">
              <w:t>Раствор основного ацетата свинца  </w:t>
            </w:r>
          </w:p>
        </w:tc>
        <w:tc>
          <w:tcPr>
            <w:tcW w:w="0" w:type="auto"/>
            <w:vAlign w:val="center"/>
          </w:tcPr>
          <w:p w:rsidR="00E82DC9" w:rsidRPr="00E82DC9" w:rsidRDefault="00E82DC9">
            <w:pPr>
              <w:jc w:val="right"/>
            </w:pPr>
            <w:r w:rsidRPr="00E82DC9">
              <w:t>1,0</w:t>
            </w:r>
          </w:p>
        </w:tc>
      </w:tr>
      <w:tr w:rsidR="00E82DC9" w:rsidRPr="00E82DC9">
        <w:trPr>
          <w:tblCellSpacing w:w="15" w:type="dxa"/>
        </w:trPr>
        <w:tc>
          <w:tcPr>
            <w:tcW w:w="0" w:type="auto"/>
            <w:vAlign w:val="center"/>
          </w:tcPr>
          <w:p w:rsidR="00E82DC9" w:rsidRPr="00E82DC9" w:rsidRDefault="00E82DC9">
            <w:r w:rsidRPr="00E82DC9">
              <w:t>Спирт этиловый 70%</w:t>
            </w:r>
          </w:p>
        </w:tc>
        <w:tc>
          <w:tcPr>
            <w:tcW w:w="0" w:type="auto"/>
            <w:vAlign w:val="center"/>
          </w:tcPr>
          <w:p w:rsidR="00E82DC9" w:rsidRPr="00E82DC9" w:rsidRDefault="00E82DC9">
            <w:pPr>
              <w:jc w:val="right"/>
            </w:pPr>
            <w:r w:rsidRPr="00E82DC9">
              <w:t>4,0</w:t>
            </w:r>
          </w:p>
        </w:tc>
      </w:tr>
      <w:tr w:rsidR="00E82DC9" w:rsidRPr="00E82DC9">
        <w:trPr>
          <w:tblCellSpacing w:w="15" w:type="dxa"/>
        </w:trPr>
        <w:tc>
          <w:tcPr>
            <w:tcW w:w="0" w:type="auto"/>
            <w:vAlign w:val="center"/>
          </w:tcPr>
          <w:p w:rsidR="00E82DC9" w:rsidRPr="00E82DC9" w:rsidRDefault="00E82DC9">
            <w:r w:rsidRPr="00E82DC9">
              <w:t>Вода дистиллированная</w:t>
            </w:r>
          </w:p>
        </w:tc>
        <w:tc>
          <w:tcPr>
            <w:tcW w:w="0" w:type="auto"/>
            <w:vAlign w:val="center"/>
          </w:tcPr>
          <w:p w:rsidR="00E82DC9" w:rsidRPr="00E82DC9" w:rsidRDefault="00E82DC9">
            <w:pPr>
              <w:jc w:val="right"/>
            </w:pPr>
            <w:r w:rsidRPr="00E82DC9">
              <w:t>45,0</w:t>
            </w:r>
          </w:p>
        </w:tc>
      </w:tr>
    </w:tbl>
    <w:p w:rsidR="00CD22A9" w:rsidRDefault="00E82DC9" w:rsidP="00427E81">
      <w:pPr>
        <w:ind w:firstLine="1080"/>
        <w:jc w:val="both"/>
      </w:pPr>
      <w:r>
        <w:t xml:space="preserve">Для примочек и </w:t>
      </w:r>
      <w:r w:rsidR="00CD22A9">
        <w:t>компрессов</w:t>
      </w:r>
    </w:p>
    <w:p w:rsidR="00E82DC9" w:rsidRDefault="00CD22A9" w:rsidP="00CD22A9">
      <w:pPr>
        <w:jc w:val="center"/>
        <w:rPr>
          <w:b/>
          <w:sz w:val="32"/>
          <w:szCs w:val="32"/>
        </w:rPr>
      </w:pPr>
      <w:r>
        <w:br w:type="page"/>
      </w:r>
      <w:r w:rsidRPr="00CD22A9">
        <w:rPr>
          <w:b/>
          <w:sz w:val="32"/>
          <w:szCs w:val="32"/>
        </w:rPr>
        <w:t>Список использованной литературы</w:t>
      </w:r>
    </w:p>
    <w:p w:rsidR="00CD22A9" w:rsidRPr="00CD22A9" w:rsidRDefault="00CD22A9" w:rsidP="00CD22A9">
      <w:pPr>
        <w:jc w:val="center"/>
        <w:rPr>
          <w:b/>
          <w:sz w:val="32"/>
          <w:szCs w:val="32"/>
        </w:rPr>
      </w:pPr>
    </w:p>
    <w:p w:rsidR="00CD22A9" w:rsidRPr="00CD22A9" w:rsidRDefault="00CD22A9" w:rsidP="00CD22A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D22A9">
        <w:rPr>
          <w:sz w:val="28"/>
          <w:szCs w:val="28"/>
        </w:rPr>
        <w:t>Фармакология / В.Д.Соколов, М.И. Рабинович, Г.И. Горшков и др. Под ред. ВД. Соколова. - М.: Колос, 1997. - 543 с.</w:t>
      </w:r>
    </w:p>
    <w:p w:rsidR="00CD22A9" w:rsidRPr="00CD22A9" w:rsidRDefault="00CD22A9" w:rsidP="00CD22A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D22A9">
        <w:rPr>
          <w:sz w:val="28"/>
          <w:szCs w:val="28"/>
        </w:rPr>
        <w:t>Харкевич ДА. Фармакология. - М.: Медицина, 1996. - 543 с.</w:t>
      </w:r>
    </w:p>
    <w:p w:rsidR="00CD22A9" w:rsidRPr="00CD22A9" w:rsidRDefault="00CD22A9" w:rsidP="00CD22A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D22A9">
        <w:rPr>
          <w:sz w:val="28"/>
          <w:szCs w:val="28"/>
        </w:rPr>
        <w:t>Мозгов И.Е. Фармакология. -М.: Агропромиздат, 1985. -416 с.</w:t>
      </w:r>
    </w:p>
    <w:p w:rsidR="00CD22A9" w:rsidRPr="00CD22A9" w:rsidRDefault="00CD22A9" w:rsidP="00CD22A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D22A9">
        <w:rPr>
          <w:sz w:val="28"/>
          <w:szCs w:val="28"/>
        </w:rPr>
        <w:t>Ноздрин Г.А. Общая рецептура с основами латинской грамматики: Учеб. пособие / Новосиб. с.-х. ин-т. Новосибирск, 1991. - 108 с.</w:t>
      </w:r>
    </w:p>
    <w:p w:rsidR="00CD22A9" w:rsidRPr="00CD22A9" w:rsidRDefault="00CD22A9" w:rsidP="00CD22A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D22A9">
        <w:rPr>
          <w:sz w:val="28"/>
          <w:szCs w:val="28"/>
        </w:rPr>
        <w:t>Мозгов Е.Н. Фармакология. Руководство для ветеринарных врачей. - М.: Сель-хозгиз, 1961.-581 с.</w:t>
      </w:r>
    </w:p>
    <w:p w:rsidR="00CD22A9" w:rsidRPr="00CD22A9" w:rsidRDefault="00CD22A9" w:rsidP="00CD22A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D22A9">
        <w:rPr>
          <w:sz w:val="28"/>
          <w:szCs w:val="28"/>
        </w:rPr>
        <w:t>Субботин В.М., Субботина С.Г., Александров ИД. Современные лекарственные средства в ветеринарии. - Ростов-на-Дону: «Феникс», 2000. - 592 с.</w:t>
      </w:r>
    </w:p>
    <w:p w:rsidR="00CD22A9" w:rsidRPr="00CD22A9" w:rsidRDefault="00CD22A9" w:rsidP="00CD22A9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CD22A9" w:rsidRPr="00CD22A9" w:rsidSect="005D3D34">
      <w:type w:val="continuous"/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54368"/>
    <w:multiLevelType w:val="singleLevel"/>
    <w:tmpl w:val="40D0C372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6BED1EB6"/>
    <w:multiLevelType w:val="hybridMultilevel"/>
    <w:tmpl w:val="A30E0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E9"/>
    <w:rsid w:val="00064DD6"/>
    <w:rsid w:val="000B0530"/>
    <w:rsid w:val="000D7B9F"/>
    <w:rsid w:val="0014385C"/>
    <w:rsid w:val="001A18A3"/>
    <w:rsid w:val="001B5A8F"/>
    <w:rsid w:val="00291F90"/>
    <w:rsid w:val="002B1141"/>
    <w:rsid w:val="002B123A"/>
    <w:rsid w:val="002E0C62"/>
    <w:rsid w:val="003334A4"/>
    <w:rsid w:val="00347BBA"/>
    <w:rsid w:val="00351436"/>
    <w:rsid w:val="003553AF"/>
    <w:rsid w:val="003A7BAE"/>
    <w:rsid w:val="00403B28"/>
    <w:rsid w:val="00427E81"/>
    <w:rsid w:val="00445F1A"/>
    <w:rsid w:val="00522D7D"/>
    <w:rsid w:val="00596BD7"/>
    <w:rsid w:val="005D3D34"/>
    <w:rsid w:val="00610C61"/>
    <w:rsid w:val="00623C48"/>
    <w:rsid w:val="006A48E8"/>
    <w:rsid w:val="007160AD"/>
    <w:rsid w:val="007B3FED"/>
    <w:rsid w:val="00890738"/>
    <w:rsid w:val="009532B0"/>
    <w:rsid w:val="009C6072"/>
    <w:rsid w:val="00B343AB"/>
    <w:rsid w:val="00B80C58"/>
    <w:rsid w:val="00BA08D1"/>
    <w:rsid w:val="00BA7B79"/>
    <w:rsid w:val="00BB5B33"/>
    <w:rsid w:val="00BD4B9E"/>
    <w:rsid w:val="00BE3BE9"/>
    <w:rsid w:val="00C56637"/>
    <w:rsid w:val="00CD22A9"/>
    <w:rsid w:val="00D101CA"/>
    <w:rsid w:val="00E82DC9"/>
    <w:rsid w:val="00E9365C"/>
    <w:rsid w:val="00F4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B788B-E919-4EAC-A532-CD43306C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23C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82D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qFormat/>
    <w:rsid w:val="00BE3BE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23C48"/>
    <w:rPr>
      <w:b/>
      <w:bCs/>
    </w:rPr>
  </w:style>
  <w:style w:type="paragraph" w:styleId="a4">
    <w:name w:val="Normal (Web)"/>
    <w:basedOn w:val="a"/>
    <w:rsid w:val="00596BD7"/>
    <w:pPr>
      <w:spacing w:before="100" w:beforeAutospacing="1" w:after="100" w:afterAutospacing="1"/>
    </w:pPr>
  </w:style>
  <w:style w:type="character" w:styleId="a5">
    <w:name w:val="Hyperlink"/>
    <w:basedOn w:val="a0"/>
    <w:rsid w:val="00351436"/>
    <w:rPr>
      <w:color w:val="0000FF"/>
      <w:u w:val="single"/>
    </w:rPr>
  </w:style>
  <w:style w:type="paragraph" w:styleId="a6">
    <w:name w:val="Balloon Text"/>
    <w:basedOn w:val="a"/>
    <w:semiHidden/>
    <w:rsid w:val="00351436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3553AF"/>
    <w:pPr>
      <w:widowControl w:val="0"/>
      <w:autoSpaceDE w:val="0"/>
      <w:autoSpaceDN w:val="0"/>
      <w:adjustRightInd w:val="0"/>
      <w:spacing w:line="418" w:lineRule="exact"/>
      <w:jc w:val="center"/>
    </w:pPr>
  </w:style>
  <w:style w:type="paragraph" w:customStyle="1" w:styleId="Style3">
    <w:name w:val="Style3"/>
    <w:basedOn w:val="a"/>
    <w:rsid w:val="003553AF"/>
    <w:pPr>
      <w:widowControl w:val="0"/>
      <w:autoSpaceDE w:val="0"/>
      <w:autoSpaceDN w:val="0"/>
      <w:adjustRightInd w:val="0"/>
      <w:spacing w:line="215" w:lineRule="exact"/>
      <w:ind w:firstLine="302"/>
      <w:jc w:val="both"/>
    </w:pPr>
  </w:style>
  <w:style w:type="character" w:customStyle="1" w:styleId="FontStyle12">
    <w:name w:val="Font Style12"/>
    <w:basedOn w:val="a0"/>
    <w:rsid w:val="003553A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rsid w:val="003553AF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3553AF"/>
    <w:pPr>
      <w:widowControl w:val="0"/>
      <w:autoSpaceDE w:val="0"/>
      <w:autoSpaceDN w:val="0"/>
      <w:adjustRightInd w:val="0"/>
      <w:spacing w:line="187" w:lineRule="exact"/>
      <w:ind w:firstLine="374"/>
      <w:jc w:val="both"/>
    </w:pPr>
  </w:style>
  <w:style w:type="paragraph" w:customStyle="1" w:styleId="Style6">
    <w:name w:val="Style6"/>
    <w:basedOn w:val="a"/>
    <w:rsid w:val="003553AF"/>
    <w:pPr>
      <w:widowControl w:val="0"/>
      <w:autoSpaceDE w:val="0"/>
      <w:autoSpaceDN w:val="0"/>
      <w:adjustRightInd w:val="0"/>
      <w:spacing w:line="212" w:lineRule="exact"/>
      <w:ind w:firstLine="216"/>
      <w:jc w:val="both"/>
    </w:pPr>
  </w:style>
  <w:style w:type="paragraph" w:customStyle="1" w:styleId="Style7">
    <w:name w:val="Style7"/>
    <w:basedOn w:val="a"/>
    <w:rsid w:val="003553AF"/>
    <w:pPr>
      <w:widowControl w:val="0"/>
      <w:autoSpaceDE w:val="0"/>
      <w:autoSpaceDN w:val="0"/>
      <w:adjustRightInd w:val="0"/>
      <w:spacing w:line="211" w:lineRule="exact"/>
      <w:jc w:val="right"/>
    </w:pPr>
  </w:style>
  <w:style w:type="character" w:customStyle="1" w:styleId="FontStyle14">
    <w:name w:val="Font Style14"/>
    <w:basedOn w:val="a0"/>
    <w:rsid w:val="003553AF"/>
    <w:rPr>
      <w:rFonts w:ascii="Arial Narrow" w:hAnsi="Arial Narrow" w:cs="Arial Narrow"/>
      <w:b/>
      <w:bCs/>
      <w:i/>
      <w:iCs/>
      <w:spacing w:val="20"/>
      <w:sz w:val="16"/>
      <w:szCs w:val="16"/>
    </w:rPr>
  </w:style>
  <w:style w:type="character" w:customStyle="1" w:styleId="FontStyle15">
    <w:name w:val="Font Style15"/>
    <w:basedOn w:val="a0"/>
    <w:rsid w:val="003553A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">
    <w:name w:val="Font Style16"/>
    <w:basedOn w:val="a0"/>
    <w:rsid w:val="003553AF"/>
    <w:rPr>
      <w:rFonts w:ascii="Arial Narrow" w:hAnsi="Arial Narrow" w:cs="Arial Narrow"/>
      <w:b/>
      <w:bCs/>
      <w:sz w:val="14"/>
      <w:szCs w:val="14"/>
    </w:rPr>
  </w:style>
  <w:style w:type="paragraph" w:customStyle="1" w:styleId="Style11">
    <w:name w:val="Style11"/>
    <w:basedOn w:val="a"/>
    <w:rsid w:val="003553AF"/>
    <w:pPr>
      <w:widowControl w:val="0"/>
      <w:autoSpaceDE w:val="0"/>
      <w:autoSpaceDN w:val="0"/>
      <w:adjustRightInd w:val="0"/>
      <w:spacing w:line="219" w:lineRule="exact"/>
      <w:ind w:firstLine="307"/>
    </w:pPr>
  </w:style>
  <w:style w:type="paragraph" w:customStyle="1" w:styleId="Style9">
    <w:name w:val="Style9"/>
    <w:basedOn w:val="a"/>
    <w:rsid w:val="003553AF"/>
    <w:pPr>
      <w:widowControl w:val="0"/>
      <w:autoSpaceDE w:val="0"/>
      <w:autoSpaceDN w:val="0"/>
      <w:adjustRightInd w:val="0"/>
      <w:spacing w:line="214" w:lineRule="exact"/>
      <w:ind w:firstLine="110"/>
      <w:jc w:val="both"/>
    </w:pPr>
  </w:style>
  <w:style w:type="paragraph" w:customStyle="1" w:styleId="Style10">
    <w:name w:val="Style10"/>
    <w:basedOn w:val="a"/>
    <w:rsid w:val="003553AF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">
    <w:name w:val="Style1"/>
    <w:basedOn w:val="a"/>
    <w:rsid w:val="002B123A"/>
    <w:pPr>
      <w:widowControl w:val="0"/>
      <w:autoSpaceDE w:val="0"/>
      <w:autoSpaceDN w:val="0"/>
      <w:adjustRightInd w:val="0"/>
      <w:spacing w:line="218" w:lineRule="exact"/>
      <w:jc w:val="both"/>
    </w:pPr>
  </w:style>
  <w:style w:type="character" w:customStyle="1" w:styleId="FontStyle11">
    <w:name w:val="Font Style11"/>
    <w:basedOn w:val="a0"/>
    <w:rsid w:val="002B123A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rsid w:val="002B123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a0"/>
    <w:rsid w:val="002B123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2B123A"/>
    <w:pPr>
      <w:widowControl w:val="0"/>
      <w:autoSpaceDE w:val="0"/>
      <w:autoSpaceDN w:val="0"/>
      <w:adjustRightInd w:val="0"/>
      <w:spacing w:line="211" w:lineRule="exact"/>
      <w:ind w:firstLine="82"/>
      <w:jc w:val="both"/>
    </w:pPr>
  </w:style>
  <w:style w:type="character" w:customStyle="1" w:styleId="FontStyle18">
    <w:name w:val="Font Style18"/>
    <w:basedOn w:val="a0"/>
    <w:rsid w:val="002B123A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a0"/>
    <w:rsid w:val="000B0530"/>
    <w:rPr>
      <w:rFonts w:ascii="Lucida Sans Unicode" w:hAnsi="Lucida Sans Unicode" w:cs="Lucida Sans Unicode"/>
      <w:b/>
      <w:bCs/>
      <w:smallCaps/>
      <w:sz w:val="14"/>
      <w:szCs w:val="14"/>
    </w:rPr>
  </w:style>
  <w:style w:type="paragraph" w:customStyle="1" w:styleId="Style8">
    <w:name w:val="Style8"/>
    <w:basedOn w:val="a"/>
    <w:rsid w:val="000B0530"/>
    <w:pPr>
      <w:widowControl w:val="0"/>
      <w:autoSpaceDE w:val="0"/>
      <w:autoSpaceDN w:val="0"/>
      <w:adjustRightInd w:val="0"/>
      <w:spacing w:line="206" w:lineRule="exact"/>
      <w:ind w:firstLine="422"/>
    </w:pPr>
  </w:style>
  <w:style w:type="character" w:customStyle="1" w:styleId="FontStyle25">
    <w:name w:val="Font Style25"/>
    <w:basedOn w:val="a0"/>
    <w:rsid w:val="000D7B9F"/>
    <w:rPr>
      <w:rFonts w:ascii="Arial" w:hAnsi="Arial" w:cs="Arial"/>
      <w:spacing w:val="20"/>
      <w:sz w:val="14"/>
      <w:szCs w:val="14"/>
    </w:rPr>
  </w:style>
  <w:style w:type="character" w:customStyle="1" w:styleId="FontStyle27">
    <w:name w:val="Font Style27"/>
    <w:basedOn w:val="a0"/>
    <w:rsid w:val="000D7B9F"/>
    <w:rPr>
      <w:rFonts w:ascii="Arial" w:hAnsi="Arial" w:cs="Arial"/>
      <w:sz w:val="20"/>
      <w:szCs w:val="20"/>
    </w:rPr>
  </w:style>
  <w:style w:type="character" w:customStyle="1" w:styleId="FontStyle29">
    <w:name w:val="Font Style29"/>
    <w:basedOn w:val="a0"/>
    <w:rsid w:val="000D7B9F"/>
    <w:rPr>
      <w:rFonts w:ascii="Times New Roman" w:hAnsi="Times New Roman" w:cs="Times New Roman"/>
      <w:i/>
      <w:iCs/>
      <w:spacing w:val="-20"/>
      <w:sz w:val="20"/>
      <w:szCs w:val="20"/>
    </w:rPr>
  </w:style>
  <w:style w:type="character" w:customStyle="1" w:styleId="FontStyle19">
    <w:name w:val="Font Style19"/>
    <w:basedOn w:val="a0"/>
    <w:rsid w:val="000D7B9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0"/>
    <w:rsid w:val="000D7B9F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610C61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23">
    <w:name w:val="Font Style23"/>
    <w:basedOn w:val="a0"/>
    <w:rsid w:val="00610C6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basedOn w:val="a0"/>
    <w:rsid w:val="00610C61"/>
    <w:rPr>
      <w:rFonts w:ascii="Times New Roman" w:hAnsi="Times New Roman" w:cs="Times New Roman"/>
      <w:b/>
      <w:bCs/>
      <w:i/>
      <w:iCs/>
      <w:w w:val="40"/>
      <w:sz w:val="18"/>
      <w:szCs w:val="18"/>
    </w:rPr>
  </w:style>
  <w:style w:type="character" w:customStyle="1" w:styleId="FontStyle26">
    <w:name w:val="Font Style26"/>
    <w:basedOn w:val="a0"/>
    <w:rsid w:val="00610C61"/>
    <w:rPr>
      <w:rFonts w:ascii="Arial" w:hAnsi="Arial" w:cs="Arial"/>
      <w:sz w:val="14"/>
      <w:szCs w:val="14"/>
    </w:rPr>
  </w:style>
  <w:style w:type="character" w:customStyle="1" w:styleId="FontStyle28">
    <w:name w:val="Font Style28"/>
    <w:basedOn w:val="a0"/>
    <w:rsid w:val="00610C61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30">
    <w:name w:val="Font Style30"/>
    <w:basedOn w:val="a0"/>
    <w:rsid w:val="00610C61"/>
    <w:rPr>
      <w:rFonts w:ascii="Arial" w:hAnsi="Arial" w:cs="Arial"/>
      <w:b/>
      <w:bCs/>
      <w:smallCaps/>
      <w:spacing w:val="2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3%D1%80%D0%B5%D1%87%D0%B5%D1%81%D0%BA%D0%B8%D0%B9_%D1%8F%D0%B7%D1%8B%D0%BA" TargetMode="External"/><Relationship Id="rId5" Type="http://schemas.openxmlformats.org/officeDocument/2006/relationships/hyperlink" Target="http://www.bionit.ru/%D1%80%D0%B8%D0%BD%D0%B3%D0%B5%D1%80%D0%B0-%D0%BB%D0%BE%D0%BA%D0%BA%D0%B0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9296</Words>
  <Characters>52993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62165</CharactersWithSpaces>
  <SharedDoc>false</SharedDoc>
  <HLinks>
    <vt:vector size="12" baseType="variant"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http://ru.wikipedia.org/wiki/%D0%93%D1%80%D0%B5%D1%87%D0%B5%D1%81%D0%BA%D0%B8%D0%B9_%D1%8F%D0%B7%D1%8B%D0%BA</vt:lpwstr>
      </vt:variant>
      <vt:variant>
        <vt:lpwstr/>
      </vt:variant>
      <vt:variant>
        <vt:i4>655375</vt:i4>
      </vt:variant>
      <vt:variant>
        <vt:i4>0</vt:i4>
      </vt:variant>
      <vt:variant>
        <vt:i4>0</vt:i4>
      </vt:variant>
      <vt:variant>
        <vt:i4>5</vt:i4>
      </vt:variant>
      <vt:variant>
        <vt:lpwstr>http://www.bionit.ru/%D1%80%D0%B8%D0%BD%D0%B3%D0%B5%D1%80%D0%B0-%D0%BB%D0%BE%D0%BA%D0%BA%D0%B0-2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АМБРЕЛА</dc:creator>
  <cp:keywords/>
  <cp:lastModifiedBy>admin</cp:lastModifiedBy>
  <cp:revision>2</cp:revision>
  <cp:lastPrinted>2011-04-01T06:25:00Z</cp:lastPrinted>
  <dcterms:created xsi:type="dcterms:W3CDTF">2014-05-26T08:08:00Z</dcterms:created>
  <dcterms:modified xsi:type="dcterms:W3CDTF">2014-05-26T08:08:00Z</dcterms:modified>
</cp:coreProperties>
</file>