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C53" w:rsidRDefault="00D41C53" w:rsidP="00EB6CA7">
      <w:pPr>
        <w:spacing w:after="120" w:line="240" w:lineRule="auto"/>
        <w:ind w:left="-426" w:firstLine="284"/>
        <w:jc w:val="center"/>
        <w:rPr>
          <w:rFonts w:ascii="Arial" w:hAnsi="Arial" w:cs="Arial"/>
          <w:b/>
          <w:sz w:val="28"/>
          <w:szCs w:val="28"/>
        </w:rPr>
      </w:pPr>
    </w:p>
    <w:p w:rsidR="007F5390" w:rsidRDefault="007F5390" w:rsidP="00EB6CA7">
      <w:pPr>
        <w:spacing w:after="120" w:line="240" w:lineRule="auto"/>
        <w:ind w:left="-426" w:firstLine="284"/>
        <w:jc w:val="center"/>
        <w:rPr>
          <w:rFonts w:ascii="Arial" w:hAnsi="Arial" w:cs="Arial"/>
          <w:b/>
          <w:sz w:val="28"/>
          <w:szCs w:val="28"/>
        </w:rPr>
      </w:pPr>
    </w:p>
    <w:p w:rsidR="007F5390" w:rsidRPr="003E25E0" w:rsidRDefault="007F5390" w:rsidP="003E25E0">
      <w:pPr>
        <w:ind w:right="-143"/>
        <w:jc w:val="center"/>
        <w:rPr>
          <w:rFonts w:ascii="Arial" w:hAnsi="Arial" w:cs="Arial"/>
          <w:b/>
          <w:sz w:val="32"/>
          <w:szCs w:val="32"/>
        </w:rPr>
      </w:pPr>
      <w:r w:rsidRPr="003E25E0">
        <w:rPr>
          <w:rFonts w:ascii="Arial" w:hAnsi="Arial" w:cs="Arial"/>
          <w:b/>
          <w:sz w:val="32"/>
          <w:szCs w:val="32"/>
        </w:rPr>
        <w:t>Введение</w:t>
      </w:r>
    </w:p>
    <w:p w:rsidR="007F5390" w:rsidRPr="006B4CAD" w:rsidRDefault="007F5390" w:rsidP="000353EF">
      <w:pPr>
        <w:spacing w:after="120" w:line="240" w:lineRule="auto"/>
        <w:ind w:firstLine="284"/>
        <w:rPr>
          <w:rFonts w:ascii="Arial" w:hAnsi="Arial" w:cs="Arial"/>
          <w:sz w:val="24"/>
          <w:szCs w:val="24"/>
        </w:rPr>
      </w:pPr>
      <w:r w:rsidRPr="006B4CAD">
        <w:rPr>
          <w:rFonts w:ascii="Arial" w:hAnsi="Arial" w:cs="Arial"/>
          <w:sz w:val="24"/>
          <w:szCs w:val="24"/>
        </w:rPr>
        <w:t>К шестидесятым годам прошлого столетия в органической химии накопился огромный фактический материал, который требовал объяснения. На фоне беспрерывного накопления экспериментальных фактов особенно остро проявлялась недостаточность теоретических представлений органической химии. Теория отставала от практики, от эксперимента. Такое отставание болезненно отражалось на ходе экспериментальных исследований в лабораториях; химики проводили свои исследования значительной мере наугад, вслепую, зачастую не понимая природы синтезированных ими веществ и сути реакций, которые приводили к их образованию. Так, например, англичанин В. Перкин старш., синтезировавший в1856 г. краситель мовеин окислением нечистого анилина, совершенно не представлял себе механизма открытой им реакции; к тому же он вовсе не ставил перед собой задачу синтеза красителя, а пытался получить хинин. Органическая химия, по меткому выражению Вёлера, напоминала дремучий лес, полный чудесных вещей, огромную чащу без выхода, без конца.</w:t>
      </w:r>
    </w:p>
    <w:p w:rsidR="007F5390" w:rsidRPr="006B4CAD" w:rsidRDefault="007F5390" w:rsidP="006B4CAD">
      <w:pPr>
        <w:spacing w:after="120" w:line="240" w:lineRule="auto"/>
        <w:rPr>
          <w:rFonts w:ascii="Arial" w:hAnsi="Arial" w:cs="Arial"/>
          <w:sz w:val="24"/>
          <w:szCs w:val="24"/>
        </w:rPr>
      </w:pPr>
    </w:p>
    <w:p w:rsidR="007F5390" w:rsidRDefault="007F5390" w:rsidP="000353EF">
      <w:pPr>
        <w:spacing w:after="120" w:line="240" w:lineRule="auto"/>
        <w:ind w:firstLine="284"/>
        <w:rPr>
          <w:rFonts w:ascii="Arial" w:hAnsi="Arial" w:cs="Arial"/>
          <w:sz w:val="24"/>
          <w:szCs w:val="24"/>
        </w:rPr>
      </w:pPr>
      <w:r w:rsidRPr="006B4CAD">
        <w:rPr>
          <w:rFonts w:ascii="Arial" w:hAnsi="Arial" w:cs="Arial"/>
          <w:sz w:val="24"/>
          <w:szCs w:val="24"/>
        </w:rPr>
        <w:t>Насущные задачи органической химии требовали разрешения основного вопроса: являются ли молекулы беспорядочным нагромождением атомов, удерживаемых силами притяжения, или же молекулы представляют собой частицы с определенным строением, которое можно установить, исследуя свойства вещества. Теория типов Жерара, с теми или иными оговорками признававшаяся большинством химиков того времени, отказывалась на основании изучения химических свойств решать вопрос о строении молекул. А между тем в органической химии к этому времени уже накопились факты и обобщения, которые могли служить основой для решения этого вопроса. Так, например, теория радикалов дала органической химии чрезвычайно важное обобщение, заключавшееся в том, что при химических реакциях некоторые группы атомов в неизменном виде переходят из молекул исходных веществ в молекулы, образующиеся при этих реакциях. Теория типов, со своей стороны, в значительной мере способствовала изучению наиболее изменчивых частей молекул и причин этой изменчивости.</w:t>
      </w:r>
    </w:p>
    <w:p w:rsidR="007F5390" w:rsidRPr="006B4CAD" w:rsidRDefault="007F5390" w:rsidP="006B4CAD">
      <w:pPr>
        <w:spacing w:after="120" w:line="240" w:lineRule="auto"/>
        <w:rPr>
          <w:rFonts w:ascii="Arial" w:hAnsi="Arial" w:cs="Arial"/>
          <w:sz w:val="24"/>
          <w:szCs w:val="24"/>
        </w:rPr>
      </w:pPr>
    </w:p>
    <w:p w:rsidR="007F5390" w:rsidRPr="001F67E6" w:rsidRDefault="007F5390" w:rsidP="006B4CAD">
      <w:pPr>
        <w:spacing w:after="120" w:line="240" w:lineRule="auto"/>
        <w:rPr>
          <w:rFonts w:ascii="Arial" w:hAnsi="Arial" w:cs="Arial"/>
          <w:b/>
          <w:sz w:val="32"/>
          <w:szCs w:val="32"/>
        </w:rPr>
      </w:pPr>
      <w:r>
        <w:rPr>
          <w:rFonts w:ascii="Arial" w:hAnsi="Arial" w:cs="Arial"/>
          <w:sz w:val="32"/>
          <w:szCs w:val="32"/>
        </w:rPr>
        <w:t xml:space="preserve">   </w:t>
      </w:r>
      <w:r w:rsidRPr="001F67E6">
        <w:rPr>
          <w:rFonts w:ascii="Arial" w:hAnsi="Arial" w:cs="Arial"/>
          <w:b/>
          <w:sz w:val="32"/>
          <w:szCs w:val="32"/>
        </w:rPr>
        <w:t>Глава 1. Первые разработки теории химического строения</w:t>
      </w:r>
    </w:p>
    <w:p w:rsidR="007F5390" w:rsidRPr="001F67E6" w:rsidRDefault="007F5390" w:rsidP="001F67E6">
      <w:pPr>
        <w:pStyle w:val="11"/>
        <w:numPr>
          <w:ilvl w:val="1"/>
          <w:numId w:val="4"/>
        </w:numPr>
        <w:spacing w:after="120" w:line="240" w:lineRule="auto"/>
        <w:ind w:left="2552"/>
        <w:rPr>
          <w:rFonts w:ascii="Arial" w:hAnsi="Arial" w:cs="Arial"/>
          <w:b/>
          <w:sz w:val="28"/>
          <w:szCs w:val="28"/>
        </w:rPr>
      </w:pPr>
      <w:r w:rsidRPr="001F67E6">
        <w:rPr>
          <w:rFonts w:ascii="Arial" w:hAnsi="Arial" w:cs="Arial"/>
          <w:b/>
          <w:sz w:val="28"/>
          <w:szCs w:val="28"/>
        </w:rPr>
        <w:t>Открытие валентности элементов</w:t>
      </w:r>
    </w:p>
    <w:p w:rsidR="007F5390" w:rsidRDefault="007F5390" w:rsidP="000353EF">
      <w:pPr>
        <w:spacing w:after="120" w:line="240" w:lineRule="auto"/>
        <w:ind w:firstLine="284"/>
        <w:rPr>
          <w:rFonts w:ascii="Arial" w:hAnsi="Arial" w:cs="Arial"/>
          <w:sz w:val="24"/>
          <w:szCs w:val="24"/>
        </w:rPr>
      </w:pPr>
      <w:r w:rsidRPr="006B4CAD">
        <w:rPr>
          <w:rFonts w:ascii="Arial" w:hAnsi="Arial" w:cs="Arial"/>
          <w:sz w:val="24"/>
          <w:szCs w:val="24"/>
        </w:rPr>
        <w:t>Исследуя состав металл</w:t>
      </w:r>
      <w:r>
        <w:rPr>
          <w:rFonts w:ascii="Arial" w:hAnsi="Arial" w:cs="Arial"/>
          <w:sz w:val="24"/>
          <w:szCs w:val="24"/>
        </w:rPr>
        <w:t>оорганических соединений, Франк</w:t>
      </w:r>
      <w:r w:rsidRPr="006B4CAD">
        <w:rPr>
          <w:rFonts w:ascii="Arial" w:hAnsi="Arial" w:cs="Arial"/>
          <w:sz w:val="24"/>
          <w:szCs w:val="24"/>
        </w:rPr>
        <w:t>ланд (1853) нашел, что каждый металл дает соединения со строго определенным числом радикалов; это число и представляет собой валентность данного металла. Ниже приведены простейшие металлоорганические соединения одно-, двух-, трех- и</w:t>
      </w:r>
      <w:r>
        <w:rPr>
          <w:rFonts w:ascii="Arial" w:hAnsi="Arial" w:cs="Arial"/>
          <w:sz w:val="24"/>
          <w:szCs w:val="24"/>
        </w:rPr>
        <w:t xml:space="preserve"> </w:t>
      </w:r>
      <w:r w:rsidRPr="006B4CAD">
        <w:rPr>
          <w:rFonts w:ascii="Arial" w:hAnsi="Arial" w:cs="Arial"/>
          <w:sz w:val="24"/>
          <w:szCs w:val="24"/>
        </w:rPr>
        <w:t>четырехвалентных металлов:</w:t>
      </w:r>
    </w:p>
    <w:p w:rsidR="007F5390" w:rsidRDefault="007F5390" w:rsidP="006B4CAD">
      <w:pPr>
        <w:spacing w:after="120" w:line="240" w:lineRule="auto"/>
        <w:rPr>
          <w:rFonts w:ascii="Arial" w:hAnsi="Arial" w:cs="Arial"/>
          <w:sz w:val="24"/>
          <w:szCs w:val="24"/>
        </w:rPr>
      </w:pPr>
    </w:p>
    <w:p w:rsidR="007F5390" w:rsidRDefault="00D700BF" w:rsidP="006B4CAD">
      <w:pPr>
        <w:spacing w:after="120" w:line="240" w:lineRule="auto"/>
        <w:rPr>
          <w:rFonts w:ascii="Arial" w:hAnsi="Arial" w:cs="Arial"/>
          <w:sz w:val="24"/>
          <w:szCs w:val="24"/>
        </w:rPr>
      </w:pPr>
      <w:r>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408pt;height:41.25pt;visibility:visible">
            <v:imagedata r:id="rId7" o:title=""/>
          </v:shape>
        </w:pict>
      </w:r>
    </w:p>
    <w:p w:rsidR="007F5390" w:rsidRPr="006B4CAD" w:rsidRDefault="007F5390" w:rsidP="000353EF">
      <w:pPr>
        <w:spacing w:after="120" w:line="240" w:lineRule="auto"/>
        <w:ind w:firstLine="284"/>
        <w:rPr>
          <w:rFonts w:ascii="Arial" w:hAnsi="Arial" w:cs="Arial"/>
          <w:sz w:val="24"/>
          <w:szCs w:val="24"/>
        </w:rPr>
      </w:pPr>
      <w:r w:rsidRPr="006B4CAD">
        <w:rPr>
          <w:rFonts w:ascii="Arial" w:hAnsi="Arial" w:cs="Arial"/>
          <w:sz w:val="24"/>
          <w:szCs w:val="24"/>
        </w:rPr>
        <w:t>После открытия Франкланда стало ясно, что атомы могут соединяться в молекулы только в отношениях, определяемых валентностью атомов. В частности, было установлено, что углерод четырехвалентен (Кекуле, К</w:t>
      </w:r>
      <w:r>
        <w:rPr>
          <w:rFonts w:ascii="Arial" w:hAnsi="Arial" w:cs="Arial"/>
          <w:sz w:val="24"/>
          <w:szCs w:val="24"/>
        </w:rPr>
        <w:t>ольбе).</w:t>
      </w:r>
    </w:p>
    <w:p w:rsidR="007F5390" w:rsidRDefault="007F5390" w:rsidP="000353EF">
      <w:pPr>
        <w:spacing w:after="120" w:line="240" w:lineRule="auto"/>
        <w:ind w:firstLine="284"/>
        <w:rPr>
          <w:rFonts w:ascii="Arial" w:hAnsi="Arial" w:cs="Arial"/>
          <w:sz w:val="24"/>
          <w:szCs w:val="24"/>
        </w:rPr>
      </w:pPr>
      <w:r w:rsidRPr="006B4CAD">
        <w:rPr>
          <w:rFonts w:ascii="Arial" w:hAnsi="Arial" w:cs="Arial"/>
          <w:sz w:val="24"/>
          <w:szCs w:val="24"/>
        </w:rPr>
        <w:t>Открытие валентности непосредственно подводило к</w:t>
      </w:r>
      <w:r>
        <w:rPr>
          <w:rFonts w:ascii="Arial" w:hAnsi="Arial" w:cs="Arial"/>
          <w:sz w:val="24"/>
          <w:szCs w:val="24"/>
        </w:rPr>
        <w:t xml:space="preserve"> </w:t>
      </w:r>
      <w:r w:rsidRPr="006B4CAD">
        <w:rPr>
          <w:rFonts w:ascii="Arial" w:hAnsi="Arial" w:cs="Arial"/>
          <w:sz w:val="24"/>
          <w:szCs w:val="24"/>
        </w:rPr>
        <w:t>мысли, что молекулы имеют определенное строение. Однако вопросы о путях установления строения молекул, а также о зависимости свойств вещества от строения его молекул оставались открытыми.</w:t>
      </w:r>
    </w:p>
    <w:p w:rsidR="007F5390" w:rsidRDefault="007F5390" w:rsidP="000353EF">
      <w:pPr>
        <w:spacing w:after="120" w:line="240" w:lineRule="auto"/>
        <w:ind w:firstLine="284"/>
        <w:rPr>
          <w:rFonts w:ascii="Arial" w:hAnsi="Arial" w:cs="Arial"/>
          <w:sz w:val="24"/>
          <w:szCs w:val="24"/>
        </w:rPr>
      </w:pPr>
      <w:r w:rsidRPr="000444C9">
        <w:rPr>
          <w:rFonts w:ascii="Arial" w:hAnsi="Arial" w:cs="Arial"/>
          <w:sz w:val="24"/>
          <w:szCs w:val="24"/>
        </w:rPr>
        <w:t xml:space="preserve">Новая эпоха в органической химии наступила с возникновением теории химического строения. </w:t>
      </w:r>
      <w:r w:rsidRPr="001F67E6">
        <w:rPr>
          <w:rFonts w:ascii="Arial" w:hAnsi="Arial" w:cs="Arial"/>
          <w:i/>
          <w:sz w:val="24"/>
          <w:szCs w:val="24"/>
        </w:rPr>
        <w:t>Главная роль в создании, обосновании и подтверждении теории строения принадлежит знаменитому русскому ученому Александру Михайловичу Бутлерову</w:t>
      </w:r>
      <w:r w:rsidRPr="000444C9">
        <w:rPr>
          <w:rFonts w:ascii="Arial" w:hAnsi="Arial" w:cs="Arial"/>
          <w:sz w:val="24"/>
          <w:szCs w:val="24"/>
        </w:rPr>
        <w:t>, хотя кроме него элементы этой теории начали разрабатывать А. Купер (1831—1892) в Англии и А. Кекуле (1829— 1896) в Германии.</w:t>
      </w:r>
    </w:p>
    <w:p w:rsidR="007F5390" w:rsidRDefault="007F5390" w:rsidP="000444C9">
      <w:pPr>
        <w:spacing w:after="120" w:line="240" w:lineRule="auto"/>
        <w:rPr>
          <w:rFonts w:ascii="Arial" w:hAnsi="Arial" w:cs="Arial"/>
          <w:sz w:val="24"/>
          <w:szCs w:val="24"/>
        </w:rPr>
      </w:pPr>
    </w:p>
    <w:p w:rsidR="007F5390" w:rsidRDefault="007F5390" w:rsidP="000444C9">
      <w:pPr>
        <w:spacing w:after="120" w:line="240" w:lineRule="auto"/>
        <w:rPr>
          <w:rFonts w:ascii="Arial" w:hAnsi="Arial" w:cs="Arial"/>
          <w:sz w:val="24"/>
          <w:szCs w:val="24"/>
        </w:rPr>
      </w:pPr>
    </w:p>
    <w:p w:rsidR="007F5390" w:rsidRPr="001F67E6" w:rsidRDefault="007F5390" w:rsidP="001F67E6">
      <w:pPr>
        <w:pStyle w:val="11"/>
        <w:numPr>
          <w:ilvl w:val="1"/>
          <w:numId w:val="4"/>
        </w:numPr>
        <w:spacing w:after="120" w:line="240" w:lineRule="auto"/>
        <w:ind w:left="426" w:hanging="425"/>
        <w:jc w:val="center"/>
        <w:rPr>
          <w:rFonts w:ascii="Arial" w:hAnsi="Arial" w:cs="Arial"/>
          <w:b/>
          <w:sz w:val="28"/>
          <w:szCs w:val="28"/>
        </w:rPr>
      </w:pPr>
      <w:r w:rsidRPr="001F67E6">
        <w:rPr>
          <w:rFonts w:ascii="Arial" w:hAnsi="Arial" w:cs="Arial"/>
          <w:b/>
          <w:sz w:val="28"/>
          <w:szCs w:val="28"/>
        </w:rPr>
        <w:t>Разработки А.Купера</w:t>
      </w:r>
    </w:p>
    <w:p w:rsidR="007F5390" w:rsidRDefault="007F5390" w:rsidP="000353EF">
      <w:pPr>
        <w:spacing w:after="120" w:line="240" w:lineRule="auto"/>
        <w:ind w:firstLine="284"/>
        <w:rPr>
          <w:rFonts w:ascii="Arial" w:hAnsi="Arial" w:cs="Arial"/>
          <w:sz w:val="24"/>
          <w:szCs w:val="24"/>
        </w:rPr>
      </w:pPr>
      <w:r w:rsidRPr="000444C9">
        <w:rPr>
          <w:rFonts w:ascii="Arial" w:hAnsi="Arial" w:cs="Arial"/>
          <w:sz w:val="24"/>
          <w:szCs w:val="24"/>
        </w:rPr>
        <w:t>В 1858 г. Купер опубликовал на трех языках (английском, французском и немецком) статью «О новой химической теории», где он отбрасывает теорию типов и высказывает точку зрения, согласно которой все особенности органических веществ могут быть объяснены, если учитывать только два свойства атомов: «избирательное сродство» (связь атомов) и «степень сродства» (валентность атомов).</w:t>
      </w:r>
    </w:p>
    <w:p w:rsidR="007F5390" w:rsidRPr="000444C9" w:rsidRDefault="007F5390" w:rsidP="000444C9">
      <w:pPr>
        <w:spacing w:after="120" w:line="240" w:lineRule="auto"/>
        <w:rPr>
          <w:rFonts w:ascii="Arial" w:hAnsi="Arial" w:cs="Arial"/>
          <w:sz w:val="24"/>
          <w:szCs w:val="24"/>
        </w:rPr>
      </w:pPr>
    </w:p>
    <w:p w:rsidR="007F5390" w:rsidRPr="000444C9" w:rsidRDefault="007F5390" w:rsidP="000353EF">
      <w:pPr>
        <w:spacing w:after="120" w:line="240" w:lineRule="auto"/>
        <w:ind w:firstLine="284"/>
        <w:rPr>
          <w:rFonts w:ascii="Arial" w:hAnsi="Arial" w:cs="Arial"/>
          <w:sz w:val="24"/>
          <w:szCs w:val="24"/>
        </w:rPr>
      </w:pPr>
      <w:r w:rsidRPr="000444C9">
        <w:rPr>
          <w:rFonts w:ascii="Arial" w:hAnsi="Arial" w:cs="Arial"/>
          <w:sz w:val="24"/>
          <w:szCs w:val="24"/>
        </w:rPr>
        <w:t xml:space="preserve">Купер писал: «С моей точки зрения этих двух свойств достаточно для объяснения всего того, что характерно для органической химии: именно это я докажу ниже... В молекуле, состоящей из трех, четырех, пяти и т. д. атомов углерода и эквивалентного количества водорода, кислорода и др., последние могут быть заменены другими элементами, в то время как углерод образует взаимно-связанный узел. Это означает, что </w:t>
      </w:r>
      <w:r w:rsidRPr="00D477A5">
        <w:rPr>
          <w:rFonts w:ascii="Arial" w:hAnsi="Arial" w:cs="Arial"/>
          <w:i/>
          <w:sz w:val="24"/>
          <w:szCs w:val="24"/>
        </w:rPr>
        <w:t>один углерод связан с другим углеродом</w:t>
      </w:r>
      <w:r w:rsidRPr="000444C9">
        <w:rPr>
          <w:rFonts w:ascii="Arial" w:hAnsi="Arial" w:cs="Arial"/>
          <w:sz w:val="24"/>
          <w:szCs w:val="24"/>
        </w:rPr>
        <w:t>. Такое свойство придает углероду, так сказать, своеобразную физиономию и дает возможность понять непонятный до этого факт наслоения атомов углерода в органических соединениях».</w:t>
      </w:r>
    </w:p>
    <w:p w:rsidR="007F5390" w:rsidRDefault="007F5390" w:rsidP="000353EF">
      <w:pPr>
        <w:spacing w:line="240" w:lineRule="auto"/>
        <w:ind w:firstLine="284"/>
        <w:rPr>
          <w:rFonts w:ascii="Arial" w:hAnsi="Arial" w:cs="Arial"/>
          <w:sz w:val="24"/>
          <w:szCs w:val="24"/>
        </w:rPr>
      </w:pPr>
      <w:r w:rsidRPr="000444C9">
        <w:rPr>
          <w:rFonts w:ascii="Arial" w:hAnsi="Arial" w:cs="Arial"/>
          <w:sz w:val="24"/>
          <w:szCs w:val="24"/>
        </w:rPr>
        <w:t>Придя, таким образом, к важному представлению о цепи углеродных атомов, Купер выражает далее свои взгляды в формулах, которые, по его замыслу, должны дать картину строения соединений. В качестве примера его формул, которые были первыми конституционными формулами, можно привести следующие:</w:t>
      </w:r>
    </w:p>
    <w:p w:rsidR="007F5390" w:rsidRDefault="007F5390" w:rsidP="000444C9">
      <w:pPr>
        <w:spacing w:line="240" w:lineRule="auto"/>
        <w:rPr>
          <w:rFonts w:ascii="Arial" w:hAnsi="Arial" w:cs="Arial"/>
          <w:noProof/>
          <w:sz w:val="24"/>
          <w:szCs w:val="24"/>
        </w:rPr>
      </w:pPr>
    </w:p>
    <w:p w:rsidR="007F5390" w:rsidRDefault="00D700BF" w:rsidP="000444C9">
      <w:pPr>
        <w:rPr>
          <w:rFonts w:ascii="Arial" w:hAnsi="Arial" w:cs="Arial"/>
          <w:sz w:val="24"/>
          <w:szCs w:val="24"/>
        </w:rPr>
      </w:pPr>
      <w:r>
        <w:rPr>
          <w:rFonts w:ascii="Arial" w:hAnsi="Arial" w:cs="Arial"/>
          <w:noProof/>
          <w:sz w:val="24"/>
          <w:szCs w:val="24"/>
        </w:rPr>
        <w:pict>
          <v:shape id="Рисунок 1" o:spid="_x0000_i1026" type="#_x0000_t75" style="width:459pt;height:198.75pt;visibility:visible">
            <v:imagedata r:id="rId8" o:title=""/>
          </v:shape>
        </w:pict>
      </w:r>
    </w:p>
    <w:p w:rsidR="007F5390" w:rsidRDefault="007F5390" w:rsidP="000444C9">
      <w:pPr>
        <w:rPr>
          <w:rFonts w:ascii="Arial" w:hAnsi="Arial" w:cs="Arial"/>
          <w:sz w:val="24"/>
          <w:szCs w:val="24"/>
        </w:rPr>
      </w:pPr>
    </w:p>
    <w:p w:rsidR="007F5390" w:rsidRPr="000444C9" w:rsidRDefault="007F5390" w:rsidP="000353EF">
      <w:pPr>
        <w:spacing w:line="240" w:lineRule="auto"/>
        <w:ind w:firstLine="284"/>
        <w:rPr>
          <w:rFonts w:ascii="Arial" w:hAnsi="Arial" w:cs="Arial"/>
          <w:sz w:val="24"/>
          <w:szCs w:val="24"/>
        </w:rPr>
      </w:pPr>
      <w:r w:rsidRPr="000444C9">
        <w:rPr>
          <w:rFonts w:ascii="Arial" w:hAnsi="Arial" w:cs="Arial"/>
          <w:sz w:val="24"/>
          <w:szCs w:val="24"/>
        </w:rPr>
        <w:t>Из этих примеров видно, что Куперу удалось удивительно правильно передать конституцию этих соединений, а также некоторых более сложных и в то время мало исследованных (винная и виноград</w:t>
      </w:r>
      <w:r>
        <w:rPr>
          <w:rFonts w:ascii="Arial" w:hAnsi="Arial" w:cs="Arial"/>
          <w:sz w:val="24"/>
          <w:szCs w:val="24"/>
        </w:rPr>
        <w:t>ная кислоты).</w:t>
      </w:r>
    </w:p>
    <w:p w:rsidR="007F5390" w:rsidRDefault="007F5390" w:rsidP="000353EF">
      <w:pPr>
        <w:spacing w:line="240" w:lineRule="auto"/>
        <w:ind w:firstLine="284"/>
        <w:rPr>
          <w:rFonts w:ascii="Arial" w:hAnsi="Arial" w:cs="Arial"/>
          <w:sz w:val="24"/>
          <w:szCs w:val="24"/>
        </w:rPr>
      </w:pPr>
      <w:r w:rsidRPr="000444C9">
        <w:rPr>
          <w:rFonts w:ascii="Arial" w:hAnsi="Arial" w:cs="Arial"/>
          <w:sz w:val="24"/>
          <w:szCs w:val="24"/>
        </w:rPr>
        <w:t>Однако все эти формулы были лишены опытного обоснования. Купер совершенно не ставил вопроса о возможности их экспериментальной проверки. Его формулы, как легко видеть, были основаны на формальной интерпретации понятий валентности и связи атомов, а отчасти даже на интуиции. Естественно, что при таком подходе невозможно избежать ошибок. Так, например, формулы глицерина, глицериновой кислоты и щавелевой кислоты, данные Купером, уже неверны:</w:t>
      </w:r>
    </w:p>
    <w:p w:rsidR="007F5390" w:rsidRDefault="007F5390" w:rsidP="000444C9">
      <w:pPr>
        <w:spacing w:line="240" w:lineRule="auto"/>
        <w:rPr>
          <w:rFonts w:ascii="Arial" w:hAnsi="Arial" w:cs="Arial"/>
          <w:sz w:val="24"/>
          <w:szCs w:val="24"/>
        </w:rPr>
      </w:pPr>
    </w:p>
    <w:p w:rsidR="007F5390" w:rsidRDefault="00D700BF" w:rsidP="000444C9">
      <w:pPr>
        <w:spacing w:line="240" w:lineRule="auto"/>
        <w:rPr>
          <w:rFonts w:ascii="Arial" w:hAnsi="Arial" w:cs="Arial"/>
          <w:sz w:val="24"/>
          <w:szCs w:val="24"/>
        </w:rPr>
      </w:pPr>
      <w:r>
        <w:rPr>
          <w:rFonts w:ascii="Arial" w:hAnsi="Arial" w:cs="Arial"/>
          <w:noProof/>
          <w:sz w:val="24"/>
          <w:szCs w:val="24"/>
        </w:rPr>
        <w:pict>
          <v:shape id="Рисунок 2" o:spid="_x0000_i1027" type="#_x0000_t75" style="width:366.75pt;height:142.5pt;visibility:visible">
            <v:imagedata r:id="rId9" o:title=""/>
          </v:shape>
        </w:pict>
      </w:r>
    </w:p>
    <w:p w:rsidR="007F5390" w:rsidRDefault="007F5390" w:rsidP="000444C9">
      <w:pPr>
        <w:spacing w:line="240" w:lineRule="auto"/>
        <w:rPr>
          <w:rFonts w:ascii="Arial" w:hAnsi="Arial" w:cs="Arial"/>
          <w:sz w:val="24"/>
          <w:szCs w:val="24"/>
        </w:rPr>
      </w:pP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Таким образом, взгляды Купера, развитые им в его талантливой, интересной работе, не носят характера строгой теории.</w:t>
      </w:r>
    </w:p>
    <w:p w:rsidR="007F5390" w:rsidRDefault="007F5390" w:rsidP="000444C9">
      <w:pPr>
        <w:spacing w:line="240" w:lineRule="auto"/>
        <w:rPr>
          <w:rFonts w:ascii="Arial" w:hAnsi="Arial" w:cs="Arial"/>
          <w:sz w:val="24"/>
          <w:szCs w:val="24"/>
        </w:rPr>
      </w:pPr>
    </w:p>
    <w:p w:rsidR="007F5390" w:rsidRPr="001F67E6" w:rsidRDefault="007F5390" w:rsidP="001F67E6">
      <w:pPr>
        <w:pStyle w:val="11"/>
        <w:numPr>
          <w:ilvl w:val="1"/>
          <w:numId w:val="4"/>
        </w:numPr>
        <w:spacing w:line="240" w:lineRule="auto"/>
        <w:ind w:left="284" w:hanging="721"/>
        <w:jc w:val="center"/>
        <w:rPr>
          <w:rFonts w:ascii="Arial" w:hAnsi="Arial" w:cs="Arial"/>
          <w:sz w:val="28"/>
          <w:szCs w:val="28"/>
        </w:rPr>
      </w:pPr>
      <w:r w:rsidRPr="001F67E6">
        <w:rPr>
          <w:rFonts w:ascii="Arial" w:hAnsi="Arial" w:cs="Arial"/>
          <w:b/>
          <w:sz w:val="28"/>
          <w:szCs w:val="28"/>
        </w:rPr>
        <w:t>Конституционные формулы Лошмидта</w:t>
      </w:r>
    </w:p>
    <w:p w:rsidR="007F5390" w:rsidRPr="000444C9" w:rsidRDefault="007F5390" w:rsidP="00236659">
      <w:pPr>
        <w:spacing w:line="240" w:lineRule="auto"/>
        <w:ind w:firstLine="284"/>
        <w:rPr>
          <w:rFonts w:ascii="Arial" w:hAnsi="Arial" w:cs="Arial"/>
          <w:sz w:val="24"/>
          <w:szCs w:val="24"/>
        </w:rPr>
      </w:pPr>
      <w:r w:rsidRPr="000444C9">
        <w:rPr>
          <w:rFonts w:ascii="Arial" w:hAnsi="Arial" w:cs="Arial"/>
          <w:sz w:val="24"/>
          <w:szCs w:val="24"/>
        </w:rPr>
        <w:t xml:space="preserve">Другая </w:t>
      </w:r>
      <w:r w:rsidRPr="0043122F">
        <w:rPr>
          <w:rFonts w:ascii="Arial" w:hAnsi="Arial" w:cs="Arial"/>
          <w:i/>
          <w:sz w:val="24"/>
          <w:szCs w:val="24"/>
        </w:rPr>
        <w:t>попытка изображения органических соединений конституционными формулами была сделана в 1861 г. Лошмидтом</w:t>
      </w:r>
      <w:r w:rsidRPr="00D477A5">
        <w:rPr>
          <w:rFonts w:ascii="Arial" w:hAnsi="Arial" w:cs="Arial"/>
          <w:b/>
          <w:i/>
          <w:sz w:val="24"/>
          <w:szCs w:val="24"/>
        </w:rPr>
        <w:t>.</w:t>
      </w:r>
      <w:r w:rsidRPr="000444C9">
        <w:rPr>
          <w:rFonts w:ascii="Arial" w:hAnsi="Arial" w:cs="Arial"/>
          <w:sz w:val="24"/>
          <w:szCs w:val="24"/>
        </w:rPr>
        <w:t xml:space="preserve"> При построении своих формул Лошмидт рассматривал атомы как мельчайшие материальные частицы, подвергающиеся действию сил притяжения и отталкивания. Эти силы при сближении атомов уравновешиваются, и различные атомы удерживаются друг около друга в некотором равновесном положении. Сферы действия атомных сил</w:t>
      </w:r>
      <w:r>
        <w:rPr>
          <w:rFonts w:ascii="Arial" w:hAnsi="Arial" w:cs="Arial"/>
          <w:sz w:val="24"/>
          <w:szCs w:val="24"/>
        </w:rPr>
        <w:t xml:space="preserve"> Ло</w:t>
      </w:r>
      <w:r w:rsidRPr="000444C9">
        <w:rPr>
          <w:rFonts w:ascii="Arial" w:hAnsi="Arial" w:cs="Arial"/>
          <w:sz w:val="24"/>
          <w:szCs w:val="24"/>
        </w:rPr>
        <w:t>шмидт условно обозначал кружками (например, атомы углерода и водорода — простыми кружками, кисло</w:t>
      </w:r>
      <w:r>
        <w:rPr>
          <w:rFonts w:ascii="Arial" w:hAnsi="Arial" w:cs="Arial"/>
          <w:sz w:val="24"/>
          <w:szCs w:val="24"/>
        </w:rPr>
        <w:t>рода—двойными, азота—тройными).</w:t>
      </w:r>
    </w:p>
    <w:p w:rsidR="007F5390" w:rsidRDefault="007F5390" w:rsidP="000444C9">
      <w:pPr>
        <w:spacing w:line="240" w:lineRule="auto"/>
        <w:rPr>
          <w:rFonts w:ascii="Arial" w:hAnsi="Arial" w:cs="Arial"/>
          <w:sz w:val="24"/>
          <w:szCs w:val="24"/>
        </w:rPr>
      </w:pPr>
      <w:r w:rsidRPr="000444C9">
        <w:rPr>
          <w:rFonts w:ascii="Arial" w:hAnsi="Arial" w:cs="Arial"/>
          <w:sz w:val="24"/>
          <w:szCs w:val="24"/>
        </w:rPr>
        <w:t>Формулы Лошмидта имели следующий вид:</w:t>
      </w:r>
    </w:p>
    <w:p w:rsidR="007F5390" w:rsidRDefault="007F5390" w:rsidP="000444C9">
      <w:pPr>
        <w:spacing w:line="240" w:lineRule="auto"/>
        <w:rPr>
          <w:rFonts w:ascii="Arial" w:hAnsi="Arial" w:cs="Arial"/>
          <w:sz w:val="24"/>
          <w:szCs w:val="24"/>
        </w:rPr>
      </w:pPr>
    </w:p>
    <w:p w:rsidR="007F5390" w:rsidRDefault="00D700BF" w:rsidP="000444C9">
      <w:pPr>
        <w:spacing w:line="240" w:lineRule="auto"/>
        <w:rPr>
          <w:rFonts w:ascii="Arial" w:hAnsi="Arial" w:cs="Arial"/>
          <w:sz w:val="24"/>
          <w:szCs w:val="24"/>
        </w:rPr>
      </w:pPr>
      <w:r>
        <w:rPr>
          <w:rFonts w:ascii="Arial" w:hAnsi="Arial" w:cs="Arial"/>
          <w:noProof/>
          <w:sz w:val="24"/>
          <w:szCs w:val="24"/>
        </w:rPr>
        <w:pict>
          <v:shape id="Рисунок 3" o:spid="_x0000_i1028" type="#_x0000_t75" style="width:366.75pt;height:87.75pt;visibility:visible">
            <v:imagedata r:id="rId10" o:title=""/>
          </v:shape>
        </w:pict>
      </w:r>
    </w:p>
    <w:p w:rsidR="007F5390" w:rsidRDefault="007F5390" w:rsidP="000444C9">
      <w:pPr>
        <w:spacing w:line="240" w:lineRule="auto"/>
        <w:rPr>
          <w:rFonts w:ascii="Arial" w:hAnsi="Arial" w:cs="Arial"/>
          <w:sz w:val="24"/>
          <w:szCs w:val="24"/>
        </w:rPr>
      </w:pPr>
    </w:p>
    <w:p w:rsidR="007F5390" w:rsidRDefault="007F5390" w:rsidP="000444C9">
      <w:pPr>
        <w:spacing w:line="240" w:lineRule="auto"/>
        <w:rPr>
          <w:rFonts w:ascii="Arial" w:hAnsi="Arial" w:cs="Arial"/>
          <w:sz w:val="24"/>
          <w:szCs w:val="24"/>
        </w:rPr>
      </w:pP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Не пытаясь составить какое-либо представление о способе связи шести углеродных атомов в молекуле бензола, Лошмидт обозначал бензол символом</w:t>
      </w:r>
    </w:p>
    <w:p w:rsidR="007F5390" w:rsidRDefault="00D700BF" w:rsidP="00D477A5">
      <w:pPr>
        <w:spacing w:line="240" w:lineRule="auto"/>
        <w:jc w:val="center"/>
        <w:rPr>
          <w:rFonts w:ascii="Arial" w:hAnsi="Arial" w:cs="Arial"/>
          <w:sz w:val="24"/>
          <w:szCs w:val="24"/>
        </w:rPr>
      </w:pPr>
      <w:r>
        <w:rPr>
          <w:rFonts w:ascii="Arial" w:hAnsi="Arial" w:cs="Arial"/>
          <w:noProof/>
          <w:sz w:val="24"/>
          <w:szCs w:val="24"/>
        </w:rPr>
        <w:pict>
          <v:shape id="Рисунок 4" o:spid="_x0000_i1029" type="#_x0000_t75" style="width:96.75pt;height:113.25pt;visibility:visible">
            <v:imagedata r:id="rId11" o:title=""/>
          </v:shape>
        </w:pict>
      </w:r>
    </w:p>
    <w:p w:rsidR="007F5390" w:rsidRPr="000444C9" w:rsidRDefault="007F5390" w:rsidP="00236659">
      <w:pPr>
        <w:spacing w:line="240" w:lineRule="auto"/>
        <w:ind w:firstLine="284"/>
        <w:rPr>
          <w:rFonts w:ascii="Arial" w:hAnsi="Arial" w:cs="Arial"/>
          <w:sz w:val="24"/>
          <w:szCs w:val="24"/>
        </w:rPr>
      </w:pPr>
      <w:r w:rsidRPr="000444C9">
        <w:rPr>
          <w:rFonts w:ascii="Arial" w:hAnsi="Arial" w:cs="Arial"/>
          <w:sz w:val="24"/>
          <w:szCs w:val="24"/>
        </w:rPr>
        <w:t>В отличие от Купера, Лошмидт при выборе формул, кроме валентности («поллентности» по его выражению), иногда руководствовался и химическими свойствами. Однако в целом метод вывода формул Лошмидта был абстрактным, а зачастую просто необоснованным. Так, не опираясь на химические данные, Лошмидт пытался вывести формулы таких сложных веществ, как индиго, мочевая кислота и т. п.</w: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Естественно, что эт</w:t>
      </w:r>
      <w:r>
        <w:rPr>
          <w:rFonts w:ascii="Arial" w:hAnsi="Arial" w:cs="Arial"/>
          <w:sz w:val="24"/>
          <w:szCs w:val="24"/>
        </w:rPr>
        <w:t xml:space="preserve">и формулы оказались ошибочными. </w:t>
      </w:r>
      <w:r w:rsidRPr="000444C9">
        <w:rPr>
          <w:rFonts w:ascii="Arial" w:hAnsi="Arial" w:cs="Arial"/>
          <w:sz w:val="24"/>
          <w:szCs w:val="24"/>
        </w:rPr>
        <w:t>Несмотря на то, что многие из предложенных Лошмидтом формул органических соединений оказались удачными, работа его осталась почти не замеченной химиками того времени и не оказала сколько-нибудь существенного влияния на разв</w:t>
      </w:r>
      <w:r>
        <w:rPr>
          <w:rFonts w:ascii="Arial" w:hAnsi="Arial" w:cs="Arial"/>
          <w:sz w:val="24"/>
          <w:szCs w:val="24"/>
        </w:rPr>
        <w:t>итие теории органической химии.</w:t>
      </w:r>
    </w:p>
    <w:p w:rsidR="007F5390" w:rsidRPr="0043122F" w:rsidRDefault="007F5390" w:rsidP="0043122F">
      <w:pPr>
        <w:spacing w:line="240" w:lineRule="auto"/>
        <w:jc w:val="center"/>
        <w:rPr>
          <w:rFonts w:ascii="Arial" w:hAnsi="Arial" w:cs="Arial"/>
          <w:b/>
          <w:sz w:val="28"/>
          <w:szCs w:val="28"/>
        </w:rPr>
      </w:pPr>
    </w:p>
    <w:p w:rsidR="007F5390" w:rsidRPr="003B4698" w:rsidRDefault="007F5390" w:rsidP="003B4698">
      <w:pPr>
        <w:pStyle w:val="11"/>
        <w:numPr>
          <w:ilvl w:val="1"/>
          <w:numId w:val="4"/>
        </w:numPr>
        <w:spacing w:line="240" w:lineRule="auto"/>
        <w:ind w:left="709"/>
        <w:jc w:val="center"/>
        <w:rPr>
          <w:rFonts w:ascii="Arial" w:hAnsi="Arial" w:cs="Arial"/>
          <w:b/>
          <w:sz w:val="28"/>
          <w:szCs w:val="28"/>
        </w:rPr>
      </w:pPr>
      <w:r w:rsidRPr="003B4698">
        <w:rPr>
          <w:rFonts w:ascii="Arial" w:hAnsi="Arial" w:cs="Arial"/>
          <w:b/>
          <w:sz w:val="28"/>
          <w:szCs w:val="28"/>
        </w:rPr>
        <w:t xml:space="preserve">Вклад в создание структурной теории </w:t>
      </w:r>
      <w:r w:rsidRPr="003B4698">
        <w:rPr>
          <w:rFonts w:ascii="Arial" w:hAnsi="Arial" w:cs="Arial"/>
          <w:b/>
          <w:i/>
          <w:sz w:val="28"/>
          <w:szCs w:val="28"/>
        </w:rPr>
        <w:t>Кекуле</w:t>
      </w:r>
    </w:p>
    <w:p w:rsidR="007F5390" w:rsidRPr="000444C9" w:rsidRDefault="007F5390" w:rsidP="00236659">
      <w:pPr>
        <w:spacing w:line="240" w:lineRule="auto"/>
        <w:ind w:firstLine="284"/>
        <w:rPr>
          <w:rFonts w:ascii="Arial" w:hAnsi="Arial" w:cs="Arial"/>
          <w:sz w:val="24"/>
          <w:szCs w:val="24"/>
        </w:rPr>
      </w:pPr>
      <w:r w:rsidRPr="000444C9">
        <w:rPr>
          <w:rFonts w:ascii="Arial" w:hAnsi="Arial" w:cs="Arial"/>
          <w:sz w:val="24"/>
          <w:szCs w:val="24"/>
        </w:rPr>
        <w:t xml:space="preserve">Большой вклад в создание структурной теории внес знаменитый немецкий химик </w:t>
      </w:r>
      <w:r w:rsidRPr="0043122F">
        <w:rPr>
          <w:rFonts w:ascii="Arial" w:hAnsi="Arial" w:cs="Arial"/>
          <w:i/>
          <w:sz w:val="24"/>
          <w:szCs w:val="24"/>
        </w:rPr>
        <w:t>Кекуле</w:t>
      </w:r>
      <w:r w:rsidRPr="000444C9">
        <w:rPr>
          <w:rFonts w:ascii="Arial" w:hAnsi="Arial" w:cs="Arial"/>
          <w:sz w:val="24"/>
          <w:szCs w:val="24"/>
        </w:rPr>
        <w:t xml:space="preserve">. </w:t>
      </w:r>
      <w:r>
        <w:rPr>
          <w:rFonts w:ascii="Arial" w:hAnsi="Arial" w:cs="Arial"/>
          <w:sz w:val="24"/>
          <w:szCs w:val="24"/>
        </w:rPr>
        <w:t>Он установил четырехвалент</w:t>
      </w:r>
      <w:r w:rsidRPr="000444C9">
        <w:rPr>
          <w:rFonts w:ascii="Arial" w:hAnsi="Arial" w:cs="Arial"/>
          <w:sz w:val="24"/>
          <w:szCs w:val="24"/>
        </w:rPr>
        <w:t>ность углерода, ввел тип метана, предложил известную формулу бензола и, что особенно важно, правильно сформулировал одну из основных задач о</w:t>
      </w:r>
      <w:r>
        <w:rPr>
          <w:rFonts w:ascii="Arial" w:hAnsi="Arial" w:cs="Arial"/>
          <w:sz w:val="24"/>
          <w:szCs w:val="24"/>
        </w:rPr>
        <w:t>рганической химии того времени.</w:t>
      </w:r>
    </w:p>
    <w:p w:rsidR="007F5390" w:rsidRPr="000444C9" w:rsidRDefault="007F5390" w:rsidP="00236659">
      <w:pPr>
        <w:spacing w:line="240" w:lineRule="auto"/>
        <w:ind w:firstLine="284"/>
        <w:rPr>
          <w:rFonts w:ascii="Arial" w:hAnsi="Arial" w:cs="Arial"/>
          <w:sz w:val="24"/>
          <w:szCs w:val="24"/>
        </w:rPr>
      </w:pPr>
      <w:r w:rsidRPr="00220256">
        <w:rPr>
          <w:rFonts w:ascii="Arial" w:hAnsi="Arial" w:cs="Arial"/>
          <w:i/>
          <w:sz w:val="24"/>
          <w:szCs w:val="24"/>
        </w:rPr>
        <w:t>В статье «О конституции и превращениях химических соединений и о химической природе углерода» в 1858 г. Кекуле писал</w:t>
      </w:r>
      <w:r w:rsidRPr="000444C9">
        <w:rPr>
          <w:rFonts w:ascii="Arial" w:hAnsi="Arial" w:cs="Arial"/>
          <w:sz w:val="24"/>
          <w:szCs w:val="24"/>
        </w:rPr>
        <w:t>: «Я считаю, что в настоящее время главной задачей химии не является обнаружение атомных групп, которые, вследствие некоторых своих свойств, могут быть рассматриваемы как радикалы, и причисление соединений к некоторым типам, которые едва ли при этом имеют иное значение, кроме как образца формулы. Напротив, я полагаю, что необходимо распространить размышление и на строение самих радикалов; из природы элементов должна быть выведена как природа радикалов, так и их соединений». Исходным пунктом для этого Кекуле считал «основность элемента» (валентность), а в отношении органических соединений прежде всего — природу углерода. Кекуле высказал также ряд других верных мыслей о связи атомов, выражая ее графическими формулами. Однако своим формулам Кекуле не придавал значения формул строения, он стремился выразить ими только реакционную способность. Так, он писал: «Рациональные формулы имеют своей целью дать определенное представление о химической природе соединения, следовательно, о его метаморфозах и отношениях, в которых оно находится к другим телам... При этом, естественно, необходимо иметь в виду, что рациональные формулы — это лишь формулы превращений, а не конституционные формулы, что они являются лишь средством выражения для метаморфоз тел и результатов сравнения различных веществ между собою; что они ни в коем случае не должны выражать конституцию, т. е. расположение атомов</w:t>
      </w:r>
      <w:r>
        <w:rPr>
          <w:rFonts w:ascii="Arial" w:hAnsi="Arial" w:cs="Arial"/>
          <w:sz w:val="24"/>
          <w:szCs w:val="24"/>
        </w:rPr>
        <w:t xml:space="preserve"> в соответствующем соединении».</w:t>
      </w:r>
    </w:p>
    <w:p w:rsidR="007F5390" w:rsidRPr="000444C9" w:rsidRDefault="007F5390" w:rsidP="00236659">
      <w:pPr>
        <w:spacing w:line="240" w:lineRule="auto"/>
        <w:ind w:firstLine="284"/>
        <w:rPr>
          <w:rFonts w:ascii="Arial" w:hAnsi="Arial" w:cs="Arial"/>
          <w:sz w:val="24"/>
          <w:szCs w:val="24"/>
        </w:rPr>
      </w:pPr>
      <w:r w:rsidRPr="000444C9">
        <w:rPr>
          <w:rFonts w:ascii="Arial" w:hAnsi="Arial" w:cs="Arial"/>
          <w:sz w:val="24"/>
          <w:szCs w:val="24"/>
        </w:rPr>
        <w:t>Установление истинного строения молекул Кекуле также считал задачей химии, но, по его мнению, это может быть достигнуто не путем изучения химических превращений, а только сравнительным исследованием физических свойств соединений. Таким образом, и в этом вопросе К</w:t>
      </w:r>
      <w:r>
        <w:rPr>
          <w:rFonts w:ascii="Arial" w:hAnsi="Arial" w:cs="Arial"/>
          <w:sz w:val="24"/>
          <w:szCs w:val="24"/>
        </w:rPr>
        <w:t>екуле стоял на позиции Же-рара.</w: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Как и другие сторонники теории типов, Кекуле изображал вещество несколькими типическими формулами. Так, например, чтобы передать известные тогда химические свойства уксусной кислоты, Кекуле предлагал изображать ее восемью формулами. Таким образом, хотя взгляды Кекуле и были близки к новым структурным воззрениям, хотя Кекуле и внес существенный вклад в развитие теории химического строения, он так и не смог полностью освободиться</w:t>
      </w:r>
      <w:r>
        <w:rPr>
          <w:rFonts w:ascii="Arial" w:hAnsi="Arial" w:cs="Arial"/>
          <w:sz w:val="24"/>
          <w:szCs w:val="24"/>
        </w:rPr>
        <w:t xml:space="preserve"> от представлений теории типов.</w:t>
      </w:r>
    </w:p>
    <w:p w:rsidR="007F5390" w:rsidRDefault="007F5390" w:rsidP="000444C9">
      <w:pPr>
        <w:spacing w:line="240" w:lineRule="auto"/>
        <w:rPr>
          <w:rFonts w:ascii="Arial" w:hAnsi="Arial" w:cs="Arial"/>
          <w:sz w:val="24"/>
          <w:szCs w:val="24"/>
        </w:rPr>
      </w:pPr>
    </w:p>
    <w:p w:rsidR="007F5390" w:rsidRDefault="007F5390" w:rsidP="0043122F">
      <w:pPr>
        <w:spacing w:line="240" w:lineRule="auto"/>
        <w:jc w:val="center"/>
        <w:rPr>
          <w:rFonts w:ascii="Arial" w:hAnsi="Arial" w:cs="Arial"/>
          <w:b/>
          <w:sz w:val="32"/>
          <w:szCs w:val="32"/>
        </w:rPr>
      </w:pPr>
      <w:r>
        <w:rPr>
          <w:rFonts w:ascii="Arial" w:hAnsi="Arial" w:cs="Arial"/>
          <w:b/>
          <w:sz w:val="32"/>
          <w:szCs w:val="32"/>
        </w:rPr>
        <w:t xml:space="preserve">Глава 2. </w:t>
      </w:r>
      <w:r w:rsidRPr="003B4698">
        <w:rPr>
          <w:rFonts w:ascii="Arial" w:hAnsi="Arial" w:cs="Arial"/>
          <w:b/>
          <w:sz w:val="32"/>
          <w:szCs w:val="32"/>
        </w:rPr>
        <w:t>Теория химического строения А.М.Бутлерова</w:t>
      </w:r>
    </w:p>
    <w:p w:rsidR="007F5390" w:rsidRPr="003B4698" w:rsidRDefault="007F5390" w:rsidP="00236659">
      <w:pPr>
        <w:spacing w:line="240" w:lineRule="auto"/>
        <w:jc w:val="center"/>
        <w:rPr>
          <w:rFonts w:ascii="Arial" w:hAnsi="Arial" w:cs="Arial"/>
          <w:b/>
          <w:sz w:val="28"/>
          <w:szCs w:val="28"/>
        </w:rPr>
      </w:pPr>
      <w:r>
        <w:rPr>
          <w:rFonts w:ascii="Arial" w:hAnsi="Arial" w:cs="Arial"/>
          <w:b/>
          <w:sz w:val="28"/>
          <w:szCs w:val="28"/>
        </w:rPr>
        <w:t>2.1.   Идеи Бутлерова</w:t>
      </w:r>
    </w:p>
    <w:p w:rsidR="007F5390" w:rsidRPr="003E25E0" w:rsidRDefault="007F5390" w:rsidP="003E25E0">
      <w:pPr>
        <w:spacing w:line="240" w:lineRule="auto"/>
        <w:ind w:firstLine="284"/>
        <w:rPr>
          <w:rFonts w:ascii="Arial" w:hAnsi="Arial" w:cs="Arial"/>
          <w:sz w:val="24"/>
          <w:szCs w:val="24"/>
        </w:rPr>
      </w:pPr>
      <w:r w:rsidRPr="000444C9">
        <w:rPr>
          <w:rFonts w:ascii="Arial" w:hAnsi="Arial" w:cs="Arial"/>
          <w:sz w:val="24"/>
          <w:szCs w:val="24"/>
        </w:rPr>
        <w:t xml:space="preserve">А. М. Бутлеров выступил против положения теории типов о невозможности установления строения молекул химическим путем; он показал, что </w:t>
      </w:r>
      <w:r w:rsidRPr="003B4698">
        <w:rPr>
          <w:rFonts w:ascii="Arial" w:hAnsi="Arial" w:cs="Arial"/>
          <w:i/>
          <w:sz w:val="24"/>
          <w:szCs w:val="24"/>
        </w:rPr>
        <w:t>в молекуле имеется определенная последовательность химической связи атомов (химическое строение)</w:t>
      </w:r>
      <w:r w:rsidRPr="000444C9">
        <w:rPr>
          <w:rFonts w:ascii="Arial" w:hAnsi="Arial" w:cs="Arial"/>
          <w:sz w:val="24"/>
          <w:szCs w:val="24"/>
        </w:rPr>
        <w:t xml:space="preserve">. Далее Бутлеров доказал, что </w:t>
      </w:r>
      <w:r w:rsidRPr="003B4698">
        <w:rPr>
          <w:rFonts w:ascii="Arial" w:hAnsi="Arial" w:cs="Arial"/>
          <w:i/>
          <w:sz w:val="24"/>
          <w:szCs w:val="24"/>
        </w:rPr>
        <w:t>строение молекулы можно установить, исследуя химические свойства вещества, и, наоборот, зная строение, можно предвидеть многие свойства соединения.</w:t>
      </w:r>
      <w:r w:rsidRPr="000444C9">
        <w:rPr>
          <w:rFonts w:ascii="Arial" w:hAnsi="Arial" w:cs="Arial"/>
          <w:sz w:val="24"/>
          <w:szCs w:val="24"/>
        </w:rPr>
        <w:t xml:space="preserve"> Бутлеров не только обосновал это положение уже имевшимся фактическим материалом, но и предсказал на его основе возможность существования новых веществ, которые впоследствии были</w:t>
      </w:r>
      <w:r>
        <w:rPr>
          <w:rFonts w:ascii="Arial" w:hAnsi="Arial" w:cs="Arial"/>
          <w:sz w:val="24"/>
          <w:szCs w:val="24"/>
        </w:rPr>
        <w:t xml:space="preserve"> открыты им и другими химиками.</w:t>
      </w:r>
    </w:p>
    <w:p w:rsidR="007F5390" w:rsidRPr="000444C9" w:rsidRDefault="007F5390" w:rsidP="00236659">
      <w:pPr>
        <w:spacing w:line="240" w:lineRule="auto"/>
        <w:ind w:firstLine="284"/>
        <w:rPr>
          <w:rFonts w:ascii="Arial" w:hAnsi="Arial" w:cs="Arial"/>
          <w:sz w:val="24"/>
          <w:szCs w:val="24"/>
        </w:rPr>
      </w:pPr>
      <w:r w:rsidRPr="00220256">
        <w:rPr>
          <w:rFonts w:ascii="Arial" w:hAnsi="Arial" w:cs="Arial"/>
          <w:i/>
          <w:sz w:val="24"/>
          <w:szCs w:val="24"/>
        </w:rPr>
        <w:t>Основная идея теории А. М. Бутлерова сформулирована им в 1861 г. в статье «О химическом строении веществ».</w:t>
      </w:r>
      <w:r w:rsidRPr="000444C9">
        <w:rPr>
          <w:rFonts w:ascii="Arial" w:hAnsi="Arial" w:cs="Arial"/>
          <w:sz w:val="24"/>
          <w:szCs w:val="24"/>
        </w:rPr>
        <w:t xml:space="preserve"> Он писал: «Исходя от мысли, что каждый химический атом, входящий в состав тела, принимает участие в образовании этого последнего и действует здесь определенным количеством принадлежащей ему химической силы (сродства), я называю химическим строением распределение действия этой силы, вследствие которого химические атомы, посредственно или непосредственно влияя друг на друга, соединяются в химическую част</w:t>
      </w:r>
      <w:r>
        <w:rPr>
          <w:rFonts w:ascii="Arial" w:hAnsi="Arial" w:cs="Arial"/>
          <w:sz w:val="24"/>
          <w:szCs w:val="24"/>
        </w:rPr>
        <w:t>ицу».</w:t>
      </w:r>
    </w:p>
    <w:p w:rsidR="007F5390" w:rsidRPr="000444C9" w:rsidRDefault="007F5390" w:rsidP="00236659">
      <w:pPr>
        <w:spacing w:line="240" w:lineRule="auto"/>
        <w:ind w:firstLine="284"/>
        <w:rPr>
          <w:rFonts w:ascii="Arial" w:hAnsi="Arial" w:cs="Arial"/>
          <w:sz w:val="24"/>
          <w:szCs w:val="24"/>
        </w:rPr>
      </w:pPr>
      <w:r w:rsidRPr="003B4698">
        <w:rPr>
          <w:rFonts w:ascii="Arial" w:hAnsi="Arial" w:cs="Arial"/>
          <w:i/>
          <w:sz w:val="24"/>
          <w:szCs w:val="24"/>
        </w:rPr>
        <w:t>Основой теории Бутлерова является идея о порядке химического взаимодействия атомов в молекуле</w:t>
      </w:r>
      <w:r w:rsidRPr="00DB073D">
        <w:rPr>
          <w:rFonts w:ascii="Arial" w:hAnsi="Arial" w:cs="Arial"/>
          <w:b/>
          <w:i/>
          <w:sz w:val="24"/>
          <w:szCs w:val="24"/>
        </w:rPr>
        <w:t>.</w:t>
      </w:r>
      <w:r w:rsidRPr="000444C9">
        <w:rPr>
          <w:rFonts w:ascii="Arial" w:hAnsi="Arial" w:cs="Arial"/>
          <w:sz w:val="24"/>
          <w:szCs w:val="24"/>
        </w:rPr>
        <w:t xml:space="preserve"> Этот порядок химического взаимодействия не включает представления о механизме химической связи и физическом расположении атомов. Эта важная особенность теории химического строения позволяет всегда опираться на нее при построе</w:t>
      </w:r>
      <w:r>
        <w:rPr>
          <w:rFonts w:ascii="Arial" w:hAnsi="Arial" w:cs="Arial"/>
          <w:sz w:val="24"/>
          <w:szCs w:val="24"/>
        </w:rPr>
        <w:t>нии физической модели молекулы.</w:t>
      </w:r>
    </w:p>
    <w:p w:rsidR="007F5390" w:rsidRDefault="007F5390" w:rsidP="00236659">
      <w:pPr>
        <w:spacing w:line="240" w:lineRule="auto"/>
        <w:ind w:firstLine="284"/>
        <w:rPr>
          <w:rFonts w:ascii="Arial" w:hAnsi="Arial" w:cs="Arial"/>
          <w:sz w:val="24"/>
          <w:szCs w:val="24"/>
        </w:rPr>
      </w:pPr>
    </w:p>
    <w:p w:rsidR="007F5390" w:rsidRPr="000444C9" w:rsidRDefault="007F5390" w:rsidP="00236659">
      <w:pPr>
        <w:spacing w:line="240" w:lineRule="auto"/>
        <w:ind w:firstLine="284"/>
        <w:rPr>
          <w:rFonts w:ascii="Arial" w:hAnsi="Arial" w:cs="Arial"/>
          <w:sz w:val="24"/>
          <w:szCs w:val="24"/>
        </w:rPr>
      </w:pPr>
      <w:r w:rsidRPr="000444C9">
        <w:rPr>
          <w:rFonts w:ascii="Arial" w:hAnsi="Arial" w:cs="Arial"/>
          <w:sz w:val="24"/>
          <w:szCs w:val="24"/>
        </w:rPr>
        <w:t xml:space="preserve">Установив понятие химического строения, А. М. Бутлеров дает новое определение </w:t>
      </w:r>
      <w:r w:rsidRPr="003B4698">
        <w:rPr>
          <w:rFonts w:ascii="Arial" w:hAnsi="Arial" w:cs="Arial"/>
          <w:i/>
          <w:sz w:val="24"/>
          <w:szCs w:val="24"/>
        </w:rPr>
        <w:t>природы вещества</w:t>
      </w:r>
      <w:r w:rsidRPr="003B4698">
        <w:rPr>
          <w:rFonts w:ascii="Arial" w:hAnsi="Arial" w:cs="Arial"/>
          <w:sz w:val="24"/>
          <w:szCs w:val="24"/>
        </w:rPr>
        <w:t>: «</w:t>
      </w:r>
      <w:r w:rsidRPr="003B4698">
        <w:rPr>
          <w:rFonts w:ascii="Arial" w:hAnsi="Arial" w:cs="Arial"/>
          <w:i/>
          <w:sz w:val="24"/>
          <w:szCs w:val="24"/>
        </w:rPr>
        <w:t>химическая натура сложной частицы определяется</w:t>
      </w:r>
      <w:r w:rsidRPr="00DB073D">
        <w:rPr>
          <w:rFonts w:ascii="Arial" w:hAnsi="Arial" w:cs="Arial"/>
          <w:b/>
          <w:i/>
          <w:sz w:val="24"/>
          <w:szCs w:val="24"/>
        </w:rPr>
        <w:t xml:space="preserve"> </w:t>
      </w:r>
      <w:r w:rsidRPr="003B4698">
        <w:rPr>
          <w:rFonts w:ascii="Arial" w:hAnsi="Arial" w:cs="Arial"/>
          <w:i/>
          <w:sz w:val="24"/>
          <w:szCs w:val="24"/>
        </w:rPr>
        <w:t>натурой элементарных составных частей, количеством их и химическим строением</w:t>
      </w:r>
      <w:r>
        <w:rPr>
          <w:rFonts w:ascii="Arial" w:hAnsi="Arial" w:cs="Arial"/>
          <w:sz w:val="24"/>
          <w:szCs w:val="24"/>
        </w:rPr>
        <w:t>».</w: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 xml:space="preserve">Таким образом, А. М. Бутлеров первый установил, что </w:t>
      </w:r>
      <w:r w:rsidRPr="003B4698">
        <w:rPr>
          <w:rFonts w:ascii="Arial" w:hAnsi="Arial" w:cs="Arial"/>
          <w:i/>
          <w:sz w:val="24"/>
          <w:szCs w:val="24"/>
        </w:rPr>
        <w:t>каждая молекула имеет определенное химическое строение, что строение определяет свойства вещества и что, изучая химические превращения вещества, можно установить его строение</w:t>
      </w:r>
      <w:r w:rsidRPr="000444C9">
        <w:rPr>
          <w:rFonts w:ascii="Arial" w:hAnsi="Arial" w:cs="Arial"/>
          <w:sz w:val="24"/>
          <w:szCs w:val="24"/>
        </w:rPr>
        <w:t>.</w:t>
      </w:r>
    </w:p>
    <w:p w:rsidR="007F5390" w:rsidRDefault="007F5390" w:rsidP="000444C9">
      <w:pPr>
        <w:spacing w:line="240" w:lineRule="auto"/>
        <w:rPr>
          <w:rFonts w:ascii="Arial" w:hAnsi="Arial" w:cs="Arial"/>
          <w:sz w:val="24"/>
          <w:szCs w:val="24"/>
        </w:rPr>
      </w:pPr>
    </w:p>
    <w:p w:rsidR="007F5390" w:rsidRDefault="007F5390" w:rsidP="003E25E0">
      <w:pPr>
        <w:spacing w:line="240" w:lineRule="auto"/>
        <w:jc w:val="center"/>
        <w:rPr>
          <w:rFonts w:ascii="Arial" w:hAnsi="Arial" w:cs="Arial"/>
          <w:b/>
          <w:sz w:val="28"/>
          <w:szCs w:val="28"/>
        </w:rPr>
      </w:pPr>
    </w:p>
    <w:p w:rsidR="007F5390" w:rsidRDefault="007F5390" w:rsidP="003E25E0">
      <w:pPr>
        <w:spacing w:line="240" w:lineRule="auto"/>
        <w:jc w:val="center"/>
        <w:rPr>
          <w:rFonts w:ascii="Arial" w:hAnsi="Arial" w:cs="Arial"/>
          <w:b/>
          <w:sz w:val="28"/>
          <w:szCs w:val="28"/>
        </w:rPr>
      </w:pPr>
    </w:p>
    <w:p w:rsidR="007F5390" w:rsidRDefault="007F5390" w:rsidP="003E25E0">
      <w:pPr>
        <w:spacing w:line="240" w:lineRule="auto"/>
        <w:jc w:val="center"/>
        <w:rPr>
          <w:rFonts w:ascii="Arial" w:hAnsi="Arial" w:cs="Arial"/>
          <w:b/>
          <w:sz w:val="28"/>
          <w:szCs w:val="28"/>
        </w:rPr>
      </w:pPr>
      <w:r>
        <w:rPr>
          <w:rFonts w:ascii="Arial" w:hAnsi="Arial" w:cs="Arial"/>
          <w:b/>
          <w:sz w:val="28"/>
          <w:szCs w:val="28"/>
        </w:rPr>
        <w:t>2.2.   Химические структурные формулы</w:t>
      </w:r>
    </w:p>
    <w:p w:rsidR="007F5390" w:rsidRPr="003E25E0" w:rsidRDefault="007F5390" w:rsidP="003E25E0">
      <w:pPr>
        <w:spacing w:line="240" w:lineRule="auto"/>
        <w:ind w:firstLine="284"/>
        <w:rPr>
          <w:rFonts w:ascii="Arial" w:hAnsi="Arial" w:cs="Arial"/>
          <w:b/>
          <w:sz w:val="28"/>
          <w:szCs w:val="28"/>
        </w:rPr>
      </w:pPr>
      <w:r w:rsidRPr="000444C9">
        <w:rPr>
          <w:rFonts w:ascii="Arial" w:hAnsi="Arial" w:cs="Arial"/>
          <w:sz w:val="24"/>
          <w:szCs w:val="24"/>
        </w:rPr>
        <w:t>Взгляды А. М. Бутлерова на значение химических структурных формул вытекают из основных положений его теории. Бутлеров считал, что эти формулы должны быть не «типическими», «реакционными», а конституционными. В этом смысле для каждого вещества возможна лишь одна рациональная формула, на основании которой можно</w:t>
      </w:r>
      <w:r>
        <w:rPr>
          <w:rFonts w:ascii="Arial" w:hAnsi="Arial" w:cs="Arial"/>
          <w:sz w:val="24"/>
          <w:szCs w:val="24"/>
        </w:rPr>
        <w:t xml:space="preserve"> судить о химических свойствах.</w: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Что же касается способа написания структурных формул, то Бутлеров справедливо считал этот вопрос второстепенным: «Помня, что дело не в форме, а в сущности, в понятии, в идее,— и принимая во внимание, что формулами, обозначающими изомерию, логически-необходимо выражать настоящее частицы, т. е. некоторые химические отношения, в н</w:t>
      </w:r>
      <w:r>
        <w:rPr>
          <w:rFonts w:ascii="Arial" w:hAnsi="Arial" w:cs="Arial"/>
          <w:sz w:val="24"/>
          <w:szCs w:val="24"/>
        </w:rPr>
        <w:t>ей существующие,— не трудно прий</w:t>
      </w:r>
      <w:r w:rsidRPr="000444C9">
        <w:rPr>
          <w:rFonts w:ascii="Arial" w:hAnsi="Arial" w:cs="Arial"/>
          <w:sz w:val="24"/>
          <w:szCs w:val="24"/>
        </w:rPr>
        <w:t>ти к убеждению, что всякий способ писания может быть хорош, лишь бы только он с удобством выражал эти отношения. Весьма естественно даже употреблять разные способы, предпочитая тот, который является более выразительным для данного случая. Например, этан С2Н6 почти совершенно безразлично может быть изображен:</w:t>
      </w:r>
    </w:p>
    <w:p w:rsidR="007F5390" w:rsidRDefault="00D700BF" w:rsidP="000444C9">
      <w:pPr>
        <w:spacing w:line="240" w:lineRule="auto"/>
        <w:rPr>
          <w:rFonts w:ascii="Arial" w:hAnsi="Arial" w:cs="Arial"/>
          <w:sz w:val="24"/>
          <w:szCs w:val="24"/>
        </w:rPr>
      </w:pPr>
      <w:r>
        <w:rPr>
          <w:rFonts w:ascii="Arial" w:hAnsi="Arial" w:cs="Arial"/>
          <w:noProof/>
          <w:sz w:val="24"/>
          <w:szCs w:val="24"/>
        </w:rPr>
        <w:pict>
          <v:shape id="Рисунок 7" o:spid="_x0000_i1030" type="#_x0000_t75" style="width:414.75pt;height:50.25pt;visibility:visible">
            <v:imagedata r:id="rId12" o:title=""/>
          </v:shape>
        </w:pic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...Однако же, при недостаточно-определенном понимании, иной способ писания может привести к недоумениям».</w:t>
      </w:r>
    </w:p>
    <w:p w:rsidR="007F5390" w:rsidRPr="000444C9" w:rsidRDefault="007F5390" w:rsidP="000444C9">
      <w:pPr>
        <w:spacing w:line="240" w:lineRule="auto"/>
        <w:rPr>
          <w:rFonts w:ascii="Arial" w:hAnsi="Arial" w:cs="Arial"/>
          <w:sz w:val="24"/>
          <w:szCs w:val="24"/>
        </w:rPr>
      </w:pPr>
    </w:p>
    <w:p w:rsidR="007F5390" w:rsidRPr="00236659" w:rsidRDefault="007F5390" w:rsidP="00236659">
      <w:pPr>
        <w:spacing w:line="240" w:lineRule="auto"/>
        <w:jc w:val="center"/>
        <w:rPr>
          <w:rFonts w:ascii="Arial" w:hAnsi="Arial" w:cs="Arial"/>
          <w:b/>
          <w:sz w:val="28"/>
          <w:szCs w:val="28"/>
        </w:rPr>
      </w:pPr>
      <w:r>
        <w:rPr>
          <w:rFonts w:ascii="Arial" w:hAnsi="Arial" w:cs="Arial"/>
          <w:b/>
          <w:sz w:val="28"/>
          <w:szCs w:val="28"/>
        </w:rPr>
        <w:t xml:space="preserve">2.3.   Значение теории химического строения, её роль </w:t>
      </w:r>
    </w:p>
    <w:p w:rsidR="007F5390" w:rsidRDefault="007F5390" w:rsidP="00236659">
      <w:pPr>
        <w:spacing w:line="240" w:lineRule="auto"/>
        <w:ind w:firstLine="284"/>
        <w:rPr>
          <w:rFonts w:ascii="Arial" w:hAnsi="Arial" w:cs="Arial"/>
          <w:sz w:val="24"/>
          <w:szCs w:val="24"/>
        </w:rPr>
      </w:pPr>
      <w:r w:rsidRPr="000444C9">
        <w:rPr>
          <w:rFonts w:ascii="Arial" w:hAnsi="Arial" w:cs="Arial"/>
          <w:sz w:val="24"/>
          <w:szCs w:val="24"/>
        </w:rPr>
        <w:t>С возникновением теории химического строения органическая химия вышла из лабиринта типических формул; были показаны пути к познанию внутреннего строения молекул; появилась теоретическая основа для понимания химических процессов, для предсказания новых путей синтеза органических соединений. С самого момента своего возникновения теория химического строения дала возможность химикам проводить экспериментальные исследован</w:t>
      </w:r>
      <w:r>
        <w:rPr>
          <w:rFonts w:ascii="Arial" w:hAnsi="Arial" w:cs="Arial"/>
          <w:sz w:val="24"/>
          <w:szCs w:val="24"/>
        </w:rPr>
        <w:t>ия направленно, целеустремленно.</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Замечательным успехом теории химического строения явилось объяснение явления изомерии, открытого в первой четверти прошлого столетия.</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Как известно, в конце XVIII века был установлен закон постоянства состава, согласно которому каждое данное вещество имеет определенный, постоянный состав. В течение нескольких десятков лет этому закону придавалось и обратное значение, т. е. считалось, что данным определенным составом обладает лишь одно определенное вещество. Неправильность последнего положения была показана в результате исследования ряда органических веществ. В 1823 г. Либих, исследовав серебряную соль гремучей кислоты, установил, что ее состав (AgCNO) тождествен составу полученного в 1822 г. Вёлером и резко отличного от</w:t>
      </w:r>
      <w:r>
        <w:rPr>
          <w:rFonts w:ascii="Arial" w:hAnsi="Arial" w:cs="Arial"/>
          <w:sz w:val="24"/>
          <w:szCs w:val="24"/>
        </w:rPr>
        <w:t xml:space="preserve"> нее изоциановокислого серебра.</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Этот замечательный факт недолго оставался единичным; вскоре были обнаружены многие другие вещества, обладающие одинаковым составом, но разными свойствами. Открытое явление с 1830 г. начали называть изомерией (от греч. — составленный из одинаковых частей), а вещества с одинаковым составом — изомерами. Попытки объяснить изомерию теорией радикалов и теорией типов были односторонними (как и сами эти теории), а потому не давали удовлетворительных результатов. Фактически в течение почти четырех десятилетий явление изомерии не находило теоретического объяснения.</w:t>
      </w:r>
    </w:p>
    <w:p w:rsidR="007F5390" w:rsidRDefault="007F5390" w:rsidP="00236659">
      <w:pPr>
        <w:spacing w:line="240" w:lineRule="auto"/>
        <w:ind w:firstLine="284"/>
        <w:rPr>
          <w:rFonts w:ascii="Arial" w:hAnsi="Arial" w:cs="Arial"/>
          <w:sz w:val="24"/>
          <w:szCs w:val="24"/>
        </w:rPr>
      </w:pPr>
      <w:r w:rsidRPr="006B4CAD">
        <w:rPr>
          <w:rFonts w:ascii="Arial" w:hAnsi="Arial" w:cs="Arial"/>
          <w:sz w:val="24"/>
          <w:szCs w:val="24"/>
        </w:rPr>
        <w:t>Такое объяснение стало возможным только после создания теории химического строения, согласно к</w:t>
      </w:r>
      <w:r>
        <w:rPr>
          <w:rFonts w:ascii="Arial" w:hAnsi="Arial" w:cs="Arial"/>
          <w:sz w:val="24"/>
          <w:szCs w:val="24"/>
        </w:rPr>
        <w:t>оторой природа вещест</w:t>
      </w:r>
      <w:r w:rsidRPr="006B4CAD">
        <w:rPr>
          <w:rFonts w:ascii="Arial" w:hAnsi="Arial" w:cs="Arial"/>
          <w:sz w:val="24"/>
          <w:szCs w:val="24"/>
        </w:rPr>
        <w:t>ва определяется не только характером и числом атомов, входящих в состав молекулы, но и ее структурой, химическим строением. Отсюда с несомненной очевидностью вытекает возможность существования веществ, имеющих одинаковый состав и молекулярный вес и, тем не менее, совершенно различных вследствие неодинакового химического строения. Таким образом, различие в химическом строении явилось естественным и просты</w:t>
      </w:r>
      <w:r>
        <w:rPr>
          <w:rFonts w:ascii="Arial" w:hAnsi="Arial" w:cs="Arial"/>
          <w:sz w:val="24"/>
          <w:szCs w:val="24"/>
        </w:rPr>
        <w:t>м объяснением явления изомерии.</w:t>
      </w:r>
    </w:p>
    <w:p w:rsidR="007F5390" w:rsidRDefault="007F5390" w:rsidP="00220256">
      <w:pPr>
        <w:spacing w:line="240" w:lineRule="auto"/>
        <w:rPr>
          <w:rFonts w:ascii="Arial" w:hAnsi="Arial" w:cs="Arial"/>
          <w:sz w:val="24"/>
          <w:szCs w:val="24"/>
        </w:rPr>
      </w:pPr>
    </w:p>
    <w:p w:rsidR="007F5390" w:rsidRPr="003B4698" w:rsidRDefault="007F5390" w:rsidP="003B4698">
      <w:pPr>
        <w:spacing w:line="240" w:lineRule="auto"/>
        <w:jc w:val="center"/>
        <w:rPr>
          <w:rFonts w:ascii="Arial" w:hAnsi="Arial" w:cs="Arial"/>
          <w:b/>
          <w:sz w:val="28"/>
          <w:szCs w:val="28"/>
        </w:rPr>
      </w:pPr>
      <w:r>
        <w:rPr>
          <w:rFonts w:ascii="Arial" w:hAnsi="Arial" w:cs="Arial"/>
          <w:b/>
          <w:sz w:val="28"/>
          <w:szCs w:val="28"/>
        </w:rPr>
        <w:t>2.4.  Открытие Бутлеровым явления динамической изомерии</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 xml:space="preserve">Следует отметить, что </w:t>
      </w:r>
      <w:r w:rsidRPr="003B4698">
        <w:rPr>
          <w:rFonts w:ascii="Arial" w:hAnsi="Arial" w:cs="Arial"/>
          <w:i/>
          <w:sz w:val="24"/>
          <w:szCs w:val="24"/>
        </w:rPr>
        <w:t>А. М. Бутлеров открыл и впервые объяснил также явление динамической изомерии</w:t>
      </w:r>
      <w:r w:rsidRPr="006B4CAD">
        <w:rPr>
          <w:rFonts w:ascii="Arial" w:hAnsi="Arial" w:cs="Arial"/>
          <w:sz w:val="24"/>
          <w:szCs w:val="24"/>
        </w:rPr>
        <w:t xml:space="preserve">, </w:t>
      </w:r>
      <w:r w:rsidRPr="00EC0540">
        <w:rPr>
          <w:rFonts w:ascii="Arial" w:hAnsi="Arial" w:cs="Arial"/>
          <w:i/>
          <w:sz w:val="24"/>
          <w:szCs w:val="24"/>
        </w:rPr>
        <w:t>заключающееся в том, что два или несколько изомеров в определенных условиях легко переходят друг в друга (явление это в настоящее время носит название таутомерия).</w:t>
      </w:r>
      <w:r w:rsidRPr="006B4CAD">
        <w:rPr>
          <w:rFonts w:ascii="Arial" w:hAnsi="Arial" w:cs="Arial"/>
          <w:sz w:val="24"/>
          <w:szCs w:val="24"/>
        </w:rPr>
        <w:t xml:space="preserve"> Проблема изомерии в целом явилась серьезным испытанием для бутлеровской те</w:t>
      </w:r>
      <w:r>
        <w:rPr>
          <w:rFonts w:ascii="Arial" w:hAnsi="Arial" w:cs="Arial"/>
          <w:sz w:val="24"/>
          <w:szCs w:val="24"/>
        </w:rPr>
        <w:t>ории и была ею блестяще решена.</w:t>
      </w:r>
    </w:p>
    <w:p w:rsidR="007F5390" w:rsidRPr="006B4CAD" w:rsidRDefault="007F5390" w:rsidP="00236659">
      <w:pPr>
        <w:spacing w:line="240" w:lineRule="auto"/>
        <w:ind w:firstLine="284"/>
        <w:rPr>
          <w:rFonts w:ascii="Arial" w:hAnsi="Arial" w:cs="Arial"/>
          <w:sz w:val="24"/>
          <w:szCs w:val="24"/>
        </w:rPr>
      </w:pPr>
      <w:r w:rsidRPr="003B4698">
        <w:rPr>
          <w:rFonts w:ascii="Arial" w:hAnsi="Arial" w:cs="Arial"/>
          <w:i/>
          <w:sz w:val="24"/>
          <w:szCs w:val="24"/>
        </w:rPr>
        <w:t>Важной особенностью учения А. М. Бутлерова является то, что он отнюдь не считал молекулу каким-то неподвижным образованием, в котором отдельные атомы связаны в мертвую, безжизненную конструкцию</w:t>
      </w:r>
      <w:r w:rsidRPr="00EC0540">
        <w:rPr>
          <w:rFonts w:ascii="Arial" w:hAnsi="Arial" w:cs="Arial"/>
          <w:b/>
          <w:sz w:val="24"/>
          <w:szCs w:val="24"/>
        </w:rPr>
        <w:t>.</w:t>
      </w:r>
      <w:r w:rsidRPr="006B4CAD">
        <w:rPr>
          <w:rFonts w:ascii="Arial" w:hAnsi="Arial" w:cs="Arial"/>
          <w:sz w:val="24"/>
          <w:szCs w:val="24"/>
        </w:rPr>
        <w:t xml:space="preserve"> По этому поводу он писал:</w:t>
      </w:r>
    </w:p>
    <w:p w:rsidR="007F5390" w:rsidRPr="006B4CAD" w:rsidRDefault="007F5390" w:rsidP="000353EF">
      <w:pPr>
        <w:spacing w:line="240" w:lineRule="auto"/>
        <w:rPr>
          <w:rFonts w:ascii="Arial" w:hAnsi="Arial" w:cs="Arial"/>
          <w:sz w:val="24"/>
          <w:szCs w:val="24"/>
        </w:rPr>
      </w:pPr>
      <w:r w:rsidRPr="006B4CAD">
        <w:rPr>
          <w:rFonts w:ascii="Arial" w:hAnsi="Arial" w:cs="Arial"/>
          <w:sz w:val="24"/>
          <w:szCs w:val="24"/>
        </w:rPr>
        <w:t>«...в настоящее время мы смотрим на химическое соединение не как на что-либо мертвое, неподвижное; мы принимаем, напротив, что оно одарено постоянным движением, заключенным в его самых мельчайших частичках, частные взаимные отношения которых подлежат постоянным переменам, суммируясь при этом в некоторый постоянный средний результат. Мы можем иметь здесь и постоянные изменения в химических частицах, составляющих массу веществ, но все это сводится к известному среднему состоянию самой массы. Словом, вообще мы имеем всегда перед собою состояние известного подвижного равновесия. С этой динамической точки зрения на натуру химического соединения и на химические реакции, мы ясно объясняем такие явления, которые, с прежней точки зрения, были совсем непонятны. Стоит указать, например, на диссоциацию,— на то, как легко мы теперь объясняем обратные реакции и т. п.».</w:t>
      </w:r>
    </w:p>
    <w:p w:rsidR="007F5390" w:rsidRDefault="007F5390" w:rsidP="006B4CAD">
      <w:pPr>
        <w:spacing w:line="240" w:lineRule="auto"/>
        <w:rPr>
          <w:rFonts w:ascii="Arial" w:hAnsi="Arial" w:cs="Arial"/>
          <w:sz w:val="24"/>
          <w:szCs w:val="24"/>
        </w:rPr>
      </w:pPr>
    </w:p>
    <w:p w:rsidR="007F5390" w:rsidRPr="003B4698" w:rsidRDefault="007F5390" w:rsidP="003B4698">
      <w:pPr>
        <w:spacing w:line="240" w:lineRule="auto"/>
        <w:ind w:firstLine="142"/>
        <w:jc w:val="center"/>
        <w:rPr>
          <w:rFonts w:ascii="Arial" w:hAnsi="Arial" w:cs="Arial"/>
          <w:b/>
          <w:sz w:val="28"/>
          <w:szCs w:val="28"/>
        </w:rPr>
      </w:pPr>
      <w:r>
        <w:rPr>
          <w:rFonts w:ascii="Arial" w:hAnsi="Arial" w:cs="Arial"/>
          <w:b/>
          <w:sz w:val="28"/>
          <w:szCs w:val="28"/>
        </w:rPr>
        <w:t>2.5.  Защита Бутлеровым своих приоритетов. Роль Д.И.Менделеева</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Сформулированные А. М. Бутлеровым ясные, неопровержимые положения теории химического строения в короткий срок обеспечили ей всеобщее признание. Однако вместе с тем появилась тенденция замолчать заслуги А. М. Бутлерова и представить творцами теории строения только Кекуле и Купера.</w:t>
      </w:r>
    </w:p>
    <w:p w:rsidR="007F5390" w:rsidRPr="006B4CAD" w:rsidRDefault="007F5390" w:rsidP="00236659">
      <w:pPr>
        <w:spacing w:line="240" w:lineRule="auto"/>
        <w:ind w:firstLine="284"/>
        <w:rPr>
          <w:rFonts w:ascii="Arial" w:hAnsi="Arial" w:cs="Arial"/>
          <w:sz w:val="24"/>
          <w:szCs w:val="24"/>
        </w:rPr>
      </w:pPr>
      <w:r w:rsidRPr="006B4CAD">
        <w:rPr>
          <w:rFonts w:ascii="Arial" w:hAnsi="Arial" w:cs="Arial"/>
          <w:sz w:val="24"/>
          <w:szCs w:val="24"/>
        </w:rPr>
        <w:t>Уже несколько лет спустя после создания теории строения А. М. Бутлерову пришлось выступить в защиту своего приоритета, так как некоторые зарубежные химики, вначале не признававшие и даже не понимавшие его теории, впоследствии пытались приписать честь создания основных положений этой теории себе.</w:t>
      </w:r>
    </w:p>
    <w:p w:rsidR="007F5390" w:rsidRPr="003E25E0" w:rsidRDefault="007F5390" w:rsidP="003E25E0">
      <w:pPr>
        <w:ind w:firstLine="284"/>
        <w:rPr>
          <w:rFonts w:ascii="Arial" w:hAnsi="Arial" w:cs="Arial"/>
          <w:i/>
          <w:sz w:val="24"/>
          <w:szCs w:val="24"/>
        </w:rPr>
      </w:pPr>
      <w:r w:rsidRPr="00220256">
        <w:rPr>
          <w:rFonts w:ascii="Arial" w:hAnsi="Arial" w:cs="Arial"/>
          <w:i/>
          <w:sz w:val="24"/>
          <w:szCs w:val="24"/>
        </w:rPr>
        <w:t xml:space="preserve">Решающую </w:t>
      </w:r>
      <w:r w:rsidRPr="003B4698">
        <w:rPr>
          <w:rFonts w:ascii="Arial" w:hAnsi="Arial" w:cs="Arial"/>
          <w:i/>
          <w:sz w:val="24"/>
          <w:szCs w:val="24"/>
        </w:rPr>
        <w:t>роль А. М. Бутлерова</w:t>
      </w:r>
      <w:r w:rsidRPr="00220256">
        <w:rPr>
          <w:rFonts w:ascii="Arial" w:hAnsi="Arial" w:cs="Arial"/>
          <w:i/>
          <w:sz w:val="24"/>
          <w:szCs w:val="24"/>
        </w:rPr>
        <w:t xml:space="preserve"> в создании теории химического строения ярко </w:t>
      </w:r>
      <w:r w:rsidRPr="003B4698">
        <w:rPr>
          <w:rFonts w:ascii="Arial" w:hAnsi="Arial" w:cs="Arial"/>
          <w:i/>
          <w:sz w:val="24"/>
          <w:szCs w:val="24"/>
        </w:rPr>
        <w:t>подчеркнул в 1868 г</w:t>
      </w:r>
      <w:r w:rsidRPr="00220256">
        <w:rPr>
          <w:rFonts w:ascii="Arial" w:hAnsi="Arial" w:cs="Arial"/>
          <w:i/>
          <w:sz w:val="24"/>
          <w:szCs w:val="24"/>
        </w:rPr>
        <w:t xml:space="preserve">. великий русский ученый </w:t>
      </w:r>
      <w:r w:rsidRPr="003B4698">
        <w:rPr>
          <w:rFonts w:ascii="Arial" w:hAnsi="Arial" w:cs="Arial"/>
          <w:i/>
          <w:sz w:val="24"/>
          <w:szCs w:val="24"/>
        </w:rPr>
        <w:t>Д. И. Менделеев</w:t>
      </w:r>
      <w:r w:rsidRPr="006B4CAD">
        <w:rPr>
          <w:rFonts w:ascii="Arial" w:hAnsi="Arial" w:cs="Arial"/>
          <w:sz w:val="24"/>
          <w:szCs w:val="24"/>
        </w:rPr>
        <w:t xml:space="preserve">, </w:t>
      </w:r>
      <w:r w:rsidRPr="00220256">
        <w:rPr>
          <w:rFonts w:ascii="Arial" w:hAnsi="Arial" w:cs="Arial"/>
          <w:i/>
          <w:sz w:val="24"/>
          <w:szCs w:val="24"/>
        </w:rPr>
        <w:t>рекомендуя А. М. Бутлерова в Петербургский университет</w:t>
      </w:r>
      <w:r w:rsidRPr="006B4CAD">
        <w:rPr>
          <w:rFonts w:ascii="Arial" w:hAnsi="Arial" w:cs="Arial"/>
          <w:sz w:val="24"/>
          <w:szCs w:val="24"/>
        </w:rPr>
        <w:t>. Менделеев писал, что Бутлеров «...вновь стремится, путем изучения химических превращений, проникнуть в самую глубь связей, скрепляющих разнородные элементы в одно целое, придает каждому из них прирожденную способность вступать в известное число соединений, а различие свойств приписывает различному способу связи элементов. Никто не проводил этих мыслей столь последовательно, как он, х</w:t>
      </w:r>
      <w:r>
        <w:rPr>
          <w:rFonts w:ascii="Arial" w:hAnsi="Arial" w:cs="Arial"/>
          <w:sz w:val="24"/>
          <w:szCs w:val="24"/>
        </w:rPr>
        <w:t xml:space="preserve">отя они и проглядывали ранее... </w:t>
      </w:r>
      <w:r w:rsidRPr="006B4CAD">
        <w:rPr>
          <w:rFonts w:ascii="Arial" w:hAnsi="Arial" w:cs="Arial"/>
          <w:sz w:val="24"/>
          <w:szCs w:val="24"/>
        </w:rPr>
        <w:t>Для проведения т</w:t>
      </w:r>
      <w:r>
        <w:rPr>
          <w:rFonts w:ascii="Arial" w:hAnsi="Arial" w:cs="Arial"/>
          <w:sz w:val="24"/>
          <w:szCs w:val="24"/>
        </w:rPr>
        <w:t>ого же способа воззрения через в</w:t>
      </w:r>
      <w:r w:rsidRPr="006B4CAD">
        <w:rPr>
          <w:rFonts w:ascii="Arial" w:hAnsi="Arial" w:cs="Arial"/>
          <w:sz w:val="24"/>
          <w:szCs w:val="24"/>
        </w:rPr>
        <w:t>се классы органических соединений Бутлеров издал в 1864 г. книгу: «Введение к полному изучению органической химии», в прошлом году переведенную на немецкий язык Бутлеров чтениями и увлекательностью идей образовал вокруг себя в Казани школу химиков, работающих в его направлении. Имена Марковникова, Мясникова, Попова, двух Зайцевых, Моргунова и некоторых других успели получить известность по многим открытиям, сделанным преимущественно благодаря самостоятельности бутлерозского направления. Могу лично засвидетельствовать, что такие ученые Франции и Германии, как Вюрц и Кольбе, считают Бутлерова одним из влиятельнейших в наше время двигателей теоретического направления химии».</w:t>
      </w:r>
    </w:p>
    <w:p w:rsidR="007F5390" w:rsidRDefault="007F5390" w:rsidP="000353EF">
      <w:pPr>
        <w:spacing w:line="240" w:lineRule="auto"/>
        <w:ind w:firstLine="284"/>
        <w:rPr>
          <w:rFonts w:ascii="Arial" w:hAnsi="Arial" w:cs="Arial"/>
          <w:sz w:val="24"/>
          <w:szCs w:val="24"/>
        </w:rPr>
      </w:pPr>
      <w:r w:rsidRPr="00220256">
        <w:rPr>
          <w:rFonts w:ascii="Arial" w:hAnsi="Arial" w:cs="Arial"/>
          <w:i/>
          <w:sz w:val="24"/>
          <w:szCs w:val="24"/>
        </w:rPr>
        <w:t>А. М. Бутлеров справедливо считал, что теория химического строения будет развиваться по мере накопления нового фактического материала</w:t>
      </w:r>
      <w:r w:rsidRPr="006B4CAD">
        <w:rPr>
          <w:rFonts w:ascii="Arial" w:hAnsi="Arial" w:cs="Arial"/>
          <w:sz w:val="24"/>
          <w:szCs w:val="24"/>
        </w:rPr>
        <w:t>. Он писал: «...не могу не заметить, что те заключения, к которым ведет принцип химического строения, оказываются в тысячах случаев согласными с фактами. Как во всякой теории, и здесь, конечно, есть недостатки, несовершенства, — встречаются факты, которые не отвечают строго понятию о химическом строении. Разумеется, следует желать в особенности размножения таких именно фактов; факты, не объясняемые существующими теориями, наиболее дороги для науки, от их разработки следует по преимуществу ожидать ее развития в ближайшем будущем»).</w:t>
      </w:r>
    </w:p>
    <w:p w:rsidR="007F5390" w:rsidRPr="006B4CAD" w:rsidRDefault="007F5390" w:rsidP="006B4CAD">
      <w:pPr>
        <w:spacing w:line="240" w:lineRule="auto"/>
        <w:rPr>
          <w:rFonts w:ascii="Arial" w:hAnsi="Arial" w:cs="Arial"/>
          <w:sz w:val="24"/>
          <w:szCs w:val="24"/>
        </w:rPr>
      </w:pPr>
    </w:p>
    <w:p w:rsidR="007F5390" w:rsidRPr="000353EF" w:rsidRDefault="007F5390" w:rsidP="003B4698">
      <w:pPr>
        <w:spacing w:line="240" w:lineRule="auto"/>
        <w:jc w:val="center"/>
        <w:rPr>
          <w:rFonts w:ascii="Arial" w:hAnsi="Arial" w:cs="Arial"/>
          <w:b/>
          <w:sz w:val="32"/>
          <w:szCs w:val="32"/>
        </w:rPr>
      </w:pPr>
      <w:r w:rsidRPr="000353EF">
        <w:rPr>
          <w:rFonts w:ascii="Arial" w:hAnsi="Arial" w:cs="Arial"/>
          <w:b/>
          <w:sz w:val="32"/>
          <w:szCs w:val="32"/>
        </w:rPr>
        <w:t>Заключение</w:t>
      </w:r>
    </w:p>
    <w:p w:rsidR="007F5390" w:rsidRPr="006B4CAD" w:rsidRDefault="007F5390" w:rsidP="000353EF">
      <w:pPr>
        <w:spacing w:line="240" w:lineRule="auto"/>
        <w:ind w:firstLine="284"/>
        <w:rPr>
          <w:rFonts w:ascii="Arial" w:hAnsi="Arial" w:cs="Arial"/>
          <w:sz w:val="24"/>
          <w:szCs w:val="24"/>
        </w:rPr>
      </w:pPr>
      <w:r w:rsidRPr="006B4CAD">
        <w:rPr>
          <w:rFonts w:ascii="Arial" w:hAnsi="Arial" w:cs="Arial"/>
          <w:sz w:val="24"/>
          <w:szCs w:val="24"/>
        </w:rPr>
        <w:t>Теория химического строения создавалась А. М. Бутлеровым в середине XIX века, в перио</w:t>
      </w:r>
      <w:r>
        <w:rPr>
          <w:rFonts w:ascii="Arial" w:hAnsi="Arial" w:cs="Arial"/>
          <w:sz w:val="24"/>
          <w:szCs w:val="24"/>
        </w:rPr>
        <w:t>д, когда в России вырастали нов</w:t>
      </w:r>
      <w:r w:rsidRPr="006B4CAD">
        <w:rPr>
          <w:rFonts w:ascii="Arial" w:hAnsi="Arial" w:cs="Arial"/>
          <w:sz w:val="24"/>
          <w:szCs w:val="24"/>
        </w:rPr>
        <w:t>ые буржуазные общественно-экономические отношения и рост производительных сил привел к мощному развитию естествознания. В этот период И. М. Сеченов и затем И. П. Павлов создают материалистическое учение о высшей нервной деятельности человека и животных, К. А. Тимирязев и несколько позднее И. В. Мичурин закладывают начало нового этапа в развитии биологии, Д. И. Менделеев открывает важнейший закон природы — периодический закон, обобщивший все имевшиеся в то время знания о химических элементах. Н. И. Лобачевский открывает новую область математики.</w:t>
      </w:r>
    </w:p>
    <w:p w:rsidR="007F5390" w:rsidRDefault="007F5390" w:rsidP="000353EF">
      <w:pPr>
        <w:spacing w:line="240" w:lineRule="auto"/>
        <w:ind w:firstLine="284"/>
        <w:rPr>
          <w:rFonts w:ascii="Arial" w:hAnsi="Arial" w:cs="Arial"/>
          <w:i/>
          <w:sz w:val="24"/>
          <w:szCs w:val="24"/>
        </w:rPr>
      </w:pPr>
      <w:r w:rsidRPr="006B4CAD">
        <w:rPr>
          <w:rFonts w:ascii="Arial" w:hAnsi="Arial" w:cs="Arial"/>
          <w:sz w:val="24"/>
          <w:szCs w:val="24"/>
        </w:rPr>
        <w:t>Теория химического строения создала возможность научной систематизации фактического материала органической химии, объяснила ее важнейшие закономерности и дала ключ к предсказанию новых фактов. Она явилась научной основой для создания современной органической химии.</w:t>
      </w:r>
      <w:r>
        <w:rPr>
          <w:rFonts w:ascii="Arial" w:hAnsi="Arial" w:cs="Arial"/>
          <w:sz w:val="24"/>
          <w:szCs w:val="24"/>
        </w:rPr>
        <w:t xml:space="preserve"> Она легла в основу современных теоретических представлений органической химии. Сегодня сущность этой теории можно выразить так: </w:t>
      </w:r>
      <w:r w:rsidRPr="003B4698">
        <w:rPr>
          <w:rFonts w:ascii="Arial" w:hAnsi="Arial" w:cs="Arial"/>
          <w:i/>
          <w:sz w:val="24"/>
          <w:szCs w:val="24"/>
        </w:rPr>
        <w:t>физические и химические свойства органических соединений определяются составом их молекул, а также химическим, пространственным и электронным строением.</w:t>
      </w:r>
    </w:p>
    <w:p w:rsidR="007F5390" w:rsidRDefault="007F5390" w:rsidP="000353EF">
      <w:pPr>
        <w:spacing w:line="240" w:lineRule="auto"/>
        <w:ind w:firstLine="284"/>
        <w:jc w:val="center"/>
        <w:rPr>
          <w:rFonts w:ascii="Arial" w:hAnsi="Arial" w:cs="Arial"/>
          <w:b/>
          <w:sz w:val="32"/>
          <w:szCs w:val="32"/>
        </w:rPr>
      </w:pPr>
      <w:r>
        <w:rPr>
          <w:rFonts w:ascii="Arial" w:hAnsi="Arial" w:cs="Arial"/>
          <w:b/>
          <w:sz w:val="32"/>
          <w:szCs w:val="32"/>
        </w:rPr>
        <w:t>Список литературы</w:t>
      </w:r>
    </w:p>
    <w:p w:rsidR="007F5390" w:rsidRDefault="007F5390" w:rsidP="000353EF">
      <w:pPr>
        <w:spacing w:line="240" w:lineRule="auto"/>
        <w:ind w:firstLine="284"/>
        <w:jc w:val="center"/>
        <w:rPr>
          <w:rFonts w:ascii="Arial" w:hAnsi="Arial" w:cs="Arial"/>
          <w:b/>
          <w:sz w:val="32"/>
          <w:szCs w:val="32"/>
        </w:rPr>
      </w:pPr>
    </w:p>
    <w:p w:rsidR="007F5390" w:rsidRDefault="007F5390" w:rsidP="000353EF">
      <w:pPr>
        <w:pStyle w:val="11"/>
        <w:numPr>
          <w:ilvl w:val="0"/>
          <w:numId w:val="5"/>
        </w:numPr>
        <w:spacing w:line="240" w:lineRule="auto"/>
        <w:rPr>
          <w:rFonts w:ascii="Arial" w:hAnsi="Arial" w:cs="Arial"/>
          <w:sz w:val="24"/>
          <w:szCs w:val="24"/>
        </w:rPr>
      </w:pPr>
      <w:r>
        <w:rPr>
          <w:rFonts w:ascii="Arial" w:hAnsi="Arial" w:cs="Arial"/>
          <w:sz w:val="24"/>
          <w:szCs w:val="24"/>
        </w:rPr>
        <w:t>А.И. Артёменко «Органическая химия»: Учебник для строит. спец. вузов. – 4-е изд., перераб. и доп. – М.: Высшая школа; 2000. – 559 с.: ил.</w:t>
      </w:r>
    </w:p>
    <w:p w:rsidR="007F5390" w:rsidRDefault="007F5390" w:rsidP="000353EF">
      <w:pPr>
        <w:spacing w:line="240" w:lineRule="auto"/>
        <w:rPr>
          <w:rFonts w:ascii="Arial" w:hAnsi="Arial" w:cs="Arial"/>
          <w:sz w:val="24"/>
          <w:szCs w:val="24"/>
        </w:rPr>
      </w:pPr>
    </w:p>
    <w:p w:rsidR="007F5390" w:rsidRPr="003E25E0" w:rsidRDefault="007F5390" w:rsidP="003E25E0">
      <w:pPr>
        <w:pStyle w:val="11"/>
        <w:numPr>
          <w:ilvl w:val="0"/>
          <w:numId w:val="5"/>
        </w:numPr>
        <w:spacing w:line="240" w:lineRule="auto"/>
        <w:rPr>
          <w:rFonts w:ascii="Arial" w:hAnsi="Arial" w:cs="Arial"/>
          <w:sz w:val="24"/>
          <w:szCs w:val="24"/>
        </w:rPr>
      </w:pPr>
      <w:r>
        <w:rPr>
          <w:rFonts w:ascii="Arial" w:hAnsi="Arial" w:cs="Arial"/>
          <w:sz w:val="24"/>
          <w:szCs w:val="24"/>
        </w:rPr>
        <w:t xml:space="preserve">А.Е. Чичибабин «Органическая химия»: Учебник для вузов. – Т. 1-2. Изд. 3, исп. и доп. 1963. – 910 с. </w:t>
      </w:r>
      <w:bookmarkStart w:id="0" w:name="_GoBack"/>
      <w:bookmarkEnd w:id="0"/>
    </w:p>
    <w:sectPr w:rsidR="007F5390" w:rsidRPr="003E25E0" w:rsidSect="00EB6CA7">
      <w:footerReference w:type="default" r:id="rId13"/>
      <w:pgSz w:w="11906" w:h="16838"/>
      <w:pgMar w:top="1134" w:right="850" w:bottom="1134" w:left="1134"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90" w:rsidRDefault="007F5390" w:rsidP="00EB6CA7">
      <w:pPr>
        <w:spacing w:after="0" w:line="240" w:lineRule="auto"/>
      </w:pPr>
      <w:r>
        <w:separator/>
      </w:r>
    </w:p>
  </w:endnote>
  <w:endnote w:type="continuationSeparator" w:id="0">
    <w:p w:rsidR="007F5390" w:rsidRDefault="007F5390" w:rsidP="00EB6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390" w:rsidRDefault="007F5390">
    <w:pPr>
      <w:pStyle w:val="a7"/>
      <w:jc w:val="right"/>
    </w:pPr>
    <w:r>
      <w:fldChar w:fldCharType="begin"/>
    </w:r>
    <w:r>
      <w:instrText xml:space="preserve"> PAGE   \* MERGEFORMAT </w:instrText>
    </w:r>
    <w:r>
      <w:fldChar w:fldCharType="separate"/>
    </w:r>
    <w:r w:rsidR="00D41C53">
      <w:rPr>
        <w:noProof/>
      </w:rPr>
      <w:t>3</w:t>
    </w:r>
    <w:r>
      <w:fldChar w:fldCharType="end"/>
    </w:r>
  </w:p>
  <w:p w:rsidR="007F5390" w:rsidRDefault="007F53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90" w:rsidRDefault="007F5390" w:rsidP="00EB6CA7">
      <w:pPr>
        <w:spacing w:after="0" w:line="240" w:lineRule="auto"/>
      </w:pPr>
      <w:r>
        <w:separator/>
      </w:r>
    </w:p>
  </w:footnote>
  <w:footnote w:type="continuationSeparator" w:id="0">
    <w:p w:rsidR="007F5390" w:rsidRDefault="007F5390" w:rsidP="00EB6C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232C0"/>
    <w:multiLevelType w:val="hybridMultilevel"/>
    <w:tmpl w:val="27728680"/>
    <w:lvl w:ilvl="0" w:tplc="042A0FA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
    <w:nsid w:val="46F73DC4"/>
    <w:multiLevelType w:val="multilevel"/>
    <w:tmpl w:val="EBA0F13C"/>
    <w:lvl w:ilvl="0">
      <w:start w:val="1"/>
      <w:numFmt w:val="decimal"/>
      <w:lvlText w:val="%1."/>
      <w:lvlJc w:val="left"/>
      <w:pPr>
        <w:ind w:left="390" w:hanging="390"/>
      </w:pPr>
      <w:rPr>
        <w:rFonts w:cs="Times New Roman" w:hint="default"/>
      </w:rPr>
    </w:lvl>
    <w:lvl w:ilvl="1">
      <w:start w:val="1"/>
      <w:numFmt w:val="decimal"/>
      <w:lvlText w:val="%1.%2."/>
      <w:lvlJc w:val="left"/>
      <w:pPr>
        <w:ind w:left="5115" w:hanging="720"/>
      </w:pPr>
      <w:rPr>
        <w:rFonts w:cs="Times New Roman" w:hint="default"/>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nsid w:val="5EFE733E"/>
    <w:multiLevelType w:val="multilevel"/>
    <w:tmpl w:val="D88C32DC"/>
    <w:lvl w:ilvl="0">
      <w:start w:val="1"/>
      <w:numFmt w:val="decimal"/>
      <w:lvlText w:val="%1."/>
      <w:lvlJc w:val="left"/>
      <w:pPr>
        <w:ind w:left="480" w:hanging="480"/>
      </w:pPr>
      <w:rPr>
        <w:rFonts w:cs="Times New Roman" w:hint="default"/>
      </w:rPr>
    </w:lvl>
    <w:lvl w:ilvl="1">
      <w:start w:val="1"/>
      <w:numFmt w:val="decimal"/>
      <w:lvlText w:val="%1.%2."/>
      <w:lvlJc w:val="left"/>
      <w:pPr>
        <w:ind w:left="2422" w:hanging="720"/>
      </w:pPr>
      <w:rPr>
        <w:rFonts w:cs="Times New Roman" w:hint="default"/>
        <w:b/>
      </w:rPr>
    </w:lvl>
    <w:lvl w:ilvl="2">
      <w:start w:val="1"/>
      <w:numFmt w:val="decimal"/>
      <w:lvlText w:val="%1.%2.%3."/>
      <w:lvlJc w:val="left"/>
      <w:pPr>
        <w:ind w:left="10950" w:hanging="720"/>
      </w:pPr>
      <w:rPr>
        <w:rFonts w:cs="Times New Roman" w:hint="default"/>
      </w:rPr>
    </w:lvl>
    <w:lvl w:ilvl="3">
      <w:start w:val="1"/>
      <w:numFmt w:val="decimal"/>
      <w:lvlText w:val="%1.%2.%3.%4."/>
      <w:lvlJc w:val="left"/>
      <w:pPr>
        <w:ind w:left="16425" w:hanging="1080"/>
      </w:pPr>
      <w:rPr>
        <w:rFonts w:cs="Times New Roman" w:hint="default"/>
      </w:rPr>
    </w:lvl>
    <w:lvl w:ilvl="4">
      <w:start w:val="1"/>
      <w:numFmt w:val="decimal"/>
      <w:lvlText w:val="%1.%2.%3.%4.%5."/>
      <w:lvlJc w:val="left"/>
      <w:pPr>
        <w:ind w:left="21900" w:hanging="1440"/>
      </w:pPr>
      <w:rPr>
        <w:rFonts w:cs="Times New Roman" w:hint="default"/>
      </w:rPr>
    </w:lvl>
    <w:lvl w:ilvl="5">
      <w:start w:val="1"/>
      <w:numFmt w:val="decimal"/>
      <w:lvlText w:val="%1.%2.%3.%4.%5.%6."/>
      <w:lvlJc w:val="left"/>
      <w:pPr>
        <w:ind w:left="27015" w:hanging="1440"/>
      </w:pPr>
      <w:rPr>
        <w:rFonts w:cs="Times New Roman" w:hint="default"/>
      </w:rPr>
    </w:lvl>
    <w:lvl w:ilvl="6">
      <w:start w:val="1"/>
      <w:numFmt w:val="decimal"/>
      <w:lvlText w:val="%1.%2.%3.%4.%5.%6.%7."/>
      <w:lvlJc w:val="left"/>
      <w:pPr>
        <w:ind w:hanging="1800"/>
      </w:pPr>
      <w:rPr>
        <w:rFonts w:cs="Times New Roman" w:hint="default"/>
      </w:rPr>
    </w:lvl>
    <w:lvl w:ilvl="7">
      <w:start w:val="1"/>
      <w:numFmt w:val="decimal"/>
      <w:lvlText w:val="%1.%2.%3.%4.%5.%6.%7.%8."/>
      <w:lvlJc w:val="left"/>
      <w:pPr>
        <w:ind w:left="-27571" w:hanging="2160"/>
      </w:pPr>
      <w:rPr>
        <w:rFonts w:cs="Times New Roman" w:hint="default"/>
      </w:rPr>
    </w:lvl>
    <w:lvl w:ilvl="8">
      <w:start w:val="1"/>
      <w:numFmt w:val="decimal"/>
      <w:lvlText w:val="%1.%2.%3.%4.%5.%6.%7.%8.%9."/>
      <w:lvlJc w:val="left"/>
      <w:pPr>
        <w:ind w:left="-22456" w:hanging="2160"/>
      </w:pPr>
      <w:rPr>
        <w:rFonts w:cs="Times New Roman" w:hint="default"/>
      </w:rPr>
    </w:lvl>
  </w:abstractNum>
  <w:abstractNum w:abstractNumId="3">
    <w:nsid w:val="68833877"/>
    <w:multiLevelType w:val="hybridMultilevel"/>
    <w:tmpl w:val="BC129C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E0874CA"/>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4C9"/>
    <w:rsid w:val="000353EF"/>
    <w:rsid w:val="000444C9"/>
    <w:rsid w:val="001E15F0"/>
    <w:rsid w:val="001F67E6"/>
    <w:rsid w:val="00220256"/>
    <w:rsid w:val="00236659"/>
    <w:rsid w:val="002C7585"/>
    <w:rsid w:val="003B4698"/>
    <w:rsid w:val="003C3894"/>
    <w:rsid w:val="003E25E0"/>
    <w:rsid w:val="0043122F"/>
    <w:rsid w:val="006B4CAD"/>
    <w:rsid w:val="00774C56"/>
    <w:rsid w:val="007F5390"/>
    <w:rsid w:val="00947E4B"/>
    <w:rsid w:val="009B5EE6"/>
    <w:rsid w:val="00A21D89"/>
    <w:rsid w:val="00B9774F"/>
    <w:rsid w:val="00CC2D18"/>
    <w:rsid w:val="00D41C53"/>
    <w:rsid w:val="00D477A5"/>
    <w:rsid w:val="00D700BF"/>
    <w:rsid w:val="00DB073D"/>
    <w:rsid w:val="00E6721F"/>
    <w:rsid w:val="00EB6CA7"/>
    <w:rsid w:val="00EC0540"/>
    <w:rsid w:val="00EF4D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4D7E5D8D-5C63-4277-BF62-913E6891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85"/>
    <w:pPr>
      <w:spacing w:after="200" w:line="276" w:lineRule="auto"/>
    </w:pPr>
    <w:rPr>
      <w:sz w:val="22"/>
      <w:szCs w:val="22"/>
    </w:rPr>
  </w:style>
  <w:style w:type="paragraph" w:styleId="1">
    <w:name w:val="heading 1"/>
    <w:basedOn w:val="a"/>
    <w:next w:val="a"/>
    <w:link w:val="10"/>
    <w:qFormat/>
    <w:rsid w:val="001F67E6"/>
    <w:pPr>
      <w:keepNext/>
      <w:keepLines/>
      <w:numPr>
        <w:numId w:val="2"/>
      </w:numPr>
      <w:spacing w:before="480" w:after="0"/>
      <w:outlineLvl w:val="0"/>
    </w:pPr>
    <w:rPr>
      <w:rFonts w:ascii="Cambria" w:hAnsi="Cambria"/>
      <w:b/>
      <w:bCs/>
      <w:color w:val="365F91"/>
      <w:sz w:val="28"/>
      <w:szCs w:val="28"/>
    </w:rPr>
  </w:style>
  <w:style w:type="paragraph" w:styleId="2">
    <w:name w:val="heading 2"/>
    <w:basedOn w:val="a"/>
    <w:next w:val="a"/>
    <w:link w:val="20"/>
    <w:qFormat/>
    <w:rsid w:val="001F67E6"/>
    <w:pPr>
      <w:keepNext/>
      <w:keepLines/>
      <w:numPr>
        <w:ilvl w:val="1"/>
        <w:numId w:val="2"/>
      </w:numPr>
      <w:spacing w:before="200" w:after="0"/>
      <w:outlineLvl w:val="1"/>
    </w:pPr>
    <w:rPr>
      <w:rFonts w:ascii="Cambria" w:hAnsi="Cambria"/>
      <w:b/>
      <w:bCs/>
      <w:color w:val="4F81BD"/>
      <w:sz w:val="26"/>
      <w:szCs w:val="26"/>
    </w:rPr>
  </w:style>
  <w:style w:type="paragraph" w:styleId="3">
    <w:name w:val="heading 3"/>
    <w:basedOn w:val="a"/>
    <w:next w:val="a"/>
    <w:link w:val="30"/>
    <w:qFormat/>
    <w:rsid w:val="001F67E6"/>
    <w:pPr>
      <w:keepNext/>
      <w:keepLines/>
      <w:numPr>
        <w:ilvl w:val="2"/>
        <w:numId w:val="2"/>
      </w:numPr>
      <w:spacing w:before="200" w:after="0"/>
      <w:outlineLvl w:val="2"/>
    </w:pPr>
    <w:rPr>
      <w:rFonts w:ascii="Cambria" w:hAnsi="Cambria"/>
      <w:b/>
      <w:bCs/>
      <w:color w:val="4F81BD"/>
    </w:rPr>
  </w:style>
  <w:style w:type="paragraph" w:styleId="4">
    <w:name w:val="heading 4"/>
    <w:basedOn w:val="a"/>
    <w:next w:val="a"/>
    <w:link w:val="40"/>
    <w:qFormat/>
    <w:rsid w:val="001F67E6"/>
    <w:pPr>
      <w:keepNext/>
      <w:keepLines/>
      <w:numPr>
        <w:ilvl w:val="3"/>
        <w:numId w:val="2"/>
      </w:numPr>
      <w:spacing w:before="200" w:after="0"/>
      <w:outlineLvl w:val="3"/>
    </w:pPr>
    <w:rPr>
      <w:rFonts w:ascii="Cambria" w:hAnsi="Cambria"/>
      <w:b/>
      <w:bCs/>
      <w:i/>
      <w:iCs/>
      <w:color w:val="4F81BD"/>
    </w:rPr>
  </w:style>
  <w:style w:type="paragraph" w:styleId="5">
    <w:name w:val="heading 5"/>
    <w:basedOn w:val="a"/>
    <w:next w:val="a"/>
    <w:link w:val="50"/>
    <w:qFormat/>
    <w:rsid w:val="001F67E6"/>
    <w:pPr>
      <w:keepNext/>
      <w:keepLines/>
      <w:numPr>
        <w:ilvl w:val="4"/>
        <w:numId w:val="2"/>
      </w:numPr>
      <w:spacing w:before="200" w:after="0"/>
      <w:outlineLvl w:val="4"/>
    </w:pPr>
    <w:rPr>
      <w:rFonts w:ascii="Cambria" w:hAnsi="Cambria"/>
      <w:color w:val="243F60"/>
    </w:rPr>
  </w:style>
  <w:style w:type="paragraph" w:styleId="6">
    <w:name w:val="heading 6"/>
    <w:basedOn w:val="a"/>
    <w:next w:val="a"/>
    <w:link w:val="60"/>
    <w:qFormat/>
    <w:rsid w:val="001F67E6"/>
    <w:pPr>
      <w:keepNext/>
      <w:keepLines/>
      <w:numPr>
        <w:ilvl w:val="5"/>
        <w:numId w:val="2"/>
      </w:numPr>
      <w:spacing w:before="200" w:after="0"/>
      <w:outlineLvl w:val="5"/>
    </w:pPr>
    <w:rPr>
      <w:rFonts w:ascii="Cambria" w:hAnsi="Cambria"/>
      <w:i/>
      <w:iCs/>
      <w:color w:val="243F60"/>
    </w:rPr>
  </w:style>
  <w:style w:type="paragraph" w:styleId="7">
    <w:name w:val="heading 7"/>
    <w:basedOn w:val="a"/>
    <w:next w:val="a"/>
    <w:link w:val="70"/>
    <w:qFormat/>
    <w:rsid w:val="001F67E6"/>
    <w:pPr>
      <w:keepNext/>
      <w:keepLines/>
      <w:numPr>
        <w:ilvl w:val="6"/>
        <w:numId w:val="2"/>
      </w:numPr>
      <w:spacing w:before="200" w:after="0"/>
      <w:outlineLvl w:val="6"/>
    </w:pPr>
    <w:rPr>
      <w:rFonts w:ascii="Cambria" w:hAnsi="Cambria"/>
      <w:i/>
      <w:iCs/>
      <w:color w:val="404040"/>
    </w:rPr>
  </w:style>
  <w:style w:type="paragraph" w:styleId="8">
    <w:name w:val="heading 8"/>
    <w:basedOn w:val="a"/>
    <w:next w:val="a"/>
    <w:link w:val="80"/>
    <w:qFormat/>
    <w:rsid w:val="001F67E6"/>
    <w:pPr>
      <w:keepNext/>
      <w:keepLines/>
      <w:numPr>
        <w:ilvl w:val="7"/>
        <w:numId w:val="2"/>
      </w:numPr>
      <w:spacing w:before="200" w:after="0"/>
      <w:outlineLvl w:val="7"/>
    </w:pPr>
    <w:rPr>
      <w:rFonts w:ascii="Cambria" w:hAnsi="Cambria"/>
      <w:color w:val="404040"/>
      <w:sz w:val="20"/>
      <w:szCs w:val="20"/>
    </w:rPr>
  </w:style>
  <w:style w:type="paragraph" w:styleId="9">
    <w:name w:val="heading 9"/>
    <w:basedOn w:val="a"/>
    <w:next w:val="a"/>
    <w:link w:val="90"/>
    <w:qFormat/>
    <w:rsid w:val="001F67E6"/>
    <w:pPr>
      <w:keepNext/>
      <w:keepLines/>
      <w:numPr>
        <w:ilvl w:val="8"/>
        <w:numId w:val="2"/>
      </w:numPr>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444C9"/>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0444C9"/>
    <w:rPr>
      <w:rFonts w:ascii="Tahoma" w:hAnsi="Tahoma" w:cs="Tahoma"/>
      <w:sz w:val="16"/>
      <w:szCs w:val="16"/>
    </w:rPr>
  </w:style>
  <w:style w:type="paragraph" w:styleId="a5">
    <w:name w:val="header"/>
    <w:basedOn w:val="a"/>
    <w:link w:val="a6"/>
    <w:semiHidden/>
    <w:rsid w:val="00EB6CA7"/>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EB6CA7"/>
    <w:rPr>
      <w:rFonts w:cs="Times New Roman"/>
    </w:rPr>
  </w:style>
  <w:style w:type="paragraph" w:styleId="a7">
    <w:name w:val="footer"/>
    <w:basedOn w:val="a"/>
    <w:link w:val="a8"/>
    <w:rsid w:val="00EB6CA7"/>
    <w:pPr>
      <w:tabs>
        <w:tab w:val="center" w:pos="4677"/>
        <w:tab w:val="right" w:pos="9355"/>
      </w:tabs>
      <w:spacing w:after="0" w:line="240" w:lineRule="auto"/>
    </w:pPr>
  </w:style>
  <w:style w:type="character" w:customStyle="1" w:styleId="a8">
    <w:name w:val="Нижний колонтитул Знак"/>
    <w:basedOn w:val="a0"/>
    <w:link w:val="a7"/>
    <w:locked/>
    <w:rsid w:val="00EB6CA7"/>
    <w:rPr>
      <w:rFonts w:cs="Times New Roman"/>
    </w:rPr>
  </w:style>
  <w:style w:type="paragraph" w:customStyle="1" w:styleId="11">
    <w:name w:val="Абзац списка1"/>
    <w:basedOn w:val="a"/>
    <w:rsid w:val="001F67E6"/>
    <w:pPr>
      <w:ind w:left="720"/>
      <w:contextualSpacing/>
    </w:pPr>
  </w:style>
  <w:style w:type="character" w:customStyle="1" w:styleId="10">
    <w:name w:val="Заголовок 1 Знак"/>
    <w:basedOn w:val="a0"/>
    <w:link w:val="1"/>
    <w:locked/>
    <w:rsid w:val="001F67E6"/>
    <w:rPr>
      <w:rFonts w:ascii="Cambria" w:hAnsi="Cambria" w:cs="Times New Roman"/>
      <w:b/>
      <w:bCs/>
      <w:color w:val="365F91"/>
      <w:sz w:val="28"/>
      <w:szCs w:val="28"/>
    </w:rPr>
  </w:style>
  <w:style w:type="character" w:customStyle="1" w:styleId="20">
    <w:name w:val="Заголовок 2 Знак"/>
    <w:basedOn w:val="a0"/>
    <w:link w:val="2"/>
    <w:semiHidden/>
    <w:locked/>
    <w:rsid w:val="001F67E6"/>
    <w:rPr>
      <w:rFonts w:ascii="Cambria" w:hAnsi="Cambria" w:cs="Times New Roman"/>
      <w:b/>
      <w:bCs/>
      <w:color w:val="4F81BD"/>
      <w:sz w:val="26"/>
      <w:szCs w:val="26"/>
    </w:rPr>
  </w:style>
  <w:style w:type="character" w:customStyle="1" w:styleId="30">
    <w:name w:val="Заголовок 3 Знак"/>
    <w:basedOn w:val="a0"/>
    <w:link w:val="3"/>
    <w:semiHidden/>
    <w:locked/>
    <w:rsid w:val="001F67E6"/>
    <w:rPr>
      <w:rFonts w:ascii="Cambria" w:hAnsi="Cambria" w:cs="Times New Roman"/>
      <w:b/>
      <w:bCs/>
      <w:color w:val="4F81BD"/>
    </w:rPr>
  </w:style>
  <w:style w:type="character" w:customStyle="1" w:styleId="40">
    <w:name w:val="Заголовок 4 Знак"/>
    <w:basedOn w:val="a0"/>
    <w:link w:val="4"/>
    <w:semiHidden/>
    <w:locked/>
    <w:rsid w:val="001F67E6"/>
    <w:rPr>
      <w:rFonts w:ascii="Cambria" w:hAnsi="Cambria" w:cs="Times New Roman"/>
      <w:b/>
      <w:bCs/>
      <w:i/>
      <w:iCs/>
      <w:color w:val="4F81BD"/>
    </w:rPr>
  </w:style>
  <w:style w:type="character" w:customStyle="1" w:styleId="50">
    <w:name w:val="Заголовок 5 Знак"/>
    <w:basedOn w:val="a0"/>
    <w:link w:val="5"/>
    <w:semiHidden/>
    <w:locked/>
    <w:rsid w:val="001F67E6"/>
    <w:rPr>
      <w:rFonts w:ascii="Cambria" w:hAnsi="Cambria" w:cs="Times New Roman"/>
      <w:color w:val="243F60"/>
    </w:rPr>
  </w:style>
  <w:style w:type="character" w:customStyle="1" w:styleId="60">
    <w:name w:val="Заголовок 6 Знак"/>
    <w:basedOn w:val="a0"/>
    <w:link w:val="6"/>
    <w:semiHidden/>
    <w:locked/>
    <w:rsid w:val="001F67E6"/>
    <w:rPr>
      <w:rFonts w:ascii="Cambria" w:hAnsi="Cambria" w:cs="Times New Roman"/>
      <w:i/>
      <w:iCs/>
      <w:color w:val="243F60"/>
    </w:rPr>
  </w:style>
  <w:style w:type="character" w:customStyle="1" w:styleId="70">
    <w:name w:val="Заголовок 7 Знак"/>
    <w:basedOn w:val="a0"/>
    <w:link w:val="7"/>
    <w:semiHidden/>
    <w:locked/>
    <w:rsid w:val="001F67E6"/>
    <w:rPr>
      <w:rFonts w:ascii="Cambria" w:hAnsi="Cambria" w:cs="Times New Roman"/>
      <w:i/>
      <w:iCs/>
      <w:color w:val="404040"/>
    </w:rPr>
  </w:style>
  <w:style w:type="character" w:customStyle="1" w:styleId="80">
    <w:name w:val="Заголовок 8 Знак"/>
    <w:basedOn w:val="a0"/>
    <w:link w:val="8"/>
    <w:semiHidden/>
    <w:locked/>
    <w:rsid w:val="001F67E6"/>
    <w:rPr>
      <w:rFonts w:ascii="Cambria" w:hAnsi="Cambria" w:cs="Times New Roman"/>
      <w:color w:val="404040"/>
      <w:sz w:val="20"/>
      <w:szCs w:val="20"/>
    </w:rPr>
  </w:style>
  <w:style w:type="character" w:customStyle="1" w:styleId="90">
    <w:name w:val="Заголовок 9 Знак"/>
    <w:basedOn w:val="a0"/>
    <w:link w:val="9"/>
    <w:semiHidden/>
    <w:locked/>
    <w:rsid w:val="001F67E6"/>
    <w:rPr>
      <w:rFonts w:ascii="Cambria"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3074</Words>
  <Characters>17525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Компик)</dc:creator>
  <cp:keywords/>
  <dc:description/>
  <cp:lastModifiedBy>admin</cp:lastModifiedBy>
  <cp:revision>2</cp:revision>
  <cp:lastPrinted>2009-10-06T18:25:00Z</cp:lastPrinted>
  <dcterms:created xsi:type="dcterms:W3CDTF">2014-05-16T16:17:00Z</dcterms:created>
  <dcterms:modified xsi:type="dcterms:W3CDTF">2014-05-16T16:17:00Z</dcterms:modified>
</cp:coreProperties>
</file>