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1B" w:rsidRDefault="00DB2B28">
      <w:pPr>
        <w:ind w:left="1134" w:right="-2835" w:firstLine="567"/>
        <w:jc w:val="both"/>
        <w:rPr>
          <w:sz w:val="24"/>
          <w:szCs w:val="24"/>
          <w:lang w:val="en-US"/>
        </w:rPr>
      </w:pPr>
      <w:r>
        <w:t xml:space="preserve">Всемирная история политических и правовых учений </w:t>
      </w:r>
      <w:r>
        <w:rPr>
          <w:sz w:val="24"/>
          <w:szCs w:val="24"/>
        </w:rPr>
        <w:t xml:space="preserve">- одна из </w:t>
      </w:r>
    </w:p>
    <w:p w:rsidR="00FC5C1B" w:rsidRDefault="00DB2B28">
      <w:pPr>
        <w:pStyle w:val="21"/>
        <w:spacing w:line="240" w:lineRule="auto"/>
        <w:ind w:left="1134" w:right="-2835" w:firstLine="567"/>
      </w:pPr>
      <w:r>
        <w:t>важных составных частей духовной культуры человечества. В ней сконцентрирован большой политико-правовой опыт прошлых поколений, отражены основные направления, вехи и итоги предшествующих исследователей проблем свободы, права, законодательства, политики, государства. Этот опыт оказывает заметное влияние на современные политические и правовые воззрения.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Выдающуюся роль в истории формировании этого опыта сыграли мыслители Древней Греции. Они стоят у истоков возникновения теоретического подхода к проблематике государства, права и политики.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Усилиями древнегреческих исследователей был совершён переход от мифологического восприятия окружающего мира к рацонально-логическому способу его познания и объяснения.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Развитие политико-правовой мысли в Древней Греции можно разделить на три этапа:</w:t>
      </w:r>
    </w:p>
    <w:p w:rsidR="00FC5C1B" w:rsidRDefault="00DB2B28">
      <w:pPr>
        <w:numPr>
          <w:ilvl w:val="0"/>
          <w:numId w:val="1"/>
        </w:num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ранний период (IX - VI века до нашей эры)  связан с возникновением древнегреческой государственности. В этот период наблюдается заметная рационализация политико-правовых представлений и формируется философский подход к проблемам государства и права;</w:t>
      </w:r>
    </w:p>
    <w:p w:rsidR="00FC5C1B" w:rsidRDefault="00DB2B28">
      <w:pPr>
        <w:numPr>
          <w:ilvl w:val="0"/>
          <w:numId w:val="1"/>
        </w:num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период расцвета (V - первая половина IV века до нашей эры) - это время расцвета древнегреческой философской и политико-правовой мысли;</w:t>
      </w:r>
    </w:p>
    <w:p w:rsidR="00FC5C1B" w:rsidRDefault="00DB2B28">
      <w:pPr>
        <w:numPr>
          <w:ilvl w:val="0"/>
          <w:numId w:val="1"/>
        </w:num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период эллинизма (вторая половина IV - II век до нашей эры) - время начавшегося упадка древнегреческой государственности, попадания греческих полисов под власть Македонии и Рима.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Остановимся подробнее на каждом из этих периодов.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ранней стадии своего развития воззрения древних народов на мир носят мифологический характер. В эти времена политические и правовые взгляды ещё не выделились в самостоятельную область и представляют собой составную часть целостного мифологического мировоззрения. В мифе господствует представление о божественном происхождении существующих отношений власти и порядка. Право и закон ещё не выделились в особую сферу норм и существуют в виде аспекта религиозно одобряемого порядка частной, общественной и государственной жизни. В законах этого времени тесно переплетены мифологические, религиозные, нравственные, социально-политические моменты, и законодательство в целом возводится к божественному первоисточнику. Законы приписываются или прямо богам, или их ставленникам - правителям.</w:t>
      </w:r>
    </w:p>
    <w:p w:rsidR="00FC5C1B" w:rsidRDefault="00DB2B28">
      <w:pPr>
        <w:ind w:left="1134" w:right="-2835" w:firstLine="567"/>
        <w:jc w:val="both"/>
      </w:pPr>
      <w:r>
        <w:rPr>
          <w:sz w:val="24"/>
          <w:szCs w:val="24"/>
        </w:rPr>
        <w:t>Политические и правовые учения появляются лишь в ходе довольно длительного существования раннеклассовых обществ и государств. Древние мифы теряют свой сакральный характер и начинают подвергаться этической и политико-правовой интерпретации. Особенно это проявляется в поэмах Гомера и Гесиода. Согласно их трактовке, борьба богов за власть над миром и смена верховных богов (Уран - Крон - Зевс) сопровождалась сменой принципов их правления и властвования, что проявлялось не только во взаимоотношениях между богами. но и в их отношениях к людям, во всём порядке, формах и правилах земной общественной жизни.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Характерные для поэм Гомера и Гесиода попытки рационализации представлений об этическом, нравственно-правовом порядке в человеческих делах и отношениях получают дальнейшее развитие в творчестве семи мудрецов Древней Греции. К ним обычно причислялись Фалес, Питтак, Периандр, Биант, Солон, Клеобул и Хилон. В своих кратких изречениях (гномах) эти мудрецы сформулировали уже вполне рациональные и светские по своему духу этические и политические сентенции, максимымирской практической мудрости. Мудрецы настойчиво подчёркивали основополагающее значение господства справедливых законов в полисной жизни. Многие их них сами были активными участниками политических событий, правителями или законодателями и приложили немало усилий для практической реализации своих политико-правовых идеалов. Соблюдение законов, по их мнению, - существенная отличительная черта благоустроенного полиса. Так, наилучшимгосударственным устройством Биант считал такое, где граждане боятся закона в той же мере, в какой боялись бы тирана.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 идеей необходимости преобразования общественных и политико-правовых порядков на философских основах выступили Пифагор, пифагорейцы (Архит, Лизис, Филолай и др.) и Гераклит. Критикуя демократию, они обосновывали аристократические идеалы правления “лучших” - умственной и нравственной элиты.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Определяющую роль во всём мировоззрении пифагорейцев играло их учение о числах. Число, по их представлениям - это начало и сущность мира. Исходя из этого они пытались выявить цифровые (математические) характеристики, присущие нравственным и политико-правовым явлениям. При освещении проблем права и справедливости пифагорейцы первыми начали теоретическую разработку понятия “равенство”, столь существенного для понимания роли права как равной меры при регулировании общественных отношений. 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Справедливость, согласно пифагорейцам, состоит в воздаянии равным за равное.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Идеалом пифагорейцев является полис, в котором господствуют справедливые законы. Законопослушание они считали высокой добродетелью, а сами законы - большой ценностью.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Наихудшим злом пифагорейцы считали анархию. Критикуя её, они отмечали, что человек по своей природе не может обойтись без руководства, начальства и надлежащего воспитания.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Пифагорейские представления о том, что человеческие отношения могут быть очищены от распрей и анархии и приведены в надлежащий порядок и гармонию, в дальнейшем вдохновляли многих приверженцев идеального строя человеческой жизни.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Автором одной из таких идеальных моделей полиса был Фалей Халкедонский, который утверждал, что всякого рода внутренние беспорядки возникают из-за вопросов, касающихся собственности. Чтобы достигнуть совершенного устройства полисной жизни, необходимо уравнять земельную собственность всех граждан.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Мнения противоположного пифагорейскому придерживался Гераклит. Мир образовался не через слияние, а через разделение, не через гармонию, а через борьбу. Мышление, согласно Гераклиту, присуще всем, однако, большинство людей не понимают все управляющего разума, которому надо следовать. Исходя из этого он разделяет людей на мудрых  и неразумных, лучших и худших.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Социально-политическое неравенство оправдывается им как неизбежный, правомерный и справедливый результат всеобщей борьбы. Критикуя демократию, где правит толпа и нет места лучшим, Гераклит выступал за правление лучших. По его мнению для формирования и принятия закона вовсе не обязательно всеобщее одобрение на народном собрании: главное в законе - его соответствие всеобщему логосу (все управляющему разуму), понимание чего одному (лучшему) более доступно, чем многим.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Принципиально общим для подходов Пифагора и Гераклита, оказавших заметное влияние на последующих мыслителей, является выбор ими интеллектуального (духовного, а не природного) критерия для определения того, что есть “лучший”, “благородный”, “добронравный” и т.п. (всё это - символы “аристократа”). Благодаря такому переходу от аристократии крови к аристократии духа, сама она превращалась из замкнутой касты в открытый класс, доступ в который был поставлен в зависимость от личных достоинств и усилий каждого.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Развитию политико-правовой мысли в V веке в значительной мере содействовало углубление философского и социального анализа проблем общества, государства, политики и права.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У Демократа встречается одна из первых попыток рассмотреть возникновение и становление человека, человеческого рода и общества как часть естественного процесса мирового развития. В ходе этого процесса люди постепенно под влиянием нужды, подражая природе и животным и опираясь на свой собственный опыт, приобрели все свои основные знания и умения, необходимые для общественной жизни.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человеческое общество появляется лишь после долгой эволюции как результат прогрессивного изменения исходного природного состояния. В этом смысле общество, полис, законодательство созданы искусственно, а не даны по природе. Однако само их происхождение представляет собой естественно-необходимый, а не случайный процесс.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государстве, по Демократу, представлены общее благо и справедливость. Интересы государства превыше всего, и заботы граждан должны быть направлены к его лучшему устройству и управлению. Для сохранения государственного единства требуется единение граждан, их взаимопомощь, взаимозащита и братство.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Законы, по Демократу, призваны обеспечить благоустроенную жизнь людей в полисе, но чтобы действительно достигнуть этих результатов, необходимы соответствующие усилия и со стороны самих людей, их повиновение закону. Законы, соответственно, нужны для обычных людей для того, чтобы обуздать присущие им зависть, раздоры, взаимное причинение вреда. С этой точки зрения мудрому человеку подобные законы не нужны.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условиях укрепления и расцвета античной демократии политико-правовая тема широко обсуждалась и связывалась с именами софистов. Софисты были платными учителями мудрости, в том числе и в вопросах государства и права. Многие из них были выдающимися просветителями своей эпохи, глубокими и смелыми новаторами в области философии, логики, гносеологии, риторики, этики, политики и права.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Софисты не составляли какой-то единой школы и развивали различные философские, политические и правовые взгляды. Различали два поколения софистов: старших (Протагор, Горгий, Продик, Гиппий и др.) и младших (Фрасимах, Калликл, Ликофрон и др.). Многие из старших софистов придерживались в целом демократических воззрений. Среди младших софистов наряду со сторонниками демократии встречаются приверженцы и иных форм правления (аристократии, тирании).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Принципиальным критиком софистов был Сократ. Уже при жизни он был признан мудрейшим из всех людей. Споря с софистами, он вместе с тем воспринимал ряд их идей и по-своему развил начатое ими просветительское дело.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Сократ занимался поисками рационального, логически-понятийного обоснования объективного характера этических оценок, нравственной природы государства и права. Обсуждение морально-политической проблематики Сократ поднял на уровень понятий. Тем самым закладывались начала собственно теоретического исследования в данной области.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Сократ различал естественное право и закон полиса, но он считал, что и естественное право и полисный закон восходят к разумному началу. Своим понятийным подходом Сократ стремился отразить и сформулировать именно эту разумную природу нравственных, политических и правовых явлений. На этом пути он пришёл к выводу о торжестве разумного, справедливого и законного.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плане практической политики сократовские идеи означали правление знающих, т.е. обоснование принципа компетентного правления, а в теоретическом плане - попытку выявить и сформулировать  нравственно-разумную основу и сущность государства.</w:t>
      </w:r>
    </w:p>
    <w:p w:rsidR="00FC5C1B" w:rsidRDefault="00DB2B28">
      <w:pPr>
        <w:ind w:left="1134" w:right="-2835" w:firstLine="567"/>
        <w:jc w:val="both"/>
      </w:pPr>
      <w:r>
        <w:rPr>
          <w:sz w:val="24"/>
          <w:szCs w:val="24"/>
        </w:rPr>
        <w:t>Учеником и последователем Сократа был Платон. Государство трактуется им как реализация идей и максимально возможное воплощение мира идей в земной общественно-политической жизни - в полисе.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своём диалоге “Государство” Платон, конструируя идеальное справедливое государство, исходит из того соответствия, которое, по его представлениям, существует между космосом в целом , государством и отдельной человеческой душой. Справедливость состоит в том, чтобы каждое начало занималось своим делом и не вмешивалось в чужие дела. Кроме того, справедливость требует иерархической соподчинённости этих начал во имя целого: способности рассуждать  подобает господствовать; яростному началу - быть вооружённой защитой, подчиняясь первому началу; оба этих начала управляют началом вожделеющим, которое “по своей природе жаждет богатства”.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Определяя полис, как совместное поселение, обусловленное общими потребностями, Платон подробно обосновывает положение о том, что наилучшее удовлетворение  этих потребностей требует разделения труда между гражданами государства..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Идеальное государство Платона - справедливое правление лучших. Этим он разделяет естественно-правовое положение Сократа о том, что законное и справедливое одно и то же, поскольку в их основе лежит божественное начало.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Дальнейшее развитие и углубление античной политико-правовой мысли после Платона связано с именем его ученика и критика - Аристотеля. Он предпринял попытку всесторонней разработки науки о политике. Политика как наука у него тесно связана с этикой. Научное понимание политики предполагает, по Аристотелю, развитые представления о нравственности, знание этики.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Объектами политической науки являются прекрасное и справедливое, но те же объекты в качестве добродетелей изучаются и в этике. Этика предстаёт как начало политики, введение к ней.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Аристотель различает два вида справедливости: уравнивающую и распределяющую. Критерием уравнивающей справедливости является “арифметическое равенство”, сферой применения этого принципа - область гражданского-правовых сделок, возмещения ущерба, наказания и т.д. Распределяющая справедливость исходит из принципа “геометрического равенства” и означает деление общих благ по достоинству, пропорционально вкладу и взносу того или иного члена общения. Здесь возможно как равное, так и неравное наделение соответствующими благами (властью, почестью, деньгами).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Основным итогом этических исследований, существенным для политики, является положение о том, что политическая справедливость возможна лишь свободными и равными людьми, принадлежащими к одному сообществу, и имеет целью их само удовлетворенность.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Государство, по Аристотелю, - продукт естественного развития. В этом отношении оно подобно таким естественно возникшим первичным общения, как семья и селение. Но государство - высшая форма общения, обнимающая собою все остальные общения. В политическом общении все другие формы общения достигают своей цели и завершения. Человек по своей природе существо политическое, и в государстве завершается развитие этой политической природы человека.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Кризис древнегреческой государственности отчётливо проявился в учениях о государстве и праве эллинистического периода. В последней трети IV века до нашей эры греческие полисы теряют свою независимость и попадают сначала под власть Македонии, а затем Рима. Походы Александра Македонского положили началоэллинизации Востока и формированию эллинистических монархий.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Политико-правовая мысль этого периода нашла своё выражение в учениях Эпикура, стоиков и Полибия.</w:t>
      </w:r>
    </w:p>
    <w:p w:rsidR="00FC5C1B" w:rsidRDefault="00DB2B28">
      <w:pPr>
        <w:pStyle w:val="2"/>
        <w:spacing w:line="240" w:lineRule="auto"/>
        <w:ind w:left="1134" w:right="-2835" w:firstLine="567"/>
        <w:rPr>
          <w:sz w:val="24"/>
          <w:szCs w:val="24"/>
        </w:rPr>
      </w:pPr>
      <w:r>
        <w:rPr>
          <w:sz w:val="24"/>
          <w:szCs w:val="24"/>
        </w:rPr>
        <w:t>По своим философским воззрениям Эпикур был продолжателем атомистического учения Демократа. Природа, по его мнению, развивается по своим собственным законам, без участия богов</w:t>
      </w:r>
      <w:r>
        <w:t>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Этика - связующее звено между его физическими и политико-правовыми представлениями. Этика Эпикура носит индивидуалистический характер. Свобода человека - это его ответственность за разумный выбор своего образа жизни.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Главная цель государственной власти и основания политического общения, по Эпикуру, состоят в обеспечении взаимной безопасности людей, преодоления ими взаимного страха, не причинения ими друг другу вреда. Настоящая безопасность достигается лишь благодаря тихой жизни и удалении от толпы. Исходя из этого государство и закон трактуются Эпикуром как результат договора людей между собой об их общей пользе - взаимной безопасности.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Основателем стоицизма был Зенон.мироздание в целом, согласно стоицизму, управляется судьбой. Судьба как управляющее и господствующее начало есть одновременно “разум мироздания, или закон всего сущего в мироздании”. Судьба в учении стоиков выступает в качестве такого”естественного закона”, который имеет в то же время божественный характер и смысл.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основе гражданского общежития лежит, по мысли стоиков, естественное тяготение людей друг к другу, их природная связь между собой. государство, следовательно, выступает как естественное объединение, а не искусственное, условное, договорное образование.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Отталкиваясь от универсального характера естественного закона стоики обосновывали представление о том, что все люди - граждане единого мирового государства и что человек - гражданин вселенной.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Учение стоиков оказало сильное влияние на взгляды Полибия - греческого историка и политического деятеля.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него характерен государственнический взгляд на происходящие события, согласно которому то или иное устройство государства играет определяющую роль во всех человеческих отношениях.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Историю возникновения государственности и последующей смены государственных форм Полибий изображает как естественный процесс, совершающийся по “закону природы”. Всего имеется шесть основных форм государства, которые в порядке их естественного возникновения и смены занимают следующее место в рамках полного их цикла: царство, тирания, аристократия, олигархия, демократия, охлократия.</w:t>
      </w:r>
    </w:p>
    <w:p w:rsidR="00FC5C1B" w:rsidRDefault="00DB2B28">
      <w:p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Обычаи и законы характеризуются Полибием в качестве двух основных начал, присущих каждому государству. Он подчёркивал взаимосвязь и соответствие между добрыми обычаями и законами, хорошими нравами людей и правильным устройством их государственной жизни.</w:t>
      </w:r>
    </w:p>
    <w:p w:rsidR="00FC5C1B" w:rsidRDefault="00DB2B28">
      <w:pPr>
        <w:ind w:left="1134" w:right="-2835" w:firstLine="567"/>
        <w:jc w:val="both"/>
      </w:pPr>
      <w:r>
        <w:rPr>
          <w:sz w:val="24"/>
          <w:szCs w:val="24"/>
        </w:rPr>
        <w:t>Мы видим, что уже в Древней Греции были созданы социально-политические теории, которые во многом предопределили дальнейшее развитие социально-политической мысли. Древнегреческие мыслители были первооткрывателями в многочисленных областях человеческого познания. Поэтому можно говорить не только о вкладе древних греков в историю философской, политической и правовой мысли, но и о создании ими фундамента и формулировании отправных идей и концепций в разнообразных сферах теории и практики.</w:t>
      </w:r>
    </w:p>
    <w:p w:rsidR="00FC5C1B" w:rsidRDefault="00FC5C1B">
      <w:pPr>
        <w:ind w:left="1134" w:right="-2835" w:firstLine="567"/>
        <w:jc w:val="both"/>
      </w:pPr>
    </w:p>
    <w:p w:rsidR="00FC5C1B" w:rsidRDefault="00FC5C1B">
      <w:pPr>
        <w:ind w:left="1134" w:right="-2835" w:firstLine="567"/>
        <w:jc w:val="both"/>
      </w:pPr>
    </w:p>
    <w:p w:rsidR="00FC5C1B" w:rsidRDefault="00DB2B28">
      <w:pPr>
        <w:ind w:left="1134" w:right="-2835" w:firstLine="567"/>
        <w:jc w:val="both"/>
      </w:pPr>
      <w:r>
        <w:rPr>
          <w:b/>
          <w:bCs/>
        </w:rPr>
        <w:t>ЛИТЕРАТУРА :</w:t>
      </w:r>
    </w:p>
    <w:p w:rsidR="00FC5C1B" w:rsidRDefault="00FC5C1B">
      <w:pPr>
        <w:ind w:left="1134" w:right="-2835" w:firstLine="567"/>
        <w:jc w:val="both"/>
      </w:pPr>
    </w:p>
    <w:p w:rsidR="00FC5C1B" w:rsidRDefault="00DB2B28">
      <w:pPr>
        <w:numPr>
          <w:ilvl w:val="0"/>
          <w:numId w:val="2"/>
        </w:num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Бурханов Р.А. Политические учения античности. : Учебно-методическое пособие. - Нижневартовск: издательство Нижневартовского педагогического института, 1995.</w:t>
      </w:r>
    </w:p>
    <w:p w:rsidR="00FC5C1B" w:rsidRDefault="00DB2B28">
      <w:pPr>
        <w:numPr>
          <w:ilvl w:val="0"/>
          <w:numId w:val="2"/>
        </w:num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Нерсесянц В.С. Политические учения Древней Греции. М.: Наука, 1979.</w:t>
      </w:r>
    </w:p>
    <w:p w:rsidR="00FC5C1B" w:rsidRDefault="00DB2B28">
      <w:pPr>
        <w:numPr>
          <w:ilvl w:val="0"/>
          <w:numId w:val="2"/>
        </w:numPr>
        <w:ind w:left="1134" w:right="-2835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История политических и правовых учений. Учебник под ред. В.С.Нерсесянца. М. : Инфра-М, 1996.</w:t>
      </w:r>
    </w:p>
    <w:p w:rsidR="00FC5C1B" w:rsidRDefault="00FC5C1B">
      <w:pPr>
        <w:ind w:left="1134" w:right="-2835" w:firstLine="567"/>
        <w:jc w:val="both"/>
      </w:pPr>
      <w:bookmarkStart w:id="0" w:name="_GoBack"/>
      <w:bookmarkEnd w:id="0"/>
    </w:p>
    <w:sectPr w:rsidR="00FC5C1B">
      <w:headerReference w:type="default" r:id="rId7"/>
      <w:footerReference w:type="default" r:id="rId8"/>
      <w:pgSz w:w="11906" w:h="16838"/>
      <w:pgMar w:top="1134" w:right="1134" w:bottom="11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C1B" w:rsidRDefault="00DB2B28">
      <w:r>
        <w:separator/>
      </w:r>
    </w:p>
  </w:endnote>
  <w:endnote w:type="continuationSeparator" w:id="0">
    <w:p w:rsidR="00FC5C1B" w:rsidRDefault="00DB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C1B" w:rsidRDefault="00FC5C1B">
    <w:pPr>
      <w:pStyle w:val="a5"/>
      <w:pBdr>
        <w:top w:val="single" w:sz="6" w:space="1" w:color="auto"/>
      </w:pBdr>
      <w:ind w:firstLine="0"/>
      <w:jc w:val="center"/>
      <w:rPr>
        <w:sz w:val="24"/>
        <w:szCs w:val="24"/>
      </w:rPr>
    </w:pPr>
  </w:p>
  <w:p w:rsidR="00FC5C1B" w:rsidRDefault="00DB2B28">
    <w:pPr>
      <w:pStyle w:val="a5"/>
      <w:pBdr>
        <w:top w:val="single" w:sz="6" w:space="1" w:color="auto"/>
      </w:pBdr>
      <w:ind w:firstLine="0"/>
      <w:jc w:val="center"/>
    </w:pPr>
    <w:r>
      <w:rPr>
        <w:sz w:val="24"/>
        <w:szCs w:val="24"/>
      </w:rPr>
      <w:t>Реферат по истории политических и правовых учений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C1B" w:rsidRDefault="00DB2B28">
      <w:r>
        <w:separator/>
      </w:r>
    </w:p>
  </w:footnote>
  <w:footnote w:type="continuationSeparator" w:id="0">
    <w:p w:rsidR="00FC5C1B" w:rsidRDefault="00DB2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C1B" w:rsidRDefault="00DB2B28">
    <w:pPr>
      <w:pStyle w:val="a3"/>
      <w:pBdr>
        <w:bottom w:val="single" w:sz="6" w:space="1" w:color="auto"/>
      </w:pBdr>
      <w:tabs>
        <w:tab w:val="clear" w:pos="4536"/>
        <w:tab w:val="clear" w:pos="9072"/>
      </w:tabs>
      <w:ind w:firstLine="0"/>
    </w:pPr>
    <w:r>
      <w:rPr>
        <w:sz w:val="24"/>
        <w:szCs w:val="24"/>
      </w:rPr>
      <w:t xml:space="preserve">Е.Стариченко </w:t>
    </w:r>
    <w:r>
      <w:rPr>
        <w:sz w:val="24"/>
        <w:szCs w:val="24"/>
      </w:rPr>
      <w:tab/>
    </w:r>
    <w:r>
      <w:rPr>
        <w:i/>
        <w:iCs/>
        <w:sz w:val="24"/>
        <w:szCs w:val="24"/>
      </w:rPr>
      <w:t>Политические и правовые учения в Древней Греции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rStyle w:val="a7"/>
        <w:sz w:val="20"/>
        <w:szCs w:val="20"/>
      </w:rPr>
      <w:fldChar w:fldCharType="begin"/>
    </w:r>
    <w:r>
      <w:rPr>
        <w:rStyle w:val="a7"/>
        <w:sz w:val="20"/>
        <w:szCs w:val="20"/>
      </w:rPr>
      <w:instrText xml:space="preserve"> PAGE </w:instrText>
    </w:r>
    <w:r>
      <w:rPr>
        <w:rStyle w:val="a7"/>
        <w:sz w:val="20"/>
        <w:szCs w:val="20"/>
      </w:rPr>
      <w:fldChar w:fldCharType="separate"/>
    </w:r>
    <w:r>
      <w:rPr>
        <w:rStyle w:val="a7"/>
        <w:noProof/>
        <w:sz w:val="20"/>
        <w:szCs w:val="20"/>
      </w:rPr>
      <w:t>5</w:t>
    </w:r>
    <w:r>
      <w:rPr>
        <w:rStyle w:val="a7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336FADA"/>
    <w:lvl w:ilvl="0">
      <w:numFmt w:val="decimal"/>
      <w:lvlText w:val="*"/>
      <w:lvlJc w:val="left"/>
    </w:lvl>
  </w:abstractNum>
  <w:abstractNum w:abstractNumId="1">
    <w:nsid w:val="1809460F"/>
    <w:multiLevelType w:val="singleLevel"/>
    <w:tmpl w:val="D0F857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"/>
        <w:legacy w:legacy="1" w:legacySpace="0" w:legacyIndent="284"/>
        <w:lvlJc w:val="left"/>
        <w:pPr>
          <w:ind w:left="709" w:hanging="284"/>
        </w:pPr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B28"/>
    <w:rsid w:val="000E52C1"/>
    <w:rsid w:val="00DB2B28"/>
    <w:rsid w:val="00FC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E767CA-8E88-48C9-9CF0-86D8C712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ind w:firstLine="851"/>
      <w:textAlignment w:val="baseline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spacing w:line="360" w:lineRule="auto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2594</Words>
  <Characters>14787</Characters>
  <Application>Microsoft Office Word</Application>
  <DocSecurity>0</DocSecurity>
  <Lines>123</Lines>
  <Paragraphs>34</Paragraphs>
  <ScaleCrop>false</ScaleCrop>
  <Company>KM</Company>
  <LinksUpToDate>false</LinksUpToDate>
  <CharactersWithSpaces>17347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Всемирная история политических и правовых учений - одна из важных составных частей духовной культуры человечества. В ней скон-центрирован большой политико-правовой опыт прошлых поколений, отражены основные направления, вехи и итоги предшествующих иссле-до</dc:title>
  <dc:subject/>
  <dc:creator>Евгений Стариченко</dc:creator>
  <cp:keywords/>
  <dc:description/>
  <cp:lastModifiedBy>admin</cp:lastModifiedBy>
  <cp:revision>2</cp:revision>
  <dcterms:created xsi:type="dcterms:W3CDTF">2014-01-30T20:08:00Z</dcterms:created>
  <dcterms:modified xsi:type="dcterms:W3CDTF">2014-01-30T20:08:00Z</dcterms:modified>
</cp:coreProperties>
</file>