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D0" w:rsidRDefault="003640D0" w:rsidP="008C5611">
      <w:pPr>
        <w:jc w:val="center"/>
        <w:rPr>
          <w:sz w:val="28"/>
          <w:szCs w:val="28"/>
        </w:rPr>
      </w:pP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Федеральное агентство по образованию</w:t>
      </w:r>
    </w:p>
    <w:p w:rsidR="008C5611" w:rsidRPr="00436F1D" w:rsidRDefault="008C5611" w:rsidP="008C5611">
      <w:pPr>
        <w:jc w:val="center"/>
        <w:rPr>
          <w:sz w:val="28"/>
          <w:szCs w:val="28"/>
        </w:rPr>
      </w:pP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Государственное образовательное учреждение</w:t>
      </w: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высшего профессионального образования</w:t>
      </w: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«</w:t>
      </w:r>
      <w:r w:rsidR="004B29CC">
        <w:rPr>
          <w:sz w:val="28"/>
          <w:szCs w:val="28"/>
          <w:lang w:val="uk-UA"/>
        </w:rPr>
        <w:t>Г</w:t>
      </w:r>
      <w:r w:rsidRPr="00436F1D">
        <w:rPr>
          <w:sz w:val="28"/>
          <w:szCs w:val="28"/>
        </w:rPr>
        <w:t>осударственный</w:t>
      </w: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инженерно-экономический университет»</w:t>
      </w: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Default="008C5611" w:rsidP="008C5611">
      <w:pPr>
        <w:jc w:val="center"/>
        <w:rPr>
          <w:sz w:val="28"/>
          <w:szCs w:val="28"/>
        </w:rPr>
      </w:pPr>
    </w:p>
    <w:p w:rsidR="008C5611" w:rsidRPr="00436F1D" w:rsidRDefault="008C5611" w:rsidP="008C5611">
      <w:pPr>
        <w:jc w:val="center"/>
        <w:rPr>
          <w:sz w:val="28"/>
          <w:szCs w:val="28"/>
        </w:rPr>
      </w:pPr>
    </w:p>
    <w:p w:rsidR="008C5611" w:rsidRPr="00436F1D" w:rsidRDefault="008C5611" w:rsidP="008C5611">
      <w:pPr>
        <w:jc w:val="center"/>
        <w:rPr>
          <w:sz w:val="28"/>
          <w:szCs w:val="28"/>
        </w:rPr>
      </w:pPr>
      <w:r w:rsidRPr="00436F1D">
        <w:rPr>
          <w:sz w:val="28"/>
          <w:szCs w:val="28"/>
        </w:rPr>
        <w:t>Кафедра логистики и организации перевозок</w:t>
      </w:r>
    </w:p>
    <w:p w:rsidR="008C5611" w:rsidRDefault="008C5611" w:rsidP="008C5611">
      <w:pPr>
        <w:jc w:val="center"/>
        <w:rPr>
          <w:sz w:val="32"/>
          <w:szCs w:val="32"/>
        </w:rPr>
      </w:pPr>
    </w:p>
    <w:p w:rsidR="008C5611" w:rsidRDefault="008C5611" w:rsidP="008C5611">
      <w:pPr>
        <w:jc w:val="center"/>
        <w:rPr>
          <w:sz w:val="32"/>
          <w:szCs w:val="32"/>
        </w:rPr>
      </w:pPr>
    </w:p>
    <w:p w:rsidR="008C5611" w:rsidRDefault="008C5611" w:rsidP="008C5611">
      <w:pPr>
        <w:jc w:val="center"/>
        <w:rPr>
          <w:sz w:val="32"/>
          <w:szCs w:val="32"/>
        </w:rPr>
      </w:pPr>
    </w:p>
    <w:p w:rsidR="008C5611" w:rsidRPr="005D77D1" w:rsidRDefault="008C5611" w:rsidP="008C5611">
      <w:pPr>
        <w:ind w:left="4680"/>
        <w:jc w:val="both"/>
        <w:rPr>
          <w:sz w:val="32"/>
          <w:szCs w:val="32"/>
        </w:rPr>
      </w:pPr>
    </w:p>
    <w:p w:rsidR="008C5611" w:rsidRPr="00436F1D" w:rsidRDefault="008C5611" w:rsidP="008C5611">
      <w:pPr>
        <w:jc w:val="center"/>
        <w:rPr>
          <w:b/>
          <w:sz w:val="36"/>
          <w:szCs w:val="36"/>
        </w:rPr>
      </w:pPr>
      <w:r w:rsidRPr="00436F1D">
        <w:rPr>
          <w:b/>
          <w:sz w:val="36"/>
          <w:szCs w:val="36"/>
        </w:rPr>
        <w:t>ОСНОВЫ ПРОЕКТИРОВАНИЯ СКЛАДА</w:t>
      </w:r>
    </w:p>
    <w:p w:rsidR="008C5611" w:rsidRPr="005D77D1" w:rsidRDefault="008C5611" w:rsidP="008C5611">
      <w:pPr>
        <w:ind w:left="4680"/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center"/>
        <w:rPr>
          <w:sz w:val="32"/>
          <w:szCs w:val="32"/>
        </w:rPr>
      </w:pPr>
    </w:p>
    <w:p w:rsidR="008C5611" w:rsidRPr="005D77D1" w:rsidRDefault="008C5611" w:rsidP="008C5611">
      <w:pPr>
        <w:jc w:val="center"/>
        <w:rPr>
          <w:sz w:val="32"/>
          <w:szCs w:val="32"/>
        </w:rPr>
      </w:pPr>
    </w:p>
    <w:p w:rsidR="008C5611" w:rsidRPr="00436F1D" w:rsidRDefault="008C5611" w:rsidP="008C5611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8C5611" w:rsidRDefault="008C5611" w:rsidP="008C561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самостоятельной работе</w:t>
      </w:r>
      <w:r w:rsidRPr="005D77D1">
        <w:rPr>
          <w:sz w:val="32"/>
          <w:szCs w:val="32"/>
        </w:rPr>
        <w:t xml:space="preserve"> по дисциплине</w:t>
      </w:r>
    </w:p>
    <w:p w:rsidR="007D79A9" w:rsidRPr="005D77D1" w:rsidRDefault="007D79A9" w:rsidP="008C5611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заочной формы обучения</w:t>
      </w:r>
    </w:p>
    <w:p w:rsidR="008C5611" w:rsidRPr="005D77D1" w:rsidRDefault="008C5611" w:rsidP="008C5611">
      <w:pPr>
        <w:jc w:val="center"/>
        <w:rPr>
          <w:sz w:val="32"/>
          <w:szCs w:val="32"/>
        </w:rPr>
      </w:pPr>
    </w:p>
    <w:p w:rsidR="008C5611" w:rsidRPr="005D77D1" w:rsidRDefault="008C5611" w:rsidP="008C5611">
      <w:pPr>
        <w:jc w:val="center"/>
        <w:rPr>
          <w:b/>
          <w:sz w:val="32"/>
          <w:szCs w:val="32"/>
        </w:rPr>
      </w:pPr>
    </w:p>
    <w:p w:rsidR="008C5611" w:rsidRPr="005D77D1" w:rsidRDefault="008C5611" w:rsidP="008C5611">
      <w:pPr>
        <w:jc w:val="center"/>
        <w:rPr>
          <w:b/>
          <w:sz w:val="32"/>
          <w:szCs w:val="32"/>
        </w:rPr>
      </w:pPr>
    </w:p>
    <w:p w:rsidR="008C5611" w:rsidRPr="005D77D1" w:rsidRDefault="008C5611" w:rsidP="008C5611">
      <w:pPr>
        <w:jc w:val="center"/>
        <w:rPr>
          <w:b/>
          <w:sz w:val="32"/>
          <w:szCs w:val="32"/>
        </w:rPr>
      </w:pPr>
    </w:p>
    <w:p w:rsidR="008C5611" w:rsidRPr="005D77D1" w:rsidRDefault="008C5611" w:rsidP="008C5611">
      <w:pPr>
        <w:ind w:left="1260"/>
        <w:jc w:val="both"/>
        <w:rPr>
          <w:b/>
          <w:sz w:val="32"/>
          <w:szCs w:val="32"/>
        </w:rPr>
      </w:pPr>
    </w:p>
    <w:p w:rsidR="008C5611" w:rsidRPr="00436F1D" w:rsidRDefault="008C5611" w:rsidP="008C5611">
      <w:pPr>
        <w:ind w:left="1260"/>
        <w:jc w:val="both"/>
      </w:pPr>
      <w:r w:rsidRPr="00436F1D">
        <w:t>Специальность 080506 – Логистика и управление цепями поставок</w:t>
      </w:r>
    </w:p>
    <w:p w:rsidR="008C5611" w:rsidRPr="00436F1D" w:rsidRDefault="008C5611" w:rsidP="008C5611">
      <w:pPr>
        <w:ind w:left="1260"/>
        <w:jc w:val="both"/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8C5611" w:rsidRPr="005D77D1" w:rsidRDefault="008C5611" w:rsidP="008C5611">
      <w:pPr>
        <w:jc w:val="both"/>
        <w:rPr>
          <w:sz w:val="32"/>
          <w:szCs w:val="32"/>
        </w:rPr>
      </w:pPr>
    </w:p>
    <w:p w:rsidR="004B29CC" w:rsidRDefault="004B29CC" w:rsidP="008C5611">
      <w:pPr>
        <w:jc w:val="center"/>
        <w:rPr>
          <w:b/>
        </w:rPr>
      </w:pPr>
    </w:p>
    <w:p w:rsidR="008C5611" w:rsidRDefault="008C5611" w:rsidP="008C5611">
      <w:pPr>
        <w:jc w:val="center"/>
        <w:rPr>
          <w:b/>
        </w:rPr>
      </w:pPr>
      <w:r>
        <w:rPr>
          <w:b/>
        </w:rPr>
        <w:t>2008</w:t>
      </w:r>
    </w:p>
    <w:p w:rsidR="008C5611" w:rsidRDefault="008C5611" w:rsidP="008C5611">
      <w:pPr>
        <w:jc w:val="center"/>
        <w:rPr>
          <w:b/>
        </w:rPr>
      </w:pPr>
    </w:p>
    <w:p w:rsidR="008C5611" w:rsidRPr="00436F1D" w:rsidRDefault="008C5611" w:rsidP="008C5611">
      <w:pPr>
        <w:jc w:val="center"/>
        <w:rPr>
          <w:b/>
        </w:rPr>
      </w:pPr>
    </w:p>
    <w:p w:rsidR="007D79A9" w:rsidRPr="007D79A9" w:rsidRDefault="007D79A9" w:rsidP="007D79A9">
      <w:pPr>
        <w:ind w:firstLine="708"/>
        <w:jc w:val="center"/>
        <w:textAlignment w:val="top"/>
        <w:rPr>
          <w:b/>
          <w:sz w:val="28"/>
          <w:szCs w:val="28"/>
        </w:rPr>
      </w:pPr>
      <w:r w:rsidRPr="007D79A9">
        <w:rPr>
          <w:b/>
          <w:sz w:val="28"/>
          <w:szCs w:val="28"/>
        </w:rPr>
        <w:t>Общая часть</w:t>
      </w:r>
    </w:p>
    <w:p w:rsidR="007D79A9" w:rsidRDefault="007D79A9" w:rsidP="007D79A9">
      <w:pPr>
        <w:ind w:firstLine="708"/>
        <w:jc w:val="center"/>
        <w:textAlignment w:val="top"/>
        <w:rPr>
          <w:sz w:val="28"/>
          <w:szCs w:val="28"/>
        </w:rPr>
      </w:pPr>
    </w:p>
    <w:p w:rsidR="007519D8" w:rsidRDefault="00B9291C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</w:t>
      </w:r>
      <w:r w:rsidR="007519D8">
        <w:rPr>
          <w:sz w:val="28"/>
          <w:szCs w:val="28"/>
        </w:rPr>
        <w:t>амостоятельно</w:t>
      </w:r>
      <w:r>
        <w:rPr>
          <w:sz w:val="28"/>
          <w:szCs w:val="28"/>
        </w:rPr>
        <w:t>е изучение</w:t>
      </w:r>
      <w:r w:rsidR="007519D8">
        <w:rPr>
          <w:sz w:val="28"/>
          <w:szCs w:val="28"/>
        </w:rPr>
        <w:t xml:space="preserve"> предусмотренных учебной программой дисциплины тем</w:t>
      </w:r>
      <w:r>
        <w:rPr>
          <w:sz w:val="28"/>
          <w:szCs w:val="28"/>
        </w:rPr>
        <w:t xml:space="preserve"> предполагает работу в двух направлениях:</w:t>
      </w:r>
    </w:p>
    <w:p w:rsidR="00B9291C" w:rsidRDefault="00B9291C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изучение и систематизация теоретического материала дисциплины;</w:t>
      </w:r>
    </w:p>
    <w:p w:rsidR="00B9291C" w:rsidRDefault="00B9291C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решение задач.</w:t>
      </w:r>
    </w:p>
    <w:p w:rsidR="00B9291C" w:rsidRDefault="00B9291C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Самостоятельная работа выполняется индивидуально.</w:t>
      </w:r>
      <w:r w:rsidR="007519D8">
        <w:rPr>
          <w:sz w:val="28"/>
          <w:szCs w:val="28"/>
        </w:rPr>
        <w:t xml:space="preserve"> </w:t>
      </w:r>
      <w:r w:rsidR="003E5626">
        <w:rPr>
          <w:sz w:val="28"/>
          <w:szCs w:val="28"/>
        </w:rPr>
        <w:t>Выбор варианта задания выполняется по последней цифре в номере зачетной книжки.</w:t>
      </w:r>
    </w:p>
    <w:p w:rsidR="007D79A9" w:rsidRDefault="007D79A9" w:rsidP="007D79A9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Отчеты по самостоятельной работе могут быть сданы в конце семестра в виде единой работы или могут представляться для проверки в течение семестра по отдельным заданиям. Отчеты представляются для проверки в письменном виде.</w:t>
      </w:r>
    </w:p>
    <w:p w:rsidR="007519D8" w:rsidRDefault="009419F4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Отчеты</w:t>
      </w:r>
      <w:r w:rsidR="00B9291C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</w:t>
      </w:r>
      <w:r w:rsidR="00B9291C">
        <w:rPr>
          <w:sz w:val="28"/>
          <w:szCs w:val="28"/>
        </w:rPr>
        <w:t>тся для проверки в письменном виде.</w:t>
      </w:r>
    </w:p>
    <w:p w:rsidR="00B9291C" w:rsidRPr="009B5E6F" w:rsidRDefault="007519D8" w:rsidP="007519D8">
      <w:pPr>
        <w:ind w:firstLine="708"/>
        <w:jc w:val="both"/>
        <w:textAlignment w:val="top"/>
        <w:rPr>
          <w:i/>
          <w:sz w:val="28"/>
          <w:szCs w:val="28"/>
        </w:rPr>
      </w:pPr>
      <w:r w:rsidRPr="009B5E6F">
        <w:rPr>
          <w:i/>
          <w:sz w:val="28"/>
          <w:szCs w:val="28"/>
        </w:rPr>
        <w:t xml:space="preserve">Требования к оформлению </w:t>
      </w:r>
      <w:r w:rsidR="00B9291C" w:rsidRPr="009B5E6F">
        <w:rPr>
          <w:i/>
          <w:sz w:val="28"/>
          <w:szCs w:val="28"/>
        </w:rPr>
        <w:t xml:space="preserve">отчета по </w:t>
      </w:r>
      <w:r w:rsidRPr="009B5E6F">
        <w:rPr>
          <w:i/>
          <w:sz w:val="28"/>
          <w:szCs w:val="28"/>
        </w:rPr>
        <w:t xml:space="preserve">выполненной </w:t>
      </w:r>
      <w:r w:rsidR="00B9291C" w:rsidRPr="009B5E6F">
        <w:rPr>
          <w:i/>
          <w:sz w:val="28"/>
          <w:szCs w:val="28"/>
        </w:rPr>
        <w:t xml:space="preserve">самостоятельной </w:t>
      </w:r>
      <w:r w:rsidRPr="009B5E6F">
        <w:rPr>
          <w:i/>
          <w:sz w:val="28"/>
          <w:szCs w:val="28"/>
        </w:rPr>
        <w:t>работ</w:t>
      </w:r>
      <w:r w:rsidR="00B9291C" w:rsidRPr="009B5E6F">
        <w:rPr>
          <w:i/>
          <w:sz w:val="28"/>
          <w:szCs w:val="28"/>
        </w:rPr>
        <w:t>е</w:t>
      </w:r>
    </w:p>
    <w:p w:rsidR="0033099D" w:rsidRDefault="0033099D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Структура отчета:</w:t>
      </w:r>
    </w:p>
    <w:p w:rsidR="007519D8" w:rsidRDefault="007519D8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291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3E5626">
        <w:rPr>
          <w:sz w:val="28"/>
          <w:szCs w:val="28"/>
        </w:rPr>
        <w:t>титульный лист (см.Приложение)</w:t>
      </w:r>
    </w:p>
    <w:p w:rsidR="003E5626" w:rsidRDefault="003E5626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-  содержание</w:t>
      </w:r>
      <w:r w:rsidR="00630D6B">
        <w:rPr>
          <w:sz w:val="28"/>
          <w:szCs w:val="28"/>
        </w:rPr>
        <w:t xml:space="preserve"> (если в отчет вошло более одного задания)</w:t>
      </w:r>
    </w:p>
    <w:p w:rsidR="003E5626" w:rsidRDefault="003E5626" w:rsidP="003E5626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-  те</w:t>
      </w:r>
      <w:r w:rsidR="00630D6B">
        <w:rPr>
          <w:sz w:val="28"/>
          <w:szCs w:val="28"/>
        </w:rPr>
        <w:t>ксты выполненных заданий, задач</w:t>
      </w:r>
    </w:p>
    <w:p w:rsidR="00630D6B" w:rsidRDefault="00630D6B" w:rsidP="00630D6B">
      <w:pPr>
        <w:ind w:firstLine="79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список использованных информационных источников</w:t>
      </w:r>
    </w:p>
    <w:p w:rsidR="0033099D" w:rsidRDefault="0033099D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содержании указываются номера заданий, вошедших в отчет, а такж</w:t>
      </w:r>
      <w:r w:rsidR="00630D6B">
        <w:rPr>
          <w:sz w:val="28"/>
          <w:szCs w:val="28"/>
        </w:rPr>
        <w:t>е тем, по которым решены задачи.</w:t>
      </w:r>
    </w:p>
    <w:p w:rsidR="007519D8" w:rsidRDefault="0033099D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</w:t>
      </w:r>
      <w:r w:rsidR="007519D8">
        <w:rPr>
          <w:sz w:val="28"/>
          <w:szCs w:val="28"/>
        </w:rPr>
        <w:t xml:space="preserve"> следует использовать различные информационные источники (учебники и учебные пособия, источники периодической печати, ресурсы </w:t>
      </w:r>
      <w:r w:rsidR="007519D8" w:rsidRPr="0033099D">
        <w:rPr>
          <w:i/>
          <w:sz w:val="28"/>
          <w:szCs w:val="28"/>
          <w:lang w:val="en-US"/>
        </w:rPr>
        <w:t>Internet</w:t>
      </w:r>
      <w:r w:rsidR="007519D8">
        <w:rPr>
          <w:sz w:val="28"/>
          <w:szCs w:val="28"/>
        </w:rPr>
        <w:t>), перечень которых приводится в подготовленной работе</w:t>
      </w:r>
      <w:r>
        <w:rPr>
          <w:sz w:val="28"/>
          <w:szCs w:val="28"/>
        </w:rPr>
        <w:t xml:space="preserve"> по каждому заданию отдельно</w:t>
      </w:r>
      <w:r w:rsidR="007519D8">
        <w:rPr>
          <w:sz w:val="28"/>
          <w:szCs w:val="28"/>
        </w:rPr>
        <w:t xml:space="preserve">. </w:t>
      </w:r>
    </w:p>
    <w:p w:rsidR="0033099D" w:rsidRDefault="0033099D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подготовлен с использованием текстового редактора </w:t>
      </w:r>
      <w:r w:rsidRPr="0033099D">
        <w:rPr>
          <w:i/>
          <w:sz w:val="28"/>
          <w:szCs w:val="28"/>
          <w:lang w:val="en-US"/>
        </w:rPr>
        <w:t>MS</w:t>
      </w:r>
      <w:r w:rsidRPr="0033099D">
        <w:rPr>
          <w:i/>
          <w:sz w:val="28"/>
          <w:szCs w:val="28"/>
        </w:rPr>
        <w:t xml:space="preserve"> </w:t>
      </w:r>
      <w:r w:rsidRPr="0033099D">
        <w:rPr>
          <w:i/>
          <w:sz w:val="28"/>
          <w:szCs w:val="28"/>
          <w:lang w:val="en-US"/>
        </w:rPr>
        <w:t>Word</w:t>
      </w:r>
      <w:r w:rsidRPr="0033099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листах формата А4; при наборе текста использовать следующие установки: шрифт – </w:t>
      </w:r>
      <w:r w:rsidRPr="0033099D">
        <w:rPr>
          <w:i/>
          <w:sz w:val="28"/>
          <w:szCs w:val="28"/>
          <w:lang w:val="en-US"/>
        </w:rPr>
        <w:t>Times</w:t>
      </w:r>
      <w:r w:rsidRPr="0033099D">
        <w:rPr>
          <w:i/>
          <w:sz w:val="28"/>
          <w:szCs w:val="28"/>
        </w:rPr>
        <w:t xml:space="preserve"> </w:t>
      </w:r>
      <w:r w:rsidRPr="0033099D">
        <w:rPr>
          <w:i/>
          <w:sz w:val="28"/>
          <w:szCs w:val="28"/>
          <w:lang w:val="en-US"/>
        </w:rPr>
        <w:t>New</w:t>
      </w:r>
      <w:r w:rsidRPr="0033099D">
        <w:rPr>
          <w:i/>
          <w:sz w:val="28"/>
          <w:szCs w:val="28"/>
        </w:rPr>
        <w:t xml:space="preserve"> </w:t>
      </w:r>
      <w:r w:rsidRPr="0033099D">
        <w:rPr>
          <w:i/>
          <w:sz w:val="28"/>
          <w:szCs w:val="28"/>
          <w:lang w:val="en-US"/>
        </w:rPr>
        <w:t>Roman</w:t>
      </w:r>
      <w:r>
        <w:rPr>
          <w:sz w:val="28"/>
          <w:szCs w:val="28"/>
        </w:rPr>
        <w:t>, размер шрифта – 14 пт,</w:t>
      </w:r>
      <w:r w:rsidR="00630D6B">
        <w:rPr>
          <w:sz w:val="28"/>
          <w:szCs w:val="28"/>
        </w:rPr>
        <w:t xml:space="preserve"> цвет шрифта – черный,</w:t>
      </w:r>
      <w:r>
        <w:rPr>
          <w:sz w:val="28"/>
          <w:szCs w:val="28"/>
        </w:rPr>
        <w:t xml:space="preserve"> межстрочный интервал – 1,5. </w:t>
      </w:r>
      <w:r w:rsidR="00630D6B">
        <w:rPr>
          <w:sz w:val="28"/>
          <w:szCs w:val="28"/>
        </w:rPr>
        <w:t xml:space="preserve">Параметры страницы – левое поле – 30 мм, правое – 10 мм, верхнее – 20 мм, нижнее – 20 мм. </w:t>
      </w:r>
      <w:r>
        <w:rPr>
          <w:sz w:val="28"/>
          <w:szCs w:val="28"/>
        </w:rPr>
        <w:t xml:space="preserve">Страницы отчета нумеруются в </w:t>
      </w:r>
      <w:r w:rsidR="00630D6B">
        <w:rPr>
          <w:sz w:val="28"/>
          <w:szCs w:val="28"/>
        </w:rPr>
        <w:t>центре нижней части листа без точки. Формулы, используемые в отчете должны быть пронумерованы.</w:t>
      </w:r>
    </w:p>
    <w:p w:rsidR="00CE38A8" w:rsidRPr="0033099D" w:rsidRDefault="00CE38A8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 подготовке отчета приветствуется использование графических форм представления информации (диаграмм, схем, алгоритмов и т.п.)</w:t>
      </w:r>
      <w:r w:rsidR="009F0439">
        <w:rPr>
          <w:sz w:val="28"/>
          <w:szCs w:val="28"/>
        </w:rPr>
        <w:t>, а также примеров из практики функционирования складских объектов.</w:t>
      </w: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630D6B" w:rsidRDefault="00630D6B" w:rsidP="007519D8">
      <w:pPr>
        <w:ind w:firstLine="708"/>
        <w:jc w:val="both"/>
        <w:textAlignment w:val="top"/>
        <w:rPr>
          <w:sz w:val="28"/>
          <w:szCs w:val="28"/>
        </w:rPr>
      </w:pPr>
    </w:p>
    <w:p w:rsidR="00376C14" w:rsidRPr="00376C14" w:rsidRDefault="00376C14" w:rsidP="00376C14">
      <w:pPr>
        <w:jc w:val="both"/>
        <w:textAlignment w:val="top"/>
        <w:rPr>
          <w:sz w:val="28"/>
          <w:szCs w:val="28"/>
        </w:rPr>
      </w:pPr>
      <w:r w:rsidRPr="00376C14">
        <w:rPr>
          <w:b/>
          <w:sz w:val="28"/>
          <w:szCs w:val="28"/>
        </w:rPr>
        <w:t>Тема 1.</w:t>
      </w:r>
      <w:r w:rsidRPr="00376C14">
        <w:rPr>
          <w:sz w:val="28"/>
          <w:szCs w:val="28"/>
        </w:rPr>
        <w:t xml:space="preserve"> </w:t>
      </w:r>
      <w:r w:rsidRPr="00376C14">
        <w:rPr>
          <w:b/>
          <w:sz w:val="28"/>
          <w:szCs w:val="28"/>
        </w:rPr>
        <w:t>Склад как элемент логистической системы</w:t>
      </w:r>
    </w:p>
    <w:p w:rsidR="00376C14" w:rsidRPr="00376C14" w:rsidRDefault="00376C14" w:rsidP="00376C14">
      <w:pPr>
        <w:ind w:firstLine="708"/>
        <w:jc w:val="both"/>
        <w:textAlignment w:val="top"/>
        <w:rPr>
          <w:sz w:val="28"/>
          <w:szCs w:val="28"/>
        </w:rPr>
      </w:pPr>
      <w:r w:rsidRPr="00376C14">
        <w:rPr>
          <w:sz w:val="28"/>
          <w:szCs w:val="28"/>
        </w:rPr>
        <w:t xml:space="preserve">Цель создания склада в логистических системах. Методология системного анализа склада. Основные функции и задачи склада. Классификация складов. Условия эффективного функционирования склада в логистической системе. </w:t>
      </w:r>
    </w:p>
    <w:p w:rsidR="0033099D" w:rsidRDefault="00722EF0" w:rsidP="007519D8">
      <w:pPr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519D8" w:rsidRPr="00484617" w:rsidRDefault="00484617">
      <w:pPr>
        <w:rPr>
          <w:b/>
          <w:sz w:val="28"/>
          <w:szCs w:val="28"/>
        </w:rPr>
      </w:pPr>
      <w:r w:rsidRPr="00484617">
        <w:rPr>
          <w:b/>
          <w:sz w:val="28"/>
          <w:szCs w:val="28"/>
        </w:rPr>
        <w:t>Задание 1</w:t>
      </w:r>
    </w:p>
    <w:p w:rsidR="007519D8" w:rsidRDefault="007519D8" w:rsidP="00CE3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описание выбранных типов складов. </w:t>
      </w:r>
      <w:r w:rsidR="00CE38A8">
        <w:rPr>
          <w:sz w:val="28"/>
          <w:szCs w:val="28"/>
        </w:rPr>
        <w:t>Выбор варианта произвести по табл.1. Результат выполнения задания представить в табличной форме (табл.2)</w:t>
      </w:r>
    </w:p>
    <w:p w:rsidR="00CE38A8" w:rsidRPr="00B87D2F" w:rsidRDefault="00CE38A8" w:rsidP="00CE38A8">
      <w:pPr>
        <w:ind w:firstLine="708"/>
        <w:jc w:val="both"/>
        <w:rPr>
          <w:sz w:val="28"/>
          <w:szCs w:val="28"/>
        </w:rPr>
      </w:pPr>
      <w:r w:rsidRPr="00B87D2F">
        <w:rPr>
          <w:sz w:val="28"/>
          <w:szCs w:val="28"/>
        </w:rPr>
        <w:t>При выполнении задания</w:t>
      </w:r>
      <w:r w:rsidR="00B87D2F">
        <w:rPr>
          <w:sz w:val="28"/>
          <w:szCs w:val="28"/>
        </w:rPr>
        <w:t xml:space="preserve"> в отчете должны быть отражены следующие результаты изучения теоретического материала.</w:t>
      </w:r>
    </w:p>
    <w:p w:rsidR="009F0439" w:rsidRDefault="009F0439" w:rsidP="00CE38A8">
      <w:pPr>
        <w:ind w:firstLine="708"/>
        <w:jc w:val="both"/>
        <w:rPr>
          <w:sz w:val="28"/>
          <w:szCs w:val="28"/>
        </w:rPr>
      </w:pPr>
      <w:r w:rsidRPr="00B87D2F">
        <w:rPr>
          <w:i/>
          <w:sz w:val="28"/>
          <w:szCs w:val="28"/>
        </w:rPr>
        <w:t>При изучении видов складов по месту в логистической цепи</w:t>
      </w:r>
      <w:r>
        <w:rPr>
          <w:sz w:val="28"/>
          <w:szCs w:val="28"/>
        </w:rPr>
        <w:t>:</w:t>
      </w:r>
    </w:p>
    <w:p w:rsidR="007B5BF7" w:rsidRPr="0017363C" w:rsidRDefault="00CE38A8" w:rsidP="001736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место склада в логистической цеп</w:t>
      </w:r>
      <w:r w:rsidR="006B44F7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630D6B" w:rsidRDefault="00630D6B" w:rsidP="00630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назначение, функции склада;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возможные разновидности склада;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особенности обрабатываемого грузопотока (описание номенклатуры грузов, характеристика партии груза, равномерность грузопотока);</w:t>
      </w:r>
    </w:p>
    <w:p w:rsidR="00630D6B" w:rsidRDefault="00630D6B" w:rsidP="00630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особенности хранимых запасов (главным образом, по оборачиваемости)- рекомендации по технической оснащенности склада. 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7D2F">
        <w:rPr>
          <w:i/>
          <w:sz w:val="28"/>
          <w:szCs w:val="28"/>
        </w:rPr>
        <w:t>При изучении видов складов по техническим характеристикам и уровню механизации и автоматизации погрузо-разгрузочных, транспортных и складских (ПРТС) работ</w:t>
      </w:r>
      <w:r>
        <w:rPr>
          <w:sz w:val="28"/>
          <w:szCs w:val="28"/>
        </w:rPr>
        <w:t>: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особенности склада данного вида;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требования к строительной части;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краткая характеристика используемого подъемно-транспортного и складского оборудования; 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оценка уровня показателей, используемых для оценки состояния, механизации и автоматизации ПРТС работ;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дополнительные требования к оснащению склада (для складов класса </w:t>
      </w:r>
      <w:r w:rsidRPr="0017363C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17363C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+, </w:t>
      </w:r>
      <w:r w:rsidRPr="0017363C">
        <w:rPr>
          <w:i/>
          <w:sz w:val="28"/>
          <w:szCs w:val="28"/>
        </w:rPr>
        <w:t>В</w:t>
      </w:r>
      <w:r>
        <w:rPr>
          <w:sz w:val="28"/>
          <w:szCs w:val="28"/>
        </w:rPr>
        <w:t>);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сфера использования складов данного вида.</w:t>
      </w:r>
    </w:p>
    <w:p w:rsidR="00630D6B" w:rsidRPr="007B5BF7" w:rsidRDefault="00630D6B" w:rsidP="00630D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7B5BF7">
        <w:rPr>
          <w:i/>
          <w:sz w:val="28"/>
          <w:szCs w:val="28"/>
        </w:rPr>
        <w:t>При изучении складов по виду перерабатываемого груза: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особенности вида перерабатываемого груза;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типовое устройство склада данного вида;</w:t>
      </w:r>
    </w:p>
    <w:p w:rsidR="00630D6B" w:rsidRDefault="00630D6B" w:rsidP="0063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технология работы склада данного типа;</w:t>
      </w:r>
    </w:p>
    <w:p w:rsidR="00630D6B" w:rsidRDefault="00630D6B" w:rsidP="00630D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характеристика используемого оборудования.</w:t>
      </w:r>
    </w:p>
    <w:p w:rsidR="00630D6B" w:rsidRDefault="00630D6B" w:rsidP="0017363C">
      <w:pPr>
        <w:spacing w:line="360" w:lineRule="auto"/>
        <w:jc w:val="both"/>
        <w:rPr>
          <w:sz w:val="28"/>
          <w:szCs w:val="28"/>
        </w:rPr>
      </w:pPr>
    </w:p>
    <w:p w:rsidR="00376C14" w:rsidRPr="0017363C" w:rsidRDefault="00376C14" w:rsidP="0017363C">
      <w:pPr>
        <w:spacing w:line="360" w:lineRule="auto"/>
        <w:jc w:val="both"/>
        <w:rPr>
          <w:sz w:val="28"/>
          <w:szCs w:val="28"/>
        </w:rPr>
        <w:sectPr w:rsidR="00376C14" w:rsidRPr="0017363C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8A8" w:rsidRDefault="00CE38A8" w:rsidP="00CE38A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CE38A8" w:rsidRDefault="001B5788" w:rsidP="00CE38A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Варианты задания № 1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06"/>
        <w:gridCol w:w="1268"/>
        <w:gridCol w:w="1260"/>
        <w:gridCol w:w="1260"/>
        <w:gridCol w:w="1260"/>
        <w:gridCol w:w="1080"/>
        <w:gridCol w:w="1260"/>
        <w:gridCol w:w="1260"/>
        <w:gridCol w:w="1260"/>
        <w:gridCol w:w="1080"/>
        <w:gridCol w:w="1080"/>
      </w:tblGrid>
      <w:tr w:rsidR="007B5BF7" w:rsidRPr="00174298" w:rsidTr="00174298">
        <w:tc>
          <w:tcPr>
            <w:tcW w:w="1314" w:type="dxa"/>
            <w:vAlign w:val="center"/>
          </w:tcPr>
          <w:p w:rsidR="0017363C" w:rsidRPr="00CE38A8" w:rsidRDefault="0017363C" w:rsidP="00174298">
            <w:pPr>
              <w:jc w:val="center"/>
            </w:pPr>
            <w:r w:rsidRPr="00CE38A8">
              <w:t>Последняя цифра в номере зачетной книжки</w:t>
            </w:r>
          </w:p>
        </w:tc>
        <w:tc>
          <w:tcPr>
            <w:tcW w:w="1306" w:type="dxa"/>
          </w:tcPr>
          <w:p w:rsidR="0017363C" w:rsidRDefault="0017363C" w:rsidP="00174298">
            <w:pPr>
              <w:jc w:val="center"/>
            </w:pPr>
          </w:p>
        </w:tc>
        <w:tc>
          <w:tcPr>
            <w:tcW w:w="1268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7</w:t>
            </w:r>
          </w:p>
        </w:tc>
        <w:tc>
          <w:tcPr>
            <w:tcW w:w="126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17363C" w:rsidRPr="00CE38A8" w:rsidRDefault="0017363C" w:rsidP="00174298">
            <w:pPr>
              <w:jc w:val="center"/>
            </w:pPr>
            <w:r>
              <w:t>0</w:t>
            </w:r>
          </w:p>
        </w:tc>
      </w:tr>
      <w:tr w:rsidR="007B5BF7" w:rsidRPr="00174298" w:rsidTr="00174298">
        <w:tc>
          <w:tcPr>
            <w:tcW w:w="1314" w:type="dxa"/>
            <w:vMerge w:val="restart"/>
            <w:vAlign w:val="center"/>
          </w:tcPr>
          <w:p w:rsidR="0017363C" w:rsidRPr="00CE38A8" w:rsidRDefault="0017363C" w:rsidP="00174298">
            <w:pPr>
              <w:jc w:val="center"/>
            </w:pPr>
            <w:r w:rsidRPr="00CE38A8">
              <w:t>Виды складов для изучения</w:t>
            </w:r>
          </w:p>
        </w:tc>
        <w:tc>
          <w:tcPr>
            <w:tcW w:w="1306" w:type="dxa"/>
            <w:vAlign w:val="center"/>
          </w:tcPr>
          <w:p w:rsidR="0017363C" w:rsidRDefault="0017363C" w:rsidP="00174298">
            <w:pPr>
              <w:jc w:val="center"/>
            </w:pPr>
            <w:r>
              <w:t>По месту в логистической цепи</w:t>
            </w:r>
          </w:p>
        </w:tc>
        <w:tc>
          <w:tcPr>
            <w:tcW w:w="1268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материально-технического снабжения промышленного предприятия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Промежуточный производственный склад промышленного предприятия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готовой продукции промышленного предприятия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- логистический распределительный центр</w:t>
            </w:r>
          </w:p>
        </w:tc>
        <w:tc>
          <w:tcPr>
            <w:tcW w:w="108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Оптовый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Коммерческий склад – склад ответственного хранения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Транзитный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временного хранения - таможенный склад</w:t>
            </w:r>
          </w:p>
        </w:tc>
        <w:tc>
          <w:tcPr>
            <w:tcW w:w="1080" w:type="dxa"/>
          </w:tcPr>
          <w:p w:rsidR="0017363C" w:rsidRPr="00174298" w:rsidRDefault="00B87D2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Коммерческий склад – склад ответственного хранения</w:t>
            </w:r>
          </w:p>
        </w:tc>
        <w:tc>
          <w:tcPr>
            <w:tcW w:w="108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- логистический грузораспределительный центр</w:t>
            </w:r>
          </w:p>
        </w:tc>
      </w:tr>
      <w:tr w:rsidR="007B5BF7" w:rsidRPr="00174298" w:rsidTr="00174298">
        <w:tc>
          <w:tcPr>
            <w:tcW w:w="1314" w:type="dxa"/>
            <w:vMerge/>
          </w:tcPr>
          <w:p w:rsidR="0017363C" w:rsidRPr="00CE38A8" w:rsidRDefault="0017363C" w:rsidP="00174298">
            <w:pPr>
              <w:jc w:val="center"/>
            </w:pPr>
          </w:p>
        </w:tc>
        <w:tc>
          <w:tcPr>
            <w:tcW w:w="1306" w:type="dxa"/>
          </w:tcPr>
          <w:p w:rsidR="0017363C" w:rsidRDefault="0017363C" w:rsidP="00174298">
            <w:pPr>
              <w:jc w:val="center"/>
            </w:pPr>
            <w:r>
              <w:t xml:space="preserve">По технической оснащенности и уровню автоматизации ПРТС работ </w:t>
            </w:r>
          </w:p>
        </w:tc>
        <w:tc>
          <w:tcPr>
            <w:tcW w:w="1268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Немеханизированны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Механизированные склады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Комплексно-механизированны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 xml:space="preserve"> (высокомеханизированны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>)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Автоматизированны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08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Автоматически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Роботизированны</w:t>
            </w:r>
            <w:r w:rsidR="006A26A2" w:rsidRPr="00174298">
              <w:rPr>
                <w:sz w:val="20"/>
                <w:szCs w:val="20"/>
              </w:rPr>
              <w:t>й</w:t>
            </w:r>
            <w:r w:rsidRPr="00174298"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Склад класса </w:t>
            </w:r>
            <w:r w:rsidRPr="00174298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Склад класса </w:t>
            </w:r>
            <w:r w:rsidRPr="00174298">
              <w:rPr>
                <w:i/>
                <w:sz w:val="20"/>
                <w:szCs w:val="20"/>
              </w:rPr>
              <w:t>В</w:t>
            </w:r>
            <w:r w:rsidRPr="00174298">
              <w:rPr>
                <w:sz w:val="20"/>
                <w:szCs w:val="20"/>
              </w:rPr>
              <w:t>+</w:t>
            </w:r>
          </w:p>
        </w:tc>
        <w:tc>
          <w:tcPr>
            <w:tcW w:w="108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Склад класса </w:t>
            </w:r>
            <w:r w:rsidRPr="00174298">
              <w:rPr>
                <w:i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17363C" w:rsidRPr="00174298" w:rsidRDefault="0017363C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Склады класса </w:t>
            </w:r>
            <w:r w:rsidRPr="00174298">
              <w:rPr>
                <w:i/>
                <w:sz w:val="20"/>
                <w:szCs w:val="20"/>
              </w:rPr>
              <w:t>С</w:t>
            </w:r>
            <w:r w:rsidRPr="00174298">
              <w:rPr>
                <w:sz w:val="20"/>
                <w:szCs w:val="20"/>
              </w:rPr>
              <w:t xml:space="preserve"> и </w:t>
            </w:r>
            <w:r w:rsidRPr="00174298">
              <w:rPr>
                <w:i/>
                <w:sz w:val="20"/>
                <w:szCs w:val="20"/>
                <w:lang w:val="en-US"/>
              </w:rPr>
              <w:t>D</w:t>
            </w:r>
          </w:p>
        </w:tc>
      </w:tr>
      <w:tr w:rsidR="007B5BF7" w:rsidRPr="00174298" w:rsidTr="00174298">
        <w:tc>
          <w:tcPr>
            <w:tcW w:w="1314" w:type="dxa"/>
            <w:vMerge/>
          </w:tcPr>
          <w:p w:rsidR="0017363C" w:rsidRPr="00CE38A8" w:rsidRDefault="0017363C" w:rsidP="00174298">
            <w:pPr>
              <w:jc w:val="center"/>
            </w:pPr>
          </w:p>
        </w:tc>
        <w:tc>
          <w:tcPr>
            <w:tcW w:w="1306" w:type="dxa"/>
            <w:vAlign w:val="center"/>
          </w:tcPr>
          <w:p w:rsidR="0017363C" w:rsidRPr="00CE38A8" w:rsidRDefault="007B5BF7" w:rsidP="00174298">
            <w:pPr>
              <w:jc w:val="center"/>
            </w:pPr>
            <w:r>
              <w:t>По виду перерабатываемых грузов</w:t>
            </w:r>
          </w:p>
        </w:tc>
        <w:tc>
          <w:tcPr>
            <w:tcW w:w="1268" w:type="dxa"/>
          </w:tcPr>
          <w:p w:rsidR="0017363C" w:rsidRPr="00174298" w:rsidRDefault="00B87D2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Склад тарно-штучных однотипных грузов </w:t>
            </w:r>
          </w:p>
        </w:tc>
        <w:tc>
          <w:tcPr>
            <w:tcW w:w="1260" w:type="dxa"/>
          </w:tcPr>
          <w:p w:rsidR="0017363C" w:rsidRPr="00174298" w:rsidRDefault="00B87D2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тарно-штучных грузов многономенклатурный</w:t>
            </w:r>
          </w:p>
        </w:tc>
        <w:tc>
          <w:tcPr>
            <w:tcW w:w="126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сыпучих грузов с одним наименованием груза</w:t>
            </w:r>
          </w:p>
        </w:tc>
        <w:tc>
          <w:tcPr>
            <w:tcW w:w="126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сыпучих грузов с несколькими наименованиями грузов</w:t>
            </w:r>
          </w:p>
        </w:tc>
        <w:tc>
          <w:tcPr>
            <w:tcW w:w="108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наливных грузов</w:t>
            </w:r>
          </w:p>
        </w:tc>
        <w:tc>
          <w:tcPr>
            <w:tcW w:w="126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Контейнерный терминал</w:t>
            </w:r>
          </w:p>
        </w:tc>
        <w:tc>
          <w:tcPr>
            <w:tcW w:w="126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металла и крупногабаритных грузов</w:t>
            </w:r>
          </w:p>
        </w:tc>
        <w:tc>
          <w:tcPr>
            <w:tcW w:w="126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лесоматериалов</w:t>
            </w:r>
          </w:p>
        </w:tc>
        <w:tc>
          <w:tcPr>
            <w:tcW w:w="108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тарно-штучных однотипных грузов</w:t>
            </w:r>
          </w:p>
        </w:tc>
        <w:tc>
          <w:tcPr>
            <w:tcW w:w="1080" w:type="dxa"/>
          </w:tcPr>
          <w:p w:rsidR="0017363C" w:rsidRPr="00174298" w:rsidRDefault="007B5BF7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Склад тарно-штучных грузов многономенклатурный</w:t>
            </w:r>
          </w:p>
        </w:tc>
      </w:tr>
    </w:tbl>
    <w:p w:rsidR="00CE38A8" w:rsidRDefault="00CE38A8" w:rsidP="00B87D2F">
      <w:pPr>
        <w:spacing w:line="360" w:lineRule="auto"/>
        <w:rPr>
          <w:sz w:val="28"/>
          <w:szCs w:val="28"/>
        </w:rPr>
      </w:pPr>
    </w:p>
    <w:p w:rsidR="009F5BF0" w:rsidRDefault="009F5BF0" w:rsidP="00CE38A8">
      <w:pPr>
        <w:spacing w:line="360" w:lineRule="auto"/>
        <w:jc w:val="center"/>
        <w:rPr>
          <w:sz w:val="28"/>
          <w:szCs w:val="28"/>
        </w:rPr>
        <w:sectPr w:rsidR="009F5BF0" w:rsidSect="00B87D2F">
          <w:pgSz w:w="16838" w:h="11906" w:orient="landscape"/>
          <w:pgMar w:top="1079" w:right="1134" w:bottom="851" w:left="1134" w:header="709" w:footer="709" w:gutter="0"/>
          <w:cols w:space="708"/>
          <w:docGrid w:linePitch="360"/>
        </w:sectPr>
      </w:pPr>
    </w:p>
    <w:p w:rsidR="006B44F7" w:rsidRDefault="006B44F7" w:rsidP="006B44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6B44F7" w:rsidRDefault="006B44F7" w:rsidP="006B44F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 оформления выполненного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6B44F7" w:rsidRPr="00174298" w:rsidTr="00174298">
        <w:tc>
          <w:tcPr>
            <w:tcW w:w="3708" w:type="dxa"/>
          </w:tcPr>
          <w:p w:rsidR="006B44F7" w:rsidRPr="00174298" w:rsidRDefault="006B44F7" w:rsidP="001742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4298">
              <w:rPr>
                <w:sz w:val="28"/>
                <w:szCs w:val="28"/>
              </w:rPr>
              <w:t>Вид склада</w:t>
            </w:r>
          </w:p>
        </w:tc>
        <w:tc>
          <w:tcPr>
            <w:tcW w:w="5863" w:type="dxa"/>
          </w:tcPr>
          <w:p w:rsidR="006B44F7" w:rsidRPr="00174298" w:rsidRDefault="006B44F7" w:rsidP="001742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4298">
              <w:rPr>
                <w:sz w:val="28"/>
                <w:szCs w:val="28"/>
              </w:rPr>
              <w:t>Характеристика склада</w:t>
            </w:r>
          </w:p>
        </w:tc>
      </w:tr>
      <w:tr w:rsidR="006B44F7" w:rsidRPr="006B44F7" w:rsidTr="00174298">
        <w:tc>
          <w:tcPr>
            <w:tcW w:w="3708" w:type="dxa"/>
          </w:tcPr>
          <w:p w:rsidR="006B44F7" w:rsidRPr="006B44F7" w:rsidRDefault="006B44F7" w:rsidP="00174298">
            <w:pPr>
              <w:spacing w:line="360" w:lineRule="auto"/>
            </w:pPr>
            <w:r w:rsidRPr="00174298">
              <w:rPr>
                <w:i/>
              </w:rPr>
              <w:t>По месту склада в логистической цепи</w:t>
            </w:r>
            <w:r>
              <w:t>: … (указать выбранный вид склада)</w:t>
            </w:r>
          </w:p>
        </w:tc>
        <w:tc>
          <w:tcPr>
            <w:tcW w:w="5863" w:type="dxa"/>
          </w:tcPr>
          <w:p w:rsidR="006B44F7" w:rsidRPr="006B44F7" w:rsidRDefault="006B44F7" w:rsidP="00174298">
            <w:pPr>
              <w:spacing w:line="360" w:lineRule="auto"/>
            </w:pPr>
            <w:r w:rsidRPr="00174298">
              <w:rPr>
                <w:i/>
              </w:rPr>
              <w:t>Место склада в логистической цепи</w:t>
            </w:r>
            <w:r w:rsidRPr="006B44F7">
              <w:t>:</w:t>
            </w:r>
            <w:r>
              <w:t xml:space="preserve"> ……</w:t>
            </w:r>
          </w:p>
          <w:p w:rsidR="006B44F7" w:rsidRDefault="006B44F7" w:rsidP="00174298">
            <w:pPr>
              <w:spacing w:line="360" w:lineRule="auto"/>
            </w:pPr>
            <w:r w:rsidRPr="00174298">
              <w:rPr>
                <w:i/>
              </w:rPr>
              <w:t>Назначение, функции склада</w:t>
            </w:r>
            <w:r w:rsidRPr="006B44F7">
              <w:t xml:space="preserve">: </w:t>
            </w:r>
            <w:r>
              <w:t>……</w:t>
            </w:r>
          </w:p>
          <w:p w:rsidR="006B44F7" w:rsidRPr="006B44F7" w:rsidRDefault="006B44F7" w:rsidP="00174298">
            <w:pPr>
              <w:spacing w:line="360" w:lineRule="auto"/>
            </w:pPr>
            <w:r>
              <w:t>и т.д.</w:t>
            </w:r>
          </w:p>
        </w:tc>
      </w:tr>
      <w:tr w:rsidR="006B44F7" w:rsidRPr="006B44F7" w:rsidTr="00174298">
        <w:tc>
          <w:tcPr>
            <w:tcW w:w="3708" w:type="dxa"/>
          </w:tcPr>
          <w:p w:rsidR="006B44F7" w:rsidRPr="00174298" w:rsidRDefault="006B44F7" w:rsidP="00174298">
            <w:pPr>
              <w:spacing w:line="360" w:lineRule="auto"/>
              <w:rPr>
                <w:i/>
              </w:rPr>
            </w:pPr>
            <w:r w:rsidRPr="00174298">
              <w:rPr>
                <w:i/>
              </w:rPr>
              <w:t>По технической оснащенности и уровню автоматизации ПРТС работ</w:t>
            </w:r>
            <w:r>
              <w:t>: … (указать выбранный вид склада)</w:t>
            </w:r>
          </w:p>
        </w:tc>
        <w:tc>
          <w:tcPr>
            <w:tcW w:w="5863" w:type="dxa"/>
          </w:tcPr>
          <w:p w:rsidR="006B44F7" w:rsidRPr="006B44F7" w:rsidRDefault="006B44F7" w:rsidP="00174298">
            <w:pPr>
              <w:spacing w:line="360" w:lineRule="auto"/>
            </w:pPr>
            <w:r w:rsidRPr="00174298">
              <w:rPr>
                <w:i/>
              </w:rPr>
              <w:t>Особенности склада данного вида</w:t>
            </w:r>
            <w:r>
              <w:t>: ….</w:t>
            </w:r>
          </w:p>
          <w:p w:rsidR="006B44F7" w:rsidRPr="006B44F7" w:rsidRDefault="006B44F7" w:rsidP="00174298">
            <w:pPr>
              <w:spacing w:line="360" w:lineRule="auto"/>
            </w:pPr>
            <w:r w:rsidRPr="00174298">
              <w:rPr>
                <w:i/>
              </w:rPr>
              <w:t>Требования к строительной части</w:t>
            </w:r>
            <w:r>
              <w:t>: …..</w:t>
            </w:r>
          </w:p>
          <w:p w:rsidR="006B44F7" w:rsidRPr="00174298" w:rsidRDefault="006B44F7" w:rsidP="00174298">
            <w:pPr>
              <w:spacing w:line="360" w:lineRule="auto"/>
              <w:rPr>
                <w:i/>
              </w:rPr>
            </w:pPr>
            <w:r w:rsidRPr="006B44F7">
              <w:t xml:space="preserve"> и т.д.</w:t>
            </w:r>
          </w:p>
        </w:tc>
      </w:tr>
      <w:tr w:rsidR="006B44F7" w:rsidRPr="006B44F7" w:rsidTr="00174298">
        <w:tc>
          <w:tcPr>
            <w:tcW w:w="3708" w:type="dxa"/>
          </w:tcPr>
          <w:p w:rsidR="006B44F7" w:rsidRPr="00174298" w:rsidRDefault="006B44F7" w:rsidP="00174298">
            <w:pPr>
              <w:spacing w:line="360" w:lineRule="auto"/>
              <w:rPr>
                <w:i/>
              </w:rPr>
            </w:pPr>
            <w:r w:rsidRPr="00174298">
              <w:rPr>
                <w:i/>
              </w:rPr>
              <w:t>По виду перерабатываемых грузов</w:t>
            </w:r>
            <w:r>
              <w:t>: … (указать выбранный вид склада)</w:t>
            </w:r>
          </w:p>
        </w:tc>
        <w:tc>
          <w:tcPr>
            <w:tcW w:w="5863" w:type="dxa"/>
          </w:tcPr>
          <w:p w:rsidR="00484617" w:rsidRPr="00484617" w:rsidRDefault="00484617" w:rsidP="00174298">
            <w:pPr>
              <w:spacing w:line="360" w:lineRule="auto"/>
              <w:jc w:val="both"/>
            </w:pPr>
            <w:r w:rsidRPr="00174298">
              <w:rPr>
                <w:i/>
              </w:rPr>
              <w:t>Особенности вида перерабатываемого груза</w:t>
            </w:r>
            <w:r w:rsidRPr="00484617">
              <w:t>: …</w:t>
            </w:r>
          </w:p>
          <w:p w:rsidR="006B44F7" w:rsidRPr="00484617" w:rsidRDefault="00484617" w:rsidP="00174298">
            <w:pPr>
              <w:spacing w:line="360" w:lineRule="auto"/>
            </w:pPr>
            <w:r w:rsidRPr="00174298">
              <w:rPr>
                <w:i/>
              </w:rPr>
              <w:t>Типовое устройство склада данного вида</w:t>
            </w:r>
            <w:r w:rsidRPr="00484617">
              <w:t>: …</w:t>
            </w:r>
          </w:p>
          <w:p w:rsidR="00484617" w:rsidRPr="00174298" w:rsidRDefault="00484617" w:rsidP="00174298">
            <w:pPr>
              <w:spacing w:line="360" w:lineRule="auto"/>
              <w:rPr>
                <w:i/>
              </w:rPr>
            </w:pPr>
            <w:r w:rsidRPr="00484617">
              <w:t>и т.д.</w:t>
            </w:r>
          </w:p>
        </w:tc>
      </w:tr>
    </w:tbl>
    <w:p w:rsidR="006B44F7" w:rsidRDefault="006B44F7" w:rsidP="002811BE">
      <w:pPr>
        <w:jc w:val="center"/>
        <w:rPr>
          <w:sz w:val="28"/>
          <w:szCs w:val="28"/>
        </w:rPr>
      </w:pPr>
    </w:p>
    <w:p w:rsidR="00376C14" w:rsidRDefault="00376C14" w:rsidP="002811BE">
      <w:pPr>
        <w:rPr>
          <w:b/>
          <w:sz w:val="28"/>
          <w:szCs w:val="28"/>
        </w:rPr>
      </w:pPr>
    </w:p>
    <w:p w:rsidR="00376C14" w:rsidRPr="00376C14" w:rsidRDefault="00376C14" w:rsidP="00376C14">
      <w:pPr>
        <w:ind w:firstLine="708"/>
        <w:jc w:val="both"/>
        <w:textAlignment w:val="top"/>
        <w:rPr>
          <w:b/>
          <w:color w:val="202224"/>
          <w:sz w:val="28"/>
          <w:szCs w:val="28"/>
        </w:rPr>
      </w:pPr>
      <w:r w:rsidRPr="00376C14">
        <w:rPr>
          <w:b/>
          <w:color w:val="202224"/>
          <w:sz w:val="28"/>
          <w:szCs w:val="28"/>
        </w:rPr>
        <w:t>Тема 3.</w:t>
      </w:r>
      <w:r w:rsidRPr="00376C14">
        <w:rPr>
          <w:color w:val="202224"/>
          <w:sz w:val="28"/>
          <w:szCs w:val="28"/>
        </w:rPr>
        <w:t xml:space="preserve"> </w:t>
      </w:r>
      <w:r w:rsidRPr="00376C14">
        <w:rPr>
          <w:b/>
          <w:color w:val="202224"/>
          <w:sz w:val="28"/>
          <w:szCs w:val="28"/>
        </w:rPr>
        <w:t>Технологии обработки грузопотоков на современных складах</w:t>
      </w: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color w:val="202224"/>
          <w:sz w:val="28"/>
          <w:szCs w:val="28"/>
        </w:rPr>
        <w:t xml:space="preserve">Типы технологий обработки грузопотоков. Влияние типа технологии на конструкцию здания и требования к участку. Технологические зоны склада. Функции и структура технологических зон. Набор зон в зависимости от типа технологического процесса. </w:t>
      </w:r>
    </w:p>
    <w:p w:rsidR="00376C14" w:rsidRDefault="00376C14" w:rsidP="002811BE">
      <w:pPr>
        <w:rPr>
          <w:b/>
          <w:sz w:val="28"/>
          <w:szCs w:val="28"/>
        </w:rPr>
      </w:pPr>
    </w:p>
    <w:p w:rsidR="004B75A1" w:rsidRPr="00484617" w:rsidRDefault="004B75A1" w:rsidP="002811BE">
      <w:pPr>
        <w:rPr>
          <w:b/>
          <w:sz w:val="28"/>
          <w:szCs w:val="28"/>
        </w:rPr>
      </w:pPr>
      <w:r w:rsidRPr="0048461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</w:p>
    <w:p w:rsidR="004B75A1" w:rsidRDefault="004B75A1" w:rsidP="00281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описание выбранных </w:t>
      </w:r>
      <w:r w:rsidR="002811BE">
        <w:rPr>
          <w:sz w:val="28"/>
          <w:szCs w:val="28"/>
        </w:rPr>
        <w:t>видов</w:t>
      </w:r>
      <w:r>
        <w:rPr>
          <w:sz w:val="28"/>
          <w:szCs w:val="28"/>
        </w:rPr>
        <w:t xml:space="preserve"> складского подъемно-транспортного оборудования. Выбор варианта произвести по табл.3. Результат выполнения задания представить в табличной форме.</w:t>
      </w:r>
    </w:p>
    <w:p w:rsidR="004B75A1" w:rsidRPr="00B87D2F" w:rsidRDefault="004B75A1" w:rsidP="002811BE">
      <w:pPr>
        <w:ind w:firstLine="708"/>
        <w:jc w:val="both"/>
        <w:rPr>
          <w:sz w:val="28"/>
          <w:szCs w:val="28"/>
        </w:rPr>
      </w:pPr>
      <w:r w:rsidRPr="00B87D2F">
        <w:rPr>
          <w:sz w:val="28"/>
          <w:szCs w:val="28"/>
        </w:rPr>
        <w:t>При выполнении задания</w:t>
      </w:r>
      <w:r>
        <w:rPr>
          <w:sz w:val="28"/>
          <w:szCs w:val="28"/>
        </w:rPr>
        <w:t xml:space="preserve"> в отчете должны быть отражены следующие результаты изучения теоретического материала</w:t>
      </w:r>
      <w:r w:rsidR="002811BE">
        <w:rPr>
          <w:sz w:val="28"/>
          <w:szCs w:val="28"/>
        </w:rPr>
        <w:t>: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 w:rsidRPr="004B75A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сфера применения;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преимущества данного </w:t>
      </w:r>
      <w:r w:rsidR="002811BE">
        <w:rPr>
          <w:sz w:val="28"/>
          <w:szCs w:val="28"/>
        </w:rPr>
        <w:t>вида</w:t>
      </w:r>
      <w:r>
        <w:rPr>
          <w:sz w:val="28"/>
          <w:szCs w:val="28"/>
        </w:rPr>
        <w:t xml:space="preserve"> оборудования;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недостатки данного вида оборудования;</w:t>
      </w:r>
    </w:p>
    <w:p w:rsidR="00C70D6F" w:rsidRDefault="00C70D6F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принципиальная схема;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принцип действия;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характеристика разновидностей данного </w:t>
      </w:r>
      <w:r w:rsidR="002811BE">
        <w:rPr>
          <w:sz w:val="28"/>
          <w:szCs w:val="28"/>
        </w:rPr>
        <w:t>вида</w:t>
      </w:r>
      <w:r>
        <w:rPr>
          <w:sz w:val="28"/>
          <w:szCs w:val="28"/>
        </w:rPr>
        <w:t xml:space="preserve"> оборудования;</w:t>
      </w:r>
    </w:p>
    <w:p w:rsidR="004B75A1" w:rsidRDefault="004B75A1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технические характеристики разновидностей.</w:t>
      </w:r>
    </w:p>
    <w:p w:rsidR="00630D6B" w:rsidRDefault="00630D6B" w:rsidP="002811BE">
      <w:pPr>
        <w:spacing w:line="360" w:lineRule="auto"/>
        <w:jc w:val="center"/>
        <w:rPr>
          <w:sz w:val="28"/>
          <w:szCs w:val="28"/>
        </w:rPr>
      </w:pPr>
    </w:p>
    <w:p w:rsidR="004B75A1" w:rsidRDefault="004B75A1" w:rsidP="002811BE">
      <w:pPr>
        <w:spacing w:line="360" w:lineRule="auto"/>
        <w:jc w:val="center"/>
        <w:rPr>
          <w:sz w:val="28"/>
          <w:szCs w:val="28"/>
        </w:rPr>
        <w:sectPr w:rsidR="004B75A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75A1" w:rsidRDefault="00C70D6F" w:rsidP="004B75A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4B75A1" w:rsidRDefault="004B75A1" w:rsidP="004B75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Варианты задания № 2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06"/>
        <w:gridCol w:w="1268"/>
        <w:gridCol w:w="1260"/>
        <w:gridCol w:w="1260"/>
        <w:gridCol w:w="1260"/>
        <w:gridCol w:w="1080"/>
        <w:gridCol w:w="1260"/>
        <w:gridCol w:w="1260"/>
        <w:gridCol w:w="1260"/>
        <w:gridCol w:w="1080"/>
        <w:gridCol w:w="1080"/>
      </w:tblGrid>
      <w:tr w:rsidR="004B75A1" w:rsidRPr="00174298" w:rsidTr="00174298">
        <w:tc>
          <w:tcPr>
            <w:tcW w:w="1314" w:type="dxa"/>
            <w:vAlign w:val="center"/>
          </w:tcPr>
          <w:p w:rsidR="004B75A1" w:rsidRPr="00CE38A8" w:rsidRDefault="004B75A1" w:rsidP="00174298">
            <w:pPr>
              <w:jc w:val="center"/>
            </w:pPr>
            <w:r w:rsidRPr="00CE38A8">
              <w:t>Последняя цифра в номере зачетной книжки</w:t>
            </w:r>
          </w:p>
        </w:tc>
        <w:tc>
          <w:tcPr>
            <w:tcW w:w="1306" w:type="dxa"/>
          </w:tcPr>
          <w:p w:rsidR="004B75A1" w:rsidRDefault="004B75A1" w:rsidP="00174298">
            <w:pPr>
              <w:jc w:val="center"/>
            </w:pPr>
          </w:p>
        </w:tc>
        <w:tc>
          <w:tcPr>
            <w:tcW w:w="1268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7</w:t>
            </w:r>
          </w:p>
        </w:tc>
        <w:tc>
          <w:tcPr>
            <w:tcW w:w="126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4B75A1" w:rsidRPr="00CE38A8" w:rsidRDefault="004B75A1" w:rsidP="00174298">
            <w:pPr>
              <w:jc w:val="center"/>
            </w:pPr>
            <w:r>
              <w:t>0</w:t>
            </w:r>
          </w:p>
        </w:tc>
      </w:tr>
      <w:tr w:rsidR="004B75A1" w:rsidRPr="00174298" w:rsidTr="00174298">
        <w:tc>
          <w:tcPr>
            <w:tcW w:w="1314" w:type="dxa"/>
            <w:vMerge w:val="restart"/>
            <w:vAlign w:val="center"/>
          </w:tcPr>
          <w:p w:rsidR="004B75A1" w:rsidRPr="00CE38A8" w:rsidRDefault="004B75A1" w:rsidP="00174298">
            <w:pPr>
              <w:jc w:val="center"/>
            </w:pPr>
            <w:r w:rsidRPr="00CE38A8">
              <w:t xml:space="preserve">Виды </w:t>
            </w:r>
            <w:r w:rsidR="00C70D6F">
              <w:t xml:space="preserve">складского подъемно-транспортного оборудования </w:t>
            </w:r>
            <w:r w:rsidRPr="00CE38A8">
              <w:t>для изучения</w:t>
            </w:r>
          </w:p>
        </w:tc>
        <w:tc>
          <w:tcPr>
            <w:tcW w:w="1306" w:type="dxa"/>
            <w:vAlign w:val="center"/>
          </w:tcPr>
          <w:p w:rsidR="004B75A1" w:rsidRDefault="00C70D6F" w:rsidP="00174298">
            <w:pPr>
              <w:jc w:val="center"/>
            </w:pPr>
            <w:r>
              <w:t>Циклического действия</w:t>
            </w:r>
          </w:p>
        </w:tc>
        <w:tc>
          <w:tcPr>
            <w:tcW w:w="1268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Мостовые подвесные однобалочные краны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Электротали и грузовые лебедки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Портальные краны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Стеллажные краны-штабелеры</w:t>
            </w:r>
          </w:p>
        </w:tc>
        <w:tc>
          <w:tcPr>
            <w:tcW w:w="108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Мостовые двухбалочные краны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Перегрузочные манипуляторы, промышленные роботы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Электропогрузчики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Козловые краны</w:t>
            </w:r>
          </w:p>
        </w:tc>
        <w:tc>
          <w:tcPr>
            <w:tcW w:w="108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Мостовые краны-штабелеры</w:t>
            </w:r>
          </w:p>
        </w:tc>
        <w:tc>
          <w:tcPr>
            <w:tcW w:w="108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Рохлы, электротележки</w:t>
            </w:r>
          </w:p>
        </w:tc>
      </w:tr>
      <w:tr w:rsidR="004B75A1" w:rsidRPr="00174298" w:rsidTr="00174298">
        <w:tc>
          <w:tcPr>
            <w:tcW w:w="1314" w:type="dxa"/>
            <w:vMerge/>
          </w:tcPr>
          <w:p w:rsidR="004B75A1" w:rsidRPr="00CE38A8" w:rsidRDefault="004B75A1" w:rsidP="00174298">
            <w:pPr>
              <w:jc w:val="center"/>
            </w:pPr>
          </w:p>
        </w:tc>
        <w:tc>
          <w:tcPr>
            <w:tcW w:w="1306" w:type="dxa"/>
          </w:tcPr>
          <w:p w:rsidR="004B75A1" w:rsidRDefault="00C70D6F" w:rsidP="00174298">
            <w:pPr>
              <w:jc w:val="center"/>
            </w:pPr>
            <w:r>
              <w:t>Непрерывного действия</w:t>
            </w:r>
            <w:r w:rsidR="004B75A1">
              <w:t xml:space="preserve"> </w:t>
            </w:r>
          </w:p>
        </w:tc>
        <w:tc>
          <w:tcPr>
            <w:tcW w:w="1268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Подвесной грузоведущий конвейер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Ковшовые элеваторы для сыпучих грузов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Подвесной толкающий конвейер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Пластинчатые конвейеры</w:t>
            </w:r>
          </w:p>
        </w:tc>
        <w:tc>
          <w:tcPr>
            <w:tcW w:w="1080" w:type="dxa"/>
          </w:tcPr>
          <w:p w:rsidR="004B75A1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Люлечные элеваторы для штучных грузов</w:t>
            </w:r>
          </w:p>
        </w:tc>
        <w:tc>
          <w:tcPr>
            <w:tcW w:w="1260" w:type="dxa"/>
          </w:tcPr>
          <w:p w:rsidR="004B75A1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Винтовые конвейеры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Ленточные конвейеры</w:t>
            </w:r>
          </w:p>
        </w:tc>
        <w:tc>
          <w:tcPr>
            <w:tcW w:w="126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Цепные скребковые конвейеры</w:t>
            </w:r>
          </w:p>
        </w:tc>
        <w:tc>
          <w:tcPr>
            <w:tcW w:w="1080" w:type="dxa"/>
          </w:tcPr>
          <w:p w:rsidR="004B75A1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Роликовые конвейеры</w:t>
            </w:r>
          </w:p>
        </w:tc>
        <w:tc>
          <w:tcPr>
            <w:tcW w:w="1080" w:type="dxa"/>
          </w:tcPr>
          <w:p w:rsidR="004B75A1" w:rsidRPr="00174298" w:rsidRDefault="00C70D6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Подвесные грузонесущие конвейеры</w:t>
            </w:r>
          </w:p>
        </w:tc>
      </w:tr>
    </w:tbl>
    <w:p w:rsidR="004B75A1" w:rsidRDefault="004B75A1" w:rsidP="006B44F7">
      <w:pPr>
        <w:spacing w:line="360" w:lineRule="auto"/>
        <w:jc w:val="center"/>
        <w:rPr>
          <w:sz w:val="28"/>
          <w:szCs w:val="28"/>
        </w:rPr>
        <w:sectPr w:rsidR="004B75A1" w:rsidSect="004B75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30D6B" w:rsidRDefault="002811BE" w:rsidP="002811BE">
      <w:pPr>
        <w:rPr>
          <w:b/>
          <w:sz w:val="28"/>
          <w:szCs w:val="28"/>
        </w:rPr>
      </w:pPr>
      <w:r w:rsidRPr="002811BE">
        <w:rPr>
          <w:b/>
          <w:sz w:val="28"/>
          <w:szCs w:val="28"/>
        </w:rPr>
        <w:lastRenderedPageBreak/>
        <w:t xml:space="preserve">Задание 3 </w:t>
      </w:r>
    </w:p>
    <w:p w:rsidR="002811BE" w:rsidRDefault="002811BE" w:rsidP="00281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Дать описание выбранного типа оборудования и устройства для хранения грузов.</w:t>
      </w:r>
      <w:r w:rsidRPr="002811BE">
        <w:rPr>
          <w:sz w:val="28"/>
          <w:szCs w:val="28"/>
        </w:rPr>
        <w:t xml:space="preserve"> </w:t>
      </w:r>
      <w:r>
        <w:rPr>
          <w:sz w:val="28"/>
          <w:szCs w:val="28"/>
        </w:rPr>
        <w:t>Выбор варианта произвести по табл.4. Результат выполнения задания представить в табличной форме.</w:t>
      </w:r>
    </w:p>
    <w:p w:rsidR="002811BE" w:rsidRPr="00B87D2F" w:rsidRDefault="002811BE" w:rsidP="002811BE">
      <w:pPr>
        <w:ind w:firstLine="708"/>
        <w:jc w:val="both"/>
        <w:rPr>
          <w:sz w:val="28"/>
          <w:szCs w:val="28"/>
        </w:rPr>
      </w:pPr>
      <w:r w:rsidRPr="00B87D2F">
        <w:rPr>
          <w:sz w:val="28"/>
          <w:szCs w:val="28"/>
        </w:rPr>
        <w:t>При выполнении задания</w:t>
      </w:r>
      <w:r>
        <w:rPr>
          <w:sz w:val="28"/>
          <w:szCs w:val="28"/>
        </w:rPr>
        <w:t xml:space="preserve"> в отчете должны быть отражены следующие результаты изучения теоретического материала: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 w:rsidRPr="004B75A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сфера применения;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преимущества данного типа оборудования;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недостатки данного вида оборудования;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принципиальная схема;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принцип действия;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разновидностей данного типа оборудования;</w:t>
      </w:r>
    </w:p>
    <w:p w:rsidR="002811BE" w:rsidRDefault="002811BE" w:rsidP="002811B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технические характеристики разновидностей.</w:t>
      </w:r>
    </w:p>
    <w:p w:rsidR="002811BE" w:rsidRDefault="002811BE" w:rsidP="002811BE">
      <w:pPr>
        <w:jc w:val="both"/>
        <w:rPr>
          <w:sz w:val="28"/>
          <w:szCs w:val="28"/>
        </w:rPr>
      </w:pPr>
    </w:p>
    <w:p w:rsidR="007D79A9" w:rsidRPr="00630D6B" w:rsidRDefault="007D79A9" w:rsidP="007D79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</w:p>
    <w:p w:rsidR="007D79A9" w:rsidRDefault="007D79A9" w:rsidP="007D7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технологию выполнения складских работ. Составить ряд разноуровневых схем технологического процесса. </w:t>
      </w:r>
    </w:p>
    <w:p w:rsidR="007D79A9" w:rsidRDefault="007D79A9" w:rsidP="007D7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число схем включаются: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принципиальная технологическая схема работы склада;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структурная схема логистического процесса грузопереработки на складе (по одной из технологических операций);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технологическая карта работы склада (по одной из технологических операций).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характеристики склада, а также технологические операции для подробного изучения приведены в табл.5. Вид используемого на складе подъемно-транспортного и складского оборудования, а также привлекаемый к выполнению работ персонал определяются самостоятельно.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Принципиальная технологическая схема работы склада должна быть представлена в графическом виде с необходимыми пояснениями. </w:t>
      </w:r>
    </w:p>
    <w:p w:rsidR="007D79A9" w:rsidRDefault="007D79A9" w:rsidP="007D7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Структурная схема логистического процесса грузопереработки на складе и технологическая карта работы склада разрабатываются подробно по выбранной технологической операции  по формам, приведенным в табл.6 и 7.</w:t>
      </w:r>
    </w:p>
    <w:p w:rsidR="007D79A9" w:rsidRDefault="007D79A9" w:rsidP="002811BE">
      <w:pPr>
        <w:jc w:val="both"/>
        <w:rPr>
          <w:sz w:val="28"/>
          <w:szCs w:val="28"/>
        </w:rPr>
      </w:pPr>
    </w:p>
    <w:p w:rsidR="007D79A9" w:rsidRDefault="007D79A9" w:rsidP="002811BE">
      <w:pPr>
        <w:jc w:val="both"/>
        <w:rPr>
          <w:sz w:val="28"/>
          <w:szCs w:val="28"/>
        </w:rPr>
      </w:pP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b/>
          <w:sz w:val="28"/>
          <w:szCs w:val="28"/>
        </w:rPr>
        <w:t>Тема 2.</w:t>
      </w:r>
      <w:r w:rsidRPr="00376C14">
        <w:rPr>
          <w:sz w:val="28"/>
          <w:szCs w:val="28"/>
        </w:rPr>
        <w:t xml:space="preserve"> </w:t>
      </w:r>
      <w:r w:rsidRPr="00376C14">
        <w:rPr>
          <w:b/>
          <w:bCs/>
          <w:color w:val="202224"/>
          <w:sz w:val="28"/>
          <w:szCs w:val="28"/>
        </w:rPr>
        <w:t>Грузопоток - анализ и прогнозирование</w:t>
      </w:r>
      <w:r w:rsidRPr="00376C14">
        <w:rPr>
          <w:color w:val="202224"/>
          <w:sz w:val="28"/>
          <w:szCs w:val="28"/>
        </w:rPr>
        <w:t xml:space="preserve"> </w:t>
      </w: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color w:val="202224"/>
          <w:sz w:val="28"/>
          <w:szCs w:val="28"/>
        </w:rPr>
        <w:t xml:space="preserve">Понятие и параметры грузопотока.  Анализ номенклатуры грузов. </w:t>
      </w: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b/>
          <w:color w:val="202224"/>
          <w:sz w:val="28"/>
          <w:szCs w:val="28"/>
        </w:rPr>
        <w:t>Тема 8.</w:t>
      </w:r>
      <w:r w:rsidRPr="00376C14">
        <w:rPr>
          <w:color w:val="202224"/>
          <w:sz w:val="28"/>
          <w:szCs w:val="28"/>
        </w:rPr>
        <w:t xml:space="preserve"> </w:t>
      </w:r>
      <w:r w:rsidRPr="00376C14">
        <w:rPr>
          <w:b/>
          <w:color w:val="202224"/>
          <w:sz w:val="28"/>
          <w:szCs w:val="28"/>
        </w:rPr>
        <w:t>Проектирование складских зон грузопереработки</w:t>
      </w: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color w:val="202224"/>
          <w:sz w:val="28"/>
          <w:szCs w:val="28"/>
        </w:rPr>
        <w:t xml:space="preserve">Системный подход к проектированию складских зон грузопереработки. Объемно-планировочные решения на складе. Влияние характеристик товарных потоков на размерность зон склада. Определение основных параметров складских зон. </w:t>
      </w:r>
    </w:p>
    <w:p w:rsidR="00376C14" w:rsidRPr="00376C14" w:rsidRDefault="00376C14" w:rsidP="00376C14">
      <w:pPr>
        <w:ind w:firstLine="708"/>
        <w:jc w:val="both"/>
        <w:textAlignment w:val="top"/>
        <w:rPr>
          <w:color w:val="202224"/>
          <w:sz w:val="28"/>
          <w:szCs w:val="28"/>
        </w:rPr>
      </w:pPr>
      <w:r w:rsidRPr="00376C14">
        <w:rPr>
          <w:b/>
          <w:color w:val="202224"/>
          <w:sz w:val="28"/>
          <w:szCs w:val="28"/>
        </w:rPr>
        <w:t>Тема 11.</w:t>
      </w:r>
      <w:r w:rsidRPr="00376C14">
        <w:rPr>
          <w:color w:val="202224"/>
          <w:sz w:val="28"/>
          <w:szCs w:val="28"/>
        </w:rPr>
        <w:t xml:space="preserve"> </w:t>
      </w:r>
      <w:r w:rsidRPr="00376C14">
        <w:rPr>
          <w:b/>
          <w:color w:val="202224"/>
          <w:sz w:val="28"/>
          <w:szCs w:val="28"/>
        </w:rPr>
        <w:t>Экономическая эффективность склада</w:t>
      </w:r>
    </w:p>
    <w:p w:rsidR="00376C14" w:rsidRPr="00376C14" w:rsidRDefault="00376C14" w:rsidP="00376C14">
      <w:pPr>
        <w:jc w:val="both"/>
        <w:textAlignment w:val="top"/>
        <w:rPr>
          <w:color w:val="202224"/>
          <w:sz w:val="28"/>
          <w:szCs w:val="28"/>
        </w:rPr>
      </w:pPr>
      <w:r w:rsidRPr="00376C14">
        <w:rPr>
          <w:color w:val="202224"/>
          <w:sz w:val="28"/>
          <w:szCs w:val="28"/>
        </w:rPr>
        <w:t>Показатели эффективности и критерии оптимизации складских систем. Экономические обоснования технических решений по складам. Методы финансирования проектирования и строительства. Определение капитальных за</w:t>
      </w:r>
      <w:r w:rsidRPr="00376C14">
        <w:rPr>
          <w:color w:val="202224"/>
          <w:sz w:val="28"/>
          <w:szCs w:val="28"/>
        </w:rPr>
        <w:lastRenderedPageBreak/>
        <w:t>трат на реконструкцию и строительство новых складов. Логистические издержки, связанные с функционированием склада. Логистический подход к оптимизации издержек складской грузопереработки.</w:t>
      </w:r>
    </w:p>
    <w:p w:rsidR="00376C14" w:rsidRDefault="00376C14" w:rsidP="00376C14">
      <w:pPr>
        <w:jc w:val="both"/>
        <w:rPr>
          <w:b/>
          <w:sz w:val="28"/>
          <w:szCs w:val="28"/>
        </w:rPr>
      </w:pPr>
    </w:p>
    <w:p w:rsidR="00376C14" w:rsidRDefault="00376C14" w:rsidP="00376C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5 </w:t>
      </w:r>
    </w:p>
    <w:p w:rsidR="00376C14" w:rsidRDefault="00376C14" w:rsidP="00376C14">
      <w:pPr>
        <w:jc w:val="both"/>
        <w:rPr>
          <w:b/>
          <w:sz w:val="28"/>
          <w:szCs w:val="28"/>
        </w:rPr>
      </w:pPr>
    </w:p>
    <w:p w:rsidR="00EB5747" w:rsidRDefault="00376C14" w:rsidP="00EB57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тем 2, 8 и 11 предполагает решение сквозной задачи. Вариант определяется по таблице 8.</w:t>
      </w:r>
      <w:r w:rsidR="00EB5747">
        <w:rPr>
          <w:sz w:val="28"/>
          <w:szCs w:val="28"/>
        </w:rPr>
        <w:t xml:space="preserve"> </w:t>
      </w:r>
    </w:p>
    <w:p w:rsidR="00EB5747" w:rsidRDefault="00EB5747" w:rsidP="00EB57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производится в следующей последовательности:</w:t>
      </w:r>
    </w:p>
    <w:p w:rsidR="00EB5747" w:rsidRPr="00EB5747" w:rsidRDefault="00EB5747" w:rsidP="00EB5747">
      <w:pPr>
        <w:numPr>
          <w:ilvl w:val="0"/>
          <w:numId w:val="3"/>
        </w:numPr>
        <w:tabs>
          <w:tab w:val="clear" w:pos="900"/>
          <w:tab w:val="num" w:pos="-5040"/>
          <w:tab w:val="num" w:pos="969"/>
        </w:tabs>
        <w:ind w:left="0" w:firstLine="684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Определить величины внешних средних суточных суммарных грузопотоков по прибытию и отправлению грузов.</w:t>
      </w:r>
    </w:p>
    <w:p w:rsidR="00EB5747" w:rsidRPr="00EB5747" w:rsidRDefault="00EB5747" w:rsidP="00EB5747">
      <w:pPr>
        <w:numPr>
          <w:ilvl w:val="0"/>
          <w:numId w:val="3"/>
        </w:numPr>
        <w:tabs>
          <w:tab w:val="clear" w:pos="900"/>
          <w:tab w:val="num" w:pos="-5040"/>
          <w:tab w:val="num" w:pos="1026"/>
        </w:tabs>
        <w:ind w:left="0" w:firstLine="684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Определить величины расчетных суточных суммарных грузопотоков по прибытию грузов на склад и отправлению со склада (нормативным методом).</w:t>
      </w:r>
    </w:p>
    <w:p w:rsidR="00EB5747" w:rsidRPr="00EB5747" w:rsidRDefault="00EB5747" w:rsidP="00EB5747">
      <w:pPr>
        <w:numPr>
          <w:ilvl w:val="0"/>
          <w:numId w:val="3"/>
        </w:numPr>
        <w:tabs>
          <w:tab w:val="clear" w:pos="900"/>
          <w:tab w:val="num" w:pos="-5040"/>
          <w:tab w:val="num" w:pos="912"/>
        </w:tabs>
        <w:ind w:left="0" w:firstLine="684"/>
        <w:jc w:val="both"/>
        <w:rPr>
          <w:bCs/>
          <w:color w:val="202224"/>
          <w:sz w:val="28"/>
          <w:szCs w:val="28"/>
        </w:rPr>
      </w:pPr>
      <w:r>
        <w:rPr>
          <w:bCs/>
          <w:color w:val="202224"/>
          <w:sz w:val="28"/>
          <w:szCs w:val="28"/>
        </w:rPr>
        <w:t xml:space="preserve"> </w:t>
      </w:r>
      <w:r w:rsidRPr="00EB5747">
        <w:rPr>
          <w:bCs/>
          <w:color w:val="202224"/>
          <w:sz w:val="28"/>
          <w:szCs w:val="28"/>
        </w:rPr>
        <w:t>Скорректировать значения расчетных суточных суммарных грузопотоков по прибытию грузов на склад с помощью коэффициентов неравномерности внешнего грузопотока и методом превышения средних значений.</w:t>
      </w:r>
    </w:p>
    <w:p w:rsidR="00EB5747" w:rsidRPr="00EB5747" w:rsidRDefault="00EB5747" w:rsidP="00EB5747">
      <w:pPr>
        <w:numPr>
          <w:ilvl w:val="0"/>
          <w:numId w:val="3"/>
        </w:numPr>
        <w:tabs>
          <w:tab w:val="clear" w:pos="900"/>
          <w:tab w:val="num" w:pos="-5040"/>
          <w:tab w:val="num" w:pos="969"/>
        </w:tabs>
        <w:ind w:left="0" w:firstLine="684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Выбрать один из методов для дальнейших расчетов. Обосновать выбор.</w:t>
      </w:r>
    </w:p>
    <w:p w:rsidR="00EB5747" w:rsidRPr="00EB5747" w:rsidRDefault="00EB5747" w:rsidP="00EB5747">
      <w:pPr>
        <w:numPr>
          <w:ilvl w:val="0"/>
          <w:numId w:val="3"/>
        </w:numPr>
        <w:tabs>
          <w:tab w:val="clear" w:pos="900"/>
          <w:tab w:val="num" w:pos="-5040"/>
          <w:tab w:val="num" w:pos="969"/>
        </w:tabs>
        <w:ind w:left="0" w:firstLine="684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Определить величины расчетных суточных грузопотоков  отдельно по прибытию и отправлению  и видам грузов.</w:t>
      </w:r>
    </w:p>
    <w:p w:rsidR="00EB5747" w:rsidRPr="00EB5747" w:rsidRDefault="00EB5747" w:rsidP="00EB5747">
      <w:pPr>
        <w:ind w:firstLine="708"/>
        <w:jc w:val="both"/>
        <w:rPr>
          <w:color w:val="202224"/>
          <w:sz w:val="28"/>
          <w:szCs w:val="28"/>
        </w:rPr>
      </w:pPr>
      <w:r>
        <w:rPr>
          <w:color w:val="202224"/>
          <w:sz w:val="28"/>
          <w:szCs w:val="28"/>
        </w:rPr>
        <w:t>6</w:t>
      </w:r>
      <w:r w:rsidRPr="00EB5747">
        <w:rPr>
          <w:color w:val="202224"/>
          <w:sz w:val="28"/>
          <w:szCs w:val="28"/>
        </w:rPr>
        <w:t xml:space="preserve">. На основании </w:t>
      </w:r>
      <w:r>
        <w:rPr>
          <w:color w:val="202224"/>
          <w:sz w:val="28"/>
          <w:szCs w:val="28"/>
        </w:rPr>
        <w:t>полученных</w:t>
      </w:r>
      <w:r w:rsidRPr="00EB5747">
        <w:rPr>
          <w:color w:val="202224"/>
          <w:sz w:val="28"/>
          <w:szCs w:val="28"/>
        </w:rPr>
        <w:t xml:space="preserve"> данных определить величины вспомогательных расчетных параметров: расчетного единовременного запаса хранения грузов на складе (емкость склада), объема одной грузовой складской единицы, вместимости поддона (масса груза в поддоне) отдельно по каждому виду груза. </w:t>
      </w:r>
    </w:p>
    <w:p w:rsidR="00EB5747" w:rsidRPr="00EB5747" w:rsidRDefault="00EB5747" w:rsidP="00EB5747">
      <w:pPr>
        <w:jc w:val="both"/>
        <w:rPr>
          <w:color w:val="202224"/>
          <w:sz w:val="28"/>
          <w:szCs w:val="28"/>
        </w:rPr>
      </w:pPr>
      <w:r w:rsidRPr="00EB5747">
        <w:rPr>
          <w:color w:val="202224"/>
          <w:sz w:val="28"/>
          <w:szCs w:val="28"/>
        </w:rPr>
        <w:tab/>
      </w:r>
      <w:r>
        <w:rPr>
          <w:color w:val="202224"/>
          <w:sz w:val="28"/>
          <w:szCs w:val="28"/>
        </w:rPr>
        <w:t>7</w:t>
      </w:r>
      <w:r w:rsidRPr="00EB5747">
        <w:rPr>
          <w:color w:val="202224"/>
          <w:sz w:val="28"/>
          <w:szCs w:val="28"/>
        </w:rPr>
        <w:t xml:space="preserve">. Произвести расчеты основных параметров склада: ширины, длины, площади проектируемого склада, полезной высоты склада в зоне хранения, длины зоны хранения. </w:t>
      </w:r>
    </w:p>
    <w:p w:rsidR="00EB5747" w:rsidRPr="00EB5747" w:rsidRDefault="00EB5747" w:rsidP="00EB5747">
      <w:pPr>
        <w:jc w:val="both"/>
        <w:rPr>
          <w:color w:val="202224"/>
          <w:sz w:val="28"/>
          <w:szCs w:val="28"/>
        </w:rPr>
      </w:pPr>
      <w:r w:rsidRPr="00EB5747">
        <w:rPr>
          <w:color w:val="202224"/>
          <w:sz w:val="28"/>
          <w:szCs w:val="28"/>
        </w:rPr>
        <w:tab/>
      </w:r>
      <w:r>
        <w:rPr>
          <w:color w:val="202224"/>
          <w:sz w:val="28"/>
          <w:szCs w:val="28"/>
        </w:rPr>
        <w:t>8</w:t>
      </w:r>
      <w:r w:rsidRPr="00EB5747">
        <w:rPr>
          <w:color w:val="202224"/>
          <w:sz w:val="28"/>
          <w:szCs w:val="28"/>
        </w:rPr>
        <w:t>. Принять основные объемно-планировочные решения и представить их в схематичной форме. На схеме пространственной структуры проектируемого склада следует отразить: расположение складского здания на территории, расположение и конфигурацию зоны хранения, предполагаемое направление движения грузопотоков.</w:t>
      </w:r>
    </w:p>
    <w:p w:rsidR="00EB5747" w:rsidRPr="00EB5747" w:rsidRDefault="00EB5747" w:rsidP="00EB5747">
      <w:pPr>
        <w:ind w:firstLine="708"/>
        <w:jc w:val="both"/>
        <w:rPr>
          <w:color w:val="202224"/>
          <w:sz w:val="28"/>
          <w:szCs w:val="28"/>
        </w:rPr>
      </w:pPr>
      <w:r>
        <w:rPr>
          <w:color w:val="202224"/>
          <w:sz w:val="28"/>
          <w:szCs w:val="28"/>
        </w:rPr>
        <w:t>9</w:t>
      </w:r>
      <w:r w:rsidRPr="00EB5747">
        <w:rPr>
          <w:color w:val="202224"/>
          <w:sz w:val="28"/>
          <w:szCs w:val="28"/>
        </w:rPr>
        <w:t>. Определить ориентировочное число штабелирующих машин, обслуживающих зону хранения.</w:t>
      </w:r>
    </w:p>
    <w:p w:rsidR="00EB5747" w:rsidRPr="00EB5747" w:rsidRDefault="00EB5747" w:rsidP="00EB5747">
      <w:pPr>
        <w:ind w:firstLine="708"/>
        <w:jc w:val="both"/>
        <w:rPr>
          <w:color w:val="202224"/>
          <w:sz w:val="28"/>
          <w:szCs w:val="28"/>
        </w:rPr>
      </w:pPr>
      <w:r>
        <w:rPr>
          <w:color w:val="202224"/>
          <w:sz w:val="28"/>
          <w:szCs w:val="28"/>
        </w:rPr>
        <w:t>10</w:t>
      </w:r>
      <w:r w:rsidRPr="00EB5747">
        <w:rPr>
          <w:color w:val="202224"/>
          <w:sz w:val="28"/>
          <w:szCs w:val="28"/>
        </w:rPr>
        <w:t>. Сделать предложения по замене (или принять решение о дальнейшей эксплуатации) действующего подъемно-транспортного и складского оборудования, способа хранения грузов на складе. Обосновать рекомендации.</w:t>
      </w:r>
    </w:p>
    <w:p w:rsidR="00EB5747" w:rsidRPr="00EB5747" w:rsidRDefault="00EB5747" w:rsidP="00EB5747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B5747">
        <w:rPr>
          <w:sz w:val="28"/>
          <w:szCs w:val="28"/>
        </w:rPr>
        <w:t>Определить величину капитальных затрат.</w:t>
      </w:r>
    </w:p>
    <w:p w:rsidR="00EB5747" w:rsidRPr="00EB5747" w:rsidRDefault="00EB5747" w:rsidP="00EB5747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B5747">
        <w:rPr>
          <w:sz w:val="28"/>
          <w:szCs w:val="28"/>
        </w:rPr>
        <w:t>Определить ориентировочные значения годовых эксплуатационных расходов на функционирование склада.</w:t>
      </w:r>
    </w:p>
    <w:p w:rsidR="00EB5747" w:rsidRPr="00EB5747" w:rsidRDefault="00EB5747" w:rsidP="00EB5747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B5747">
        <w:rPr>
          <w:sz w:val="28"/>
          <w:szCs w:val="28"/>
        </w:rPr>
        <w:t>Определить величины годового дохода от эксплуатации склада, годовую чистую прибыль.</w:t>
      </w:r>
    </w:p>
    <w:p w:rsidR="00EB5747" w:rsidRPr="00EB5747" w:rsidRDefault="00EB5747" w:rsidP="00EB5747">
      <w:pPr>
        <w:tabs>
          <w:tab w:val="num" w:pos="798"/>
        </w:tabs>
        <w:ind w:firstLine="684"/>
        <w:jc w:val="both"/>
        <w:rPr>
          <w:sz w:val="28"/>
          <w:szCs w:val="28"/>
        </w:rPr>
        <w:sectPr w:rsidR="00EB5747" w:rsidRPr="00EB57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11BE" w:rsidRDefault="002811BE" w:rsidP="002811B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:rsidR="002811BE" w:rsidRDefault="002811BE" w:rsidP="002811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Варианты задания № 3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06"/>
        <w:gridCol w:w="1268"/>
        <w:gridCol w:w="1260"/>
        <w:gridCol w:w="1260"/>
        <w:gridCol w:w="1260"/>
        <w:gridCol w:w="1080"/>
        <w:gridCol w:w="1260"/>
        <w:gridCol w:w="1260"/>
        <w:gridCol w:w="1260"/>
        <w:gridCol w:w="1080"/>
        <w:gridCol w:w="1080"/>
      </w:tblGrid>
      <w:tr w:rsidR="002811BE" w:rsidRPr="00174298" w:rsidTr="00174298">
        <w:tc>
          <w:tcPr>
            <w:tcW w:w="1314" w:type="dxa"/>
            <w:vAlign w:val="center"/>
          </w:tcPr>
          <w:p w:rsidR="002811BE" w:rsidRPr="00CE38A8" w:rsidRDefault="002811BE" w:rsidP="00174298">
            <w:pPr>
              <w:jc w:val="center"/>
            </w:pPr>
            <w:r w:rsidRPr="00CE38A8">
              <w:t>Последняя цифра в номере зачетной книжки</w:t>
            </w:r>
          </w:p>
        </w:tc>
        <w:tc>
          <w:tcPr>
            <w:tcW w:w="1306" w:type="dxa"/>
          </w:tcPr>
          <w:p w:rsidR="002811BE" w:rsidRDefault="002811BE" w:rsidP="00174298">
            <w:pPr>
              <w:jc w:val="center"/>
            </w:pPr>
          </w:p>
        </w:tc>
        <w:tc>
          <w:tcPr>
            <w:tcW w:w="1268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7</w:t>
            </w:r>
          </w:p>
        </w:tc>
        <w:tc>
          <w:tcPr>
            <w:tcW w:w="126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2811BE" w:rsidRPr="00CE38A8" w:rsidRDefault="002811BE" w:rsidP="00174298">
            <w:pPr>
              <w:jc w:val="center"/>
            </w:pPr>
            <w:r>
              <w:t>0</w:t>
            </w:r>
          </w:p>
        </w:tc>
      </w:tr>
      <w:tr w:rsidR="002811BE" w:rsidRPr="00174298" w:rsidTr="00174298">
        <w:tc>
          <w:tcPr>
            <w:tcW w:w="1314" w:type="dxa"/>
            <w:vMerge w:val="restart"/>
            <w:vAlign w:val="center"/>
          </w:tcPr>
          <w:p w:rsidR="002811BE" w:rsidRPr="00CE38A8" w:rsidRDefault="002811BE" w:rsidP="00174298">
            <w:pPr>
              <w:jc w:val="center"/>
            </w:pPr>
            <w:r w:rsidRPr="00CE38A8">
              <w:t xml:space="preserve">Виды </w:t>
            </w:r>
            <w:r>
              <w:t xml:space="preserve">оборудования </w:t>
            </w:r>
            <w:r w:rsidR="002912A8">
              <w:t xml:space="preserve">и устройств </w:t>
            </w:r>
            <w:r>
              <w:t xml:space="preserve">для хранения грузов </w:t>
            </w:r>
          </w:p>
        </w:tc>
        <w:tc>
          <w:tcPr>
            <w:tcW w:w="1306" w:type="dxa"/>
            <w:vAlign w:val="center"/>
          </w:tcPr>
          <w:p w:rsidR="002811BE" w:rsidRDefault="002912A8" w:rsidP="00174298">
            <w:pPr>
              <w:jc w:val="center"/>
            </w:pPr>
            <w:r>
              <w:t>Вид оборудования для изучения</w:t>
            </w:r>
          </w:p>
        </w:tc>
        <w:tc>
          <w:tcPr>
            <w:tcW w:w="1268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Клеточные односторонние бесполочные стеллажи</w:t>
            </w:r>
          </w:p>
        </w:tc>
        <w:tc>
          <w:tcPr>
            <w:tcW w:w="1260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Проходные приводные стеллажи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Передвижные стеллажи с продольным перемещением стеллажей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Элеваторные стеллажи</w:t>
            </w:r>
          </w:p>
        </w:tc>
        <w:tc>
          <w:tcPr>
            <w:tcW w:w="1080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Каркасные </w:t>
            </w:r>
            <w:r w:rsidR="002912A8" w:rsidRPr="00174298">
              <w:rPr>
                <w:sz w:val="20"/>
                <w:szCs w:val="20"/>
              </w:rPr>
              <w:t>односторонние</w:t>
            </w:r>
            <w:r w:rsidRPr="00174298">
              <w:rPr>
                <w:sz w:val="20"/>
                <w:szCs w:val="20"/>
              </w:rPr>
              <w:t>стеллажи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Передвижные стеллажи с поперечным перемещением стеллажей</w:t>
            </w:r>
          </w:p>
        </w:tc>
        <w:tc>
          <w:tcPr>
            <w:tcW w:w="1260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Въездные тупиковые стеллажи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Каркасные двухсторонние стеллажи</w:t>
            </w:r>
          </w:p>
        </w:tc>
        <w:tc>
          <w:tcPr>
            <w:tcW w:w="1080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Проходные стеллажи</w:t>
            </w:r>
          </w:p>
        </w:tc>
        <w:tc>
          <w:tcPr>
            <w:tcW w:w="1080" w:type="dxa"/>
          </w:tcPr>
          <w:p w:rsidR="002811BE" w:rsidRPr="00174298" w:rsidRDefault="002811BE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Гравитационные стеллажи</w:t>
            </w:r>
          </w:p>
        </w:tc>
      </w:tr>
      <w:tr w:rsidR="002811BE" w:rsidRPr="00174298" w:rsidTr="00174298">
        <w:tc>
          <w:tcPr>
            <w:tcW w:w="1314" w:type="dxa"/>
            <w:vMerge/>
          </w:tcPr>
          <w:p w:rsidR="002811BE" w:rsidRPr="00CE38A8" w:rsidRDefault="002811BE" w:rsidP="00174298">
            <w:pPr>
              <w:jc w:val="center"/>
            </w:pPr>
          </w:p>
        </w:tc>
        <w:tc>
          <w:tcPr>
            <w:tcW w:w="1306" w:type="dxa"/>
          </w:tcPr>
          <w:p w:rsidR="002811BE" w:rsidRDefault="002912A8" w:rsidP="00174298">
            <w:pPr>
              <w:jc w:val="center"/>
            </w:pPr>
            <w:r>
              <w:t>Вид устройств для изучения</w:t>
            </w:r>
            <w:r w:rsidR="002811BE">
              <w:t xml:space="preserve"> </w:t>
            </w:r>
          </w:p>
        </w:tc>
        <w:tc>
          <w:tcPr>
            <w:tcW w:w="1268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Штабели для хранения сыпучих грузов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Траншеи для хранения сыпучих грузов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Закрома для хранения сыпучих грузов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Эстакадные склады</w:t>
            </w:r>
          </w:p>
        </w:tc>
        <w:tc>
          <w:tcPr>
            <w:tcW w:w="1080" w:type="dxa"/>
          </w:tcPr>
          <w:p w:rsidR="002811BE" w:rsidRPr="00174298" w:rsidRDefault="00754F3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Устройства для хранения опасных грузов 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Силосы для хранения сыпучих грузов</w:t>
            </w:r>
          </w:p>
        </w:tc>
        <w:tc>
          <w:tcPr>
            <w:tcW w:w="1260" w:type="dxa"/>
          </w:tcPr>
          <w:p w:rsidR="002811BE" w:rsidRPr="00174298" w:rsidRDefault="00754F3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Штабели для хранения лесоматериалов</w:t>
            </w:r>
          </w:p>
        </w:tc>
        <w:tc>
          <w:tcPr>
            <w:tcW w:w="1260" w:type="dxa"/>
          </w:tcPr>
          <w:p w:rsidR="002811BE" w:rsidRPr="00174298" w:rsidRDefault="002912A8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Бункеры для сыпучих грузов</w:t>
            </w:r>
          </w:p>
        </w:tc>
        <w:tc>
          <w:tcPr>
            <w:tcW w:w="1080" w:type="dxa"/>
          </w:tcPr>
          <w:p w:rsidR="002811BE" w:rsidRPr="00174298" w:rsidRDefault="00754F3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Горизонтальные р</w:t>
            </w:r>
            <w:r w:rsidR="002912A8" w:rsidRPr="00174298">
              <w:rPr>
                <w:sz w:val="20"/>
                <w:szCs w:val="20"/>
              </w:rPr>
              <w:t>езервуары для хранения жидких грузов</w:t>
            </w:r>
          </w:p>
        </w:tc>
        <w:tc>
          <w:tcPr>
            <w:tcW w:w="1080" w:type="dxa"/>
          </w:tcPr>
          <w:p w:rsidR="002811BE" w:rsidRPr="00174298" w:rsidRDefault="00754F3F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Вертикальные резервуары для хранения жидких грузов</w:t>
            </w:r>
          </w:p>
        </w:tc>
      </w:tr>
    </w:tbl>
    <w:p w:rsidR="002811BE" w:rsidRDefault="002811BE" w:rsidP="007D79A9">
      <w:pPr>
        <w:rPr>
          <w:sz w:val="28"/>
          <w:szCs w:val="28"/>
        </w:rPr>
        <w:sectPr w:rsidR="002811BE" w:rsidSect="002811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5788" w:rsidRDefault="001B5788" w:rsidP="001B57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754F3F">
        <w:rPr>
          <w:sz w:val="28"/>
          <w:szCs w:val="28"/>
        </w:rPr>
        <w:t>5</w:t>
      </w:r>
    </w:p>
    <w:p w:rsidR="001B5788" w:rsidRDefault="001B5788" w:rsidP="001B578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Варианты задания № </w:t>
      </w:r>
      <w:r w:rsidR="00DF6A36">
        <w:rPr>
          <w:sz w:val="28"/>
          <w:szCs w:val="28"/>
        </w:rPr>
        <w:t>4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44"/>
        <w:gridCol w:w="1311"/>
        <w:gridCol w:w="1083"/>
        <w:gridCol w:w="1080"/>
        <w:gridCol w:w="1257"/>
        <w:gridCol w:w="1254"/>
        <w:gridCol w:w="1371"/>
        <w:gridCol w:w="1602"/>
        <w:gridCol w:w="1440"/>
        <w:gridCol w:w="1173"/>
      </w:tblGrid>
      <w:tr w:rsidR="00F36AF9" w:rsidRPr="00174298" w:rsidTr="00174298">
        <w:tc>
          <w:tcPr>
            <w:tcW w:w="1728" w:type="dxa"/>
            <w:vAlign w:val="center"/>
          </w:tcPr>
          <w:p w:rsidR="00F36AF9" w:rsidRPr="00CE38A8" w:rsidRDefault="00F36AF9" w:rsidP="00174298">
            <w:pPr>
              <w:jc w:val="center"/>
            </w:pPr>
            <w:r w:rsidRPr="00CE38A8">
              <w:t>Последняя цифра в номере зачетной книжки</w:t>
            </w:r>
          </w:p>
        </w:tc>
        <w:tc>
          <w:tcPr>
            <w:tcW w:w="1344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1</w:t>
            </w:r>
          </w:p>
        </w:tc>
        <w:tc>
          <w:tcPr>
            <w:tcW w:w="1311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2</w:t>
            </w:r>
          </w:p>
        </w:tc>
        <w:tc>
          <w:tcPr>
            <w:tcW w:w="1083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4</w:t>
            </w:r>
          </w:p>
        </w:tc>
        <w:tc>
          <w:tcPr>
            <w:tcW w:w="1257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5</w:t>
            </w:r>
          </w:p>
        </w:tc>
        <w:tc>
          <w:tcPr>
            <w:tcW w:w="1254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6</w:t>
            </w:r>
          </w:p>
        </w:tc>
        <w:tc>
          <w:tcPr>
            <w:tcW w:w="1371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7</w:t>
            </w:r>
          </w:p>
        </w:tc>
        <w:tc>
          <w:tcPr>
            <w:tcW w:w="1602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9</w:t>
            </w:r>
          </w:p>
        </w:tc>
        <w:tc>
          <w:tcPr>
            <w:tcW w:w="1173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0</w:t>
            </w:r>
          </w:p>
        </w:tc>
      </w:tr>
      <w:tr w:rsidR="00F36AF9" w:rsidRPr="00174298" w:rsidTr="00174298">
        <w:tc>
          <w:tcPr>
            <w:tcW w:w="1728" w:type="dxa"/>
            <w:vAlign w:val="center"/>
          </w:tcPr>
          <w:p w:rsidR="00F36AF9" w:rsidRPr="00CE38A8" w:rsidRDefault="00F36AF9" w:rsidP="00174298">
            <w:pPr>
              <w:jc w:val="center"/>
            </w:pPr>
            <w:r>
              <w:t>Технологическая операция</w:t>
            </w:r>
          </w:p>
        </w:tc>
        <w:tc>
          <w:tcPr>
            <w:tcW w:w="1344" w:type="dxa"/>
          </w:tcPr>
          <w:p w:rsidR="00F36AF9" w:rsidRPr="00174298" w:rsidRDefault="006A26A2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Размещение на хранение</w:t>
            </w:r>
          </w:p>
        </w:tc>
        <w:tc>
          <w:tcPr>
            <w:tcW w:w="1311" w:type="dxa"/>
          </w:tcPr>
          <w:p w:rsidR="00F36AF9" w:rsidRPr="00174298" w:rsidRDefault="006A26A2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Разгрузка контейнеров с морского транспорта </w:t>
            </w:r>
          </w:p>
        </w:tc>
        <w:tc>
          <w:tcPr>
            <w:tcW w:w="1083" w:type="dxa"/>
          </w:tcPr>
          <w:p w:rsidR="00F36AF9" w:rsidRPr="00174298" w:rsidRDefault="00F36AF9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Разгрузка автомобильного транспорта</w:t>
            </w:r>
          </w:p>
        </w:tc>
        <w:tc>
          <w:tcPr>
            <w:tcW w:w="1080" w:type="dxa"/>
          </w:tcPr>
          <w:p w:rsidR="00F36AF9" w:rsidRPr="00174298" w:rsidRDefault="00F36AF9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Приемка товаров</w:t>
            </w:r>
          </w:p>
        </w:tc>
        <w:tc>
          <w:tcPr>
            <w:tcW w:w="1257" w:type="dxa"/>
          </w:tcPr>
          <w:p w:rsidR="00F36AF9" w:rsidRPr="00174298" w:rsidRDefault="006A26A2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Разгрузка железнодорожных вагонов</w:t>
            </w:r>
          </w:p>
        </w:tc>
        <w:tc>
          <w:tcPr>
            <w:tcW w:w="1254" w:type="dxa"/>
          </w:tcPr>
          <w:p w:rsidR="00F36AF9" w:rsidRPr="00174298" w:rsidRDefault="00F36AF9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Хранение товаров</w:t>
            </w:r>
          </w:p>
        </w:tc>
        <w:tc>
          <w:tcPr>
            <w:tcW w:w="1371" w:type="dxa"/>
          </w:tcPr>
          <w:p w:rsidR="00F36AF9" w:rsidRPr="00174298" w:rsidRDefault="00F45B75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Комиссионирование – отбор товара</w:t>
            </w:r>
          </w:p>
        </w:tc>
        <w:tc>
          <w:tcPr>
            <w:tcW w:w="1602" w:type="dxa"/>
          </w:tcPr>
          <w:p w:rsidR="00F36AF9" w:rsidRPr="00174298" w:rsidRDefault="00F45B75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Комиссионирование - комплектование партии отгрузки</w:t>
            </w:r>
          </w:p>
        </w:tc>
        <w:tc>
          <w:tcPr>
            <w:tcW w:w="1440" w:type="dxa"/>
          </w:tcPr>
          <w:p w:rsidR="00F36AF9" w:rsidRPr="00174298" w:rsidRDefault="00F36AF9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Отпуск товаров - перемещение в зону погрузки</w:t>
            </w:r>
          </w:p>
        </w:tc>
        <w:tc>
          <w:tcPr>
            <w:tcW w:w="1173" w:type="dxa"/>
          </w:tcPr>
          <w:p w:rsidR="00F36AF9" w:rsidRPr="00174298" w:rsidRDefault="00F36AF9" w:rsidP="00174298">
            <w:pPr>
              <w:jc w:val="center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Отгрузка товара</w:t>
            </w:r>
          </w:p>
        </w:tc>
      </w:tr>
      <w:tr w:rsidR="00CD3C69" w:rsidRPr="00174298" w:rsidTr="00174298">
        <w:tc>
          <w:tcPr>
            <w:tcW w:w="1728" w:type="dxa"/>
            <w:vAlign w:val="center"/>
          </w:tcPr>
          <w:p w:rsidR="00CD3C69" w:rsidRDefault="00CD3C69" w:rsidP="00174298">
            <w:pPr>
              <w:jc w:val="center"/>
            </w:pPr>
            <w:r>
              <w:t>Краткая характеристика склада</w:t>
            </w:r>
          </w:p>
        </w:tc>
        <w:tc>
          <w:tcPr>
            <w:tcW w:w="1344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</w:t>
            </w:r>
            <w:r w:rsidR="006A26A2" w:rsidRPr="00174298">
              <w:rPr>
                <w:sz w:val="20"/>
                <w:szCs w:val="20"/>
              </w:rPr>
              <w:t>клад - логистический распределительный центр</w:t>
            </w:r>
          </w:p>
          <w:p w:rsidR="00723F10" w:rsidRPr="00174298" w:rsidRDefault="00723F10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грузовая складская единица </w:t>
            </w:r>
            <w:r w:rsidR="002E15FD" w:rsidRPr="00174298">
              <w:rPr>
                <w:sz w:val="20"/>
                <w:szCs w:val="20"/>
              </w:rPr>
              <w:t>–</w:t>
            </w:r>
            <w:r w:rsidRPr="00174298">
              <w:rPr>
                <w:sz w:val="20"/>
                <w:szCs w:val="20"/>
              </w:rPr>
              <w:t xml:space="preserve"> поддон</w:t>
            </w:r>
          </w:p>
          <w:p w:rsidR="002E15FD" w:rsidRPr="00174298" w:rsidRDefault="002E15FD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способ складирования - клеточные бесполочные стеллажи</w:t>
            </w:r>
          </w:p>
        </w:tc>
        <w:tc>
          <w:tcPr>
            <w:tcW w:w="1311" w:type="dxa"/>
          </w:tcPr>
          <w:p w:rsidR="00CD3C69" w:rsidRPr="00174298" w:rsidRDefault="00E816FC" w:rsidP="00174298">
            <w:pPr>
              <w:ind w:right="-51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т</w:t>
            </w:r>
            <w:r w:rsidR="006A26A2" w:rsidRPr="00174298">
              <w:rPr>
                <w:sz w:val="20"/>
                <w:szCs w:val="20"/>
              </w:rPr>
              <w:t>ранзитный склад</w:t>
            </w:r>
          </w:p>
          <w:p w:rsidR="00E816FC" w:rsidRPr="00174298" w:rsidRDefault="00E816FC" w:rsidP="00174298">
            <w:pPr>
              <w:ind w:left="-18" w:right="177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</w:t>
            </w:r>
            <w:r w:rsidR="00A01B96" w:rsidRPr="00174298">
              <w:rPr>
                <w:sz w:val="20"/>
                <w:szCs w:val="20"/>
              </w:rPr>
              <w:t>транспорт прибытия – морской, транспорт отправления - автомобильный</w:t>
            </w:r>
          </w:p>
          <w:p w:rsidR="00A01B96" w:rsidRPr="00174298" w:rsidRDefault="00A01B96" w:rsidP="00174298">
            <w:pPr>
              <w:ind w:left="-18" w:right="177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грузовая транспортно-складская единица - контейнер</w:t>
            </w:r>
          </w:p>
        </w:tc>
        <w:tc>
          <w:tcPr>
            <w:tcW w:w="1083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о</w:t>
            </w:r>
            <w:r w:rsidR="006A26A2" w:rsidRPr="00174298">
              <w:rPr>
                <w:sz w:val="20"/>
                <w:szCs w:val="20"/>
              </w:rPr>
              <w:t>птовый склад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грузовая складская единица – поддон; грузовая транспортая единица - контейнер</w:t>
            </w:r>
          </w:p>
        </w:tc>
        <w:tc>
          <w:tcPr>
            <w:tcW w:w="1080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к</w:t>
            </w:r>
            <w:r w:rsidR="006A26A2" w:rsidRPr="00174298">
              <w:rPr>
                <w:sz w:val="20"/>
                <w:szCs w:val="20"/>
              </w:rPr>
              <w:t>оммерческий склад – склад ответственного хранения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транспорт прибытия - автомобильный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грузовая транспортная </w:t>
            </w:r>
            <w:r w:rsidR="00723F10" w:rsidRPr="00174298">
              <w:rPr>
                <w:sz w:val="20"/>
                <w:szCs w:val="20"/>
              </w:rPr>
              <w:t>единица – коробки из гофрированного картона;</w:t>
            </w:r>
            <w:r w:rsidRPr="00174298">
              <w:rPr>
                <w:sz w:val="20"/>
                <w:szCs w:val="20"/>
              </w:rPr>
              <w:t xml:space="preserve"> складская единица - поддон</w:t>
            </w:r>
          </w:p>
        </w:tc>
        <w:tc>
          <w:tcPr>
            <w:tcW w:w="1257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</w:t>
            </w:r>
            <w:r w:rsidR="006A26A2" w:rsidRPr="00174298">
              <w:rPr>
                <w:sz w:val="20"/>
                <w:szCs w:val="20"/>
              </w:rPr>
              <w:t>клад материально-технического снабжения промышленного предприятия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вид груза -  насыпные грузы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устройство для хранения – шатрово-полубункерный надземный склад</w:t>
            </w:r>
          </w:p>
        </w:tc>
        <w:tc>
          <w:tcPr>
            <w:tcW w:w="1254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</w:t>
            </w:r>
            <w:r w:rsidR="006A26A2" w:rsidRPr="00174298">
              <w:rPr>
                <w:sz w:val="20"/>
                <w:szCs w:val="20"/>
              </w:rPr>
              <w:t>клад - логистический распределительный центр</w:t>
            </w:r>
            <w:r w:rsidRPr="00174298">
              <w:rPr>
                <w:sz w:val="20"/>
                <w:szCs w:val="20"/>
              </w:rPr>
              <w:t>;</w:t>
            </w:r>
          </w:p>
          <w:p w:rsidR="00E816FC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грузовая складская единица – плоский поддон, стоечный поддон</w:t>
            </w:r>
          </w:p>
          <w:p w:rsidR="00E816FC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вид складирования: штабель, </w:t>
            </w:r>
            <w:r w:rsidR="00C56113" w:rsidRPr="00174298">
              <w:rPr>
                <w:sz w:val="20"/>
                <w:szCs w:val="20"/>
              </w:rPr>
              <w:t>въездные</w:t>
            </w:r>
            <w:r w:rsidRPr="00174298">
              <w:rPr>
                <w:sz w:val="20"/>
                <w:szCs w:val="20"/>
              </w:rPr>
              <w:t xml:space="preserve"> стеллажи</w:t>
            </w:r>
          </w:p>
        </w:tc>
        <w:tc>
          <w:tcPr>
            <w:tcW w:w="1371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п</w:t>
            </w:r>
            <w:r w:rsidR="006A26A2" w:rsidRPr="00174298">
              <w:rPr>
                <w:sz w:val="20"/>
                <w:szCs w:val="20"/>
              </w:rPr>
              <w:t>ромежуточный производственный склад промышленного предприятия</w:t>
            </w:r>
          </w:p>
          <w:p w:rsidR="00E816FC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тарно-штучные грузы</w:t>
            </w:r>
          </w:p>
          <w:p w:rsidR="00E816FC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</w:t>
            </w:r>
            <w:r w:rsidR="00F45B75" w:rsidRPr="00174298">
              <w:rPr>
                <w:sz w:val="20"/>
                <w:szCs w:val="20"/>
              </w:rPr>
              <w:t xml:space="preserve">складская грузовая единица – </w:t>
            </w:r>
            <w:r w:rsidR="007447FD" w:rsidRPr="00174298">
              <w:rPr>
                <w:sz w:val="20"/>
                <w:szCs w:val="20"/>
              </w:rPr>
              <w:t xml:space="preserve">ящики; отгрузочная грузовая единица - </w:t>
            </w:r>
            <w:r w:rsidR="00C56113" w:rsidRPr="00174298">
              <w:rPr>
                <w:sz w:val="20"/>
                <w:szCs w:val="20"/>
              </w:rPr>
              <w:t>прицепная тележка</w:t>
            </w:r>
          </w:p>
          <w:p w:rsidR="007447FD" w:rsidRPr="00174298" w:rsidRDefault="007447FD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применяется статичная система отбора</w:t>
            </w:r>
          </w:p>
          <w:p w:rsidR="00F45B75" w:rsidRPr="00174298" w:rsidRDefault="00F45B75" w:rsidP="00174298">
            <w:pPr>
              <w:ind w:left="-18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F83C97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</w:t>
            </w:r>
            <w:r w:rsidR="00F83C97" w:rsidRPr="00174298">
              <w:rPr>
                <w:sz w:val="20"/>
                <w:szCs w:val="20"/>
              </w:rPr>
              <w:t>склад - логистический распределительный центр</w:t>
            </w:r>
          </w:p>
          <w:p w:rsidR="00F83C97" w:rsidRPr="00174298" w:rsidRDefault="00F83C97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доставка и отправка грузов  осуществляется автомобильным транспортом </w:t>
            </w:r>
          </w:p>
          <w:p w:rsidR="00CD3C69" w:rsidRPr="00174298" w:rsidRDefault="00F83C97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грузовая складская единица – поддон, транспортная грузовая единица – поддон</w:t>
            </w:r>
          </w:p>
          <w:p w:rsidR="00F83C97" w:rsidRPr="00174298" w:rsidRDefault="00A01B96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склад имеет зону комплектации</w:t>
            </w:r>
          </w:p>
        </w:tc>
        <w:tc>
          <w:tcPr>
            <w:tcW w:w="1440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 xml:space="preserve">- </w:t>
            </w:r>
            <w:r w:rsidR="00F83C97" w:rsidRPr="00174298">
              <w:rPr>
                <w:sz w:val="20"/>
                <w:szCs w:val="20"/>
              </w:rPr>
              <w:t>склад готовой продукции промышленного предприятия</w:t>
            </w:r>
          </w:p>
          <w:p w:rsidR="00143174" w:rsidRPr="00174298" w:rsidRDefault="00143174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характеристика груза - крупногабаритные металлоконструкции</w:t>
            </w:r>
          </w:p>
          <w:p w:rsidR="00E816FC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CD3C69" w:rsidRPr="00174298" w:rsidRDefault="00E816FC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с</w:t>
            </w:r>
            <w:r w:rsidR="006A26A2" w:rsidRPr="00174298">
              <w:rPr>
                <w:sz w:val="20"/>
                <w:szCs w:val="20"/>
              </w:rPr>
              <w:t>клад готовой продукции промышленного предприятия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грузовая транспортно-складская единица – ящичный поддон</w:t>
            </w:r>
          </w:p>
          <w:p w:rsidR="00C56113" w:rsidRPr="00174298" w:rsidRDefault="00C56113" w:rsidP="00174298">
            <w:pPr>
              <w:ind w:left="-18"/>
              <w:jc w:val="both"/>
              <w:rPr>
                <w:sz w:val="20"/>
                <w:szCs w:val="20"/>
              </w:rPr>
            </w:pPr>
            <w:r w:rsidRPr="00174298">
              <w:rPr>
                <w:sz w:val="20"/>
                <w:szCs w:val="20"/>
              </w:rPr>
              <w:t>- транспорт отправления - железнодорожный</w:t>
            </w:r>
          </w:p>
        </w:tc>
      </w:tr>
    </w:tbl>
    <w:p w:rsidR="001B5788" w:rsidRDefault="001B5788" w:rsidP="00484617">
      <w:pPr>
        <w:spacing w:line="360" w:lineRule="auto"/>
        <w:jc w:val="both"/>
        <w:rPr>
          <w:sz w:val="28"/>
          <w:szCs w:val="28"/>
        </w:rPr>
      </w:pPr>
    </w:p>
    <w:p w:rsidR="00F51043" w:rsidRDefault="00F51043" w:rsidP="00F5104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754F3F">
        <w:rPr>
          <w:sz w:val="28"/>
          <w:szCs w:val="28"/>
        </w:rPr>
        <w:t>6</w:t>
      </w:r>
    </w:p>
    <w:p w:rsidR="00F51043" w:rsidRDefault="00BA603D" w:rsidP="00F5104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 структурной</w:t>
      </w:r>
      <w:r w:rsidR="00F51043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="00F51043">
        <w:rPr>
          <w:sz w:val="28"/>
          <w:szCs w:val="28"/>
        </w:rPr>
        <w:t xml:space="preserve"> логистического процесса грузопереработки на складе</w:t>
      </w:r>
      <w:r w:rsidR="002825B8">
        <w:rPr>
          <w:sz w:val="28"/>
          <w:szCs w:val="28"/>
        </w:rPr>
        <w:t xml:space="preserve"> (фрагмент)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3060"/>
        <w:gridCol w:w="2880"/>
        <w:gridCol w:w="3060"/>
      </w:tblGrid>
      <w:tr w:rsidR="00501901" w:rsidRPr="002825B8" w:rsidTr="00174298">
        <w:tc>
          <w:tcPr>
            <w:tcW w:w="2628" w:type="dxa"/>
          </w:tcPr>
          <w:p w:rsidR="00501901" w:rsidRPr="002825B8" w:rsidRDefault="00501901" w:rsidP="00174298">
            <w:pPr>
              <w:jc w:val="center"/>
            </w:pPr>
            <w:r w:rsidRPr="002825B8">
              <w:t>Зоны грузопереработки на складе</w:t>
            </w:r>
          </w:p>
        </w:tc>
        <w:tc>
          <w:tcPr>
            <w:tcW w:w="3060" w:type="dxa"/>
          </w:tcPr>
          <w:p w:rsidR="00501901" w:rsidRPr="002825B8" w:rsidRDefault="00501901" w:rsidP="00174298">
            <w:pPr>
              <w:jc w:val="center"/>
            </w:pPr>
            <w:r>
              <w:t>Железнодорожная рампа</w:t>
            </w:r>
          </w:p>
        </w:tc>
        <w:tc>
          <w:tcPr>
            <w:tcW w:w="9000" w:type="dxa"/>
            <w:gridSpan w:val="3"/>
          </w:tcPr>
          <w:p w:rsidR="00501901" w:rsidRPr="002825B8" w:rsidRDefault="00501901" w:rsidP="00174298">
            <w:pPr>
              <w:jc w:val="center"/>
            </w:pPr>
            <w:r>
              <w:t>Автомобильная рампа</w:t>
            </w:r>
          </w:p>
        </w:tc>
      </w:tr>
      <w:tr w:rsidR="002825B8" w:rsidRPr="002825B8" w:rsidTr="00174298">
        <w:tc>
          <w:tcPr>
            <w:tcW w:w="2628" w:type="dxa"/>
          </w:tcPr>
          <w:p w:rsidR="002825B8" w:rsidRPr="002825B8" w:rsidRDefault="002825B8" w:rsidP="00174298">
            <w:pPr>
              <w:jc w:val="center"/>
            </w:pPr>
            <w:r w:rsidRPr="002825B8">
              <w:t>Наименование операций</w:t>
            </w:r>
          </w:p>
        </w:tc>
        <w:tc>
          <w:tcPr>
            <w:tcW w:w="3060" w:type="dxa"/>
          </w:tcPr>
          <w:p w:rsidR="002825B8" w:rsidRPr="002825B8" w:rsidRDefault="00501901" w:rsidP="00174298">
            <w:pPr>
              <w:jc w:val="center"/>
            </w:pPr>
            <w:r>
              <w:t>Разгрузка железнодорожных вагонов</w:t>
            </w:r>
          </w:p>
        </w:tc>
        <w:tc>
          <w:tcPr>
            <w:tcW w:w="3060" w:type="dxa"/>
          </w:tcPr>
          <w:p w:rsidR="002825B8" w:rsidRPr="002825B8" w:rsidRDefault="00501901" w:rsidP="00174298">
            <w:pPr>
              <w:jc w:val="center"/>
            </w:pPr>
            <w:r>
              <w:t>Разгрузка автотранспорта</w:t>
            </w:r>
          </w:p>
        </w:tc>
        <w:tc>
          <w:tcPr>
            <w:tcW w:w="2880" w:type="dxa"/>
          </w:tcPr>
          <w:p w:rsidR="002825B8" w:rsidRPr="002825B8" w:rsidRDefault="00501901" w:rsidP="00174298">
            <w:pPr>
              <w:jc w:val="center"/>
            </w:pPr>
            <w:r>
              <w:t>Разгрузка контейнеров из автотранспорта</w:t>
            </w:r>
          </w:p>
        </w:tc>
        <w:tc>
          <w:tcPr>
            <w:tcW w:w="3060" w:type="dxa"/>
          </w:tcPr>
          <w:p w:rsidR="002825B8" w:rsidRPr="002825B8" w:rsidRDefault="00501901" w:rsidP="00174298">
            <w:pPr>
              <w:jc w:val="center"/>
            </w:pPr>
            <w:r>
              <w:t>Разгрузка автотранспорта</w:t>
            </w:r>
          </w:p>
        </w:tc>
      </w:tr>
      <w:tr w:rsidR="002825B8" w:rsidRPr="002825B8" w:rsidTr="00174298">
        <w:tc>
          <w:tcPr>
            <w:tcW w:w="2628" w:type="dxa"/>
          </w:tcPr>
          <w:p w:rsidR="002825B8" w:rsidRPr="002825B8" w:rsidRDefault="002825B8" w:rsidP="00174298">
            <w:pPr>
              <w:jc w:val="center"/>
            </w:pPr>
            <w:r>
              <w:t>Графическое изображение операций</w:t>
            </w:r>
          </w:p>
        </w:tc>
        <w:tc>
          <w:tcPr>
            <w:tcW w:w="3060" w:type="dxa"/>
          </w:tcPr>
          <w:p w:rsidR="002825B8" w:rsidRDefault="00106677" w:rsidP="00174298">
            <w:pPr>
              <w:jc w:val="center"/>
            </w:pPr>
            <w:r>
              <w:rPr>
                <w:noProof/>
              </w:rPr>
              <w:pict>
                <v:group id="_x0000_s1188" style="position:absolute;left:0;text-align:left;margin-left:-2.25pt;margin-top:0;width:159.45pt;height:137.9pt;z-index:251656192;mso-position-horizontal-relative:text;mso-position-vertical-relative:text" coordorigin="3717,5675" coordsize="3189,2758">
                  <v:rect id="_x0000_s1086" style="position:absolute;left:4086;top:6401;width:365;height:520" stroked="f"/>
                  <v:rect id="_x0000_s1069" style="position:absolute;left:3911;top:6028;width:715;height:1440"/>
                  <v:line id="_x0000_s1072" style="position:absolute;flip:y" from="4640,6028" to="5000,6388"/>
                  <v:line id="_x0000_s1078" style="position:absolute" from="4805,5675" to="4805,6215"/>
                  <v:line id="_x0000_s1115" style="position:absolute;flip:x" from="4802,7293" to="4817,8433"/>
                  <v:line id="_x0000_s1119" style="position:absolute" from="4629,7121" to="4989,7481"/>
                  <v:group id="_x0000_s1120" style="position:absolute;left:4056;top:6573;width:1427;height:429" coordorigin="10031,7122" coordsize="1626,540">
                    <v:group id="_x0000_s1121" style="position:absolute;left:10031;top:7122;width:1626;height:540" coordorigin="7505,6755" coordsize="1626,540">
                      <v:oval id="_x0000_s1122" style="position:absolute;left:7685;top:6755;width:1446;height:520"/>
                      <v:rect id="_x0000_s1123" style="position:absolute;left:7505;top:6755;width:720;height:540" stroked="f"/>
                    </v:group>
                    <v:group id="_x0000_s1124" style="position:absolute;left:10569;top:7122;width:180;height:540" coordorigin="10569,7122" coordsize="180,540">
                      <v:line id="_x0000_s1125" style="position:absolute" from="10569,7302" to="10749,7303" strokeweight="1.5pt"/>
                      <v:line id="_x0000_s1126" style="position:absolute" from="10749,7122" to="10749,7662"/>
                      <v:line id="_x0000_s1127" style="position:absolute" from="10569,7482" to="10749,7482" strokeweight="1.5pt"/>
                    </v:group>
                  </v:group>
                  <v:group id="_x0000_s1161" style="position:absolute;left:5994;top:5691;width:437;height:1220" coordorigin="5994,5691" coordsize="437,1220">
                    <v:group id="_x0000_s1128" style="position:absolute;left:5603;top:6082;width:1220;height:437;rotation:270" coordorigin="10031,7122" coordsize="1626,540">
                      <v:group id="_x0000_s1129" style="position:absolute;left:10031;top:7122;width:1626;height:540" coordorigin="7505,6755" coordsize="1626,540">
                        <v:oval id="_x0000_s1130" style="position:absolute;left:7685;top:6755;width:1446;height:520"/>
                        <v:rect id="_x0000_s1131" style="position:absolute;left:7505;top:6755;width:720;height:540" stroked="f"/>
                      </v:group>
                      <v:group id="_x0000_s1132" style="position:absolute;left:10569;top:7122;width:180;height:540" coordorigin="10569,7122" coordsize="180,540">
                        <v:line id="_x0000_s1133" style="position:absolute" from="10569,7302" to="10749,7303" strokeweight="1.5pt"/>
                        <v:line id="_x0000_s1134" style="position:absolute" from="10749,7122" to="10749,7662"/>
                        <v:line id="_x0000_s1135" style="position:absolute" from="10569,7482" to="10749,7482" strokeweight="1.5pt"/>
                      </v:group>
                    </v:group>
                    <v:rect id="_x0000_s1136" style="position:absolute;left:6051;top:6432;width:342;height:171" strokeweight="1.5pt"/>
                  </v:group>
                  <v:group id="_x0000_s1165" style="position:absolute;left:5196;top:7800;width:1427;height:429" coordorigin="5308,7800" coordsize="1427,429">
                    <v:group id="_x0000_s1137" style="position:absolute;left:5308;top:7800;width:1427;height:429;flip:x" coordorigin="10031,7122" coordsize="1626,540">
                      <v:group id="_x0000_s1138" style="position:absolute;left:10031;top:7122;width:1626;height:540" coordorigin="7505,6755" coordsize="1626,540">
                        <v:oval id="_x0000_s1139" style="position:absolute;left:7685;top:6755;width:1446;height:520"/>
                        <v:rect id="_x0000_s1140" style="position:absolute;left:7505;top:6755;width:720;height:540" stroked="f"/>
                      </v:group>
                      <v:group id="_x0000_s1141" style="position:absolute;left:10569;top:7122;width:180;height:540" coordorigin="10569,7122" coordsize="180,540">
                        <v:line id="_x0000_s1142" style="position:absolute" from="10569,7302" to="10749,7303" strokeweight="1.5pt"/>
                        <v:line id="_x0000_s1143" style="position:absolute" from="10749,7122" to="10749,7662"/>
                        <v:line id="_x0000_s1144" style="position:absolute" from="10569,7482" to="10749,7482" strokeweight="1.5pt"/>
                      </v:group>
                    </v:group>
                    <v:rect id="_x0000_s1164" style="position:absolute;left:6152;top:7938;width:346;height:196;rotation:90" fillcolor="gray" strokeweight="1.5pt"/>
                  </v:group>
                  <v:line id="_x0000_s1168" style="position:absolute" from="5241,7663" to="6438,7663">
                    <v:stroke endarrow="classic" endarrowwidth="narrow" endarrowlength="long"/>
                  </v:line>
                  <v:line id="_x0000_s1177" style="position:absolute;flip:x" from="5880,6546" to="6165,6945"/>
                  <v:line id="_x0000_s1178" style="position:absolute" from="5880,6945" to="6507,694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79" type="#_x0000_t202" style="position:absolute;left:5994;top:6660;width:912;height:399" filled="f" stroked="f">
                    <v:textbox style="mso-next-textbox:#_x0000_s1179">
                      <w:txbxContent>
                        <w:p w:rsidR="00F90F88" w:rsidRPr="00CE70D2" w:rsidRDefault="00F90F88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CE70D2">
                            <w:rPr>
                              <w:i/>
                              <w:sz w:val="20"/>
                              <w:szCs w:val="20"/>
                            </w:rPr>
                            <w:t>п, ст</w:t>
                          </w:r>
                        </w:p>
                      </w:txbxContent>
                    </v:textbox>
                  </v:shape>
                  <v:line id="_x0000_s1182" style="position:absolute" from="4924,6865" to="5209,7321"/>
                  <v:line id="_x0000_s1183" style="position:absolute" from="5196,7344" to="5880,7344"/>
                  <v:shape id="_x0000_s1184" type="#_x0000_t202" style="position:absolute;left:5367;top:6945;width:342;height:342" filled="f" stroked="f">
                    <v:textbox style="mso-next-textbox:#_x0000_s1184">
                      <w:txbxContent>
                        <w:p w:rsidR="00F90F88" w:rsidRPr="00CE70D2" w:rsidRDefault="00F90F8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E70D2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87" type="#_x0000_t202" style="position:absolute;left:3717;top:7515;width:1425;height:536" filled="f" stroked="f">
                    <v:textbox style="mso-next-textbox:#_x0000_s1187">
                      <w:txbxContent>
                        <w:p w:rsidR="00F90F88" w:rsidRPr="00CE70D2" w:rsidRDefault="00F90F88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CE70D2">
                            <w:rPr>
                              <w:i/>
                              <w:sz w:val="20"/>
                              <w:szCs w:val="20"/>
                            </w:rPr>
                            <w:t>Ж</w:t>
                          </w:r>
                          <w:r w:rsidRPr="00CE70D2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>/</w:t>
                          </w:r>
                          <w:r w:rsidRPr="00CE70D2">
                            <w:rPr>
                              <w:i/>
                              <w:sz w:val="20"/>
                              <w:szCs w:val="20"/>
                            </w:rPr>
                            <w:t>д вагон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2825B8" w:rsidRDefault="002825B8" w:rsidP="00174298">
            <w:pPr>
              <w:jc w:val="center"/>
            </w:pPr>
          </w:p>
          <w:p w:rsidR="002825B8" w:rsidRDefault="002825B8" w:rsidP="00174298">
            <w:pPr>
              <w:jc w:val="center"/>
            </w:pPr>
          </w:p>
          <w:p w:rsidR="002825B8" w:rsidRPr="002825B8" w:rsidRDefault="002825B8" w:rsidP="00174298">
            <w:pPr>
              <w:jc w:val="center"/>
            </w:pPr>
          </w:p>
        </w:tc>
        <w:tc>
          <w:tcPr>
            <w:tcW w:w="3060" w:type="dxa"/>
          </w:tcPr>
          <w:p w:rsidR="002825B8" w:rsidRDefault="00106677" w:rsidP="00174298">
            <w:pPr>
              <w:jc w:val="center"/>
            </w:pPr>
            <w:r>
              <w:rPr>
                <w:noProof/>
              </w:rPr>
              <w:pict>
                <v:group id="_x0000_s1258" style="position:absolute;left:0;text-align:left;margin-left:6.55pt;margin-top:0;width:128.75pt;height:136.8pt;z-index:251657216;mso-position-horizontal-relative:text;mso-position-vertical-relative:text" coordorigin="6953,5675" coordsize="2575,2736">
                  <v:group id="_x0000_s1199" style="position:absolute;left:8705;top:6122;width:1190;height:456;rotation:-90" coordorigin="8103,5805" coordsize="1427,429">
                    <v:group id="_x0000_s1153" style="position:absolute;left:8103;top:5805;width:1427;height:429" coordorigin="10031,7122" coordsize="1626,540">
                      <v:group id="_x0000_s1154" style="position:absolute;left:10031;top:7122;width:1626;height:540" coordorigin="7505,6755" coordsize="1626,540">
                        <v:oval id="_x0000_s1155" style="position:absolute;left:7685;top:6755;width:1446;height:520"/>
                        <v:rect id="_x0000_s1156" style="position:absolute;left:7505;top:6755;width:720;height:540" stroked="f"/>
                      </v:group>
                      <v:group id="_x0000_s1157" style="position:absolute;left:10569;top:7122;width:180;height:540" coordorigin="10569,7122" coordsize="180,540">
                        <v:line id="_x0000_s1158" style="position:absolute" from="10569,7302" to="10749,7303" strokeweight="1.5pt"/>
                        <v:line id="_x0000_s1159" style="position:absolute" from="10749,7122" to="10749,7662"/>
                        <v:line id="_x0000_s1160" style="position:absolute" from="10569,7482" to="10749,7482" strokeweight="1.5pt"/>
                      </v:group>
                    </v:group>
                    <v:rect id="_x0000_s1197" style="position:absolute;left:8393;top:5812;width:233;height:352" strokeweight="1.5pt"/>
                  </v:group>
                  <v:group id="_x0000_s1200" style="position:absolute;left:8393;top:7857;width:1135;height:393;flip:x" coordorigin="7310,6894" coordsize="1427,429">
                    <v:group id="_x0000_s1145" style="position:absolute;left:7310;top:6894;width:1427;height:429" coordorigin="10031,7122" coordsize="1626,540">
                      <v:group id="_x0000_s1146" style="position:absolute;left:10031;top:7122;width:1626;height:540" coordorigin="7505,6755" coordsize="1626,540">
                        <v:oval id="_x0000_s1147" style="position:absolute;left:7685;top:6755;width:1446;height:520"/>
                        <v:rect id="_x0000_s1148" style="position:absolute;left:7505;top:6755;width:720;height:540" stroked="f"/>
                      </v:group>
                      <v:group id="_x0000_s1149" style="position:absolute;left:10569;top:7122;width:180;height:540" coordorigin="10569,7122" coordsize="180,540">
                        <v:line id="_x0000_s1150" style="position:absolute" from="10569,7302" to="10749,7303" strokeweight="1.5pt"/>
                        <v:line id="_x0000_s1151" style="position:absolute" from="10749,7122" to="10749,7662"/>
                        <v:line id="_x0000_s1152" style="position:absolute" from="10569,7482" to="10749,7482" strokeweight="1.5pt"/>
                      </v:group>
                    </v:group>
                    <v:rect id="_x0000_s1198" style="position:absolute;left:7595;top:6894;width:233;height:352" fillcolor="silver" strokeweight="1.5pt"/>
                  </v:group>
                  <v:line id="_x0000_s1243" style="position:absolute" from="8393,7692" to="9362,7692">
                    <v:stroke endarrow="classic" endarrowwidth="narrow" endarrowlength="long"/>
                  </v:line>
                  <v:rect id="_x0000_s1246" style="position:absolute;left:6953;top:6188;width:798;height:1539"/>
                  <v:rect id="_x0000_s1247" style="position:absolute;left:7587;top:6603;width:342;height:741" strokecolor="white"/>
                  <v:line id="_x0000_s1250" style="position:absolute;flip:y" from="7722,6609" to="7994,6613"/>
                  <v:line id="_x0000_s1251" style="position:absolute" from="7761,7344" to="8046,7344"/>
                  <v:line id="_x0000_s1254" style="position:absolute" from="7865,5675" to="7865,6587"/>
                  <v:line id="_x0000_s1257" style="position:absolute" from="7865,7328" to="7865,8411"/>
                </v:group>
              </w:pict>
            </w: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Default="00831B72" w:rsidP="00174298">
            <w:pPr>
              <w:jc w:val="center"/>
            </w:pPr>
          </w:p>
          <w:p w:rsidR="00831B72" w:rsidRPr="002825B8" w:rsidRDefault="00831B72" w:rsidP="00CE70D2"/>
        </w:tc>
        <w:tc>
          <w:tcPr>
            <w:tcW w:w="2880" w:type="dxa"/>
          </w:tcPr>
          <w:p w:rsidR="002825B8" w:rsidRPr="002825B8" w:rsidRDefault="00106677" w:rsidP="00174298">
            <w:pPr>
              <w:jc w:val="center"/>
            </w:pPr>
            <w:r>
              <w:rPr>
                <w:noProof/>
              </w:rPr>
              <w:pict>
                <v:group id="_x0000_s1290" style="position:absolute;left:0;text-align:left;margin-left:2.9pt;margin-top:.8pt;width:128.2pt;height:136.8pt;z-index:251658240;mso-position-horizontal-relative:text;mso-position-vertical-relative:text" coordorigin="9940,5691" coordsize="2564,2736">
                  <v:group id="_x0000_s1201" style="position:absolute;left:11635;top:7016;width:1035;height:337;rotation:90" coordorigin="8103,5805" coordsize="1427,429">
                    <v:group id="_x0000_s1202" style="position:absolute;left:8103;top:5805;width:1427;height:429" coordorigin="10031,7122" coordsize="1626,540">
                      <v:group id="_x0000_s1203" style="position:absolute;left:10031;top:7122;width:1626;height:540" coordorigin="7505,6755" coordsize="1626,540">
                        <v:oval id="_x0000_s1204" style="position:absolute;left:7685;top:6755;width:1446;height:520"/>
                        <v:rect id="_x0000_s1205" style="position:absolute;left:7505;top:6755;width:720;height:540" stroked="f"/>
                      </v:group>
                      <v:group id="_x0000_s1206" style="position:absolute;left:10569;top:7122;width:180;height:540" coordorigin="10569,7122" coordsize="180,540">
                        <v:line id="_x0000_s1207" style="position:absolute" from="10569,7302" to="10749,7303" strokeweight="1.5pt"/>
                        <v:line id="_x0000_s1208" style="position:absolute" from="10749,7122" to="10749,7662"/>
                        <v:line id="_x0000_s1209" style="position:absolute" from="10569,7482" to="10749,7482" strokeweight="1.5pt"/>
                      </v:group>
                    </v:group>
                    <v:rect id="_x0000_s1210" style="position:absolute;left:8393;top:5812;width:233;height:352" strokeweight="1.5pt"/>
                  </v:group>
                  <v:group id="_x0000_s1231" style="position:absolute;left:11409;top:7914;width:1095;height:335;flip:x" coordorigin="7310,6894" coordsize="1427,429">
                    <v:group id="_x0000_s1232" style="position:absolute;left:7310;top:6894;width:1427;height:429" coordorigin="10031,7122" coordsize="1626,540">
                      <v:group id="_x0000_s1233" style="position:absolute;left:10031;top:7122;width:1626;height:540" coordorigin="7505,6755" coordsize="1626,540">
                        <v:oval id="_x0000_s1234" style="position:absolute;left:7685;top:6755;width:1446;height:520"/>
                        <v:rect id="_x0000_s1235" style="position:absolute;left:7505;top:6755;width:720;height:540" stroked="f"/>
                      </v:group>
                      <v:group id="_x0000_s1236" style="position:absolute;left:10569;top:7122;width:180;height:540" coordorigin="10569,7122" coordsize="180,540">
                        <v:line id="_x0000_s1237" style="position:absolute" from="10569,7302" to="10749,7303" strokeweight="1.5pt"/>
                        <v:line id="_x0000_s1238" style="position:absolute" from="10749,7122" to="10749,7662"/>
                        <v:line id="_x0000_s1239" style="position:absolute" from="10569,7482" to="10749,7482" strokeweight="1.5pt"/>
                      </v:group>
                    </v:group>
                    <v:rect id="_x0000_s1240" style="position:absolute;left:7595;top:6894;width:233;height:352" fillcolor="silver" strokeweight="1.5pt"/>
                  </v:group>
                  <v:rect id="_x0000_s1261" style="position:absolute;left:9940;top:6530;width:627;height:1311"/>
                  <v:line id="_x0000_s1262" style="position:absolute" from="10725,5691" to="10725,8427"/>
                  <v:line id="_x0000_s1265" style="position:absolute" from="11456,7841" to="12368,7841">
                    <v:stroke endarrow="classic" endarrowwidth="narrow" endarrowlength="long"/>
                  </v:line>
                  <v:line id="_x0000_s1268" style="position:absolute;flip:y" from="11015,6724" to="11015,7750">
                    <v:stroke endarrow="classic" endarrowwidth="narrow" endarrowlength="long"/>
                  </v:line>
                  <v:rect id="_x0000_s1269" style="position:absolute;left:11134;top:6489;width:684;height:798" fillcolor="silver" strokeweight="1.5pt"/>
                  <v:rect id="_x0000_s1273" style="position:absolute;left:10642;top:5761;width:1482;height:114"/>
                  <v:oval id="_x0000_s1274" style="position:absolute;left:11295;top:5748;width:171;height:114"/>
                  <v:line id="_x0000_s1277" style="position:absolute" from="11377,5789" to="11377,5960"/>
                  <v:line id="_x0000_s1278" style="position:absolute;flip:x" from="11181,5976" to="11352,6090"/>
                  <v:line id="_x0000_s1281" style="position:absolute" from="11206,6074" to="11206,6245"/>
                  <v:line id="_x0000_s1282" style="position:absolute" from="11238,6268" to="11352,6382"/>
                  <v:line id="_x0000_s1283" style="position:absolute" from="11352,6375" to="11523,6375"/>
                  <v:line id="_x0000_s1284" style="position:absolute;flip:y" from="11523,6261" to="11637,6375"/>
                  <v:line id="_x0000_s1287" style="position:absolute;flip:y" from="11667,6268" to="11813,6537"/>
                  <v:line id="_x0000_s1288" style="position:absolute" from="11808,6261" to="12150,6261"/>
                  <v:shape id="_x0000_s1289" type="#_x0000_t202" style="position:absolute;left:11808;top:5919;width:342;height:456" filled="f" stroked="f">
                    <v:textbox style="mso-next-textbox:#_x0000_s1289">
                      <w:txbxContent>
                        <w:p w:rsidR="00F90F88" w:rsidRPr="00311D11" w:rsidRDefault="00F90F8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11D11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 w:rsidR="00BA603D">
              <w:t>П</w:t>
            </w:r>
          </w:p>
        </w:tc>
        <w:tc>
          <w:tcPr>
            <w:tcW w:w="3060" w:type="dxa"/>
          </w:tcPr>
          <w:p w:rsidR="002825B8" w:rsidRPr="002825B8" w:rsidRDefault="00106677" w:rsidP="00174298">
            <w:pPr>
              <w:jc w:val="center"/>
            </w:pPr>
            <w:r>
              <w:rPr>
                <w:noProof/>
              </w:rPr>
              <w:pict>
                <v:group id="_x0000_s1316" style="position:absolute;left:0;text-align:left;margin-left:-2.1pt;margin-top:1.15pt;width:142.85pt;height:132.6pt;z-index:251659264;mso-position-horizontal-relative:text;mso-position-vertical-relative:text" coordorigin="12720,5698" coordsize="2857,2652">
                  <v:group id="_x0000_s1211" style="position:absolute;left:14031;top:6375;width:1254;height:342;rotation:-90" coordorigin="8103,5805" coordsize="1427,429">
                    <v:group id="_x0000_s1212" style="position:absolute;left:8103;top:5805;width:1427;height:429" coordorigin="10031,7122" coordsize="1626,540">
                      <v:group id="_x0000_s1213" style="position:absolute;left:10031;top:7122;width:1626;height:540" coordorigin="7505,6755" coordsize="1626,540">
                        <v:oval id="_x0000_s1214" style="position:absolute;left:7685;top:6755;width:1446;height:520"/>
                        <v:rect id="_x0000_s1215" style="position:absolute;left:7505;top:6755;width:720;height:540" stroked="f"/>
                      </v:group>
                      <v:group id="_x0000_s1216" style="position:absolute;left:10569;top:7122;width:180;height:540" coordorigin="10569,7122" coordsize="180,540">
                        <v:line id="_x0000_s1217" style="position:absolute" from="10569,7302" to="10749,7303" strokeweight="1.5pt"/>
                        <v:line id="_x0000_s1218" style="position:absolute" from="10749,7122" to="10749,7662"/>
                        <v:line id="_x0000_s1219" style="position:absolute" from="10569,7482" to="10749,7482" strokeweight="1.5pt"/>
                      </v:group>
                    </v:group>
                    <v:rect id="_x0000_s1220" style="position:absolute;left:8393;top:5812;width:233;height:352" strokeweight="1.5pt"/>
                  </v:group>
                  <v:group id="_x0000_s1221" style="position:absolute;left:14316;top:7857;width:1261;height:335;flip:x" coordorigin="7310,6894" coordsize="1427,429">
                    <v:group id="_x0000_s1222" style="position:absolute;left:7310;top:6894;width:1427;height:429" coordorigin="10031,7122" coordsize="1626,540">
                      <v:group id="_x0000_s1223" style="position:absolute;left:10031;top:7122;width:1626;height:540" coordorigin="7505,6755" coordsize="1626,540">
                        <v:oval id="_x0000_s1224" style="position:absolute;left:7685;top:6755;width:1446;height:520"/>
                        <v:rect id="_x0000_s1225" style="position:absolute;left:7505;top:6755;width:720;height:540" stroked="f"/>
                      </v:group>
                      <v:group id="_x0000_s1226" style="position:absolute;left:10569;top:7122;width:180;height:540" coordorigin="10569,7122" coordsize="180,540">
                        <v:line id="_x0000_s1227" style="position:absolute" from="10569,7302" to="10749,7303" strokeweight="1.5pt"/>
                        <v:line id="_x0000_s1228" style="position:absolute" from="10749,7122" to="10749,7662"/>
                        <v:line id="_x0000_s1229" style="position:absolute" from="10569,7482" to="10749,7482" strokeweight="1.5pt"/>
                      </v:group>
                    </v:group>
                    <v:rect id="_x0000_s1230" style="position:absolute;left:7595;top:6894;width:233;height:352" fillcolor="silver" strokeweight="1.5pt"/>
                  </v:group>
                  <v:rect id="_x0000_s1293" style="position:absolute;left:12720;top:6546;width:610;height:1311"/>
                  <v:rect id="_x0000_s1300" style="position:absolute;left:13233;top:6945;width:228;height:684" stroked="f"/>
                  <v:roundrect id="_x0000_s1299" style="position:absolute;left:13010;top:7123;width:1363;height:164" arcsize="10923f"/>
                  <v:rect id="_x0000_s1303" style="position:absolute;left:13466;top:7009;width:211;height:244" fillcolor="silver" strokeweight="1.5pt"/>
                  <v:line id="_x0000_s1309" style="position:absolute;flip:x" from="13803,5698" to="13808,7059"/>
                  <v:line id="_x0000_s1312" style="position:absolute" from="13809,7324" to="13809,8350"/>
                  <v:line id="_x0000_s1315" style="position:absolute" from="14373,7686" to="15367,7686">
                    <v:stroke endarrow="classic" endarrowwidth="narrow" endarrowlength="long"/>
                  </v:line>
                </v:group>
              </w:pict>
            </w:r>
          </w:p>
        </w:tc>
      </w:tr>
      <w:tr w:rsidR="002825B8" w:rsidRPr="002825B8" w:rsidTr="00174298">
        <w:tc>
          <w:tcPr>
            <w:tcW w:w="2628" w:type="dxa"/>
          </w:tcPr>
          <w:p w:rsidR="002825B8" w:rsidRPr="002825B8" w:rsidRDefault="002825B8" w:rsidP="00174298">
            <w:pPr>
              <w:jc w:val="center"/>
            </w:pPr>
            <w:r>
              <w:t>Содержание работ в операции</w:t>
            </w:r>
          </w:p>
        </w:tc>
        <w:tc>
          <w:tcPr>
            <w:tcW w:w="3060" w:type="dxa"/>
          </w:tcPr>
          <w:p w:rsidR="002825B8" w:rsidRDefault="002825B8" w:rsidP="00174298">
            <w:pPr>
              <w:jc w:val="both"/>
            </w:pPr>
            <w:r>
              <w:t xml:space="preserve">- </w:t>
            </w:r>
            <w:r w:rsidR="00501901">
              <w:t>подача порожних поддонов к месту разгрузки, выгрузки товара на поддон;</w:t>
            </w:r>
          </w:p>
          <w:p w:rsidR="00501901" w:rsidRDefault="00501901" w:rsidP="00174298">
            <w:pPr>
              <w:jc w:val="both"/>
            </w:pPr>
            <w:r>
              <w:t>- транспортировка поддонов с товаром в экспедицию склада</w:t>
            </w:r>
          </w:p>
          <w:p w:rsidR="00501901" w:rsidRDefault="00501901" w:rsidP="00174298">
            <w:pPr>
              <w:jc w:val="both"/>
            </w:pPr>
            <w:r>
              <w:t xml:space="preserve">п – </w:t>
            </w:r>
            <w:r w:rsidR="00E816FC">
              <w:t>плоский</w:t>
            </w:r>
            <w:r>
              <w:t xml:space="preserve"> поддон</w:t>
            </w:r>
          </w:p>
          <w:p w:rsidR="00501901" w:rsidRDefault="00501901" w:rsidP="00174298">
            <w:pPr>
              <w:jc w:val="both"/>
            </w:pPr>
            <w:r>
              <w:t>ст – стоечный поддон</w:t>
            </w:r>
          </w:p>
          <w:p w:rsidR="00501901" w:rsidRDefault="00501901" w:rsidP="00174298">
            <w:pPr>
              <w:jc w:val="both"/>
            </w:pPr>
            <w:r>
              <w:t>1 - электропогрузчик</w:t>
            </w:r>
          </w:p>
          <w:p w:rsidR="00501901" w:rsidRPr="002825B8" w:rsidRDefault="00501901" w:rsidP="00174298">
            <w:pPr>
              <w:jc w:val="both"/>
            </w:pPr>
          </w:p>
        </w:tc>
        <w:tc>
          <w:tcPr>
            <w:tcW w:w="3060" w:type="dxa"/>
          </w:tcPr>
          <w:p w:rsidR="002825B8" w:rsidRDefault="00501901" w:rsidP="00174298">
            <w:pPr>
              <w:jc w:val="both"/>
            </w:pPr>
            <w:r>
              <w:t>- подача порожних поддонов к месту разгрузки автомобиля;</w:t>
            </w:r>
          </w:p>
          <w:p w:rsidR="00501901" w:rsidRDefault="00501901" w:rsidP="00174298">
            <w:pPr>
              <w:jc w:val="both"/>
            </w:pPr>
            <w:r>
              <w:t>- выгрузка товаров на поддон;</w:t>
            </w:r>
          </w:p>
          <w:p w:rsidR="00501901" w:rsidRPr="002825B8" w:rsidRDefault="00501901" w:rsidP="00174298">
            <w:pPr>
              <w:jc w:val="both"/>
            </w:pPr>
            <w:r>
              <w:t>- транспортировка поддонов с товаром в экспедицию склада</w:t>
            </w:r>
          </w:p>
        </w:tc>
        <w:tc>
          <w:tcPr>
            <w:tcW w:w="2880" w:type="dxa"/>
          </w:tcPr>
          <w:p w:rsidR="002825B8" w:rsidRDefault="00501901" w:rsidP="00174298">
            <w:pPr>
              <w:jc w:val="both"/>
            </w:pPr>
            <w:r>
              <w:t>- подача порожних поддонов к месту разгрузки контейнера из автомобиля;</w:t>
            </w:r>
          </w:p>
          <w:p w:rsidR="00501901" w:rsidRDefault="00501901" w:rsidP="00174298">
            <w:pPr>
              <w:jc w:val="both"/>
            </w:pPr>
            <w:r>
              <w:t>- снятие контейнера с платформы автомобиля;</w:t>
            </w:r>
          </w:p>
          <w:p w:rsidR="00501901" w:rsidRDefault="00501901" w:rsidP="00174298">
            <w:pPr>
              <w:jc w:val="both"/>
            </w:pPr>
            <w:r>
              <w:t>- выгрузка товара на поддон;</w:t>
            </w:r>
          </w:p>
          <w:p w:rsidR="00501901" w:rsidRDefault="00501901" w:rsidP="00174298">
            <w:pPr>
              <w:jc w:val="both"/>
            </w:pPr>
            <w:r>
              <w:t>- транспортировка поддонов с товаром в экспедицию</w:t>
            </w:r>
          </w:p>
          <w:p w:rsidR="00311D11" w:rsidRPr="002825B8" w:rsidRDefault="00311D11" w:rsidP="00174298">
            <w:pPr>
              <w:jc w:val="both"/>
            </w:pPr>
            <w:r>
              <w:t>2 - контейнер</w:t>
            </w:r>
          </w:p>
        </w:tc>
        <w:tc>
          <w:tcPr>
            <w:tcW w:w="3060" w:type="dxa"/>
          </w:tcPr>
          <w:p w:rsidR="002825B8" w:rsidRDefault="00501901" w:rsidP="00174298">
            <w:pPr>
              <w:jc w:val="both"/>
            </w:pPr>
            <w:r>
              <w:t xml:space="preserve">- подача порожних поддонов к </w:t>
            </w:r>
            <w:r w:rsidR="00691637">
              <w:t>месту разгрузки;</w:t>
            </w:r>
          </w:p>
          <w:p w:rsidR="00691637" w:rsidRDefault="00691637" w:rsidP="00174298">
            <w:pPr>
              <w:jc w:val="both"/>
            </w:pPr>
            <w:r>
              <w:t>- разгрузка товаров с автотранспорта на телескопический конвейер;</w:t>
            </w:r>
          </w:p>
          <w:p w:rsidR="00691637" w:rsidRPr="002825B8" w:rsidRDefault="00691637" w:rsidP="00174298">
            <w:pPr>
              <w:jc w:val="both"/>
            </w:pPr>
            <w:r>
              <w:t>- транспортировка товаров в экспедицию склада</w:t>
            </w:r>
          </w:p>
        </w:tc>
      </w:tr>
    </w:tbl>
    <w:p w:rsidR="00F51043" w:rsidRDefault="00F51043" w:rsidP="00F51043">
      <w:pPr>
        <w:spacing w:line="360" w:lineRule="auto"/>
        <w:jc w:val="center"/>
        <w:rPr>
          <w:sz w:val="28"/>
          <w:szCs w:val="28"/>
        </w:rPr>
      </w:pPr>
    </w:p>
    <w:p w:rsidR="00F51043" w:rsidRDefault="00F51043" w:rsidP="00F51043">
      <w:pPr>
        <w:spacing w:line="360" w:lineRule="auto"/>
        <w:jc w:val="right"/>
        <w:rPr>
          <w:sz w:val="28"/>
          <w:szCs w:val="28"/>
        </w:rPr>
      </w:pPr>
    </w:p>
    <w:p w:rsidR="00F51043" w:rsidRDefault="00F51043" w:rsidP="00F5104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754F3F">
        <w:rPr>
          <w:sz w:val="28"/>
          <w:szCs w:val="28"/>
        </w:rPr>
        <w:t>7</w:t>
      </w:r>
    </w:p>
    <w:p w:rsidR="00F51043" w:rsidRDefault="00BA603D" w:rsidP="00F5104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F51043">
        <w:rPr>
          <w:sz w:val="28"/>
          <w:szCs w:val="28"/>
        </w:rPr>
        <w:t xml:space="preserve"> технологической карты работы склада </w:t>
      </w:r>
      <w:r w:rsidR="002825B8">
        <w:rPr>
          <w:sz w:val="28"/>
          <w:szCs w:val="28"/>
        </w:rPr>
        <w:t>(фрагмент)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141"/>
        <w:gridCol w:w="3235"/>
        <w:gridCol w:w="2126"/>
        <w:gridCol w:w="2434"/>
        <w:gridCol w:w="2289"/>
        <w:gridCol w:w="1979"/>
      </w:tblGrid>
      <w:tr w:rsidR="00F51043" w:rsidRPr="00F51043" w:rsidTr="00174298">
        <w:tc>
          <w:tcPr>
            <w:tcW w:w="484" w:type="dxa"/>
          </w:tcPr>
          <w:p w:rsidR="00F51043" w:rsidRPr="00F51043" w:rsidRDefault="00F51043" w:rsidP="00174298">
            <w:pPr>
              <w:jc w:val="center"/>
            </w:pPr>
            <w:r w:rsidRPr="00F51043">
              <w:t>№</w:t>
            </w:r>
          </w:p>
        </w:tc>
        <w:tc>
          <w:tcPr>
            <w:tcW w:w="2144" w:type="dxa"/>
          </w:tcPr>
          <w:p w:rsidR="00F51043" w:rsidRPr="00F51043" w:rsidRDefault="00F51043" w:rsidP="00174298">
            <w:pPr>
              <w:jc w:val="center"/>
            </w:pPr>
            <w:r w:rsidRPr="00F51043">
              <w:t>Исходные условия</w:t>
            </w:r>
          </w:p>
        </w:tc>
        <w:tc>
          <w:tcPr>
            <w:tcW w:w="3240" w:type="dxa"/>
          </w:tcPr>
          <w:p w:rsidR="00F51043" w:rsidRPr="00F51043" w:rsidRDefault="00F51043" w:rsidP="00174298">
            <w:pPr>
              <w:jc w:val="center"/>
            </w:pPr>
            <w:r w:rsidRPr="00F51043">
              <w:t>Участок производства работ</w:t>
            </w:r>
          </w:p>
        </w:tc>
        <w:tc>
          <w:tcPr>
            <w:tcW w:w="2112" w:type="dxa"/>
          </w:tcPr>
          <w:p w:rsidR="00F51043" w:rsidRPr="00F51043" w:rsidRDefault="00F51043" w:rsidP="00174298">
            <w:pPr>
              <w:jc w:val="center"/>
            </w:pPr>
            <w:r w:rsidRPr="00F51043">
              <w:t>Исполнители</w:t>
            </w:r>
          </w:p>
        </w:tc>
        <w:tc>
          <w:tcPr>
            <w:tcW w:w="2436" w:type="dxa"/>
          </w:tcPr>
          <w:p w:rsidR="00F51043" w:rsidRPr="00F51043" w:rsidRDefault="00F51043" w:rsidP="00174298">
            <w:pPr>
              <w:jc w:val="center"/>
            </w:pPr>
            <w:r w:rsidRPr="00F51043">
              <w:t>Содержание работ</w:t>
            </w:r>
          </w:p>
        </w:tc>
        <w:tc>
          <w:tcPr>
            <w:tcW w:w="2292" w:type="dxa"/>
          </w:tcPr>
          <w:p w:rsidR="00F51043" w:rsidRPr="00F51043" w:rsidRDefault="00F51043" w:rsidP="00174298">
            <w:pPr>
              <w:jc w:val="center"/>
            </w:pPr>
            <w:r w:rsidRPr="00F51043">
              <w:t>Формы документов</w:t>
            </w:r>
          </w:p>
        </w:tc>
        <w:tc>
          <w:tcPr>
            <w:tcW w:w="1980" w:type="dxa"/>
          </w:tcPr>
          <w:p w:rsidR="00F51043" w:rsidRPr="00F51043" w:rsidRDefault="00F51043" w:rsidP="00174298">
            <w:pPr>
              <w:jc w:val="center"/>
            </w:pPr>
            <w:r w:rsidRPr="00F51043">
              <w:t>Механизмы</w:t>
            </w:r>
          </w:p>
        </w:tc>
      </w:tr>
      <w:tr w:rsidR="00F51043" w:rsidRPr="00F51043" w:rsidTr="00174298">
        <w:tc>
          <w:tcPr>
            <w:tcW w:w="484" w:type="dxa"/>
          </w:tcPr>
          <w:p w:rsidR="00F51043" w:rsidRPr="00F51043" w:rsidRDefault="00F51043" w:rsidP="00174298">
            <w:pPr>
              <w:jc w:val="center"/>
            </w:pPr>
            <w:r w:rsidRPr="00F51043">
              <w:t>1.</w:t>
            </w:r>
          </w:p>
        </w:tc>
        <w:tc>
          <w:tcPr>
            <w:tcW w:w="2144" w:type="dxa"/>
          </w:tcPr>
          <w:p w:rsidR="00F51043" w:rsidRPr="00F51043" w:rsidRDefault="002825B8" w:rsidP="00174298">
            <w:pPr>
              <w:jc w:val="both"/>
            </w:pPr>
            <w:r>
              <w:t>Товар доставлен на склад в автомашине</w:t>
            </w:r>
          </w:p>
        </w:tc>
        <w:tc>
          <w:tcPr>
            <w:tcW w:w="3240" w:type="dxa"/>
          </w:tcPr>
          <w:p w:rsidR="00F51043" w:rsidRPr="00F51043" w:rsidRDefault="002825B8" w:rsidP="00174298">
            <w:pPr>
              <w:jc w:val="both"/>
            </w:pPr>
            <w:r>
              <w:t>Автомобильная рампа</w:t>
            </w:r>
          </w:p>
        </w:tc>
        <w:tc>
          <w:tcPr>
            <w:tcW w:w="2112" w:type="dxa"/>
          </w:tcPr>
          <w:p w:rsidR="00F51043" w:rsidRPr="00F51043" w:rsidRDefault="002825B8" w:rsidP="00174298">
            <w:pPr>
              <w:jc w:val="both"/>
            </w:pPr>
            <w:r>
              <w:t>Водитель-экспедитор, грузчик отдела экспедиции</w:t>
            </w:r>
          </w:p>
        </w:tc>
        <w:tc>
          <w:tcPr>
            <w:tcW w:w="2436" w:type="dxa"/>
          </w:tcPr>
          <w:p w:rsidR="00F51043" w:rsidRPr="00F51043" w:rsidRDefault="002825B8" w:rsidP="00174298">
            <w:pPr>
              <w:jc w:val="both"/>
            </w:pPr>
            <w:r>
              <w:t>Выгрузка товара из автомобиля и укладка на поддон в соответствии с номенклатурой</w:t>
            </w:r>
          </w:p>
        </w:tc>
        <w:tc>
          <w:tcPr>
            <w:tcW w:w="2292" w:type="dxa"/>
          </w:tcPr>
          <w:p w:rsidR="00F51043" w:rsidRPr="00F51043" w:rsidRDefault="002825B8" w:rsidP="00174298">
            <w:pPr>
              <w:jc w:val="both"/>
            </w:pPr>
            <w:r>
              <w:t>Расходная накладная поставщика</w:t>
            </w:r>
          </w:p>
        </w:tc>
        <w:tc>
          <w:tcPr>
            <w:tcW w:w="1980" w:type="dxa"/>
          </w:tcPr>
          <w:p w:rsidR="00F51043" w:rsidRPr="00F51043" w:rsidRDefault="002825B8" w:rsidP="00174298">
            <w:pPr>
              <w:jc w:val="both"/>
            </w:pPr>
            <w:r>
              <w:t>Рокла, погрузчик электрический, поддоны</w:t>
            </w:r>
          </w:p>
        </w:tc>
      </w:tr>
      <w:tr w:rsidR="00F51043" w:rsidRPr="00F51043" w:rsidTr="00174298">
        <w:tc>
          <w:tcPr>
            <w:tcW w:w="484" w:type="dxa"/>
          </w:tcPr>
          <w:p w:rsidR="00F51043" w:rsidRPr="00F51043" w:rsidRDefault="002825B8" w:rsidP="00174298">
            <w:pPr>
              <w:jc w:val="center"/>
            </w:pPr>
            <w:r>
              <w:t xml:space="preserve">2. </w:t>
            </w:r>
          </w:p>
        </w:tc>
        <w:tc>
          <w:tcPr>
            <w:tcW w:w="2144" w:type="dxa"/>
          </w:tcPr>
          <w:p w:rsidR="00F51043" w:rsidRPr="00F51043" w:rsidRDefault="002825B8" w:rsidP="00174298">
            <w:pPr>
              <w:jc w:val="both"/>
            </w:pPr>
            <w:r>
              <w:t>Товар на поддоне вывезен из кузова автомобиля и находится на грузовой рампе</w:t>
            </w:r>
          </w:p>
        </w:tc>
        <w:tc>
          <w:tcPr>
            <w:tcW w:w="3240" w:type="dxa"/>
          </w:tcPr>
          <w:p w:rsidR="00F51043" w:rsidRPr="00F51043" w:rsidRDefault="002825B8" w:rsidP="00174298">
            <w:pPr>
              <w:jc w:val="both"/>
            </w:pPr>
            <w:r>
              <w:t>Автомобильная рампа</w:t>
            </w:r>
          </w:p>
        </w:tc>
        <w:tc>
          <w:tcPr>
            <w:tcW w:w="2112" w:type="dxa"/>
          </w:tcPr>
          <w:p w:rsidR="00F51043" w:rsidRPr="00F51043" w:rsidRDefault="002825B8" w:rsidP="00174298">
            <w:pPr>
              <w:jc w:val="both"/>
            </w:pPr>
            <w:r>
              <w:t>Кладовщик соответствующего склада хранения и комплектации, грузчик экспедиции, водитель-экспедитор, представитель поставщика</w:t>
            </w:r>
          </w:p>
        </w:tc>
        <w:tc>
          <w:tcPr>
            <w:tcW w:w="2436" w:type="dxa"/>
          </w:tcPr>
          <w:p w:rsidR="00F51043" w:rsidRPr="00F51043" w:rsidRDefault="002825B8" w:rsidP="00174298">
            <w:pPr>
              <w:jc w:val="both"/>
            </w:pPr>
            <w:r>
              <w:t>Идентификация и приемка товаров по количеству мест и визуальный осмотр физического состояния упаковки</w:t>
            </w:r>
          </w:p>
        </w:tc>
        <w:tc>
          <w:tcPr>
            <w:tcW w:w="2292" w:type="dxa"/>
          </w:tcPr>
          <w:p w:rsidR="00F51043" w:rsidRPr="00F51043" w:rsidRDefault="002825B8" w:rsidP="00174298">
            <w:pPr>
              <w:jc w:val="both"/>
            </w:pPr>
            <w:r>
              <w:t>Расходная накладная поставщика</w:t>
            </w:r>
          </w:p>
        </w:tc>
        <w:tc>
          <w:tcPr>
            <w:tcW w:w="1980" w:type="dxa"/>
          </w:tcPr>
          <w:p w:rsidR="00F51043" w:rsidRPr="00F51043" w:rsidRDefault="002825B8" w:rsidP="00174298">
            <w:pPr>
              <w:jc w:val="center"/>
            </w:pPr>
            <w:r>
              <w:t>-</w:t>
            </w:r>
          </w:p>
        </w:tc>
      </w:tr>
    </w:tbl>
    <w:p w:rsidR="00376C14" w:rsidRDefault="00376C14" w:rsidP="00376C14">
      <w:pPr>
        <w:spacing w:line="360" w:lineRule="auto"/>
        <w:jc w:val="right"/>
        <w:rPr>
          <w:sz w:val="28"/>
          <w:szCs w:val="28"/>
        </w:rPr>
      </w:pPr>
    </w:p>
    <w:p w:rsidR="00376C14" w:rsidRDefault="00376C14" w:rsidP="00376C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376C14" w:rsidRDefault="00376C14" w:rsidP="00376C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Варианты задания № 5</w:t>
      </w:r>
    </w:p>
    <w:p w:rsidR="00376C14" w:rsidRDefault="00376C14" w:rsidP="00376C14">
      <w:pPr>
        <w:spacing w:line="360" w:lineRule="auto"/>
        <w:jc w:val="center"/>
        <w:rPr>
          <w:sz w:val="28"/>
          <w:szCs w:val="28"/>
        </w:r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268"/>
        <w:gridCol w:w="1260"/>
        <w:gridCol w:w="1260"/>
        <w:gridCol w:w="1260"/>
        <w:gridCol w:w="1080"/>
        <w:gridCol w:w="1260"/>
        <w:gridCol w:w="1260"/>
        <w:gridCol w:w="1260"/>
        <w:gridCol w:w="1080"/>
        <w:gridCol w:w="1080"/>
      </w:tblGrid>
      <w:tr w:rsidR="00376C14" w:rsidRPr="00174298" w:rsidTr="00174298">
        <w:tc>
          <w:tcPr>
            <w:tcW w:w="2559" w:type="dxa"/>
            <w:vAlign w:val="center"/>
          </w:tcPr>
          <w:p w:rsidR="00376C14" w:rsidRPr="00CE38A8" w:rsidRDefault="00376C14" w:rsidP="00174298">
            <w:pPr>
              <w:jc w:val="center"/>
            </w:pPr>
            <w:r w:rsidRPr="00CE38A8">
              <w:t>Последняя цифра в номере зачетной книжки</w:t>
            </w:r>
          </w:p>
        </w:tc>
        <w:tc>
          <w:tcPr>
            <w:tcW w:w="1268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7</w:t>
            </w:r>
          </w:p>
        </w:tc>
        <w:tc>
          <w:tcPr>
            <w:tcW w:w="126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376C14" w:rsidRPr="00CE38A8" w:rsidRDefault="00376C14" w:rsidP="00174298">
            <w:pPr>
              <w:jc w:val="center"/>
            </w:pPr>
            <w:r>
              <w:t>0</w:t>
            </w:r>
          </w:p>
        </w:tc>
      </w:tr>
      <w:tr w:rsidR="00376C14" w:rsidRPr="00174298" w:rsidTr="00174298">
        <w:tc>
          <w:tcPr>
            <w:tcW w:w="2559" w:type="dxa"/>
          </w:tcPr>
          <w:p w:rsidR="00376C14" w:rsidRPr="00CE38A8" w:rsidRDefault="00376C14" w:rsidP="00174298">
            <w:pPr>
              <w:jc w:val="center"/>
            </w:pPr>
            <w:r>
              <w:t>Номер варианта сквозной задачи</w:t>
            </w:r>
          </w:p>
        </w:tc>
        <w:tc>
          <w:tcPr>
            <w:tcW w:w="1268" w:type="dxa"/>
          </w:tcPr>
          <w:p w:rsidR="00376C14" w:rsidRPr="00376C14" w:rsidRDefault="00376C14" w:rsidP="00174298">
            <w:pPr>
              <w:jc w:val="center"/>
            </w:pPr>
            <w:r w:rsidRPr="00376C14">
              <w:t>1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2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3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4</w:t>
            </w:r>
          </w:p>
        </w:tc>
        <w:tc>
          <w:tcPr>
            <w:tcW w:w="1080" w:type="dxa"/>
          </w:tcPr>
          <w:p w:rsidR="00376C14" w:rsidRPr="00376C14" w:rsidRDefault="00376C14" w:rsidP="00174298">
            <w:pPr>
              <w:jc w:val="center"/>
            </w:pPr>
            <w:r w:rsidRPr="00376C14">
              <w:t>5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1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2</w:t>
            </w:r>
          </w:p>
        </w:tc>
        <w:tc>
          <w:tcPr>
            <w:tcW w:w="1260" w:type="dxa"/>
          </w:tcPr>
          <w:p w:rsidR="00376C14" w:rsidRPr="00376C14" w:rsidRDefault="00376C14" w:rsidP="00174298">
            <w:pPr>
              <w:jc w:val="center"/>
            </w:pPr>
            <w:r w:rsidRPr="00376C14">
              <w:t>3</w:t>
            </w:r>
          </w:p>
        </w:tc>
        <w:tc>
          <w:tcPr>
            <w:tcW w:w="1080" w:type="dxa"/>
          </w:tcPr>
          <w:p w:rsidR="00376C14" w:rsidRPr="00376C14" w:rsidRDefault="00376C14" w:rsidP="00174298">
            <w:pPr>
              <w:jc w:val="center"/>
            </w:pPr>
            <w:r w:rsidRPr="00376C14">
              <w:t>4</w:t>
            </w:r>
          </w:p>
        </w:tc>
        <w:tc>
          <w:tcPr>
            <w:tcW w:w="1080" w:type="dxa"/>
          </w:tcPr>
          <w:p w:rsidR="00376C14" w:rsidRPr="00376C14" w:rsidRDefault="00376C14" w:rsidP="00174298">
            <w:pPr>
              <w:jc w:val="center"/>
            </w:pPr>
            <w:r w:rsidRPr="00376C14">
              <w:t>5</w:t>
            </w:r>
          </w:p>
        </w:tc>
      </w:tr>
    </w:tbl>
    <w:p w:rsidR="00376C14" w:rsidRDefault="00376C14" w:rsidP="00376C14">
      <w:pPr>
        <w:rPr>
          <w:sz w:val="28"/>
          <w:szCs w:val="28"/>
        </w:rPr>
        <w:sectPr w:rsidR="00376C14" w:rsidSect="002811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76C14" w:rsidRDefault="00376C14" w:rsidP="00376C14">
      <w:pPr>
        <w:spacing w:line="360" w:lineRule="auto"/>
        <w:jc w:val="both"/>
        <w:rPr>
          <w:sz w:val="28"/>
          <w:szCs w:val="28"/>
        </w:rPr>
      </w:pPr>
    </w:p>
    <w:p w:rsidR="00EB5747" w:rsidRDefault="00EB5747" w:rsidP="00376C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B5747">
        <w:rPr>
          <w:sz w:val="28"/>
          <w:szCs w:val="28"/>
        </w:rPr>
        <w:t>Рассчитать срок окупаемости инвестиций</w:t>
      </w:r>
      <w:r>
        <w:rPr>
          <w:sz w:val="28"/>
          <w:szCs w:val="28"/>
        </w:rPr>
        <w:t>.</w:t>
      </w:r>
    </w:p>
    <w:p w:rsidR="00EB5747" w:rsidRDefault="00EB5747" w:rsidP="00376C14">
      <w:pPr>
        <w:spacing w:line="360" w:lineRule="auto"/>
        <w:jc w:val="both"/>
        <w:rPr>
          <w:sz w:val="28"/>
          <w:szCs w:val="28"/>
        </w:rPr>
      </w:pPr>
    </w:p>
    <w:p w:rsidR="00EB5747" w:rsidRPr="00EB5747" w:rsidRDefault="00EB5747" w:rsidP="00163B0F">
      <w:pPr>
        <w:rPr>
          <w:bCs/>
          <w:i/>
          <w:color w:val="202224"/>
          <w:sz w:val="28"/>
          <w:szCs w:val="28"/>
        </w:rPr>
      </w:pPr>
      <w:r w:rsidRPr="00EB5747">
        <w:rPr>
          <w:bCs/>
          <w:i/>
          <w:color w:val="202224"/>
          <w:sz w:val="28"/>
          <w:szCs w:val="28"/>
        </w:rPr>
        <w:t>Вариант 1</w:t>
      </w:r>
    </w:p>
    <w:p w:rsidR="00EB5747" w:rsidRPr="00EB5747" w:rsidRDefault="00EB5747" w:rsidP="00EB5747">
      <w:pPr>
        <w:ind w:firstLine="708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Проектируется склад снабжения комплектующими промышленного производства для обработки следующих категорий грузов: электродвигатели, шарикоподшипники, насосы, в количестве 13000 шт., 15000 шт. и 8000 шт.  в год соответственно. Характеристики грузов:</w:t>
      </w:r>
    </w:p>
    <w:p w:rsidR="00EB5747" w:rsidRPr="00EB5747" w:rsidRDefault="00EB5747" w:rsidP="00EB5747">
      <w:pPr>
        <w:numPr>
          <w:ilvl w:val="0"/>
          <w:numId w:val="5"/>
        </w:numPr>
        <w:jc w:val="both"/>
        <w:rPr>
          <w:bCs/>
          <w:color w:val="202224"/>
          <w:sz w:val="28"/>
          <w:szCs w:val="28"/>
        </w:rPr>
      </w:pPr>
      <w:r w:rsidRPr="00EB5747">
        <w:rPr>
          <w:bCs/>
          <w:i/>
          <w:color w:val="202224"/>
          <w:sz w:val="28"/>
          <w:szCs w:val="28"/>
        </w:rPr>
        <w:t>электродвигатели</w:t>
      </w:r>
      <w:r w:rsidRPr="00EB5747">
        <w:rPr>
          <w:bCs/>
          <w:color w:val="202224"/>
          <w:sz w:val="28"/>
          <w:szCs w:val="28"/>
        </w:rPr>
        <w:t xml:space="preserve">: масса – </w:t>
      </w:r>
      <w:smartTag w:uri="urn:schemas-microsoft-com:office:smarttags" w:element="metricconverter">
        <w:smartTagPr>
          <w:attr w:name="ProductID" w:val="25 кг"/>
        </w:smartTagPr>
        <w:r w:rsidRPr="00EB5747">
          <w:rPr>
            <w:bCs/>
            <w:color w:val="202224"/>
            <w:sz w:val="28"/>
            <w:szCs w:val="28"/>
          </w:rPr>
          <w:t>25 кг</w:t>
        </w:r>
      </w:smartTag>
      <w:r w:rsidRPr="00EB5747">
        <w:rPr>
          <w:bCs/>
          <w:color w:val="202224"/>
          <w:sz w:val="28"/>
          <w:szCs w:val="28"/>
        </w:rPr>
        <w:t xml:space="preserve">, длина – </w:t>
      </w:r>
      <w:smartTag w:uri="urn:schemas-microsoft-com:office:smarttags" w:element="metricconverter">
        <w:smartTagPr>
          <w:attr w:name="ProductID" w:val="0,4 м"/>
        </w:smartTagPr>
        <w:r w:rsidRPr="00EB5747">
          <w:rPr>
            <w:bCs/>
            <w:color w:val="202224"/>
            <w:sz w:val="28"/>
            <w:szCs w:val="28"/>
          </w:rPr>
          <w:t>0,4 м</w:t>
        </w:r>
      </w:smartTag>
      <w:r w:rsidRPr="00EB5747">
        <w:rPr>
          <w:bCs/>
          <w:color w:val="202224"/>
          <w:sz w:val="28"/>
          <w:szCs w:val="28"/>
        </w:rPr>
        <w:t xml:space="preserve">, ширина – </w:t>
      </w:r>
      <w:smartTag w:uri="urn:schemas-microsoft-com:office:smarttags" w:element="metricconverter">
        <w:smartTagPr>
          <w:attr w:name="ProductID" w:val="0,3 м"/>
        </w:smartTagPr>
        <w:r w:rsidRPr="00EB5747">
          <w:rPr>
            <w:bCs/>
            <w:color w:val="202224"/>
            <w:sz w:val="28"/>
            <w:szCs w:val="28"/>
          </w:rPr>
          <w:t>0,3 м</w:t>
        </w:r>
      </w:smartTag>
      <w:r w:rsidRPr="00EB5747">
        <w:rPr>
          <w:bCs/>
          <w:color w:val="202224"/>
          <w:sz w:val="28"/>
          <w:szCs w:val="28"/>
        </w:rPr>
        <w:t xml:space="preserve">, высота – </w:t>
      </w:r>
      <w:smartTag w:uri="urn:schemas-microsoft-com:office:smarttags" w:element="metricconverter">
        <w:smartTagPr>
          <w:attr w:name="ProductID" w:val="0,35 м"/>
        </w:smartTagPr>
        <w:r w:rsidRPr="00EB5747">
          <w:rPr>
            <w:bCs/>
            <w:color w:val="202224"/>
            <w:sz w:val="28"/>
            <w:szCs w:val="28"/>
          </w:rPr>
          <w:t>0,35 м</w:t>
        </w:r>
      </w:smartTag>
      <w:r w:rsidRPr="00EB5747">
        <w:rPr>
          <w:bCs/>
          <w:color w:val="202224"/>
          <w:sz w:val="28"/>
          <w:szCs w:val="28"/>
        </w:rPr>
        <w:t xml:space="preserve">; </w:t>
      </w:r>
    </w:p>
    <w:p w:rsidR="00EB5747" w:rsidRPr="00EB5747" w:rsidRDefault="00EB5747" w:rsidP="00EB5747">
      <w:pPr>
        <w:numPr>
          <w:ilvl w:val="0"/>
          <w:numId w:val="5"/>
        </w:numPr>
        <w:jc w:val="both"/>
        <w:rPr>
          <w:bCs/>
          <w:color w:val="202224"/>
          <w:sz w:val="28"/>
          <w:szCs w:val="28"/>
        </w:rPr>
      </w:pPr>
      <w:r w:rsidRPr="00EB5747">
        <w:rPr>
          <w:bCs/>
          <w:i/>
          <w:color w:val="202224"/>
          <w:sz w:val="28"/>
          <w:szCs w:val="28"/>
        </w:rPr>
        <w:t>шарикоподшипники</w:t>
      </w:r>
      <w:r w:rsidRPr="00EB5747">
        <w:rPr>
          <w:bCs/>
          <w:color w:val="202224"/>
          <w:sz w:val="28"/>
          <w:szCs w:val="28"/>
        </w:rPr>
        <w:t xml:space="preserve">: масса – </w:t>
      </w:r>
      <w:smartTag w:uri="urn:schemas-microsoft-com:office:smarttags" w:element="metricconverter">
        <w:smartTagPr>
          <w:attr w:name="ProductID" w:val="10 кг"/>
        </w:smartTagPr>
        <w:r w:rsidRPr="00EB5747">
          <w:rPr>
            <w:bCs/>
            <w:color w:val="202224"/>
            <w:sz w:val="28"/>
            <w:szCs w:val="28"/>
          </w:rPr>
          <w:t>10 кг</w:t>
        </w:r>
      </w:smartTag>
      <w:r w:rsidRPr="00EB5747">
        <w:rPr>
          <w:bCs/>
          <w:color w:val="202224"/>
          <w:sz w:val="28"/>
          <w:szCs w:val="28"/>
        </w:rPr>
        <w:t xml:space="preserve">, длина – </w:t>
      </w:r>
      <w:smartTag w:uri="urn:schemas-microsoft-com:office:smarttags" w:element="metricconverter">
        <w:smartTagPr>
          <w:attr w:name="ProductID" w:val="0,25 м"/>
        </w:smartTagPr>
        <w:r w:rsidRPr="00EB5747">
          <w:rPr>
            <w:bCs/>
            <w:color w:val="202224"/>
            <w:sz w:val="28"/>
            <w:szCs w:val="28"/>
          </w:rPr>
          <w:t>0,25 м</w:t>
        </w:r>
      </w:smartTag>
      <w:r w:rsidRPr="00EB5747">
        <w:rPr>
          <w:bCs/>
          <w:color w:val="202224"/>
          <w:sz w:val="28"/>
          <w:szCs w:val="28"/>
        </w:rPr>
        <w:t xml:space="preserve">, ширина – </w:t>
      </w:r>
      <w:smartTag w:uri="urn:schemas-microsoft-com:office:smarttags" w:element="metricconverter">
        <w:smartTagPr>
          <w:attr w:name="ProductID" w:val="0,25 м"/>
        </w:smartTagPr>
        <w:r w:rsidRPr="00EB5747">
          <w:rPr>
            <w:bCs/>
            <w:color w:val="202224"/>
            <w:sz w:val="28"/>
            <w:szCs w:val="28"/>
          </w:rPr>
          <w:t>0,25 м</w:t>
        </w:r>
      </w:smartTag>
      <w:r w:rsidRPr="00EB5747">
        <w:rPr>
          <w:bCs/>
          <w:color w:val="202224"/>
          <w:sz w:val="28"/>
          <w:szCs w:val="28"/>
        </w:rPr>
        <w:t xml:space="preserve">, высота – </w:t>
      </w:r>
      <w:smartTag w:uri="urn:schemas-microsoft-com:office:smarttags" w:element="metricconverter">
        <w:smartTagPr>
          <w:attr w:name="ProductID" w:val="0,15 м"/>
        </w:smartTagPr>
        <w:r w:rsidRPr="00EB5747">
          <w:rPr>
            <w:bCs/>
            <w:color w:val="202224"/>
            <w:sz w:val="28"/>
            <w:szCs w:val="28"/>
          </w:rPr>
          <w:t>0,15 м</w:t>
        </w:r>
      </w:smartTag>
      <w:r w:rsidRPr="00EB5747">
        <w:rPr>
          <w:bCs/>
          <w:color w:val="202224"/>
          <w:sz w:val="28"/>
          <w:szCs w:val="28"/>
        </w:rPr>
        <w:t xml:space="preserve">; </w:t>
      </w:r>
    </w:p>
    <w:p w:rsidR="00EB5747" w:rsidRPr="00EB5747" w:rsidRDefault="00EB5747" w:rsidP="00EB5747">
      <w:pPr>
        <w:numPr>
          <w:ilvl w:val="0"/>
          <w:numId w:val="5"/>
        </w:numPr>
        <w:jc w:val="both"/>
        <w:rPr>
          <w:bCs/>
          <w:color w:val="202224"/>
          <w:sz w:val="28"/>
          <w:szCs w:val="28"/>
        </w:rPr>
      </w:pPr>
      <w:r w:rsidRPr="00EB5747">
        <w:rPr>
          <w:bCs/>
          <w:i/>
          <w:color w:val="202224"/>
          <w:sz w:val="28"/>
          <w:szCs w:val="28"/>
        </w:rPr>
        <w:t>насосы</w:t>
      </w:r>
      <w:r w:rsidRPr="00EB5747">
        <w:rPr>
          <w:bCs/>
          <w:color w:val="202224"/>
          <w:sz w:val="28"/>
          <w:szCs w:val="28"/>
        </w:rPr>
        <w:t xml:space="preserve">: масса – </w:t>
      </w:r>
      <w:smartTag w:uri="urn:schemas-microsoft-com:office:smarttags" w:element="metricconverter">
        <w:smartTagPr>
          <w:attr w:name="ProductID" w:val="15 кг"/>
        </w:smartTagPr>
        <w:r w:rsidRPr="00EB5747">
          <w:rPr>
            <w:bCs/>
            <w:color w:val="202224"/>
            <w:sz w:val="28"/>
            <w:szCs w:val="28"/>
          </w:rPr>
          <w:t>15 кг</w:t>
        </w:r>
      </w:smartTag>
      <w:r w:rsidRPr="00EB5747">
        <w:rPr>
          <w:bCs/>
          <w:color w:val="202224"/>
          <w:sz w:val="28"/>
          <w:szCs w:val="28"/>
        </w:rPr>
        <w:t xml:space="preserve">, длина – </w:t>
      </w:r>
      <w:smartTag w:uri="urn:schemas-microsoft-com:office:smarttags" w:element="metricconverter">
        <w:smartTagPr>
          <w:attr w:name="ProductID" w:val="0,45 м"/>
        </w:smartTagPr>
        <w:r w:rsidRPr="00EB5747">
          <w:rPr>
            <w:bCs/>
            <w:color w:val="202224"/>
            <w:sz w:val="28"/>
            <w:szCs w:val="28"/>
          </w:rPr>
          <w:t>0,45 м</w:t>
        </w:r>
      </w:smartTag>
      <w:r w:rsidRPr="00EB5747">
        <w:rPr>
          <w:bCs/>
          <w:color w:val="202224"/>
          <w:sz w:val="28"/>
          <w:szCs w:val="28"/>
        </w:rPr>
        <w:t xml:space="preserve">, ширина – </w:t>
      </w:r>
      <w:smartTag w:uri="urn:schemas-microsoft-com:office:smarttags" w:element="metricconverter">
        <w:smartTagPr>
          <w:attr w:name="ProductID" w:val="0,3 м"/>
        </w:smartTagPr>
        <w:r w:rsidRPr="00EB5747">
          <w:rPr>
            <w:bCs/>
            <w:color w:val="202224"/>
            <w:sz w:val="28"/>
            <w:szCs w:val="28"/>
          </w:rPr>
          <w:t>0,3 м</w:t>
        </w:r>
      </w:smartTag>
      <w:r w:rsidRPr="00EB5747">
        <w:rPr>
          <w:bCs/>
          <w:color w:val="202224"/>
          <w:sz w:val="28"/>
          <w:szCs w:val="28"/>
        </w:rPr>
        <w:t xml:space="preserve">, высота – </w:t>
      </w:r>
      <w:smartTag w:uri="urn:schemas-microsoft-com:office:smarttags" w:element="metricconverter">
        <w:smartTagPr>
          <w:attr w:name="ProductID" w:val="0,4 м"/>
        </w:smartTagPr>
        <w:r w:rsidRPr="00EB5747">
          <w:rPr>
            <w:bCs/>
            <w:color w:val="202224"/>
            <w:sz w:val="28"/>
            <w:szCs w:val="28"/>
          </w:rPr>
          <w:t>0,4 м</w:t>
        </w:r>
      </w:smartTag>
      <w:r w:rsidRPr="00EB5747">
        <w:rPr>
          <w:bCs/>
          <w:color w:val="202224"/>
          <w:sz w:val="28"/>
          <w:szCs w:val="28"/>
        </w:rPr>
        <w:t>).</w:t>
      </w:r>
    </w:p>
    <w:p w:rsidR="00EB5747" w:rsidRPr="00EB5747" w:rsidRDefault="00EB5747" w:rsidP="00EB5747">
      <w:pPr>
        <w:ind w:firstLine="708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 xml:space="preserve">Предполагается, что грузы будут поступать на склад автомобильным транспортом, отправляться со склада – внутризаводским транспортом в режиме непрерывного производства. </w:t>
      </w:r>
    </w:p>
    <w:p w:rsidR="00EB5747" w:rsidRPr="00EB5747" w:rsidRDefault="00EB5747" w:rsidP="00EB5747">
      <w:pPr>
        <w:ind w:firstLine="708"/>
        <w:jc w:val="both"/>
        <w:rPr>
          <w:bCs/>
          <w:color w:val="202224"/>
          <w:sz w:val="28"/>
          <w:szCs w:val="28"/>
        </w:rPr>
      </w:pPr>
      <w:r w:rsidRPr="00EB5747">
        <w:rPr>
          <w:bCs/>
          <w:color w:val="202224"/>
          <w:sz w:val="28"/>
          <w:szCs w:val="28"/>
        </w:rPr>
        <w:t>Статистические данные, полученные в результате выборочного обследования суточных грузопотоков, приведены в таблице</w:t>
      </w:r>
      <w:r w:rsidR="00163B0F">
        <w:rPr>
          <w:bCs/>
          <w:color w:val="202224"/>
          <w:sz w:val="28"/>
          <w:szCs w:val="28"/>
        </w:rPr>
        <w:t xml:space="preserve"> 9</w:t>
      </w:r>
      <w:r w:rsidRPr="00EB5747">
        <w:rPr>
          <w:bCs/>
          <w:color w:val="202224"/>
          <w:sz w:val="28"/>
          <w:szCs w:val="28"/>
        </w:rPr>
        <w:t xml:space="preserve">. </w:t>
      </w:r>
    </w:p>
    <w:p w:rsidR="00EB5747" w:rsidRPr="00EB5747" w:rsidRDefault="00EB5747" w:rsidP="00EB5747">
      <w:pPr>
        <w:ind w:firstLine="720"/>
        <w:jc w:val="both"/>
        <w:rPr>
          <w:sz w:val="28"/>
          <w:szCs w:val="28"/>
        </w:rPr>
      </w:pPr>
      <w:r w:rsidRPr="00EB5747">
        <w:rPr>
          <w:sz w:val="28"/>
          <w:szCs w:val="28"/>
        </w:rPr>
        <w:t>Также предполагается, что:</w:t>
      </w:r>
    </w:p>
    <w:p w:rsidR="00EB5747" w:rsidRPr="00EB5747" w:rsidRDefault="00EB5747" w:rsidP="00EB5747">
      <w:pPr>
        <w:numPr>
          <w:ilvl w:val="0"/>
          <w:numId w:val="6"/>
        </w:numPr>
        <w:jc w:val="both"/>
        <w:rPr>
          <w:sz w:val="28"/>
          <w:szCs w:val="28"/>
        </w:rPr>
      </w:pPr>
      <w:r w:rsidRPr="00EB5747">
        <w:rPr>
          <w:sz w:val="28"/>
          <w:szCs w:val="28"/>
        </w:rPr>
        <w:t>зона хранения грузов обслуживается универсальным уравновешенным погрузчиком;</w:t>
      </w:r>
    </w:p>
    <w:p w:rsidR="00EB5747" w:rsidRPr="00EB5747" w:rsidRDefault="00EB5747" w:rsidP="00EB5747">
      <w:pPr>
        <w:numPr>
          <w:ilvl w:val="0"/>
          <w:numId w:val="6"/>
        </w:numPr>
        <w:jc w:val="both"/>
        <w:rPr>
          <w:sz w:val="28"/>
          <w:szCs w:val="28"/>
        </w:rPr>
      </w:pPr>
      <w:r w:rsidRPr="00EB5747">
        <w:rPr>
          <w:sz w:val="28"/>
          <w:szCs w:val="28"/>
        </w:rPr>
        <w:t>способ хранения грузов – штабельное хранение;</w:t>
      </w:r>
    </w:p>
    <w:p w:rsidR="00EB5747" w:rsidRPr="00EB5747" w:rsidRDefault="00EB5747" w:rsidP="00EB5747">
      <w:pPr>
        <w:numPr>
          <w:ilvl w:val="0"/>
          <w:numId w:val="6"/>
        </w:numPr>
        <w:jc w:val="both"/>
        <w:rPr>
          <w:sz w:val="28"/>
          <w:szCs w:val="28"/>
        </w:rPr>
      </w:pPr>
      <w:r w:rsidRPr="00EB5747">
        <w:rPr>
          <w:sz w:val="28"/>
          <w:szCs w:val="28"/>
        </w:rPr>
        <w:t>доля комплектовочных работ на складе – 30%.</w:t>
      </w:r>
    </w:p>
    <w:p w:rsidR="00163B0F" w:rsidRDefault="00163B0F" w:rsidP="00163B0F">
      <w:pPr>
        <w:spacing w:line="360" w:lineRule="auto"/>
        <w:jc w:val="center"/>
        <w:rPr>
          <w:bCs/>
          <w:i/>
          <w:color w:val="202224"/>
          <w:sz w:val="32"/>
          <w:szCs w:val="32"/>
        </w:rPr>
      </w:pPr>
    </w:p>
    <w:p w:rsidR="00163B0F" w:rsidRPr="00163B0F" w:rsidRDefault="00163B0F" w:rsidP="00163B0F">
      <w:pPr>
        <w:rPr>
          <w:bCs/>
          <w:i/>
          <w:color w:val="202224"/>
          <w:sz w:val="28"/>
          <w:szCs w:val="28"/>
        </w:rPr>
      </w:pPr>
      <w:r w:rsidRPr="00163B0F">
        <w:rPr>
          <w:bCs/>
          <w:i/>
          <w:color w:val="202224"/>
          <w:sz w:val="28"/>
          <w:szCs w:val="28"/>
        </w:rPr>
        <w:t>Вариант 2</w:t>
      </w:r>
    </w:p>
    <w:p w:rsidR="00163B0F" w:rsidRPr="00163B0F" w:rsidRDefault="00163B0F" w:rsidP="00163B0F">
      <w:pPr>
        <w:ind w:firstLine="708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Проектируется распределительный центр – склад оптовой торговли – для обработки следующих категорий грузов: молочные продукты, кондитерские изделия, сопутствующие товары.</w:t>
      </w:r>
    </w:p>
    <w:p w:rsidR="00163B0F" w:rsidRPr="00163B0F" w:rsidRDefault="00163B0F" w:rsidP="00163B0F">
      <w:pPr>
        <w:ind w:left="708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Продукция на склад поставляется в картонных коробках и на поддонах:</w:t>
      </w:r>
    </w:p>
    <w:p w:rsidR="00163B0F" w:rsidRPr="00163B0F" w:rsidRDefault="00163B0F" w:rsidP="00163B0F">
      <w:pPr>
        <w:numPr>
          <w:ilvl w:val="0"/>
          <w:numId w:val="7"/>
        </w:numPr>
        <w:tabs>
          <w:tab w:val="clear" w:pos="1428"/>
          <w:tab w:val="num" w:pos="-5220"/>
        </w:tabs>
        <w:ind w:left="0"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Молочные продукты – на поддонах 1200 х 800 мм, высота укладки – 600 мм, по 36 пачек в полиэтиленовой упаковке на поддоне. Каждая пачка содержит 8 картонных упаковок жидких молокопродуктов по 1 л.  Вес брутто поддона – 300 кг, при этом собственный вес поддона составляет 12 кг;</w:t>
      </w:r>
    </w:p>
    <w:p w:rsidR="00163B0F" w:rsidRPr="00163B0F" w:rsidRDefault="00163B0F" w:rsidP="00163B0F">
      <w:pPr>
        <w:numPr>
          <w:ilvl w:val="0"/>
          <w:numId w:val="7"/>
        </w:numPr>
        <w:tabs>
          <w:tab w:val="clear" w:pos="1428"/>
          <w:tab w:val="num" w:pos="-5220"/>
        </w:tabs>
        <w:ind w:left="0"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Кондитерские изделия – в картонных коробках 380 х 253 х 228 мм, вес коробки – 15 кг;</w:t>
      </w:r>
    </w:p>
    <w:p w:rsidR="00163B0F" w:rsidRPr="00163B0F" w:rsidRDefault="00163B0F" w:rsidP="00163B0F">
      <w:pPr>
        <w:numPr>
          <w:ilvl w:val="0"/>
          <w:numId w:val="7"/>
        </w:numPr>
        <w:tabs>
          <w:tab w:val="clear" w:pos="1428"/>
          <w:tab w:val="num" w:pos="-5220"/>
        </w:tabs>
        <w:ind w:left="0"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Сопутствующие товары – в картонных коробках 380 х 253 х 228 мм, вес коробки – 8 кг;</w:t>
      </w:r>
    </w:p>
    <w:p w:rsidR="00163B0F" w:rsidRPr="00163B0F" w:rsidRDefault="00163B0F" w:rsidP="00163B0F">
      <w:pPr>
        <w:ind w:left="708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Предполагаемые объемы грузопереработки на проектируемом складе следующие:</w:t>
      </w:r>
    </w:p>
    <w:p w:rsidR="00163B0F" w:rsidRPr="00163B0F" w:rsidRDefault="00163B0F" w:rsidP="00163B0F">
      <w:pPr>
        <w:numPr>
          <w:ilvl w:val="0"/>
          <w:numId w:val="8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молочные продукты – 5000 тыс.л в год;</w:t>
      </w:r>
    </w:p>
    <w:p w:rsidR="00163B0F" w:rsidRPr="00163B0F" w:rsidRDefault="00163B0F" w:rsidP="00163B0F">
      <w:pPr>
        <w:numPr>
          <w:ilvl w:val="0"/>
          <w:numId w:val="8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кондитерские изделия – 2,5 тыс.т в год;</w:t>
      </w:r>
    </w:p>
    <w:p w:rsidR="00163B0F" w:rsidRPr="00163B0F" w:rsidRDefault="00163B0F" w:rsidP="00163B0F">
      <w:pPr>
        <w:numPr>
          <w:ilvl w:val="0"/>
          <w:numId w:val="8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сопутствующие товары – 0,8 тыс.т в год.</w:t>
      </w:r>
    </w:p>
    <w:p w:rsidR="00163B0F" w:rsidRP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Предполагается, что грузы поступают на склад автомобильным транспортом в режиме непрерывного производства; отправляются со склада автомобильным транспортом в режиме 6-дневной рабочей недели.</w:t>
      </w:r>
    </w:p>
    <w:p w:rsid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 представлены в таблице. В таблице приняты следующие единицы измерения суточных величин грузопотоков: по молочным продуктам – поддоны; по кондитерским изделиям и сопутствующим товарам – коробки.</w:t>
      </w:r>
    </w:p>
    <w:p w:rsidR="00163B0F" w:rsidRDefault="00163B0F" w:rsidP="00163B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предполагается, что:</w:t>
      </w:r>
    </w:p>
    <w:p w:rsidR="00163B0F" w:rsidRDefault="00163B0F" w:rsidP="00163B0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зона хранения грузов обслуживается автоматическим стеллажным краном-штабелером;</w:t>
      </w:r>
    </w:p>
    <w:p w:rsidR="00163B0F" w:rsidRDefault="00163B0F" w:rsidP="00163B0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 хранения грузов – стеллажное хранение; оборудование для хранения – каркасные стеллажи;</w:t>
      </w:r>
    </w:p>
    <w:p w:rsidR="00163B0F" w:rsidRPr="00CB3743" w:rsidRDefault="00163B0F" w:rsidP="00163B0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доля комплектовочных работ – 35 %.</w:t>
      </w:r>
    </w:p>
    <w:p w:rsidR="00163B0F" w:rsidRDefault="00163B0F" w:rsidP="00163B0F">
      <w:pPr>
        <w:jc w:val="both"/>
        <w:rPr>
          <w:sz w:val="28"/>
          <w:szCs w:val="28"/>
        </w:rPr>
      </w:pPr>
    </w:p>
    <w:p w:rsidR="00163B0F" w:rsidRPr="00163B0F" w:rsidRDefault="00163B0F" w:rsidP="00163B0F">
      <w:pPr>
        <w:rPr>
          <w:bCs/>
          <w:i/>
          <w:color w:val="202224"/>
          <w:sz w:val="28"/>
          <w:szCs w:val="28"/>
        </w:rPr>
      </w:pPr>
      <w:r w:rsidRPr="00163B0F">
        <w:rPr>
          <w:bCs/>
          <w:i/>
          <w:color w:val="202224"/>
          <w:sz w:val="28"/>
          <w:szCs w:val="28"/>
        </w:rPr>
        <w:t>Вариант 3</w:t>
      </w:r>
    </w:p>
    <w:p w:rsidR="00163B0F" w:rsidRPr="00163B0F" w:rsidRDefault="00163B0F" w:rsidP="00163B0F">
      <w:pPr>
        <w:rPr>
          <w:bCs/>
          <w:color w:val="202224"/>
          <w:sz w:val="28"/>
          <w:szCs w:val="28"/>
        </w:rPr>
      </w:pP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Проектируемый склад создается для обработки следующих категорий грузов: канцелярские товары, бумага и картон в пачках, инструмент измерительный.</w:t>
      </w: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Продукция на склад поставляется: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канцелярские товары – в коробках из гофрированного картона 240 х 200 х 160 мм, масса коробки – 7,5 кг;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бумага и картон в пачках – в коробках из гофрированного картона 300 х 200 х 400 мм по 5 пачек в каждой коробке; масса коробки – 15 кг;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инструмент измерительный – ящики дощатые деревянные 400 х 300 х 300 мм по 7 приборов в каждом ящике; масса груза – 28 кг.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 xml:space="preserve">Предполагается, что грузы поступают и отправляются со склада автомобильным транспортом, причем бумага и картон поступают на склад в режиме непрерывного производства; канцелярские товары и инструмент измерительный – в режиме 5-дневной рабочей недели. Все группы товаров отправляются со склада автомобильным транспортом в режиме 5-дневной рабочей недели. 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Предполагаемые объемы грузопереработки в год: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канцелярские  товары – 200000 коробок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бумага и картон в пачках – 1095000 пачек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инструмент измерительный – 80000 единиц.</w:t>
      </w:r>
    </w:p>
    <w:p w:rsidR="00163B0F" w:rsidRP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 представлены в таблице</w:t>
      </w:r>
      <w:r>
        <w:rPr>
          <w:bCs/>
          <w:color w:val="202224"/>
          <w:sz w:val="28"/>
          <w:szCs w:val="28"/>
        </w:rPr>
        <w:t xml:space="preserve"> 11</w:t>
      </w:r>
      <w:r w:rsidRPr="00163B0F">
        <w:rPr>
          <w:bCs/>
          <w:color w:val="202224"/>
          <w:sz w:val="28"/>
          <w:szCs w:val="28"/>
        </w:rPr>
        <w:t>. В таблице приняты следующие единицы измерения суточных величин грузопотоков: по канцелярским товарам - коробки; по бумаге и картону – коробки; по измерительному инструменту - ящики.</w:t>
      </w:r>
    </w:p>
    <w:p w:rsidR="00163B0F" w:rsidRDefault="00163B0F" w:rsidP="00163B0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предполагается, что:</w:t>
      </w:r>
    </w:p>
    <w:p w:rsidR="00163B0F" w:rsidRDefault="00163B0F" w:rsidP="00163B0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зона хранения обслуживается стеллажным краном-штабелером с ручным управлением;</w:t>
      </w:r>
    </w:p>
    <w:p w:rsidR="00163B0F" w:rsidRDefault="00163B0F" w:rsidP="00163B0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 хранения грузов на складе – стеллажное хранение, применяемое оборудование для хранения – бесполочные стеллажи;</w:t>
      </w:r>
    </w:p>
    <w:p w:rsidR="00163B0F" w:rsidRPr="00055C13" w:rsidRDefault="00163B0F" w:rsidP="00163B0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доля комплектовочных работ – 20 %.</w:t>
      </w:r>
    </w:p>
    <w:p w:rsidR="00163B0F" w:rsidRDefault="00163B0F" w:rsidP="00163B0F">
      <w:pPr>
        <w:jc w:val="both"/>
        <w:rPr>
          <w:sz w:val="28"/>
          <w:szCs w:val="28"/>
        </w:rPr>
      </w:pPr>
    </w:p>
    <w:p w:rsidR="00163B0F" w:rsidRPr="00163B0F" w:rsidRDefault="00163B0F" w:rsidP="00163B0F">
      <w:pPr>
        <w:rPr>
          <w:bCs/>
          <w:i/>
          <w:color w:val="202224"/>
          <w:sz w:val="28"/>
          <w:szCs w:val="28"/>
        </w:rPr>
      </w:pPr>
      <w:r w:rsidRPr="00163B0F">
        <w:rPr>
          <w:bCs/>
          <w:i/>
          <w:color w:val="202224"/>
          <w:sz w:val="28"/>
          <w:szCs w:val="28"/>
        </w:rPr>
        <w:t>Вариант 4</w:t>
      </w:r>
    </w:p>
    <w:p w:rsidR="00163B0F" w:rsidRPr="00163B0F" w:rsidRDefault="00163B0F" w:rsidP="00163B0F">
      <w:pPr>
        <w:rPr>
          <w:bCs/>
          <w:color w:val="202224"/>
          <w:sz w:val="28"/>
          <w:szCs w:val="28"/>
        </w:rPr>
      </w:pP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Проектируемый склад создается для обработки следующих категорий грузов: лаки, нитроэмаль, краски сухие.</w:t>
      </w: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Продукция на склад поставляется: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лаки – в бочках из коррозионно-стойкой стали вместимостью 250 дм</w:t>
      </w:r>
      <w:r w:rsidRPr="00163B0F">
        <w:rPr>
          <w:sz w:val="28"/>
          <w:szCs w:val="28"/>
          <w:vertAlign w:val="superscript"/>
        </w:rPr>
        <w:t>3</w:t>
      </w:r>
      <w:r w:rsidRPr="00163B0F">
        <w:rPr>
          <w:sz w:val="28"/>
          <w:szCs w:val="28"/>
        </w:rPr>
        <w:t>, с наружным диаметром – 600 мм, внутренним диаметром – 545 мм, наружней высотой 1200 мм.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нитроэмаль – в банках: наружный диаметр – 200 мм, наружняя высота – 150 мм, масса – 3,5 кг;</w:t>
      </w:r>
    </w:p>
    <w:p w:rsidR="00163B0F" w:rsidRPr="00163B0F" w:rsidRDefault="00163B0F" w:rsidP="00163B0F">
      <w:pPr>
        <w:numPr>
          <w:ilvl w:val="0"/>
          <w:numId w:val="10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краски сухие – в барабанах стальных тонкостенных; наружный диаметр – 600 мм, наружняя высота – 960 мм, вместимость – 250 дм</w:t>
      </w:r>
      <w:r w:rsidRPr="00163B0F">
        <w:rPr>
          <w:sz w:val="28"/>
          <w:szCs w:val="28"/>
          <w:vertAlign w:val="superscript"/>
        </w:rPr>
        <w:t>3</w:t>
      </w:r>
      <w:r w:rsidRPr="00163B0F">
        <w:rPr>
          <w:sz w:val="28"/>
          <w:szCs w:val="28"/>
        </w:rPr>
        <w:t>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Объемная масса лаков поставляемых в бочках – 0,16 т/м</w:t>
      </w:r>
      <w:r w:rsidRPr="00163B0F">
        <w:rPr>
          <w:sz w:val="28"/>
          <w:szCs w:val="28"/>
          <w:vertAlign w:val="superscript"/>
        </w:rPr>
        <w:t>3</w:t>
      </w:r>
      <w:r w:rsidRPr="00163B0F">
        <w:rPr>
          <w:sz w:val="28"/>
          <w:szCs w:val="28"/>
        </w:rPr>
        <w:t>; сухих красок – 1,0 т/м</w:t>
      </w:r>
      <w:r w:rsidRPr="00163B0F">
        <w:rPr>
          <w:sz w:val="28"/>
          <w:szCs w:val="28"/>
          <w:vertAlign w:val="superscript"/>
        </w:rPr>
        <w:t>3</w:t>
      </w:r>
      <w:r w:rsidRPr="00163B0F">
        <w:rPr>
          <w:sz w:val="28"/>
          <w:szCs w:val="28"/>
        </w:rPr>
        <w:t>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Предполагается, что грузы поступают на склад внутренним транспортом промышленного предприятия в режиме непрерывного производства, отправляются со склада – железнодорожным транспортом.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Предполагаемые объемы грузопереработки в год: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лаки  – 140 млн.литров;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нитроэмали – 1750000 банок;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краски сухие – 6,5 тыс.т.</w:t>
      </w:r>
    </w:p>
    <w:p w:rsidR="00163B0F" w:rsidRP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 представлены в таблице</w:t>
      </w:r>
      <w:r>
        <w:rPr>
          <w:bCs/>
          <w:color w:val="202224"/>
          <w:sz w:val="28"/>
          <w:szCs w:val="28"/>
        </w:rPr>
        <w:t xml:space="preserve"> 12</w:t>
      </w:r>
      <w:r w:rsidRPr="00163B0F">
        <w:rPr>
          <w:bCs/>
          <w:color w:val="202224"/>
          <w:sz w:val="28"/>
          <w:szCs w:val="28"/>
        </w:rPr>
        <w:t>. В таблице приняты следующие единицы измерения суточных величин грузопотоков: по лакам - бочки; по нитроэмали – банки; по сухим краскам - барабаны.</w:t>
      </w:r>
    </w:p>
    <w:p w:rsidR="00163B0F" w:rsidRPr="009D6CC4" w:rsidRDefault="00163B0F" w:rsidP="00163B0F">
      <w:pPr>
        <w:ind w:firstLine="360"/>
        <w:rPr>
          <w:sz w:val="28"/>
          <w:szCs w:val="28"/>
        </w:rPr>
      </w:pPr>
      <w:r w:rsidRPr="009D6CC4">
        <w:rPr>
          <w:sz w:val="28"/>
          <w:szCs w:val="28"/>
        </w:rPr>
        <w:t>Также предполагается, что:</w:t>
      </w:r>
    </w:p>
    <w:p w:rsidR="00163B0F" w:rsidRDefault="00163B0F" w:rsidP="00163B0F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зона хранения грузов обслуживается мостовым краном-штабелером без кабины;</w:t>
      </w:r>
    </w:p>
    <w:p w:rsidR="00163B0F" w:rsidRDefault="00163B0F" w:rsidP="00163B0F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способ хранения грузов – штабельное хранение.</w:t>
      </w:r>
    </w:p>
    <w:p w:rsidR="00163B0F" w:rsidRDefault="00163B0F" w:rsidP="00163B0F">
      <w:pPr>
        <w:jc w:val="both"/>
        <w:rPr>
          <w:sz w:val="28"/>
          <w:szCs w:val="28"/>
        </w:rPr>
      </w:pPr>
    </w:p>
    <w:p w:rsidR="00163B0F" w:rsidRPr="00163B0F" w:rsidRDefault="00163B0F" w:rsidP="00163B0F">
      <w:pPr>
        <w:rPr>
          <w:bCs/>
          <w:i/>
          <w:color w:val="202224"/>
          <w:sz w:val="28"/>
          <w:szCs w:val="28"/>
        </w:rPr>
      </w:pPr>
      <w:r w:rsidRPr="00163B0F">
        <w:rPr>
          <w:bCs/>
          <w:i/>
          <w:color w:val="202224"/>
          <w:sz w:val="28"/>
          <w:szCs w:val="28"/>
        </w:rPr>
        <w:t>Вариант 5</w:t>
      </w:r>
    </w:p>
    <w:p w:rsidR="00163B0F" w:rsidRPr="00163B0F" w:rsidRDefault="00163B0F" w:rsidP="00163B0F">
      <w:pPr>
        <w:rPr>
          <w:bCs/>
          <w:color w:val="202224"/>
          <w:sz w:val="28"/>
          <w:szCs w:val="28"/>
        </w:rPr>
      </w:pP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Проектируемый склад создается для обработки следующих категорий грузов: нагревательные приборы, электроизоляционные материалы, кабель в барабанах.</w:t>
      </w:r>
    </w:p>
    <w:p w:rsidR="00163B0F" w:rsidRPr="00163B0F" w:rsidRDefault="00163B0F" w:rsidP="00163B0F">
      <w:pPr>
        <w:ind w:firstLine="708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Продукция на склад поставляется:</w:t>
      </w:r>
    </w:p>
    <w:p w:rsidR="00163B0F" w:rsidRPr="00163B0F" w:rsidRDefault="00163B0F" w:rsidP="00163B0F">
      <w:pPr>
        <w:numPr>
          <w:ilvl w:val="0"/>
          <w:numId w:val="14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нагревательные приборы – в картонных коробках 400 мм х 300 мм х 200 мм, вес – 35 кг;</w:t>
      </w:r>
    </w:p>
    <w:p w:rsidR="00163B0F" w:rsidRPr="00163B0F" w:rsidRDefault="00163B0F" w:rsidP="00163B0F">
      <w:pPr>
        <w:numPr>
          <w:ilvl w:val="0"/>
          <w:numId w:val="14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электроизоляционные материалы – в картонных коробках 200 мм х 150 мм х 100 мм, вес – 8 кг;</w:t>
      </w:r>
    </w:p>
    <w:p w:rsidR="00163B0F" w:rsidRPr="00163B0F" w:rsidRDefault="00163B0F" w:rsidP="00163B0F">
      <w:pPr>
        <w:numPr>
          <w:ilvl w:val="0"/>
          <w:numId w:val="14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кабель – в барабанах с наружным диаметром 600 мм, наружней высотой 800 мм. Объемная масса – 0,4 т/м</w:t>
      </w:r>
      <w:r w:rsidRPr="00163B0F">
        <w:rPr>
          <w:sz w:val="28"/>
          <w:szCs w:val="28"/>
          <w:vertAlign w:val="superscript"/>
        </w:rPr>
        <w:t>3</w:t>
      </w:r>
      <w:r w:rsidRPr="00163B0F">
        <w:rPr>
          <w:sz w:val="28"/>
          <w:szCs w:val="28"/>
        </w:rPr>
        <w:t>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Предполагается, что грузы поступают на склад автомобильным транспортом в режиме 6-дневной рабочей недели, отправляются со склада – автомобильным транспортом в режиме 5-дневной рабочей недели.</w:t>
      </w:r>
    </w:p>
    <w:p w:rsidR="00163B0F" w:rsidRPr="00163B0F" w:rsidRDefault="00163B0F" w:rsidP="00163B0F">
      <w:pPr>
        <w:ind w:firstLine="720"/>
        <w:jc w:val="both"/>
        <w:rPr>
          <w:sz w:val="28"/>
          <w:szCs w:val="28"/>
        </w:rPr>
      </w:pPr>
      <w:r w:rsidRPr="00163B0F">
        <w:rPr>
          <w:sz w:val="28"/>
          <w:szCs w:val="28"/>
        </w:rPr>
        <w:t>Предполагаемые объемы грузопереработки в год: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нагревательные приборы – 140000 коробок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электроизоляционные материалы – 290000 коробок</w:t>
      </w:r>
    </w:p>
    <w:p w:rsidR="00163B0F" w:rsidRPr="00163B0F" w:rsidRDefault="00163B0F" w:rsidP="00163B0F">
      <w:pPr>
        <w:numPr>
          <w:ilvl w:val="0"/>
          <w:numId w:val="11"/>
        </w:numPr>
        <w:jc w:val="both"/>
        <w:rPr>
          <w:sz w:val="28"/>
          <w:szCs w:val="28"/>
        </w:rPr>
      </w:pPr>
      <w:r w:rsidRPr="00163B0F">
        <w:rPr>
          <w:sz w:val="28"/>
          <w:szCs w:val="28"/>
        </w:rPr>
        <w:t>кабель – 110000 барабанов</w:t>
      </w:r>
    </w:p>
    <w:p w:rsidR="00163B0F" w:rsidRP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 представлены в таблице</w:t>
      </w:r>
      <w:r>
        <w:rPr>
          <w:bCs/>
          <w:color w:val="202224"/>
          <w:sz w:val="28"/>
          <w:szCs w:val="28"/>
        </w:rPr>
        <w:t xml:space="preserve"> 13</w:t>
      </w:r>
      <w:r w:rsidRPr="00163B0F">
        <w:rPr>
          <w:bCs/>
          <w:color w:val="202224"/>
          <w:sz w:val="28"/>
          <w:szCs w:val="28"/>
        </w:rPr>
        <w:t>. В таблице приняты следующие единицы измерения суточных величин грузопотоков: по нагревательным приборам - коробки; по электроизоляционным материалам  – коробки; по кабелю - барабаны.</w:t>
      </w:r>
    </w:p>
    <w:p w:rsidR="00163B0F" w:rsidRPr="00163B0F" w:rsidRDefault="00163B0F" w:rsidP="00163B0F">
      <w:pPr>
        <w:ind w:firstLine="720"/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Также предполагается, что:</w:t>
      </w:r>
    </w:p>
    <w:p w:rsidR="00163B0F" w:rsidRPr="00163B0F" w:rsidRDefault="00163B0F" w:rsidP="00163B0F">
      <w:pPr>
        <w:numPr>
          <w:ilvl w:val="0"/>
          <w:numId w:val="15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зона хранения обслуживается электропогрузчиками;</w:t>
      </w:r>
    </w:p>
    <w:p w:rsidR="00163B0F" w:rsidRPr="00163B0F" w:rsidRDefault="00163B0F" w:rsidP="00163B0F">
      <w:pPr>
        <w:numPr>
          <w:ilvl w:val="0"/>
          <w:numId w:val="15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способ хранения грузов на складе – стеллажное хранение, оборудование для хранения – бесполочные стеллажи;</w:t>
      </w:r>
    </w:p>
    <w:p w:rsidR="00163B0F" w:rsidRPr="00163B0F" w:rsidRDefault="00163B0F" w:rsidP="00163B0F">
      <w:pPr>
        <w:numPr>
          <w:ilvl w:val="0"/>
          <w:numId w:val="15"/>
        </w:numPr>
        <w:jc w:val="both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доля комплектовочных работ на складе – 15 %.</w:t>
      </w:r>
    </w:p>
    <w:p w:rsidR="00163B0F" w:rsidRDefault="00163B0F" w:rsidP="00163B0F">
      <w:pPr>
        <w:jc w:val="both"/>
        <w:rPr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B85487" w:rsidRDefault="00B85487" w:rsidP="00EB5747">
      <w:pPr>
        <w:jc w:val="right"/>
        <w:rPr>
          <w:bCs/>
          <w:color w:val="202224"/>
          <w:sz w:val="28"/>
          <w:szCs w:val="28"/>
        </w:rPr>
      </w:pPr>
    </w:p>
    <w:p w:rsidR="00EB5747" w:rsidRPr="00163B0F" w:rsidRDefault="00EB5747" w:rsidP="00EB5747">
      <w:pPr>
        <w:jc w:val="right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Таблица</w:t>
      </w:r>
      <w:r w:rsidR="00163B0F" w:rsidRPr="00163B0F">
        <w:rPr>
          <w:bCs/>
          <w:color w:val="202224"/>
          <w:sz w:val="28"/>
          <w:szCs w:val="28"/>
        </w:rPr>
        <w:t xml:space="preserve"> 9 </w:t>
      </w:r>
    </w:p>
    <w:p w:rsidR="00EB5747" w:rsidRPr="00163B0F" w:rsidRDefault="00EB5747" w:rsidP="00EB5747">
      <w:pPr>
        <w:jc w:val="center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4014"/>
        <w:gridCol w:w="3880"/>
      </w:tblGrid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Номер </w:t>
            </w:r>
          </w:p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наблюдения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прибытию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отправлению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28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30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15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18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10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32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35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23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25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28ед.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22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3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22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26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26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 xml:space="preserve">; </w:t>
            </w: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24 ед.</w:t>
            </w:r>
            <w:r w:rsidR="00163B0F" w:rsidRPr="00174298">
              <w:rPr>
                <w:bCs/>
                <w:color w:val="202224"/>
                <w:sz w:val="20"/>
                <w:szCs w:val="20"/>
              </w:rPr>
              <w:t>;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16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4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26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24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25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5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25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18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17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6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35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22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18ед.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28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7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33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21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40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8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25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15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18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9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25ед.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15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10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35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19 ед. </w:t>
            </w:r>
          </w:p>
        </w:tc>
      </w:tr>
      <w:tr w:rsidR="00EB5747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11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21 ед. 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23 ед. </w:t>
            </w:r>
          </w:p>
        </w:tc>
      </w:tr>
      <w:tr w:rsidR="00EB5747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12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26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18 ед. 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10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12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13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27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24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37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25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14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33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25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36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15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15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26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15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14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19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16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27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37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24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17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22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12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30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18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27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27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18 ед. </w:t>
            </w:r>
          </w:p>
        </w:tc>
      </w:tr>
      <w:tr w:rsidR="00EB5747" w:rsidRPr="00174298" w:rsidTr="00174298"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19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22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19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35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28 ед. </w:t>
            </w:r>
          </w:p>
        </w:tc>
      </w:tr>
      <w:tr w:rsidR="00EB5747" w:rsidRPr="00174298" w:rsidTr="00174298">
        <w:trPr>
          <w:trHeight w:val="675"/>
        </w:trPr>
        <w:tc>
          <w:tcPr>
            <w:tcW w:w="876" w:type="pct"/>
          </w:tcPr>
          <w:p w:rsidR="00EB5747" w:rsidRPr="00174298" w:rsidRDefault="00EB5747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20</w:t>
            </w:r>
          </w:p>
        </w:tc>
        <w:tc>
          <w:tcPr>
            <w:tcW w:w="209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27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31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25 ед. </w:t>
            </w:r>
          </w:p>
        </w:tc>
        <w:tc>
          <w:tcPr>
            <w:tcW w:w="2027" w:type="pct"/>
          </w:tcPr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электродвигатели – 38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шарикоподшипники – 24 ед.</w:t>
            </w:r>
          </w:p>
          <w:p w:rsidR="00EB5747" w:rsidRPr="00174298" w:rsidRDefault="00EB5747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насосы – 20 ед. </w:t>
            </w:r>
          </w:p>
        </w:tc>
      </w:tr>
    </w:tbl>
    <w:p w:rsidR="00163B0F" w:rsidRPr="00163B0F" w:rsidRDefault="00163B0F" w:rsidP="00163B0F">
      <w:pPr>
        <w:jc w:val="right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 xml:space="preserve">Таблица 10 </w:t>
      </w:r>
    </w:p>
    <w:p w:rsidR="00163B0F" w:rsidRPr="00163B0F" w:rsidRDefault="00163B0F" w:rsidP="00163B0F">
      <w:pPr>
        <w:jc w:val="center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046"/>
        <w:gridCol w:w="4103"/>
      </w:tblGrid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Номер 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наблюдения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прибытию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отправлению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42 ед.; кондитерские изделия – 457ед.; сопутствующие товары – 274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59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изделия – 520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опутствующие товары –  330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42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– 464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товары – 270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56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– 529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товары – 332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3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 54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>– 481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товары – 250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57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>– 535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товары – 336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4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59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– 430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товары – 245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Молочные продукты – 56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ондитерские изд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– 535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с</w:t>
            </w:r>
            <w:r w:rsidRPr="00174298">
              <w:rPr>
                <w:bCs/>
                <w:color w:val="202224"/>
                <w:sz w:val="20"/>
                <w:szCs w:val="20"/>
              </w:rPr>
              <w:t>опутств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товары – 334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5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51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445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269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60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541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331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6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36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456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278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64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 544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330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7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32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478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259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551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329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8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43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440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267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55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557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327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9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47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438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283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54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561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326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10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50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452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296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57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564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327 ед. </w:t>
            </w:r>
          </w:p>
        </w:tc>
      </w:tr>
      <w:tr w:rsidR="00163B0F" w:rsidRPr="00174298" w:rsidTr="00174298">
        <w:tc>
          <w:tcPr>
            <w:tcW w:w="742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11</w:t>
            </w: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43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469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304 ед. </w:t>
            </w:r>
          </w:p>
        </w:tc>
        <w:tc>
          <w:tcPr>
            <w:tcW w:w="2144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52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569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325 ед. </w:t>
            </w:r>
          </w:p>
        </w:tc>
      </w:tr>
      <w:tr w:rsidR="00163B0F" w:rsidRPr="00174298" w:rsidTr="00174298">
        <w:tc>
          <w:tcPr>
            <w:tcW w:w="742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12</w:t>
            </w: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 52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463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282ед. </w:t>
            </w:r>
          </w:p>
        </w:tc>
        <w:tc>
          <w:tcPr>
            <w:tcW w:w="2144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572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322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13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54 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480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275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55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575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327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14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42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420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271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61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560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326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15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47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426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263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59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557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324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16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49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437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254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60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551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326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17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 36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469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286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52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543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327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18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 37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453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293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54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541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324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19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55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481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281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532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328 ед. </w:t>
            </w:r>
          </w:p>
        </w:tc>
      </w:tr>
      <w:tr w:rsidR="00163B0F" w:rsidRPr="00174298" w:rsidTr="00174298">
        <w:tc>
          <w:tcPr>
            <w:tcW w:w="742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20</w:t>
            </w:r>
          </w:p>
        </w:tc>
        <w:tc>
          <w:tcPr>
            <w:tcW w:w="211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46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479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276 ед. </w:t>
            </w:r>
          </w:p>
        </w:tc>
        <w:tc>
          <w:tcPr>
            <w:tcW w:w="2144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Молочные продукты – 57  ед. 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Кондитерские изделия – 528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Сопутствующие товары – 329 ед. </w:t>
            </w:r>
          </w:p>
        </w:tc>
      </w:tr>
    </w:tbl>
    <w:p w:rsidR="00163B0F" w:rsidRPr="00163B0F" w:rsidRDefault="00163B0F" w:rsidP="00163B0F">
      <w:pPr>
        <w:jc w:val="right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Таблица 11</w:t>
      </w:r>
    </w:p>
    <w:p w:rsidR="00163B0F" w:rsidRPr="00163B0F" w:rsidRDefault="00163B0F" w:rsidP="00163B0F">
      <w:pPr>
        <w:jc w:val="center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4014"/>
        <w:gridCol w:w="3880"/>
      </w:tblGrid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Номер 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наблюдения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прибытию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отправлению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880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- 690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15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810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- 920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48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710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 640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50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805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- 950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47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3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690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- 580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55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915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б</w:t>
            </w:r>
            <w:r w:rsidRPr="00174298">
              <w:rPr>
                <w:bCs/>
                <w:color w:val="202224"/>
                <w:sz w:val="20"/>
                <w:szCs w:val="20"/>
              </w:rPr>
              <w:t>умага и картон - 840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и</w:t>
            </w:r>
            <w:r w:rsidRPr="00174298">
              <w:rPr>
                <w:bCs/>
                <w:color w:val="202224"/>
                <w:sz w:val="20"/>
                <w:szCs w:val="20"/>
              </w:rPr>
              <w:t>змерит.инструмент -  52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4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900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- 520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70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900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940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50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5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780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610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65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- 860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51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6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- 20 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800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- 720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48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7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- 540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22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- 680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44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8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950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- 670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63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- 640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- 46 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9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610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58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820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- 890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- 43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10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- 600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- 48 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- 760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 39  ед.</w:t>
            </w:r>
          </w:p>
        </w:tc>
      </w:tr>
      <w:tr w:rsidR="00163B0F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11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870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- 580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32   ед.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- 1050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41   ед.</w:t>
            </w:r>
          </w:p>
        </w:tc>
      </w:tr>
      <w:tr w:rsidR="00163B0F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12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540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560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41   ед.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730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- 910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39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13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400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- 710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24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770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- 680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- 42 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14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680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36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- 790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39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15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690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- 630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71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770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- 880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42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16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1250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- 610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55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800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920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45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17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640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- 500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 62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780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 990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- 42 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18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690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- 640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- 44 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- 840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- 46 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19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890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- 650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- 34 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790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- 1030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 45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20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980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- 580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57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Канцтовары –  800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Бумага и картон - 590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Измерит.инструмент -  50  ед.</w:t>
            </w:r>
          </w:p>
        </w:tc>
      </w:tr>
    </w:tbl>
    <w:p w:rsidR="00163B0F" w:rsidRPr="00163B0F" w:rsidRDefault="00163B0F" w:rsidP="00163B0F">
      <w:pPr>
        <w:jc w:val="right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Таблица</w:t>
      </w:r>
      <w:r>
        <w:rPr>
          <w:bCs/>
          <w:color w:val="202224"/>
          <w:sz w:val="28"/>
          <w:szCs w:val="28"/>
        </w:rPr>
        <w:t xml:space="preserve"> 12</w:t>
      </w:r>
    </w:p>
    <w:p w:rsidR="00163B0F" w:rsidRPr="00163B0F" w:rsidRDefault="00163B0F" w:rsidP="00163B0F">
      <w:pPr>
        <w:jc w:val="center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4014"/>
        <w:gridCol w:w="3880"/>
      </w:tblGrid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Номер 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наблюдения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прибытию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отправлению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- 1556 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- 4700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65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- 1526 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 4840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70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- 1496 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 4750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68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 1532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 4850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72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3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- 4780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64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1530 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н</w:t>
            </w:r>
            <w:r w:rsidRPr="00174298">
              <w:rPr>
                <w:bCs/>
                <w:color w:val="202224"/>
                <w:sz w:val="20"/>
                <w:szCs w:val="20"/>
              </w:rPr>
              <w:t>итроэмаль -  4790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раски сухие  -   63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4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1529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- 4900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73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4765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65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5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- 1546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- 69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- 76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6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- 1550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77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- 1524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4840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- 71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7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- 1526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- 72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1528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- 76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8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- 1519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- 4730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70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- 74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9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1531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72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- 1536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62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10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1535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- 4830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- 65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4770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65  ед.</w:t>
            </w:r>
          </w:p>
        </w:tc>
      </w:tr>
      <w:tr w:rsidR="00163B0F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11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1542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4820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- 66  ед.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- 1540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- 63   ед.</w:t>
            </w:r>
          </w:p>
        </w:tc>
      </w:tr>
      <w:tr w:rsidR="00163B0F" w:rsidRPr="00174298" w:rsidTr="00174298">
        <w:tc>
          <w:tcPr>
            <w:tcW w:w="876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12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- 1549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4800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- 70   ед.</w:t>
            </w:r>
          </w:p>
        </w:tc>
        <w:tc>
          <w:tcPr>
            <w:tcW w:w="2027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66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13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- 1535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- 71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 1530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- 4800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70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14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- 1548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- 78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- 1536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4770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61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15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1542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72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-1532 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- 75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16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4770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- 68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1534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4780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77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17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- 1528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67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1526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4810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- 79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18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1524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4800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- 68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4760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- 70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19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1526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4790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- 66 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  1536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- 4790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- 72   ед.</w:t>
            </w:r>
          </w:p>
        </w:tc>
      </w:tr>
      <w:tr w:rsidR="00163B0F" w:rsidRPr="00174298" w:rsidTr="00174298">
        <w:tc>
          <w:tcPr>
            <w:tcW w:w="876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20</w:t>
            </w:r>
          </w:p>
        </w:tc>
        <w:tc>
          <w:tcPr>
            <w:tcW w:w="209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 4830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74  ед.</w:t>
            </w:r>
          </w:p>
        </w:tc>
        <w:tc>
          <w:tcPr>
            <w:tcW w:w="2027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Лаки - 1530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Нитроэмаль - 4850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Краски сухие  -   67 ед.</w:t>
            </w:r>
          </w:p>
        </w:tc>
      </w:tr>
    </w:tbl>
    <w:p w:rsidR="00163B0F" w:rsidRPr="00163B0F" w:rsidRDefault="00163B0F" w:rsidP="00163B0F">
      <w:pPr>
        <w:jc w:val="right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Таблица 13</w:t>
      </w:r>
    </w:p>
    <w:p w:rsidR="00163B0F" w:rsidRPr="00163B0F" w:rsidRDefault="00163B0F" w:rsidP="00163B0F">
      <w:pPr>
        <w:jc w:val="center"/>
        <w:rPr>
          <w:bCs/>
          <w:color w:val="202224"/>
          <w:sz w:val="28"/>
          <w:szCs w:val="28"/>
        </w:rPr>
      </w:pPr>
      <w:r w:rsidRPr="00163B0F">
        <w:rPr>
          <w:bCs/>
          <w:color w:val="202224"/>
          <w:sz w:val="28"/>
          <w:szCs w:val="28"/>
        </w:rPr>
        <w:t>Результаты выборочного обследования суточных грузопотоков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4105"/>
        <w:gridCol w:w="4021"/>
      </w:tblGrid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 xml:space="preserve">Номер 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наблюдения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прибытию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Суточная величина</w:t>
            </w:r>
          </w:p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грузопотока по отправлению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- 465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эл</w:t>
            </w:r>
            <w:r w:rsidRPr="00174298">
              <w:rPr>
                <w:bCs/>
                <w:color w:val="202224"/>
                <w:sz w:val="20"/>
                <w:szCs w:val="20"/>
              </w:rPr>
              <w:t>ектро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 xml:space="preserve">изол.материалы – 940 </w:t>
            </w:r>
            <w:r w:rsidRPr="00174298">
              <w:rPr>
                <w:bCs/>
                <w:color w:val="202224"/>
                <w:sz w:val="20"/>
                <w:szCs w:val="20"/>
              </w:rPr>
              <w:t>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абель - 334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приборы -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5</w:t>
            </w:r>
            <w:r w:rsidRPr="00174298">
              <w:rPr>
                <w:bCs/>
                <w:color w:val="202224"/>
                <w:sz w:val="20"/>
                <w:szCs w:val="20"/>
              </w:rPr>
              <w:t>42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</w:t>
            </w:r>
            <w:r w:rsidRPr="00174298">
              <w:rPr>
                <w:bCs/>
                <w:color w:val="202224"/>
                <w:sz w:val="20"/>
                <w:szCs w:val="20"/>
              </w:rPr>
              <w:t>лектро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 xml:space="preserve">изол.материалы - 1139 </w:t>
            </w:r>
            <w:r w:rsidRPr="00174298">
              <w:rPr>
                <w:bCs/>
                <w:color w:val="202224"/>
                <w:sz w:val="20"/>
                <w:szCs w:val="20"/>
              </w:rPr>
              <w:t>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 xml:space="preserve">; кабель – 452 </w:t>
            </w:r>
            <w:r w:rsidRPr="00174298">
              <w:rPr>
                <w:bCs/>
                <w:color w:val="202224"/>
                <w:sz w:val="20"/>
                <w:szCs w:val="20"/>
              </w:rPr>
              <w:t>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- 440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</w:t>
            </w:r>
            <w:r w:rsidRPr="00174298">
              <w:rPr>
                <w:bCs/>
                <w:color w:val="202224"/>
                <w:sz w:val="20"/>
                <w:szCs w:val="20"/>
              </w:rPr>
              <w:t>лектроизол.материалы -  954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абель - 345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приборы - 562 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лектроизол.материалы 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–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1151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 xml:space="preserve"> </w:t>
            </w:r>
            <w:r w:rsidRPr="00174298">
              <w:rPr>
                <w:bCs/>
                <w:color w:val="202224"/>
                <w:sz w:val="20"/>
                <w:szCs w:val="20"/>
              </w:rPr>
              <w:t>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абель - 450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3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- 462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</w:t>
            </w:r>
            <w:r w:rsidRPr="00174298">
              <w:rPr>
                <w:bCs/>
                <w:color w:val="202224"/>
                <w:sz w:val="20"/>
                <w:szCs w:val="20"/>
              </w:rPr>
              <w:t>лектроизол.материалы - 949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абель - 339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.</w:t>
            </w:r>
            <w:r w:rsidRPr="00174298">
              <w:rPr>
                <w:bCs/>
                <w:color w:val="202224"/>
                <w:sz w:val="20"/>
                <w:szCs w:val="20"/>
              </w:rPr>
              <w:t xml:space="preserve"> приборы - 559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э</w:t>
            </w:r>
            <w:r w:rsidRPr="00174298">
              <w:rPr>
                <w:bCs/>
                <w:color w:val="202224"/>
                <w:sz w:val="20"/>
                <w:szCs w:val="20"/>
              </w:rPr>
              <w:t>лектроизол.материалы - 1149 ед.</w:t>
            </w:r>
            <w:r w:rsidR="00F90F88" w:rsidRPr="00174298">
              <w:rPr>
                <w:bCs/>
                <w:color w:val="202224"/>
                <w:sz w:val="20"/>
                <w:szCs w:val="20"/>
              </w:rPr>
              <w:t>; к</w:t>
            </w:r>
            <w:r w:rsidRPr="00174298">
              <w:rPr>
                <w:bCs/>
                <w:color w:val="202224"/>
                <w:sz w:val="20"/>
                <w:szCs w:val="20"/>
              </w:rPr>
              <w:t>абель -  456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4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- 475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- 964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- 354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552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1147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430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5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441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- 375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551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 1148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431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6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- 439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- 950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369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- 557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1161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- 428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7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- 460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952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- 364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- 564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- 1154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441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8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462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954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363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572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1152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- 453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9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- 448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- 946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- 367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554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1147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- 437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10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452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944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- 354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- 1142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435   ед.</w:t>
            </w:r>
          </w:p>
        </w:tc>
      </w:tr>
      <w:tr w:rsidR="00163B0F" w:rsidRPr="00174298" w:rsidTr="00174298">
        <w:tc>
          <w:tcPr>
            <w:tcW w:w="718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11</w:t>
            </w: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459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951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- 356    ед.</w:t>
            </w:r>
          </w:p>
        </w:tc>
        <w:tc>
          <w:tcPr>
            <w:tcW w:w="2119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541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- 1149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- 421    ед.</w:t>
            </w:r>
          </w:p>
        </w:tc>
      </w:tr>
      <w:tr w:rsidR="00163B0F" w:rsidRPr="00174298" w:rsidTr="00174298">
        <w:tc>
          <w:tcPr>
            <w:tcW w:w="718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12</w:t>
            </w: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468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- 948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368   ед.</w:t>
            </w:r>
          </w:p>
        </w:tc>
        <w:tc>
          <w:tcPr>
            <w:tcW w:w="2119" w:type="pct"/>
            <w:tcBorders>
              <w:bottom w:val="single" w:sz="4" w:space="0" w:color="auto"/>
            </w:tcBorders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- 548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- 426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13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454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 957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- 361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- 546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- 422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14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447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965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365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- 552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-1154 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435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15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- 458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- 972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342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- 556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1165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- 436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16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- 462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- 954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- 364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- 559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- 1147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- 460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17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- 471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957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- 376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- 553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- 1148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- 419 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18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456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- 940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371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544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- 1139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425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19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- 455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- 943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362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- 548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- 1138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440   ед.</w:t>
            </w:r>
          </w:p>
        </w:tc>
      </w:tr>
      <w:tr w:rsidR="00163B0F" w:rsidRPr="00174298" w:rsidTr="00174298">
        <w:tc>
          <w:tcPr>
            <w:tcW w:w="718" w:type="pct"/>
          </w:tcPr>
          <w:p w:rsidR="00163B0F" w:rsidRPr="00174298" w:rsidRDefault="00163B0F" w:rsidP="00174298">
            <w:pPr>
              <w:jc w:val="center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20</w:t>
            </w:r>
          </w:p>
        </w:tc>
        <w:tc>
          <w:tcPr>
            <w:tcW w:w="2163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 465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- 939 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- 359    ед.</w:t>
            </w:r>
          </w:p>
        </w:tc>
        <w:tc>
          <w:tcPr>
            <w:tcW w:w="2119" w:type="pct"/>
          </w:tcPr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Нагревательные приборы - 569 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Электроизол.материалы -  1150  ед.</w:t>
            </w:r>
          </w:p>
          <w:p w:rsidR="00163B0F" w:rsidRPr="00174298" w:rsidRDefault="00163B0F" w:rsidP="00174298">
            <w:pPr>
              <w:jc w:val="both"/>
              <w:rPr>
                <w:bCs/>
                <w:color w:val="202224"/>
                <w:sz w:val="20"/>
                <w:szCs w:val="20"/>
              </w:rPr>
            </w:pPr>
            <w:r w:rsidRPr="00174298">
              <w:rPr>
                <w:bCs/>
                <w:color w:val="202224"/>
                <w:sz w:val="20"/>
                <w:szCs w:val="20"/>
              </w:rPr>
              <w:t>Кабель -  441   ед.</w:t>
            </w:r>
          </w:p>
        </w:tc>
      </w:tr>
    </w:tbl>
    <w:p w:rsidR="00B85487" w:rsidRPr="00B85487" w:rsidRDefault="00B85487" w:rsidP="00B85487">
      <w:pPr>
        <w:jc w:val="center"/>
        <w:rPr>
          <w:b/>
          <w:sz w:val="28"/>
          <w:szCs w:val="28"/>
        </w:rPr>
      </w:pPr>
      <w:r w:rsidRPr="00B85487">
        <w:rPr>
          <w:b/>
          <w:sz w:val="28"/>
          <w:szCs w:val="28"/>
        </w:rPr>
        <w:t>Литература</w:t>
      </w:r>
    </w:p>
    <w:p w:rsidR="00B85487" w:rsidRPr="00B85487" w:rsidRDefault="00B85487" w:rsidP="00B85487">
      <w:pPr>
        <w:ind w:firstLine="708"/>
        <w:jc w:val="both"/>
        <w:rPr>
          <w:i/>
          <w:sz w:val="28"/>
          <w:szCs w:val="28"/>
        </w:rPr>
      </w:pPr>
      <w:r w:rsidRPr="00B85487">
        <w:rPr>
          <w:i/>
          <w:sz w:val="28"/>
          <w:szCs w:val="28"/>
        </w:rPr>
        <w:t>Основная литература</w:t>
      </w:r>
    </w:p>
    <w:p w:rsidR="00B85487" w:rsidRPr="00B85487" w:rsidRDefault="00B85487" w:rsidP="00B85487">
      <w:pPr>
        <w:jc w:val="both"/>
        <w:rPr>
          <w:sz w:val="28"/>
          <w:szCs w:val="28"/>
        </w:rPr>
      </w:pPr>
      <w:r w:rsidRPr="00B85487">
        <w:rPr>
          <w:sz w:val="28"/>
          <w:szCs w:val="28"/>
        </w:rPr>
        <w:tab/>
        <w:t xml:space="preserve">1. Гаджинский А.М. Современный склад. Организация, технологии, управление и логистика: Учебно-практическое пособие. – М.: ТК Велби, Издательство «Проспект», </w:t>
      </w:r>
      <w:smartTag w:uri="urn:schemas-microsoft-com:office:smarttags" w:element="metricconverter">
        <w:smartTagPr>
          <w:attr w:name="ProductID" w:val="2005 г"/>
        </w:smartTagPr>
        <w:r w:rsidRPr="00B85487">
          <w:rPr>
            <w:sz w:val="28"/>
            <w:szCs w:val="28"/>
          </w:rPr>
          <w:t>2005 г</w:t>
        </w:r>
      </w:smartTag>
      <w:r w:rsidRPr="00B85487">
        <w:rPr>
          <w:sz w:val="28"/>
          <w:szCs w:val="28"/>
        </w:rPr>
        <w:t>. – 176 с.</w:t>
      </w:r>
    </w:p>
    <w:p w:rsidR="00B85487" w:rsidRPr="00B85487" w:rsidRDefault="00B85487" w:rsidP="00B85487">
      <w:pPr>
        <w:jc w:val="both"/>
        <w:rPr>
          <w:sz w:val="28"/>
          <w:szCs w:val="28"/>
        </w:rPr>
      </w:pPr>
      <w:r w:rsidRPr="00B85487">
        <w:rPr>
          <w:sz w:val="28"/>
          <w:szCs w:val="28"/>
        </w:rPr>
        <w:tab/>
        <w:t>2. Курганов В.М. Логистика. Транспорт и склад в цепи поставок товаров. Учебно-практическое пособие. – М.: Книжный мир, 2006. – 432 с.</w:t>
      </w:r>
    </w:p>
    <w:p w:rsidR="00B85487" w:rsidRPr="00B85487" w:rsidRDefault="00B85487" w:rsidP="00B85487">
      <w:pPr>
        <w:jc w:val="both"/>
        <w:rPr>
          <w:sz w:val="28"/>
          <w:szCs w:val="28"/>
        </w:rPr>
      </w:pPr>
      <w:r w:rsidRPr="00B85487">
        <w:rPr>
          <w:sz w:val="28"/>
          <w:szCs w:val="28"/>
        </w:rPr>
        <w:tab/>
        <w:t xml:space="preserve">3. Модели и методы теории логистики. Под ред.В.С.Лукинского. – СПб: Издательский дом «Питер», 2003. – </w:t>
      </w:r>
      <w:smartTag w:uri="urn:schemas-microsoft-com:office:smarttags" w:element="metricconverter">
        <w:smartTagPr>
          <w:attr w:name="ProductID" w:val="176 г"/>
        </w:smartTagPr>
        <w:r w:rsidRPr="00B85487">
          <w:rPr>
            <w:sz w:val="28"/>
            <w:szCs w:val="28"/>
          </w:rPr>
          <w:t>176 г</w:t>
        </w:r>
      </w:smartTag>
      <w:r w:rsidRPr="00B85487">
        <w:rPr>
          <w:sz w:val="28"/>
          <w:szCs w:val="28"/>
        </w:rPr>
        <w:t>.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>4. Николайчук В.Е. Транспортно-складская логистика: Учебное пособие. – М.: Издательско-торговая корпорация «Дашков и К</w:t>
      </w:r>
      <w:r w:rsidRPr="00B85487">
        <w:rPr>
          <w:sz w:val="28"/>
          <w:szCs w:val="28"/>
          <w:vertAlign w:val="superscript"/>
        </w:rPr>
        <w:t>о</w:t>
      </w:r>
      <w:r w:rsidRPr="00B85487">
        <w:rPr>
          <w:sz w:val="28"/>
          <w:szCs w:val="28"/>
        </w:rPr>
        <w:t xml:space="preserve">», 2007. – 452 с. 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>5. Современный инструментарий логистического управления: Учебник для вузов / Миротин Л.Б., Боков В.В. – М.: Издательство «Экзамен», 2005. – 496 с.</w:t>
      </w:r>
    </w:p>
    <w:p w:rsidR="00B85487" w:rsidRPr="00B85487" w:rsidRDefault="00B85487" w:rsidP="00B85487">
      <w:pPr>
        <w:ind w:firstLine="708"/>
        <w:jc w:val="both"/>
        <w:rPr>
          <w:i/>
          <w:sz w:val="28"/>
          <w:szCs w:val="28"/>
        </w:rPr>
      </w:pPr>
      <w:r w:rsidRPr="00B85487">
        <w:rPr>
          <w:i/>
          <w:sz w:val="28"/>
          <w:szCs w:val="28"/>
        </w:rPr>
        <w:t>Дополнительная литература</w:t>
      </w:r>
    </w:p>
    <w:p w:rsidR="00B85487" w:rsidRPr="00B85487" w:rsidRDefault="00B85487" w:rsidP="00B85487">
      <w:pPr>
        <w:jc w:val="both"/>
        <w:rPr>
          <w:sz w:val="28"/>
          <w:szCs w:val="28"/>
        </w:rPr>
      </w:pPr>
      <w:r w:rsidRPr="00B85487">
        <w:rPr>
          <w:sz w:val="28"/>
          <w:szCs w:val="28"/>
        </w:rPr>
        <w:tab/>
        <w:t>1. Волгин В.В. Склад: организация, управление, логистика. – 8-е изд., перераб.и доп. – М.: Издательско-торговая корпорация «Дашков и К</w:t>
      </w:r>
      <w:r w:rsidRPr="00B85487">
        <w:rPr>
          <w:sz w:val="28"/>
          <w:szCs w:val="28"/>
          <w:vertAlign w:val="superscript"/>
        </w:rPr>
        <w:t>о</w:t>
      </w:r>
      <w:r w:rsidRPr="00B85487">
        <w:rPr>
          <w:sz w:val="28"/>
          <w:szCs w:val="28"/>
        </w:rPr>
        <w:t>», 2007. – 732 с.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 xml:space="preserve">2. Дитрих М. Складская логистика. Новые пути системного планирования / Пер с англ. Под ред.Г.П.Манжосова. – </w:t>
      </w:r>
      <w:smartTag w:uri="urn:schemas-microsoft-com:office:smarttags" w:element="metricconverter">
        <w:smartTagPr>
          <w:attr w:name="ProductID" w:val="2006 г"/>
        </w:smartTagPr>
        <w:r w:rsidRPr="00B85487">
          <w:rPr>
            <w:sz w:val="28"/>
            <w:szCs w:val="28"/>
          </w:rPr>
          <w:t>2006 г</w:t>
        </w:r>
      </w:smartTag>
      <w:r w:rsidRPr="00B85487">
        <w:rPr>
          <w:sz w:val="28"/>
          <w:szCs w:val="28"/>
        </w:rPr>
        <w:t>.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 xml:space="preserve">3. Дыбская В.В. Логистика складирования для практиков. – М.: Издательство «Альфа-пресс», 2005. – 208 с. 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>4. Маликов О.Б. Склады и грузовые терминалы: Справочник. – СПб: Издательский дом «Бизнес-пресса», 2005. – 560 с.</w:t>
      </w:r>
    </w:p>
    <w:p w:rsidR="00B85487" w:rsidRPr="00B85487" w:rsidRDefault="00B85487" w:rsidP="00B85487">
      <w:pPr>
        <w:ind w:firstLine="708"/>
        <w:jc w:val="both"/>
        <w:rPr>
          <w:sz w:val="28"/>
          <w:szCs w:val="28"/>
        </w:rPr>
      </w:pPr>
      <w:r w:rsidRPr="00B85487">
        <w:rPr>
          <w:sz w:val="28"/>
          <w:szCs w:val="28"/>
        </w:rPr>
        <w:t>5. Маликов О.Б. Деловая логистика. – СПб: Политехника, 2003. – 223 с.</w:t>
      </w:r>
    </w:p>
    <w:p w:rsidR="00B85487" w:rsidRPr="00B85487" w:rsidRDefault="00B85487" w:rsidP="00B85487">
      <w:pPr>
        <w:jc w:val="both"/>
        <w:rPr>
          <w:sz w:val="28"/>
          <w:szCs w:val="28"/>
        </w:rPr>
      </w:pPr>
      <w:r w:rsidRPr="00B85487">
        <w:rPr>
          <w:sz w:val="28"/>
          <w:szCs w:val="28"/>
        </w:rPr>
        <w:tab/>
        <w:t>6. Таран С.А. Как организовать склад: практические рекомендации профессионала. – М.: Издательство «Альфа-пресс», 2006. – 160 с.</w:t>
      </w: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Default="00B85487" w:rsidP="00B85487">
      <w:pPr>
        <w:jc w:val="right"/>
        <w:rPr>
          <w:sz w:val="28"/>
          <w:szCs w:val="28"/>
        </w:rPr>
      </w:pPr>
    </w:p>
    <w:p w:rsidR="00B85487" w:rsidRPr="00B85487" w:rsidRDefault="00B85487" w:rsidP="00B85487">
      <w:pPr>
        <w:jc w:val="right"/>
        <w:rPr>
          <w:sz w:val="28"/>
          <w:szCs w:val="28"/>
        </w:rPr>
      </w:pPr>
    </w:p>
    <w:p w:rsidR="001B5788" w:rsidRDefault="004B75A1" w:rsidP="004B75A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B75A1" w:rsidRPr="008C164C" w:rsidRDefault="004B75A1" w:rsidP="004B75A1">
      <w:pPr>
        <w:pStyle w:val="a5"/>
        <w:tabs>
          <w:tab w:val="left" w:pos="4678"/>
        </w:tabs>
        <w:spacing w:line="240" w:lineRule="auto"/>
        <w:ind w:left="-851"/>
        <w:rPr>
          <w:sz w:val="28"/>
          <w:szCs w:val="28"/>
        </w:rPr>
      </w:pPr>
      <w:r w:rsidRPr="008C164C">
        <w:rPr>
          <w:sz w:val="28"/>
          <w:szCs w:val="28"/>
        </w:rPr>
        <w:t>Федеральное агентство по образованию</w:t>
      </w:r>
    </w:p>
    <w:p w:rsidR="004B75A1" w:rsidRPr="008C164C" w:rsidRDefault="004B75A1" w:rsidP="004B75A1">
      <w:pPr>
        <w:pStyle w:val="a5"/>
        <w:tabs>
          <w:tab w:val="left" w:pos="4678"/>
        </w:tabs>
        <w:spacing w:line="240" w:lineRule="auto"/>
        <w:ind w:left="-851"/>
        <w:rPr>
          <w:sz w:val="28"/>
          <w:szCs w:val="28"/>
        </w:rPr>
      </w:pPr>
    </w:p>
    <w:p w:rsidR="004B75A1" w:rsidRPr="008C164C" w:rsidRDefault="004B75A1" w:rsidP="004B75A1">
      <w:pPr>
        <w:pStyle w:val="a5"/>
        <w:spacing w:line="240" w:lineRule="auto"/>
        <w:ind w:left="-851"/>
        <w:rPr>
          <w:sz w:val="28"/>
          <w:szCs w:val="28"/>
        </w:rPr>
      </w:pPr>
      <w:r w:rsidRPr="008C164C">
        <w:rPr>
          <w:sz w:val="28"/>
          <w:szCs w:val="28"/>
        </w:rPr>
        <w:t>Государственное образовательное учреждение высшего</w:t>
      </w:r>
    </w:p>
    <w:p w:rsidR="004B75A1" w:rsidRPr="008C164C" w:rsidRDefault="004B75A1" w:rsidP="004B75A1">
      <w:pPr>
        <w:pStyle w:val="a5"/>
        <w:spacing w:line="240" w:lineRule="auto"/>
        <w:ind w:left="-851"/>
        <w:rPr>
          <w:sz w:val="28"/>
          <w:szCs w:val="28"/>
        </w:rPr>
      </w:pPr>
      <w:r w:rsidRPr="008C164C">
        <w:rPr>
          <w:sz w:val="28"/>
          <w:szCs w:val="28"/>
        </w:rPr>
        <w:t>профессионального образования</w:t>
      </w:r>
    </w:p>
    <w:p w:rsidR="004B75A1" w:rsidRPr="008C164C" w:rsidRDefault="004B75A1" w:rsidP="004B75A1">
      <w:pPr>
        <w:pStyle w:val="a5"/>
        <w:spacing w:line="240" w:lineRule="auto"/>
        <w:ind w:left="-851"/>
        <w:rPr>
          <w:sz w:val="28"/>
          <w:szCs w:val="28"/>
        </w:rPr>
      </w:pPr>
    </w:p>
    <w:p w:rsidR="004B75A1" w:rsidRPr="008C164C" w:rsidRDefault="004B75A1" w:rsidP="004B75A1">
      <w:pPr>
        <w:pStyle w:val="a6"/>
        <w:spacing w:line="240" w:lineRule="auto"/>
        <w:ind w:left="-851"/>
        <w:rPr>
          <w:szCs w:val="28"/>
        </w:rPr>
      </w:pPr>
      <w:r w:rsidRPr="008C164C">
        <w:rPr>
          <w:szCs w:val="28"/>
        </w:rPr>
        <w:t>Санкт-Петербургский государственный</w:t>
      </w:r>
    </w:p>
    <w:p w:rsidR="004B75A1" w:rsidRPr="008C164C" w:rsidRDefault="004B75A1" w:rsidP="004B75A1">
      <w:pPr>
        <w:ind w:left="-851"/>
        <w:jc w:val="center"/>
        <w:rPr>
          <w:sz w:val="28"/>
          <w:szCs w:val="28"/>
        </w:rPr>
      </w:pPr>
      <w:r w:rsidRPr="008C164C">
        <w:rPr>
          <w:sz w:val="28"/>
          <w:szCs w:val="28"/>
        </w:rPr>
        <w:t>инженерно-экономический университет</w:t>
      </w:r>
    </w:p>
    <w:p w:rsidR="004B75A1" w:rsidRPr="008C164C" w:rsidRDefault="004B75A1" w:rsidP="004B75A1">
      <w:pPr>
        <w:pStyle w:val="5"/>
        <w:ind w:left="-851"/>
        <w:jc w:val="center"/>
        <w:rPr>
          <w:sz w:val="28"/>
          <w:szCs w:val="28"/>
        </w:rPr>
      </w:pPr>
      <w:r w:rsidRPr="008C164C">
        <w:rPr>
          <w:sz w:val="28"/>
          <w:szCs w:val="28"/>
        </w:rPr>
        <w:t>Факультет экономики и управления на транспорте</w:t>
      </w:r>
    </w:p>
    <w:p w:rsidR="004B75A1" w:rsidRPr="008C164C" w:rsidRDefault="004B75A1" w:rsidP="004B75A1">
      <w:pPr>
        <w:pStyle w:val="5"/>
        <w:ind w:left="-851"/>
        <w:jc w:val="center"/>
        <w:rPr>
          <w:sz w:val="28"/>
          <w:szCs w:val="28"/>
        </w:rPr>
      </w:pPr>
      <w:r w:rsidRPr="008C164C">
        <w:rPr>
          <w:sz w:val="28"/>
          <w:szCs w:val="28"/>
        </w:rPr>
        <w:t>Кафедра логистики и управления перевозками</w:t>
      </w:r>
    </w:p>
    <w:p w:rsidR="004B75A1" w:rsidRPr="00C46883" w:rsidRDefault="004B75A1" w:rsidP="004B75A1">
      <w:pPr>
        <w:pStyle w:val="a4"/>
        <w:widowControl/>
        <w:ind w:left="-851"/>
        <w:jc w:val="center"/>
      </w:pPr>
    </w:p>
    <w:p w:rsidR="004B75A1" w:rsidRPr="00C46883" w:rsidRDefault="00106677" w:rsidP="004B75A1">
      <w:pPr>
        <w:ind w:left="-180"/>
        <w:jc w:val="center"/>
        <w:rPr>
          <w:snapToGrid w:val="0"/>
          <w:sz w:val="32"/>
        </w:rPr>
      </w:pPr>
      <w:r>
        <w:rPr>
          <w:snapToGrid w:val="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84.75pt">
            <v:imagedata r:id="rId11" o:title="яйцо_4x3"/>
          </v:shape>
        </w:pict>
      </w:r>
    </w:p>
    <w:p w:rsidR="008C164C" w:rsidRDefault="008C164C" w:rsidP="008C164C">
      <w:pPr>
        <w:shd w:val="clear" w:color="auto" w:fill="FFFFFF"/>
        <w:ind w:left="-57"/>
        <w:jc w:val="center"/>
        <w:rPr>
          <w:b/>
          <w:iCs/>
          <w:color w:val="000000"/>
          <w:spacing w:val="-11"/>
          <w:sz w:val="40"/>
          <w:szCs w:val="40"/>
        </w:rPr>
      </w:pPr>
    </w:p>
    <w:p w:rsidR="004B75A1" w:rsidRPr="008C164C" w:rsidRDefault="008C164C" w:rsidP="008C164C">
      <w:pPr>
        <w:shd w:val="clear" w:color="auto" w:fill="FFFFFF"/>
        <w:ind w:left="-57"/>
        <w:jc w:val="center"/>
        <w:rPr>
          <w:b/>
          <w:bCs/>
          <w:color w:val="000000"/>
          <w:spacing w:val="-9"/>
          <w:sz w:val="48"/>
          <w:szCs w:val="48"/>
        </w:rPr>
      </w:pPr>
      <w:r w:rsidRPr="008C164C">
        <w:rPr>
          <w:b/>
          <w:iCs/>
          <w:color w:val="000000"/>
          <w:spacing w:val="-11"/>
          <w:sz w:val="48"/>
          <w:szCs w:val="48"/>
        </w:rPr>
        <w:t>«Основы проектирования склада»</w:t>
      </w:r>
    </w:p>
    <w:p w:rsidR="008C164C" w:rsidRDefault="008C164C" w:rsidP="008C164C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</w:p>
    <w:p w:rsidR="008C164C" w:rsidRDefault="008C164C" w:rsidP="008C164C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  <w:r w:rsidRPr="008C164C">
        <w:rPr>
          <w:b/>
          <w:iCs/>
          <w:color w:val="000000"/>
          <w:spacing w:val="-11"/>
          <w:sz w:val="40"/>
          <w:szCs w:val="40"/>
        </w:rPr>
        <w:t>Отчет по самостоятельной работе</w:t>
      </w:r>
      <w:r>
        <w:rPr>
          <w:b/>
          <w:iCs/>
          <w:color w:val="000000"/>
          <w:spacing w:val="-11"/>
          <w:sz w:val="40"/>
          <w:szCs w:val="40"/>
        </w:rPr>
        <w:t xml:space="preserve"> </w:t>
      </w:r>
    </w:p>
    <w:p w:rsidR="008C164C" w:rsidRPr="008C164C" w:rsidRDefault="008C164C" w:rsidP="008C164C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8C164C">
        <w:rPr>
          <w:b/>
          <w:iCs/>
          <w:color w:val="000000"/>
          <w:spacing w:val="-11"/>
          <w:sz w:val="32"/>
          <w:szCs w:val="32"/>
        </w:rPr>
        <w:t>Задание №</w:t>
      </w:r>
      <w:r>
        <w:rPr>
          <w:b/>
          <w:iCs/>
          <w:color w:val="000000"/>
          <w:spacing w:val="-11"/>
          <w:sz w:val="32"/>
          <w:szCs w:val="32"/>
        </w:rPr>
        <w:t xml:space="preserve"> ….</w:t>
      </w:r>
      <w:r w:rsidRPr="008C164C">
        <w:rPr>
          <w:b/>
          <w:iCs/>
          <w:color w:val="000000"/>
          <w:spacing w:val="-11"/>
          <w:sz w:val="32"/>
          <w:szCs w:val="32"/>
        </w:rPr>
        <w:t xml:space="preserve"> </w:t>
      </w:r>
      <w:r w:rsidRPr="008C164C">
        <w:rPr>
          <w:i/>
          <w:iCs/>
          <w:color w:val="000000"/>
          <w:spacing w:val="-11"/>
        </w:rPr>
        <w:t>(указать номер задания)</w:t>
      </w:r>
    </w:p>
    <w:p w:rsidR="004B75A1" w:rsidRPr="00C46883" w:rsidRDefault="008C164C" w:rsidP="008C164C">
      <w:pPr>
        <w:shd w:val="clear" w:color="auto" w:fill="FFFFFF"/>
        <w:spacing w:line="360" w:lineRule="auto"/>
        <w:jc w:val="center"/>
        <w:rPr>
          <w:bCs/>
          <w:color w:val="000000"/>
          <w:spacing w:val="-9"/>
          <w:sz w:val="52"/>
          <w:szCs w:val="52"/>
        </w:rPr>
      </w:pPr>
      <w:r>
        <w:rPr>
          <w:b/>
          <w:iCs/>
          <w:color w:val="000000"/>
          <w:spacing w:val="-11"/>
          <w:sz w:val="40"/>
          <w:szCs w:val="40"/>
        </w:rPr>
        <w:t xml:space="preserve"> 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/>
          <w:bCs/>
          <w:color w:val="000000"/>
          <w:spacing w:val="-9"/>
          <w:sz w:val="28"/>
          <w:szCs w:val="28"/>
        </w:rPr>
      </w:pPr>
      <w:r w:rsidRPr="008C164C">
        <w:rPr>
          <w:b/>
          <w:bCs/>
          <w:color w:val="000000"/>
          <w:spacing w:val="-9"/>
          <w:sz w:val="28"/>
          <w:szCs w:val="28"/>
        </w:rPr>
        <w:t>Выполнил(а):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8C164C">
        <w:rPr>
          <w:bCs/>
          <w:color w:val="000000"/>
          <w:spacing w:val="-9"/>
          <w:sz w:val="28"/>
          <w:szCs w:val="28"/>
        </w:rPr>
        <w:t>студент(ка) 4 курса</w:t>
      </w:r>
    </w:p>
    <w:p w:rsidR="004B75A1" w:rsidRPr="00F92BDB" w:rsidRDefault="004B75A1" w:rsidP="004B75A1">
      <w:pPr>
        <w:shd w:val="clear" w:color="auto" w:fill="FFFFFF"/>
        <w:ind w:left="-567"/>
        <w:jc w:val="right"/>
        <w:rPr>
          <w:bCs/>
          <w:i/>
          <w:color w:val="000000"/>
          <w:spacing w:val="-9"/>
        </w:rPr>
      </w:pPr>
      <w:r w:rsidRPr="008C164C">
        <w:rPr>
          <w:bCs/>
          <w:color w:val="000000"/>
          <w:spacing w:val="-9"/>
          <w:sz w:val="28"/>
          <w:szCs w:val="28"/>
        </w:rPr>
        <w:t>группы ……</w:t>
      </w:r>
      <w:r w:rsidR="00F92BDB">
        <w:rPr>
          <w:bCs/>
          <w:i/>
          <w:color w:val="000000"/>
          <w:spacing w:val="-9"/>
        </w:rPr>
        <w:t>(</w:t>
      </w:r>
      <w:r w:rsidR="00F92BDB" w:rsidRPr="00F92BDB">
        <w:rPr>
          <w:bCs/>
          <w:i/>
          <w:color w:val="000000"/>
          <w:spacing w:val="-9"/>
        </w:rPr>
        <w:t xml:space="preserve"> номер группы)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8C164C">
        <w:rPr>
          <w:bCs/>
          <w:color w:val="000000"/>
          <w:spacing w:val="-9"/>
          <w:sz w:val="28"/>
          <w:szCs w:val="28"/>
        </w:rPr>
        <w:t>специальность 080506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8C164C">
        <w:rPr>
          <w:bCs/>
          <w:color w:val="000000"/>
          <w:spacing w:val="-9"/>
          <w:sz w:val="28"/>
          <w:szCs w:val="28"/>
        </w:rPr>
        <w:t>…………..</w:t>
      </w:r>
      <w:r w:rsidR="00F92BDB" w:rsidRPr="00F92BDB">
        <w:rPr>
          <w:bCs/>
          <w:i/>
          <w:color w:val="000000"/>
          <w:spacing w:val="-9"/>
        </w:rPr>
        <w:t>(ФИО студента)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/>
          <w:bCs/>
          <w:color w:val="000000"/>
          <w:spacing w:val="-9"/>
          <w:sz w:val="28"/>
          <w:szCs w:val="28"/>
        </w:rPr>
      </w:pPr>
      <w:r w:rsidRPr="008C164C">
        <w:rPr>
          <w:b/>
          <w:bCs/>
          <w:color w:val="000000"/>
          <w:spacing w:val="-9"/>
          <w:sz w:val="28"/>
          <w:szCs w:val="28"/>
        </w:rPr>
        <w:t>Проверила:</w:t>
      </w:r>
    </w:p>
    <w:p w:rsidR="004B75A1" w:rsidRPr="008C164C" w:rsidRDefault="004B75A1" w:rsidP="004B75A1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8C164C">
        <w:rPr>
          <w:bCs/>
          <w:color w:val="000000"/>
          <w:spacing w:val="-9"/>
          <w:sz w:val="28"/>
          <w:szCs w:val="28"/>
        </w:rPr>
        <w:t>к.э.н., доц. Шульженко Т. Г.</w:t>
      </w:r>
    </w:p>
    <w:p w:rsidR="004B75A1" w:rsidRDefault="004B75A1" w:rsidP="004B75A1">
      <w:pPr>
        <w:shd w:val="clear" w:color="auto" w:fill="FFFFFF"/>
        <w:ind w:left="-567"/>
        <w:jc w:val="center"/>
        <w:rPr>
          <w:bCs/>
          <w:color w:val="000000"/>
          <w:spacing w:val="-9"/>
          <w:sz w:val="33"/>
          <w:szCs w:val="33"/>
        </w:rPr>
      </w:pPr>
    </w:p>
    <w:p w:rsidR="008C164C" w:rsidRDefault="008C164C" w:rsidP="004B75A1">
      <w:pPr>
        <w:shd w:val="clear" w:color="auto" w:fill="FFFFFF"/>
        <w:ind w:left="-567"/>
        <w:jc w:val="center"/>
        <w:rPr>
          <w:bCs/>
          <w:color w:val="000000"/>
          <w:spacing w:val="-9"/>
          <w:sz w:val="33"/>
          <w:szCs w:val="33"/>
        </w:rPr>
      </w:pPr>
    </w:p>
    <w:p w:rsidR="008C164C" w:rsidRPr="00C46883" w:rsidRDefault="008C164C" w:rsidP="004B75A1">
      <w:pPr>
        <w:shd w:val="clear" w:color="auto" w:fill="FFFFFF"/>
        <w:ind w:left="-567"/>
        <w:jc w:val="center"/>
        <w:rPr>
          <w:bCs/>
          <w:color w:val="000000"/>
          <w:spacing w:val="-9"/>
          <w:sz w:val="33"/>
          <w:szCs w:val="33"/>
        </w:rPr>
      </w:pPr>
    </w:p>
    <w:p w:rsidR="004B75A1" w:rsidRPr="00C46883" w:rsidRDefault="004B75A1" w:rsidP="004B75A1">
      <w:pPr>
        <w:shd w:val="clear" w:color="auto" w:fill="FFFFFF"/>
        <w:ind w:left="-567"/>
        <w:jc w:val="center"/>
        <w:rPr>
          <w:bCs/>
          <w:color w:val="000000"/>
          <w:spacing w:val="-9"/>
          <w:sz w:val="33"/>
          <w:szCs w:val="33"/>
        </w:rPr>
      </w:pPr>
      <w:r w:rsidRPr="00C46883">
        <w:rPr>
          <w:bCs/>
          <w:color w:val="000000"/>
          <w:spacing w:val="-9"/>
          <w:sz w:val="33"/>
          <w:szCs w:val="33"/>
        </w:rPr>
        <w:t>Санкт-Петербург</w:t>
      </w:r>
    </w:p>
    <w:p w:rsidR="00F36AF9" w:rsidRPr="008C164C" w:rsidRDefault="004B75A1" w:rsidP="008C164C">
      <w:pPr>
        <w:ind w:left="-567"/>
        <w:jc w:val="center"/>
        <w:rPr>
          <w:bCs/>
          <w:color w:val="000000"/>
          <w:spacing w:val="-9"/>
          <w:sz w:val="33"/>
          <w:szCs w:val="33"/>
        </w:rPr>
      </w:pPr>
      <w:r>
        <w:rPr>
          <w:bCs/>
          <w:color w:val="000000"/>
          <w:spacing w:val="-9"/>
          <w:sz w:val="33"/>
          <w:szCs w:val="33"/>
        </w:rPr>
        <w:t>2008</w:t>
      </w:r>
      <w:bookmarkStart w:id="0" w:name="_GoBack"/>
      <w:bookmarkEnd w:id="0"/>
    </w:p>
    <w:sectPr w:rsidR="00F36AF9" w:rsidRPr="008C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98" w:rsidRDefault="00174298">
      <w:r>
        <w:separator/>
      </w:r>
    </w:p>
  </w:endnote>
  <w:endnote w:type="continuationSeparator" w:id="0">
    <w:p w:rsidR="00174298" w:rsidRDefault="0017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88" w:rsidRDefault="00F90F88" w:rsidP="00F90F8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0F88" w:rsidRDefault="00F90F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88" w:rsidRDefault="00F90F88" w:rsidP="00F90F8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6677">
      <w:rPr>
        <w:rStyle w:val="a8"/>
        <w:noProof/>
      </w:rPr>
      <w:t>1</w:t>
    </w:r>
    <w:r>
      <w:rPr>
        <w:rStyle w:val="a8"/>
      </w:rPr>
      <w:fldChar w:fldCharType="end"/>
    </w:r>
  </w:p>
  <w:p w:rsidR="00F90F88" w:rsidRDefault="00F90F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88" w:rsidRDefault="00F90F88" w:rsidP="00F90F8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0F88" w:rsidRDefault="00F90F8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88" w:rsidRDefault="00F90F88" w:rsidP="00F90F8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6677">
      <w:rPr>
        <w:rStyle w:val="a8"/>
        <w:noProof/>
      </w:rPr>
      <w:t>11</w:t>
    </w:r>
    <w:r>
      <w:rPr>
        <w:rStyle w:val="a8"/>
      </w:rPr>
      <w:fldChar w:fldCharType="end"/>
    </w:r>
  </w:p>
  <w:p w:rsidR="00F90F88" w:rsidRDefault="00F90F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98" w:rsidRDefault="00174298">
      <w:r>
        <w:separator/>
      </w:r>
    </w:p>
  </w:footnote>
  <w:footnote w:type="continuationSeparator" w:id="0">
    <w:p w:rsidR="00174298" w:rsidRDefault="0017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2761"/>
    <w:multiLevelType w:val="hybridMultilevel"/>
    <w:tmpl w:val="D1568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F2C16"/>
    <w:multiLevelType w:val="hybridMultilevel"/>
    <w:tmpl w:val="F33019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C9F6402"/>
    <w:multiLevelType w:val="hybridMultilevel"/>
    <w:tmpl w:val="732A8390"/>
    <w:lvl w:ilvl="0" w:tplc="E3943A28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3">
    <w:nsid w:val="1B1D620F"/>
    <w:multiLevelType w:val="hybridMultilevel"/>
    <w:tmpl w:val="D35061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5310D"/>
    <w:multiLevelType w:val="multilevel"/>
    <w:tmpl w:val="D68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F0504"/>
    <w:multiLevelType w:val="hybridMultilevel"/>
    <w:tmpl w:val="356008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29669F2"/>
    <w:multiLevelType w:val="hybridMultilevel"/>
    <w:tmpl w:val="7CBEF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F126F"/>
    <w:multiLevelType w:val="hybridMultilevel"/>
    <w:tmpl w:val="A2589E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17E144B"/>
    <w:multiLevelType w:val="hybridMultilevel"/>
    <w:tmpl w:val="72F229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3022D9E"/>
    <w:multiLevelType w:val="hybridMultilevel"/>
    <w:tmpl w:val="6BE6B95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5A5A6549"/>
    <w:multiLevelType w:val="hybridMultilevel"/>
    <w:tmpl w:val="BCE4F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2B0AF9"/>
    <w:multiLevelType w:val="hybridMultilevel"/>
    <w:tmpl w:val="3BA459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DB238A0"/>
    <w:multiLevelType w:val="hybridMultilevel"/>
    <w:tmpl w:val="25F0B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C8D28F8"/>
    <w:multiLevelType w:val="hybridMultilevel"/>
    <w:tmpl w:val="D682B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883985"/>
    <w:multiLevelType w:val="hybridMultilevel"/>
    <w:tmpl w:val="C4380F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9D8"/>
    <w:rsid w:val="000A6EA6"/>
    <w:rsid w:val="000B60EF"/>
    <w:rsid w:val="00106677"/>
    <w:rsid w:val="00143174"/>
    <w:rsid w:val="00163B0F"/>
    <w:rsid w:val="0017363C"/>
    <w:rsid w:val="00174298"/>
    <w:rsid w:val="001B5788"/>
    <w:rsid w:val="00211A64"/>
    <w:rsid w:val="0022243C"/>
    <w:rsid w:val="002811BE"/>
    <w:rsid w:val="002825B8"/>
    <w:rsid w:val="002912A8"/>
    <w:rsid w:val="002E15FD"/>
    <w:rsid w:val="00311D11"/>
    <w:rsid w:val="0033099D"/>
    <w:rsid w:val="003640D0"/>
    <w:rsid w:val="00376C14"/>
    <w:rsid w:val="00382D11"/>
    <w:rsid w:val="003D7C16"/>
    <w:rsid w:val="003E5626"/>
    <w:rsid w:val="00484617"/>
    <w:rsid w:val="004B29CC"/>
    <w:rsid w:val="004B75A1"/>
    <w:rsid w:val="00501901"/>
    <w:rsid w:val="00630D6B"/>
    <w:rsid w:val="00691637"/>
    <w:rsid w:val="00696510"/>
    <w:rsid w:val="006A26A2"/>
    <w:rsid w:val="006B44F7"/>
    <w:rsid w:val="00722EF0"/>
    <w:rsid w:val="00723F10"/>
    <w:rsid w:val="00727D70"/>
    <w:rsid w:val="007447FD"/>
    <w:rsid w:val="007519D8"/>
    <w:rsid w:val="00754F3F"/>
    <w:rsid w:val="007B5BF7"/>
    <w:rsid w:val="007D79A9"/>
    <w:rsid w:val="00830D19"/>
    <w:rsid w:val="00831B72"/>
    <w:rsid w:val="00884A55"/>
    <w:rsid w:val="008C164C"/>
    <w:rsid w:val="008C5611"/>
    <w:rsid w:val="009419F4"/>
    <w:rsid w:val="009A09D4"/>
    <w:rsid w:val="009B5E6F"/>
    <w:rsid w:val="009F0439"/>
    <w:rsid w:val="009F0679"/>
    <w:rsid w:val="009F5BF0"/>
    <w:rsid w:val="00A01B96"/>
    <w:rsid w:val="00B03A3B"/>
    <w:rsid w:val="00B85487"/>
    <w:rsid w:val="00B87D2F"/>
    <w:rsid w:val="00B9291C"/>
    <w:rsid w:val="00BA603D"/>
    <w:rsid w:val="00C56113"/>
    <w:rsid w:val="00C571F2"/>
    <w:rsid w:val="00C70D6F"/>
    <w:rsid w:val="00CD3C69"/>
    <w:rsid w:val="00CE38A8"/>
    <w:rsid w:val="00CE70D2"/>
    <w:rsid w:val="00D3176A"/>
    <w:rsid w:val="00DF6A36"/>
    <w:rsid w:val="00E816FC"/>
    <w:rsid w:val="00EB5747"/>
    <w:rsid w:val="00F36AF9"/>
    <w:rsid w:val="00F45B75"/>
    <w:rsid w:val="00F51043"/>
    <w:rsid w:val="00F83C97"/>
    <w:rsid w:val="00F90F88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19">
      <o:colormenu v:ext="edit" fillcolor="silver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31A10224-2854-43B1-A0E5-AB023D40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D8"/>
    <w:rPr>
      <w:sz w:val="24"/>
      <w:szCs w:val="24"/>
    </w:rPr>
  </w:style>
  <w:style w:type="paragraph" w:styleId="5">
    <w:name w:val="heading 5"/>
    <w:basedOn w:val="a"/>
    <w:next w:val="a"/>
    <w:qFormat/>
    <w:rsid w:val="004B7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B75A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SimSun"/>
      <w:sz w:val="20"/>
      <w:szCs w:val="20"/>
      <w:lang w:eastAsia="zh-CN"/>
    </w:rPr>
  </w:style>
  <w:style w:type="paragraph" w:styleId="a5">
    <w:name w:val="Title"/>
    <w:basedOn w:val="a"/>
    <w:qFormat/>
    <w:rsid w:val="004B75A1"/>
    <w:pPr>
      <w:spacing w:line="360" w:lineRule="auto"/>
      <w:jc w:val="center"/>
    </w:pPr>
    <w:rPr>
      <w:sz w:val="32"/>
      <w:szCs w:val="20"/>
    </w:rPr>
  </w:style>
  <w:style w:type="paragraph" w:styleId="a6">
    <w:name w:val="Subtitle"/>
    <w:basedOn w:val="a"/>
    <w:qFormat/>
    <w:rsid w:val="004B75A1"/>
    <w:pPr>
      <w:spacing w:line="360" w:lineRule="auto"/>
      <w:jc w:val="center"/>
    </w:pPr>
    <w:rPr>
      <w:sz w:val="28"/>
      <w:szCs w:val="20"/>
    </w:rPr>
  </w:style>
  <w:style w:type="paragraph" w:styleId="a7">
    <w:name w:val="footer"/>
    <w:basedOn w:val="a"/>
    <w:rsid w:val="00376C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7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6426</Words>
  <Characters>36632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Самостоятельное изучение предусмотренных учебной программой дис-циплины тем предполагает работу в двух направлениях:</vt:lpstr>
    </vt:vector>
  </TitlesOfParts>
  <Company>HOUSE</Company>
  <LinksUpToDate>false</LinksUpToDate>
  <CharactersWithSpaces>42973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Самостоятельное изучение предусмотренных учебной программой дис-циплины тем предполагает работу в двух направлениях:</dc:title>
  <dc:subject/>
  <dc:creator>OLEG SHULZHENKO</dc:creator>
  <cp:keywords/>
  <dc:description/>
  <cp:lastModifiedBy>Irina</cp:lastModifiedBy>
  <cp:revision>2</cp:revision>
  <cp:lastPrinted>2008-02-13T19:29:00Z</cp:lastPrinted>
  <dcterms:created xsi:type="dcterms:W3CDTF">2014-08-14T06:10:00Z</dcterms:created>
  <dcterms:modified xsi:type="dcterms:W3CDTF">2014-08-14T06:10:00Z</dcterms:modified>
</cp:coreProperties>
</file>