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89" w:rsidRPr="00DA06E4" w:rsidRDefault="00A13089" w:rsidP="00363EFF">
      <w:pPr>
        <w:ind w:firstLine="0"/>
        <w:jc w:val="center"/>
        <w:rPr>
          <w:bCs/>
          <w:szCs w:val="28"/>
        </w:rPr>
      </w:pPr>
      <w:r w:rsidRPr="00DA06E4">
        <w:rPr>
          <w:bCs/>
          <w:i/>
          <w:szCs w:val="28"/>
        </w:rPr>
        <w:t>Глобальные вычислительные сети</w:t>
      </w:r>
      <w:r w:rsidRPr="00DA06E4">
        <w:rPr>
          <w:bCs/>
          <w:szCs w:val="28"/>
        </w:rPr>
        <w:t>.</w:t>
      </w:r>
    </w:p>
    <w:p w:rsidR="00A13089" w:rsidRPr="00DA06E4" w:rsidRDefault="00A13089" w:rsidP="00363EFF">
      <w:pPr>
        <w:ind w:firstLine="0"/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</w:p>
    <w:p w:rsidR="00A13089" w:rsidRPr="000E2D6F" w:rsidRDefault="00A13089" w:rsidP="00363EFF">
      <w:pPr>
        <w:ind w:firstLine="0"/>
        <w:jc w:val="center"/>
        <w:rPr>
          <w:rFonts w:ascii="Arial" w:hAnsi="Arial" w:cs="Arial"/>
          <w:b/>
          <w:bCs/>
          <w:spacing w:val="40"/>
          <w:sz w:val="24"/>
          <w:szCs w:val="28"/>
          <w:u w:val="single"/>
        </w:rPr>
      </w:pPr>
      <w:r w:rsidRPr="000E2D6F">
        <w:rPr>
          <w:rFonts w:ascii="Arial" w:hAnsi="Arial" w:cs="Arial"/>
          <w:b/>
          <w:bCs/>
          <w:spacing w:val="40"/>
          <w:sz w:val="24"/>
          <w:szCs w:val="28"/>
          <w:u w:val="single"/>
        </w:rPr>
        <w:t xml:space="preserve"> Основные понятия.</w:t>
      </w:r>
    </w:p>
    <w:p w:rsidR="00A13089" w:rsidRDefault="00A13089" w:rsidP="001A2893">
      <w:pPr>
        <w:jc w:val="left"/>
        <w:rPr>
          <w:sz w:val="24"/>
          <w:szCs w:val="24"/>
        </w:rPr>
      </w:pPr>
      <w:r w:rsidRPr="00DA06E4">
        <w:rPr>
          <w:sz w:val="24"/>
          <w:szCs w:val="24"/>
        </w:rPr>
        <w:t>Глобальные вычислительные сети Wide Area Networks (WAN), которые относятся к территориальным компьютерными сетями, предназначены, как и ЛВС для предоставления услуг, но значительно большему  количеству пользователей, находящихся на большой территории. Глобальные вычислительные сети - это компьютерные сети, объединяющие локальные сети и отдельные компьютеры, удаленные друг от друга на большие расстояния. Самая известная и популярная глобальная сеть - это Интернет. Кроме того, к глобальным вычислительным сетям относятся: всемирная некоммерческая сеть FidoNet, CREN, EARNet, EUNet и другие глобальные сети, в том числе и корпоративные.</w:t>
      </w:r>
    </w:p>
    <w:p w:rsidR="00A13089" w:rsidRPr="00DA06E4" w:rsidRDefault="00A13089" w:rsidP="001A2893">
      <w:pPr>
        <w:jc w:val="left"/>
        <w:rPr>
          <w:sz w:val="24"/>
          <w:szCs w:val="24"/>
        </w:rPr>
      </w:pPr>
    </w:p>
    <w:p w:rsidR="00A13089" w:rsidRDefault="00A13089" w:rsidP="001A2893">
      <w:pPr>
        <w:ind w:firstLine="0"/>
        <w:jc w:val="center"/>
        <w:rPr>
          <w:rFonts w:ascii="Arial" w:hAnsi="Arial" w:cs="Arial"/>
          <w:b/>
          <w:bCs/>
          <w:spacing w:val="40"/>
          <w:sz w:val="24"/>
          <w:szCs w:val="28"/>
          <w:u w:val="single"/>
        </w:rPr>
      </w:pPr>
      <w:r w:rsidRPr="000E2D6F">
        <w:rPr>
          <w:rFonts w:ascii="Arial" w:hAnsi="Arial" w:cs="Arial"/>
          <w:b/>
          <w:bCs/>
          <w:spacing w:val="40"/>
          <w:sz w:val="24"/>
          <w:szCs w:val="28"/>
          <w:u w:val="single"/>
        </w:rPr>
        <w:t>Теоретические основы  Интернет.</w:t>
      </w:r>
    </w:p>
    <w:p w:rsidR="00212519" w:rsidRPr="001A2893" w:rsidRDefault="00212519" w:rsidP="001A2893">
      <w:pPr>
        <w:ind w:firstLine="0"/>
        <w:jc w:val="left"/>
        <w:rPr>
          <w:sz w:val="24"/>
          <w:szCs w:val="24"/>
        </w:rPr>
      </w:pPr>
      <w:r w:rsidRPr="001A2893">
        <w:rPr>
          <w:sz w:val="24"/>
          <w:szCs w:val="24"/>
        </w:rPr>
        <w:t>Большой интерес представляет глобальная информационная сеть Интернет. Интернет объединяет множество различных компьютерных сетей (локальных, корпоративных, глобальных) и отдельных компьютеров, которые обмениваются между собой информацией по каналам общественных телекоммуникаций.</w:t>
      </w:r>
    </w:p>
    <w:p w:rsidR="00212519" w:rsidRPr="001A2893" w:rsidRDefault="00212519" w:rsidP="001A2893">
      <w:pPr>
        <w:jc w:val="left"/>
        <w:rPr>
          <w:sz w:val="24"/>
          <w:szCs w:val="24"/>
        </w:rPr>
      </w:pPr>
      <w:r w:rsidRPr="001A2893">
        <w:rPr>
          <w:sz w:val="24"/>
          <w:szCs w:val="24"/>
        </w:rPr>
        <w:t xml:space="preserve">В глобальных сетях для передачи информации применяются следующие виды коммутации: </w:t>
      </w:r>
    </w:p>
    <w:p w:rsidR="00212519" w:rsidRPr="001A2893" w:rsidRDefault="00212519" w:rsidP="001A2893">
      <w:pPr>
        <w:jc w:val="left"/>
        <w:rPr>
          <w:sz w:val="24"/>
          <w:szCs w:val="24"/>
        </w:rPr>
      </w:pPr>
      <w:r w:rsidRPr="001A2893">
        <w:rPr>
          <w:rFonts w:hAnsi="Symbol"/>
          <w:sz w:val="24"/>
          <w:szCs w:val="24"/>
        </w:rPr>
        <w:t></w:t>
      </w:r>
      <w:r w:rsidRPr="001A2893">
        <w:rPr>
          <w:sz w:val="24"/>
          <w:szCs w:val="24"/>
        </w:rPr>
        <w:t xml:space="preserve">  коммутация каналов (используется при передаче аудиоинформации по обычным телефонным линиям связи); </w:t>
      </w:r>
    </w:p>
    <w:p w:rsidR="00212519" w:rsidRPr="001A2893" w:rsidRDefault="00212519" w:rsidP="001A2893">
      <w:pPr>
        <w:jc w:val="left"/>
        <w:rPr>
          <w:sz w:val="24"/>
          <w:szCs w:val="24"/>
        </w:rPr>
      </w:pPr>
      <w:r w:rsidRPr="001A2893">
        <w:rPr>
          <w:rFonts w:hAnsi="Symbol"/>
          <w:sz w:val="24"/>
          <w:szCs w:val="24"/>
        </w:rPr>
        <w:t></w:t>
      </w:r>
      <w:r w:rsidRPr="001A2893">
        <w:rPr>
          <w:sz w:val="24"/>
          <w:szCs w:val="24"/>
        </w:rPr>
        <w:t xml:space="preserve">  коммутация сообщений (применяется в основном для передачи электронной почты, в телеконференциях, электронных новостях); </w:t>
      </w:r>
    </w:p>
    <w:p w:rsidR="00667527" w:rsidRPr="001A2893" w:rsidRDefault="00212519" w:rsidP="001A2893">
      <w:pPr>
        <w:jc w:val="left"/>
        <w:rPr>
          <w:sz w:val="24"/>
          <w:szCs w:val="24"/>
        </w:rPr>
      </w:pPr>
      <w:r w:rsidRPr="001A2893">
        <w:rPr>
          <w:rFonts w:hAnsi="Symbol"/>
          <w:sz w:val="24"/>
          <w:szCs w:val="24"/>
        </w:rPr>
        <w:t></w:t>
      </w:r>
      <w:r w:rsidRPr="001A2893">
        <w:rPr>
          <w:sz w:val="24"/>
          <w:szCs w:val="24"/>
        </w:rPr>
        <w:t xml:space="preserve">  коммутация пакетов (для передачи данных, в последнее время используется также для передачи аудио - и видеоинформации). </w:t>
      </w:r>
      <w:r w:rsidRPr="001A2893">
        <w:rPr>
          <w:sz w:val="24"/>
          <w:szCs w:val="24"/>
        </w:rPr>
        <w:br/>
        <w:t>Практически все услуги Internet построены на принципе клиент-сервер. Вся информация в Интернет хранится на серверах. Обмен информацией между серверами сети осуществляется по высокоскоростным каналам связи или магистралям.</w:t>
      </w:r>
      <w:r w:rsidRPr="001A2893">
        <w:rPr>
          <w:sz w:val="24"/>
          <w:szCs w:val="24"/>
        </w:rPr>
        <w:br/>
        <w:t>К таким магистралям относятся: выделенные телефонные аналоговые и цифровые линии, оптические каналы связи и радиоканалы, в том числе спутниковые линии связи. Серверы, объединенные высокоскоростными магистралями, составляют базовую часть Интернет.</w:t>
      </w:r>
      <w:r w:rsidRPr="001A2893">
        <w:rPr>
          <w:sz w:val="24"/>
          <w:szCs w:val="24"/>
        </w:rPr>
        <w:br/>
        <w:t>Отдельные пользователи подключаются к сети через компьютеры местных поставщиков услуг Интернета, Internet - провайдеров (Internet Service Provider - ISP), которые имеют постоянное подключение к Интернет. Региональный провайдер, подключается к более крупному провайдеру национального масштаба, имеющего узлы в различных городах страны.</w:t>
      </w:r>
      <w:r w:rsidRPr="001A2893">
        <w:rPr>
          <w:sz w:val="24"/>
          <w:szCs w:val="24"/>
        </w:rPr>
        <w:br/>
      </w:r>
      <w:r w:rsidR="00667527" w:rsidRPr="001A2893">
        <w:rPr>
          <w:sz w:val="24"/>
          <w:szCs w:val="24"/>
        </w:rPr>
        <w:t xml:space="preserve">Сети национальных провайдеров объединяются в сети транснациональных провайдеров или провайдеров первого уровня. Объединенные сети провайдеров первого уровня  составляют глобальную сеть Internet </w:t>
      </w:r>
      <w:r w:rsidR="00667527" w:rsidRPr="001A2893">
        <w:rPr>
          <w:sz w:val="24"/>
          <w:szCs w:val="24"/>
        </w:rPr>
        <w:br/>
        <w:t xml:space="preserve">Услуги, которые могут быть предоставлены пользователям в Интернет: </w:t>
      </w:r>
    </w:p>
    <w:p w:rsidR="00667527" w:rsidRPr="001A2893" w:rsidRDefault="00667527" w:rsidP="001A2893">
      <w:pPr>
        <w:jc w:val="left"/>
        <w:rPr>
          <w:sz w:val="24"/>
          <w:szCs w:val="24"/>
        </w:rPr>
      </w:pPr>
      <w:r w:rsidRPr="001A2893">
        <w:rPr>
          <w:rFonts w:hAnsi="Symbol"/>
          <w:sz w:val="24"/>
          <w:szCs w:val="24"/>
        </w:rPr>
        <w:t></w:t>
      </w:r>
      <w:r w:rsidRPr="001A2893">
        <w:rPr>
          <w:sz w:val="24"/>
          <w:szCs w:val="24"/>
        </w:rPr>
        <w:t xml:space="preserve">  электронная почта E-mail;</w:t>
      </w:r>
    </w:p>
    <w:p w:rsidR="00667527" w:rsidRPr="001A2893" w:rsidRDefault="00667527" w:rsidP="001A2893">
      <w:pPr>
        <w:jc w:val="left"/>
        <w:rPr>
          <w:sz w:val="24"/>
          <w:szCs w:val="24"/>
        </w:rPr>
      </w:pPr>
      <w:r w:rsidRPr="001A2893">
        <w:rPr>
          <w:rFonts w:hAnsi="Symbol"/>
          <w:sz w:val="24"/>
          <w:szCs w:val="24"/>
        </w:rPr>
        <w:t></w:t>
      </w:r>
      <w:r w:rsidRPr="001A2893">
        <w:rPr>
          <w:sz w:val="24"/>
          <w:szCs w:val="24"/>
        </w:rPr>
        <w:t xml:space="preserve">  компьютерная телефония; </w:t>
      </w:r>
    </w:p>
    <w:p w:rsidR="00667527" w:rsidRPr="001A2893" w:rsidRDefault="00667527" w:rsidP="001A2893">
      <w:pPr>
        <w:jc w:val="left"/>
        <w:rPr>
          <w:sz w:val="24"/>
          <w:szCs w:val="24"/>
        </w:rPr>
      </w:pPr>
      <w:r w:rsidRPr="001A2893">
        <w:rPr>
          <w:rFonts w:hAnsi="Symbol"/>
          <w:sz w:val="24"/>
          <w:szCs w:val="24"/>
        </w:rPr>
        <w:t></w:t>
      </w:r>
      <w:r w:rsidRPr="001A2893">
        <w:rPr>
          <w:sz w:val="24"/>
          <w:szCs w:val="24"/>
        </w:rPr>
        <w:t xml:space="preserve">  передача файлов FTP; </w:t>
      </w:r>
    </w:p>
    <w:p w:rsidR="00667527" w:rsidRPr="001A2893" w:rsidRDefault="00667527" w:rsidP="001A2893">
      <w:pPr>
        <w:jc w:val="left"/>
        <w:rPr>
          <w:sz w:val="24"/>
          <w:szCs w:val="24"/>
        </w:rPr>
      </w:pPr>
      <w:r w:rsidRPr="001A2893">
        <w:rPr>
          <w:rFonts w:hAnsi="Symbol"/>
          <w:sz w:val="24"/>
          <w:szCs w:val="24"/>
        </w:rPr>
        <w:t></w:t>
      </w:r>
      <w:r w:rsidRPr="001A2893">
        <w:rPr>
          <w:sz w:val="24"/>
          <w:szCs w:val="24"/>
        </w:rPr>
        <w:t xml:space="preserve">  терминальный доступ для интерактивной работы на удаленном компьютере TELNET;</w:t>
      </w:r>
    </w:p>
    <w:p w:rsidR="00667527" w:rsidRPr="001A2893" w:rsidRDefault="00667527" w:rsidP="001A2893">
      <w:pPr>
        <w:jc w:val="left"/>
        <w:rPr>
          <w:sz w:val="24"/>
          <w:szCs w:val="24"/>
        </w:rPr>
      </w:pPr>
      <w:r w:rsidRPr="001A2893">
        <w:rPr>
          <w:rFonts w:hAnsi="Symbol"/>
          <w:sz w:val="24"/>
          <w:szCs w:val="24"/>
        </w:rPr>
        <w:t></w:t>
      </w:r>
      <w:r w:rsidRPr="001A2893">
        <w:rPr>
          <w:sz w:val="24"/>
          <w:szCs w:val="24"/>
        </w:rPr>
        <w:t xml:space="preserve">  глобальная система телеконференций USENET;</w:t>
      </w:r>
    </w:p>
    <w:p w:rsidR="00667527" w:rsidRPr="001A2893" w:rsidRDefault="00667527" w:rsidP="001A2893">
      <w:pPr>
        <w:jc w:val="left"/>
        <w:rPr>
          <w:sz w:val="24"/>
          <w:szCs w:val="24"/>
        </w:rPr>
      </w:pPr>
      <w:r w:rsidRPr="001A2893">
        <w:rPr>
          <w:rFonts w:hAnsi="Symbol"/>
          <w:sz w:val="24"/>
          <w:szCs w:val="24"/>
        </w:rPr>
        <w:t></w:t>
      </w:r>
      <w:r w:rsidRPr="001A2893">
        <w:rPr>
          <w:sz w:val="24"/>
          <w:szCs w:val="24"/>
        </w:rPr>
        <w:t xml:space="preserve">  справочные службы; </w:t>
      </w:r>
    </w:p>
    <w:p w:rsidR="00A13089" w:rsidRPr="000E2D6F" w:rsidRDefault="00667527" w:rsidP="001A2893">
      <w:pPr>
        <w:ind w:firstLine="0"/>
        <w:jc w:val="left"/>
        <w:rPr>
          <w:rFonts w:ascii="Arial" w:hAnsi="Arial" w:cs="Arial"/>
          <w:b/>
          <w:bCs/>
          <w:spacing w:val="40"/>
          <w:sz w:val="24"/>
          <w:szCs w:val="28"/>
          <w:u w:val="single"/>
        </w:rPr>
      </w:pPr>
      <w:r w:rsidRPr="001A2893">
        <w:rPr>
          <w:rFonts w:hAnsi="Symbol"/>
          <w:sz w:val="24"/>
          <w:szCs w:val="24"/>
        </w:rPr>
        <w:t></w:t>
      </w:r>
      <w:r w:rsidRPr="001A2893">
        <w:rPr>
          <w:sz w:val="24"/>
          <w:szCs w:val="24"/>
        </w:rPr>
        <w:t xml:space="preserve">  доступ к информационным ресурсам и средства поиска информации в Интернете. </w:t>
      </w:r>
      <w:r w:rsidRPr="001A2893">
        <w:rPr>
          <w:sz w:val="24"/>
          <w:szCs w:val="24"/>
        </w:rPr>
        <w:br/>
      </w:r>
    </w:p>
    <w:p w:rsidR="00A13089" w:rsidRDefault="00A13089" w:rsidP="001A2893">
      <w:pPr>
        <w:ind w:firstLine="0"/>
        <w:jc w:val="center"/>
        <w:rPr>
          <w:rFonts w:ascii="Arial" w:hAnsi="Arial" w:cs="Arial"/>
          <w:b/>
          <w:bCs/>
          <w:spacing w:val="40"/>
          <w:sz w:val="24"/>
          <w:szCs w:val="28"/>
          <w:u w:val="single"/>
        </w:rPr>
      </w:pPr>
      <w:r w:rsidRPr="000E2D6F">
        <w:rPr>
          <w:rFonts w:ascii="Arial" w:hAnsi="Arial" w:cs="Arial"/>
          <w:b/>
          <w:bCs/>
          <w:spacing w:val="40"/>
          <w:sz w:val="24"/>
          <w:szCs w:val="28"/>
          <w:u w:val="single"/>
        </w:rPr>
        <w:t>Службы Интернет.</w:t>
      </w:r>
    </w:p>
    <w:p w:rsidR="001A2893" w:rsidRDefault="00667527" w:rsidP="001A2893">
      <w:pPr>
        <w:pStyle w:val="ab"/>
        <w:spacing w:before="0" w:beforeAutospacing="0" w:after="0" w:afterAutospacing="0" w:line="360" w:lineRule="auto"/>
      </w:pPr>
      <w:r w:rsidRPr="00E07E0A">
        <w:t>В сети Internet имеются многочисленные службы, предоставляющие информационные услуги.</w:t>
      </w:r>
    </w:p>
    <w:p w:rsidR="00667527" w:rsidRPr="00E07E0A" w:rsidRDefault="00667527" w:rsidP="001A2893">
      <w:pPr>
        <w:pStyle w:val="ab"/>
        <w:spacing w:before="0" w:beforeAutospacing="0" w:after="0" w:afterAutospacing="0" w:line="360" w:lineRule="auto"/>
      </w:pPr>
      <w:r w:rsidRPr="00E07E0A">
        <w:t>Одной из наиболее используемых служб является электронная почта [e-mail]. Для обслуживания электронной почты в сети имеются специальные почтовые серверы. Такой сервер выделяет своим клиентам определённый объём внешней памяти и назначает этой памяти некоторое имя – адрес и пароль для доступа. Такая именованная память называется почтовым ящиком [mailbox]. Все сообщения, адресованные данному клиенту, помещаются в этот ящик и могут быть прочитаны, уничтожены или переправлены в другое место клиентом, которому этот ящик принадлежит. Для отправления и получения почты используются специальные почтовые программы. Адрес почты – это DNS-адрес с добавлением имени абонента.</w:t>
      </w:r>
    </w:p>
    <w:p w:rsidR="00667527" w:rsidRPr="00E07E0A" w:rsidRDefault="00667527" w:rsidP="001A2893">
      <w:pPr>
        <w:pStyle w:val="2"/>
        <w:spacing w:before="0" w:after="0" w:line="360" w:lineRule="auto"/>
      </w:pPr>
      <w:r w:rsidRPr="00E07E0A">
        <w:t>Пример</w:t>
      </w:r>
    </w:p>
    <w:p w:rsidR="00667527" w:rsidRPr="001A2893" w:rsidRDefault="00667527" w:rsidP="001A2893">
      <w:pPr>
        <w:pStyle w:val="ab"/>
        <w:spacing w:before="0" w:beforeAutospacing="0" w:after="0" w:afterAutospacing="0" w:line="360" w:lineRule="auto"/>
      </w:pPr>
      <w:r w:rsidRPr="001A2893">
        <w:t>Существует множество почтовых серверов. Одним из известных серверов является mail.ru. Адрес почты на этом сервере будет иметь вид:</w:t>
      </w:r>
    </w:p>
    <w:p w:rsidR="00667527" w:rsidRPr="001A2893" w:rsidRDefault="00667527" w:rsidP="001A2893">
      <w:pPr>
        <w:pStyle w:val="ab"/>
        <w:spacing w:before="0" w:beforeAutospacing="0" w:after="0" w:afterAutospacing="0" w:line="360" w:lineRule="auto"/>
      </w:pPr>
      <w:r w:rsidRPr="001A2893">
        <w:t xml:space="preserve"> ivanov@mail.ru</w:t>
      </w:r>
    </w:p>
    <w:p w:rsidR="00667527" w:rsidRPr="001A2893" w:rsidRDefault="00667527" w:rsidP="001A2893">
      <w:pPr>
        <w:pStyle w:val="ab"/>
        <w:spacing w:before="0" w:beforeAutospacing="0" w:after="0" w:afterAutospacing="0" w:line="360" w:lineRule="auto"/>
      </w:pPr>
      <w:r w:rsidRPr="001A2893">
        <w:t>где ivanov – это имя абонента, а mail.ru – это DNS-адрес почтового сервера.</w:t>
      </w:r>
    </w:p>
    <w:p w:rsidR="00667527" w:rsidRPr="001A2893" w:rsidRDefault="00667527" w:rsidP="001A2893">
      <w:pPr>
        <w:pStyle w:val="ab"/>
        <w:spacing w:before="0" w:beforeAutospacing="0" w:after="0" w:afterAutospacing="0" w:line="360" w:lineRule="auto"/>
      </w:pPr>
      <w:r w:rsidRPr="001A2893">
        <w:t>Примером почтовой программы является Outlook Express.</w:t>
      </w:r>
    </w:p>
    <w:p w:rsidR="001A2893" w:rsidRDefault="00667527" w:rsidP="001A2893">
      <w:pPr>
        <w:pStyle w:val="ab"/>
        <w:spacing w:before="0" w:beforeAutospacing="0" w:after="0" w:afterAutospacing="0" w:line="360" w:lineRule="auto"/>
      </w:pPr>
      <w:r w:rsidRPr="001A2893">
        <w:t>Другая широко используемая служба – FTP-служба [file transfer protocol]. Эта служба используется для удалённого доступа к файлам. FTP-сервер представляет собой хранилище всевозможных файлов. Эти файла пользователь может прочитать или скопировать на свою ЭВМ. DNS-адрес таких серверов начинается с ftp, например, ftp.microsoft.com. Информация на FTP-серверах организована в виде традиционных каталогов. Узлы FTP-службы используются разработчиками программного обеспечения для его распространения.</w:t>
      </w:r>
    </w:p>
    <w:p w:rsidR="001A2893" w:rsidRDefault="00667527" w:rsidP="001A2893">
      <w:pPr>
        <w:pStyle w:val="ab"/>
        <w:spacing w:before="0" w:beforeAutospacing="0" w:after="0" w:afterAutospacing="0" w:line="360" w:lineRule="auto"/>
      </w:pPr>
      <w:r w:rsidRPr="001A2893">
        <w:t>Доступ к любым ресурсам сети Internet можно получить с помощью службы World Wide Web или просто Web. Очевидное отличие этой службы от FTP или электронной почты заключается в том, что Web – это мультимедийная служба, то есть она поддерживает не только текст, но и графику, анимацию, звук.</w:t>
      </w:r>
    </w:p>
    <w:p w:rsidR="001A2893" w:rsidRDefault="00667527" w:rsidP="001A2893">
      <w:pPr>
        <w:pStyle w:val="ab"/>
        <w:spacing w:before="0" w:beforeAutospacing="0" w:after="0" w:afterAutospacing="0" w:line="360" w:lineRule="auto"/>
      </w:pPr>
      <w:r w:rsidRPr="001A2893">
        <w:t>Web-сервер хранит данные в виде набора текстовых файлов, которые написаны на специальном языке HTML [hypertext markup language]. Специальная программа – броузер [browser] - интерпретирует HTML-текст и выводит на экран монитора страницу, в которой сочетаются текст, графика, анимация и, самое главное, ссылки на другие страницы. Таким образом, с помощью ссылок Web-страницы пользователь имеет возможность переходить от одной страницы к другой и более оперативно разыскивать нужную информацию.</w:t>
      </w:r>
    </w:p>
    <w:p w:rsidR="00667527" w:rsidRPr="001A2893" w:rsidRDefault="00667527" w:rsidP="001A2893">
      <w:pPr>
        <w:pStyle w:val="ab"/>
        <w:spacing w:before="0" w:beforeAutospacing="0" w:after="0" w:afterAutospacing="0" w:line="360" w:lineRule="auto"/>
      </w:pPr>
      <w:r w:rsidRPr="001A2893">
        <w:t>Для поиска страниц, содержащих нужную информацию, используется поисковая служба. Поисковые серверы используют специальные программы, которые анализируют заголовки Web-страниц и содержащуюся в них информацию. Результатом работы этих программ является список Web-страниц, которые удовлетворяют критерию поиска.</w:t>
      </w:r>
    </w:p>
    <w:p w:rsidR="00667527" w:rsidRPr="001A2893" w:rsidRDefault="00667527" w:rsidP="001A2893">
      <w:pPr>
        <w:pStyle w:val="2"/>
        <w:spacing w:line="360" w:lineRule="auto"/>
        <w:rPr>
          <w:sz w:val="24"/>
          <w:szCs w:val="24"/>
        </w:rPr>
      </w:pPr>
      <w:r w:rsidRPr="001A2893">
        <w:rPr>
          <w:sz w:val="24"/>
          <w:szCs w:val="24"/>
        </w:rPr>
        <w:t>Пример</w:t>
      </w:r>
    </w:p>
    <w:p w:rsidR="00667527" w:rsidRPr="001A2893" w:rsidRDefault="00667527" w:rsidP="001A2893">
      <w:pPr>
        <w:pStyle w:val="ab"/>
        <w:spacing w:line="360" w:lineRule="auto"/>
      </w:pPr>
      <w:r w:rsidRPr="001A2893">
        <w:t>Существует большое количество поисковых серверов: Alta Vista, Lycos, Yahoo.</w:t>
      </w:r>
    </w:p>
    <w:p w:rsidR="00667527" w:rsidRPr="000E2D6F" w:rsidRDefault="00667527" w:rsidP="001A2893">
      <w:pPr>
        <w:ind w:firstLine="0"/>
        <w:jc w:val="center"/>
        <w:rPr>
          <w:rFonts w:ascii="Arial" w:hAnsi="Arial" w:cs="Arial"/>
          <w:b/>
          <w:bCs/>
          <w:spacing w:val="40"/>
          <w:sz w:val="24"/>
          <w:szCs w:val="28"/>
          <w:u w:val="single"/>
        </w:rPr>
      </w:pPr>
    </w:p>
    <w:p w:rsidR="00A13089" w:rsidRDefault="00A13089" w:rsidP="001A2893">
      <w:pPr>
        <w:ind w:firstLine="0"/>
        <w:jc w:val="center"/>
        <w:rPr>
          <w:rFonts w:ascii="Arial" w:hAnsi="Arial" w:cs="Arial"/>
          <w:b/>
          <w:bCs/>
          <w:spacing w:val="40"/>
          <w:sz w:val="24"/>
          <w:szCs w:val="28"/>
          <w:u w:val="single"/>
        </w:rPr>
      </w:pPr>
      <w:r w:rsidRPr="000E2D6F">
        <w:rPr>
          <w:rFonts w:ascii="Arial" w:hAnsi="Arial" w:cs="Arial"/>
          <w:b/>
          <w:bCs/>
          <w:spacing w:val="40"/>
          <w:sz w:val="24"/>
          <w:szCs w:val="28"/>
          <w:u w:val="single"/>
        </w:rPr>
        <w:t>Адресация в глобальной вычислительной сети Internet.</w:t>
      </w:r>
    </w:p>
    <w:p w:rsidR="004A7494" w:rsidRPr="00E07E0A" w:rsidRDefault="004A7494" w:rsidP="001A2893">
      <w:pPr>
        <w:pStyle w:val="ab"/>
        <w:spacing w:line="360" w:lineRule="auto"/>
      </w:pPr>
      <w:r w:rsidRPr="00E07E0A">
        <w:t>Для организации связи между хост-ЭВМ необходима общесетевая система адресации, которая устанавливает порядок именования абонентов сети передачи данных. В IP-сетях, к которым относится сеть Internet, каждому физическому объекту (хост-ЭВМ, серверы, подсети) присваивается число, называемое IP-адресом, который обычно представляется в виде четырёх чисел от 0 до 255, разделённых точкой, например, 192.171.153.60. Сами по себе эти числа не имеют никакого значения. Адрес содержит в себе номер подсети и номер хост-ЭВМ в данной сети.</w:t>
      </w:r>
    </w:p>
    <w:p w:rsidR="004A7494" w:rsidRPr="000E2D6F" w:rsidRDefault="004A7494" w:rsidP="001A2893">
      <w:pPr>
        <w:ind w:firstLine="0"/>
        <w:jc w:val="center"/>
        <w:rPr>
          <w:rFonts w:ascii="Arial" w:hAnsi="Arial" w:cs="Arial"/>
          <w:b/>
          <w:bCs/>
          <w:spacing w:val="40"/>
          <w:sz w:val="24"/>
          <w:szCs w:val="28"/>
          <w:u w:val="single"/>
        </w:rPr>
      </w:pPr>
    </w:p>
    <w:p w:rsidR="00A13089" w:rsidRDefault="00A13089" w:rsidP="001A2893">
      <w:pPr>
        <w:ind w:firstLine="0"/>
        <w:jc w:val="center"/>
        <w:rPr>
          <w:rFonts w:ascii="Arial" w:hAnsi="Arial" w:cs="Arial"/>
          <w:b/>
          <w:bCs/>
          <w:spacing w:val="40"/>
          <w:sz w:val="24"/>
          <w:szCs w:val="28"/>
          <w:u w:val="single"/>
        </w:rPr>
      </w:pPr>
      <w:r w:rsidRPr="000E2D6F">
        <w:rPr>
          <w:rFonts w:ascii="Arial" w:hAnsi="Arial" w:cs="Arial"/>
          <w:b/>
          <w:bCs/>
          <w:spacing w:val="40"/>
          <w:sz w:val="24"/>
          <w:szCs w:val="28"/>
          <w:u w:val="single"/>
        </w:rPr>
        <w:t xml:space="preserve"> Доменная система имен.</w:t>
      </w:r>
    </w:p>
    <w:p w:rsidR="004A7494" w:rsidRPr="00E07E0A" w:rsidRDefault="004A7494" w:rsidP="001A2893">
      <w:pPr>
        <w:pStyle w:val="ab"/>
        <w:spacing w:before="0" w:beforeAutospacing="0" w:after="0" w:afterAutospacing="0" w:line="360" w:lineRule="auto"/>
      </w:pPr>
      <w:r w:rsidRPr="00E07E0A">
        <w:t>Для удобства пользователей в Internet так же используется другой способ адресации, который называется системой доменных имён [domain naming system - DNS].</w:t>
      </w:r>
    </w:p>
    <w:p w:rsidR="004A7494" w:rsidRPr="00E07E0A" w:rsidRDefault="004A7494" w:rsidP="001A2893">
      <w:pPr>
        <w:pStyle w:val="2"/>
        <w:spacing w:before="0" w:after="0" w:line="360" w:lineRule="auto"/>
      </w:pPr>
      <w:r w:rsidRPr="00E07E0A">
        <w:t>Пример</w:t>
      </w:r>
    </w:p>
    <w:p w:rsidR="004A7494" w:rsidRPr="00E07E0A" w:rsidRDefault="004A7494" w:rsidP="001A2893">
      <w:pPr>
        <w:pStyle w:val="ab"/>
        <w:spacing w:before="0" w:beforeAutospacing="0" w:after="0" w:afterAutospacing="0" w:line="360" w:lineRule="auto"/>
      </w:pPr>
      <w:r w:rsidRPr="00E07E0A">
        <w:t>DNS-адрес имеет вид: win.smtp.dol.ru. В этом примере:</w:t>
      </w:r>
    </w:p>
    <w:p w:rsidR="004A7494" w:rsidRPr="00E07E0A" w:rsidRDefault="004A7494" w:rsidP="001A2893">
      <w:pPr>
        <w:pStyle w:val="ab"/>
        <w:spacing w:before="0" w:beforeAutospacing="0" w:after="0" w:afterAutospacing="0" w:line="360" w:lineRule="auto"/>
      </w:pPr>
      <w:r w:rsidRPr="00E07E0A">
        <w:t>ru – домен страны, здесь означает все хост-ЭВМ России;</w:t>
      </w:r>
    </w:p>
    <w:p w:rsidR="004A7494" w:rsidRPr="00E07E0A" w:rsidRDefault="004A7494" w:rsidP="001A2893">
      <w:pPr>
        <w:pStyle w:val="ab"/>
        <w:spacing w:before="0" w:beforeAutospacing="0" w:after="0" w:afterAutospacing="0" w:line="360" w:lineRule="auto"/>
      </w:pPr>
      <w:r w:rsidRPr="00E07E0A">
        <w:t>dol – домен провайдера, означает все ЭВМ локальной сети некоторой формы;</w:t>
      </w:r>
    </w:p>
    <w:p w:rsidR="004A7494" w:rsidRPr="00E07E0A" w:rsidRDefault="004A7494" w:rsidP="001A2893">
      <w:pPr>
        <w:pStyle w:val="ab"/>
        <w:spacing w:before="0" w:beforeAutospacing="0" w:after="0" w:afterAutospacing="0" w:line="360" w:lineRule="auto"/>
      </w:pPr>
      <w:r w:rsidRPr="00E07E0A">
        <w:t>smtp – домен группы почтовых серверов этой же фирмы.;</w:t>
      </w:r>
    </w:p>
    <w:p w:rsidR="004A7494" w:rsidRPr="00E07E0A" w:rsidRDefault="004A7494" w:rsidP="001A2893">
      <w:pPr>
        <w:pStyle w:val="ab"/>
        <w:spacing w:before="0" w:beforeAutospacing="0" w:after="0" w:afterAutospacing="0" w:line="360" w:lineRule="auto"/>
      </w:pPr>
      <w:r w:rsidRPr="00E07E0A">
        <w:t>win – имя конкретной ЭВМ из группы smtp.</w:t>
      </w:r>
    </w:p>
    <w:p w:rsidR="001A2893" w:rsidRDefault="004A7494" w:rsidP="001A2893">
      <w:pPr>
        <w:pStyle w:val="ab"/>
        <w:spacing w:before="0" w:beforeAutospacing="0" w:after="0" w:afterAutospacing="0" w:line="360" w:lineRule="auto"/>
      </w:pPr>
      <w:r w:rsidRPr="00E07E0A">
        <w:t>Особое значение имеют организационные и географические домены – те, которые пишутся крайними справа в DNS-адресе. Имена для этих доменов зарегистрированы международной организацией InterNIC (Internet Network Information Center). Например, edu означает образовательную организацию, com – коммерческую, gov – правительственную, us – США, uk –Великобританию, de – Германию и т.д. DNS-адрес всегда действует совместно с IP-адресом.</w:t>
      </w:r>
    </w:p>
    <w:p w:rsidR="004A7494" w:rsidRPr="00E07E0A" w:rsidRDefault="004A7494" w:rsidP="001A2893">
      <w:pPr>
        <w:pStyle w:val="ab"/>
        <w:spacing w:before="0" w:beforeAutospacing="0" w:after="0" w:afterAutospacing="0" w:line="360" w:lineRule="auto"/>
      </w:pPr>
      <w:r w:rsidRPr="00E07E0A">
        <w:t>При организации связи сеть должна по адресу получателя определить путь передачи данных – маршрут. Для определения маршрута используются различные алгоритмы маршрутизации [routing]. Эффективность алгоритма маршрутизации существенно влияет на скорость передачи данных по сети.</w:t>
      </w:r>
    </w:p>
    <w:p w:rsidR="004A7494" w:rsidRDefault="00314501" w:rsidP="00363EFF">
      <w:pPr>
        <w:ind w:firstLine="0"/>
        <w:jc w:val="center"/>
        <w:rPr>
          <w:b/>
          <w:spacing w:val="40"/>
          <w:szCs w:val="28"/>
          <w:u w:val="single"/>
        </w:rPr>
      </w:pPr>
      <w:r>
        <w:rPr>
          <w:rFonts w:ascii="Arial" w:hAnsi="Arial" w:cs="Arial"/>
          <w:b/>
          <w:spacing w:val="40"/>
          <w:szCs w:val="28"/>
          <w:u w:val="single"/>
        </w:rPr>
        <w:br w:type="page"/>
      </w:r>
      <w:r w:rsidRPr="00314501">
        <w:rPr>
          <w:b/>
          <w:spacing w:val="40"/>
          <w:szCs w:val="28"/>
          <w:u w:val="single"/>
        </w:rPr>
        <w:t>Список литературы</w:t>
      </w:r>
    </w:p>
    <w:p w:rsidR="00314501" w:rsidRPr="008D06DC" w:rsidRDefault="00314501" w:rsidP="00314501">
      <w:pPr>
        <w:numPr>
          <w:ilvl w:val="0"/>
          <w:numId w:val="11"/>
        </w:numPr>
        <w:spacing w:line="240" w:lineRule="auto"/>
        <w:jc w:val="left"/>
        <w:rPr>
          <w:sz w:val="24"/>
        </w:rPr>
      </w:pPr>
      <w:r>
        <w:rPr>
          <w:sz w:val="24"/>
        </w:rPr>
        <w:t>Курс лекций. Вычислительные машины,  системы и сети телекоммуникаций. Петриченко Г.С. Краснодар, 2005.</w:t>
      </w:r>
    </w:p>
    <w:p w:rsidR="00314501" w:rsidRDefault="00314501" w:rsidP="00314501">
      <w:pPr>
        <w:numPr>
          <w:ilvl w:val="0"/>
          <w:numId w:val="11"/>
        </w:numPr>
        <w:spacing w:line="240" w:lineRule="auto"/>
        <w:rPr>
          <w:sz w:val="24"/>
        </w:rPr>
      </w:pPr>
      <w:r>
        <w:rPr>
          <w:sz w:val="24"/>
        </w:rPr>
        <w:t xml:space="preserve">Операционная система </w:t>
      </w:r>
      <w:r>
        <w:rPr>
          <w:sz w:val="24"/>
          <w:lang w:val="en-US"/>
        </w:rPr>
        <w:t>Microsoft</w:t>
      </w:r>
      <w:r>
        <w:rPr>
          <w:sz w:val="24"/>
        </w:rPr>
        <w:t xml:space="preserve"> </w:t>
      </w:r>
      <w:r>
        <w:rPr>
          <w:sz w:val="24"/>
          <w:lang w:val="en-US"/>
        </w:rPr>
        <w:t>Windows</w:t>
      </w:r>
      <w:r>
        <w:rPr>
          <w:sz w:val="24"/>
        </w:rPr>
        <w:t xml:space="preserve"> 95: Учебно-методическое пособие по дисциплине «Информатика» для студентов всех форм обучения всех специальностей/ Кубан. гос. технол. уни-т; Сост. Лыжко В.М, Тулин А.А.—Краснодар,1997.—66 с.</w:t>
      </w:r>
    </w:p>
    <w:p w:rsidR="00314501" w:rsidRDefault="00314501" w:rsidP="00314501">
      <w:pPr>
        <w:numPr>
          <w:ilvl w:val="0"/>
          <w:numId w:val="11"/>
        </w:numPr>
        <w:spacing w:line="240" w:lineRule="auto"/>
        <w:rPr>
          <w:sz w:val="24"/>
        </w:rPr>
      </w:pPr>
      <w:r w:rsidRPr="00724FA3">
        <w:rPr>
          <w:sz w:val="24"/>
          <w:szCs w:val="24"/>
        </w:rPr>
        <w:t>Информатика. Практикум по технологии работы на компьютере./Под ред. Макаровой Н.В. Издание третье переработанное. Москва, “Финансы и статистика”, 2001</w:t>
      </w:r>
    </w:p>
    <w:p w:rsidR="00314501" w:rsidRDefault="00314501" w:rsidP="00314501">
      <w:pPr>
        <w:numPr>
          <w:ilvl w:val="0"/>
          <w:numId w:val="11"/>
        </w:numPr>
        <w:spacing w:line="240" w:lineRule="auto"/>
        <w:jc w:val="left"/>
        <w:rPr>
          <w:sz w:val="24"/>
          <w:lang w:val="en-US"/>
        </w:rPr>
      </w:pPr>
      <w:r>
        <w:rPr>
          <w:sz w:val="24"/>
        </w:rPr>
        <w:t>Лекции по общей Информатике. В.А. Атрощенко, Г.С. Петриченко и др. = Краснодар, 2003.</w:t>
      </w:r>
    </w:p>
    <w:p w:rsidR="00314501" w:rsidRPr="00314501" w:rsidRDefault="00314501" w:rsidP="00314501">
      <w:pPr>
        <w:ind w:firstLine="0"/>
        <w:jc w:val="left"/>
        <w:rPr>
          <w:b/>
          <w:spacing w:val="40"/>
          <w:szCs w:val="28"/>
          <w:u w:val="single"/>
        </w:rPr>
      </w:pPr>
      <w:bookmarkStart w:id="0" w:name="_GoBack"/>
      <w:bookmarkEnd w:id="0"/>
    </w:p>
    <w:sectPr w:rsidR="00314501" w:rsidRPr="00314501" w:rsidSect="00314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6BF" w:rsidRDefault="005D56BF" w:rsidP="00363EFF">
      <w:pPr>
        <w:spacing w:line="240" w:lineRule="auto"/>
      </w:pPr>
      <w:r>
        <w:separator/>
      </w:r>
    </w:p>
  </w:endnote>
  <w:endnote w:type="continuationSeparator" w:id="0">
    <w:p w:rsidR="005D56BF" w:rsidRDefault="005D56BF" w:rsidP="00363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501" w:rsidRDefault="003145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501" w:rsidRDefault="00314501" w:rsidP="00314501">
    <w:pPr>
      <w:pStyle w:val="a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501" w:rsidRDefault="003145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6BF" w:rsidRDefault="005D56BF" w:rsidP="00363EFF">
      <w:pPr>
        <w:spacing w:line="240" w:lineRule="auto"/>
      </w:pPr>
      <w:r>
        <w:separator/>
      </w:r>
    </w:p>
  </w:footnote>
  <w:footnote w:type="continuationSeparator" w:id="0">
    <w:p w:rsidR="005D56BF" w:rsidRDefault="005D56BF" w:rsidP="00363E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501" w:rsidRDefault="003145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501" w:rsidRDefault="003145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501" w:rsidRDefault="003145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54CD8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72E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8AE73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D05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4EF4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82B3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EC38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E6B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349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58E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DA0455"/>
    <w:multiLevelType w:val="hybridMultilevel"/>
    <w:tmpl w:val="A4D6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734"/>
    <w:rsid w:val="000E2D6F"/>
    <w:rsid w:val="00125E27"/>
    <w:rsid w:val="00154C51"/>
    <w:rsid w:val="00173F32"/>
    <w:rsid w:val="001A2893"/>
    <w:rsid w:val="001B2703"/>
    <w:rsid w:val="002032FE"/>
    <w:rsid w:val="00212519"/>
    <w:rsid w:val="00314501"/>
    <w:rsid w:val="00363EFF"/>
    <w:rsid w:val="004A7494"/>
    <w:rsid w:val="0058575B"/>
    <w:rsid w:val="005D56BF"/>
    <w:rsid w:val="00667527"/>
    <w:rsid w:val="00694DFF"/>
    <w:rsid w:val="007267F6"/>
    <w:rsid w:val="007F1734"/>
    <w:rsid w:val="00A13089"/>
    <w:rsid w:val="00AE28AC"/>
    <w:rsid w:val="00B22A95"/>
    <w:rsid w:val="00DA06E4"/>
    <w:rsid w:val="00DF3304"/>
    <w:rsid w:val="00E5535E"/>
    <w:rsid w:val="00E60BBD"/>
    <w:rsid w:val="00E61D8D"/>
    <w:rsid w:val="00ED59F3"/>
    <w:rsid w:val="00F9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4948-FB97-459D-87A1-4F03F4BA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34"/>
    <w:pPr>
      <w:spacing w:line="360" w:lineRule="auto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locked/>
    <w:rsid w:val="00667527"/>
    <w:pPr>
      <w:keepNext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9">
    <w:name w:val="heading 9"/>
    <w:basedOn w:val="a"/>
    <w:next w:val="a"/>
    <w:link w:val="90"/>
    <w:uiPriority w:val="99"/>
    <w:qFormat/>
    <w:rsid w:val="007F1734"/>
    <w:pPr>
      <w:keepNext/>
      <w:spacing w:line="240" w:lineRule="auto"/>
      <w:ind w:firstLine="0"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7F1734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7F1734"/>
    <w:pPr>
      <w:spacing w:line="240" w:lineRule="auto"/>
      <w:jc w:val="center"/>
    </w:pPr>
    <w:rPr>
      <w:caps/>
      <w:sz w:val="20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7F1734"/>
    <w:rPr>
      <w:rFonts w:ascii="Times New Roman" w:hAnsi="Times New Roman" w:cs="Times New Roman"/>
      <w:cap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7F1734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7F173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F1734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7F173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uiPriority w:val="99"/>
    <w:rsid w:val="007F1734"/>
    <w:pPr>
      <w:spacing w:line="240" w:lineRule="auto"/>
      <w:ind w:left="5670" w:right="-284" w:firstLine="0"/>
    </w:pPr>
  </w:style>
  <w:style w:type="table" w:styleId="a6">
    <w:name w:val="Table Grid"/>
    <w:basedOn w:val="a1"/>
    <w:uiPriority w:val="99"/>
    <w:rsid w:val="00363E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363EF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locked/>
    <w:rsid w:val="00363EF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363EF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locked/>
    <w:rsid w:val="00363EF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752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b">
    <w:name w:val="Normal (Web)"/>
    <w:basedOn w:val="a"/>
    <w:uiPriority w:val="99"/>
    <w:rsid w:val="0066752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B5C8-8429-48BD-A716-13516B0A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2014-08-13T16:15:00Z</dcterms:created>
  <dcterms:modified xsi:type="dcterms:W3CDTF">2014-08-13T16:15:00Z</dcterms:modified>
</cp:coreProperties>
</file>