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00" w:rsidRPr="00A165C2" w:rsidRDefault="000B7D00" w:rsidP="00C1059E">
      <w:pPr>
        <w:shd w:val="clear" w:color="auto" w:fill="FFFFFF"/>
        <w:ind w:firstLine="540"/>
        <w:jc w:val="both"/>
        <w:rPr>
          <w:snapToGrid w:val="0"/>
          <w:sz w:val="24"/>
          <w:szCs w:val="24"/>
          <w:lang w:eastAsia="ru-RU"/>
        </w:rPr>
      </w:pPr>
      <w:r w:rsidRPr="00434B72">
        <w:rPr>
          <w:snapToGrid w:val="0"/>
          <w:color w:val="000000"/>
          <w:sz w:val="24"/>
          <w:szCs w:val="24"/>
          <w:lang w:eastAsia="ru-RU"/>
        </w:rPr>
        <w:t xml:space="preserve">Комедия "Недоросль" Д.И.Фонвизина -  шедевр русской драматургии </w:t>
      </w:r>
      <w:r w:rsidRPr="00434B72">
        <w:rPr>
          <w:snapToGrid w:val="0"/>
          <w:color w:val="000000"/>
          <w:sz w:val="24"/>
          <w:szCs w:val="24"/>
          <w:lang w:val="en-US" w:eastAsia="ru-RU"/>
        </w:rPr>
        <w:t>XVIII</w:t>
      </w:r>
      <w:r w:rsidRPr="00434B72">
        <w:rPr>
          <w:snapToGrid w:val="0"/>
          <w:color w:val="000000"/>
          <w:sz w:val="24"/>
          <w:szCs w:val="24"/>
          <w:lang w:eastAsia="ru-RU"/>
        </w:rPr>
        <w:t xml:space="preserve"> века, в  которой раскрывается проблема нравственного разложения дво</w:t>
      </w:r>
      <w:r w:rsidRPr="00434B72">
        <w:rPr>
          <w:snapToGrid w:val="0"/>
          <w:color w:val="000000"/>
          <w:sz w:val="24"/>
          <w:szCs w:val="24"/>
          <w:lang w:eastAsia="ru-RU"/>
        </w:rPr>
        <w:softHyphen/>
        <w:t xml:space="preserve">рянства и  </w:t>
      </w:r>
      <w:r w:rsidR="001C0E3A" w:rsidRPr="00A165C2">
        <w:rPr>
          <w:snapToGrid w:val="0"/>
          <w:sz w:val="24"/>
          <w:szCs w:val="24"/>
          <w:lang w:eastAsia="ru-RU"/>
        </w:rPr>
        <w:t>проблема</w:t>
      </w:r>
      <w:r w:rsidRPr="00A165C2">
        <w:rPr>
          <w:snapToGrid w:val="0"/>
          <w:sz w:val="24"/>
          <w:szCs w:val="24"/>
          <w:lang w:eastAsia="ru-RU"/>
        </w:rPr>
        <w:t xml:space="preserve"> воспитания.</w:t>
      </w:r>
    </w:p>
    <w:p w:rsidR="005D5588" w:rsidRPr="00434B72" w:rsidRDefault="00C1059E" w:rsidP="00C1059E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sz w:val="24"/>
          <w:szCs w:val="24"/>
        </w:rPr>
        <w:t xml:space="preserve">Главные ее действующие лица - </w:t>
      </w:r>
      <w:r w:rsidR="000B7D00" w:rsidRPr="00A165C2">
        <w:rPr>
          <w:snapToGrid w:val="0"/>
          <w:sz w:val="24"/>
          <w:szCs w:val="24"/>
        </w:rPr>
        <w:t>семья Простаковых</w:t>
      </w:r>
      <w:r w:rsidR="000B7D00" w:rsidRPr="00434B72">
        <w:rPr>
          <w:snapToGrid w:val="0"/>
          <w:color w:val="000000"/>
          <w:sz w:val="24"/>
          <w:szCs w:val="24"/>
        </w:rPr>
        <w:t xml:space="preserve"> и брат госпожи Простаковой</w:t>
      </w:r>
      <w:r w:rsidR="00550E60" w:rsidRPr="00434B72">
        <w:rPr>
          <w:snapToGrid w:val="0"/>
          <w:color w:val="000000"/>
          <w:sz w:val="24"/>
          <w:szCs w:val="24"/>
        </w:rPr>
        <w:t xml:space="preserve"> Скотинин. </w:t>
      </w:r>
      <w:r w:rsidR="000B7D00" w:rsidRPr="00434B72">
        <w:rPr>
          <w:snapToGrid w:val="0"/>
          <w:color w:val="000000"/>
          <w:sz w:val="24"/>
          <w:szCs w:val="24"/>
        </w:rPr>
        <w:t xml:space="preserve"> Это одна группа дворян. Другая — Стародум, его племянница </w:t>
      </w:r>
      <w:r w:rsidR="000A4B4D" w:rsidRPr="00434B72">
        <w:rPr>
          <w:snapToGrid w:val="0"/>
          <w:color w:val="000000"/>
          <w:sz w:val="24"/>
          <w:szCs w:val="24"/>
        </w:rPr>
        <w:t>Софья и Правдин</w:t>
      </w:r>
      <w:r w:rsidR="002539B7" w:rsidRPr="00434B72">
        <w:rPr>
          <w:snapToGrid w:val="0"/>
          <w:color w:val="000000"/>
          <w:sz w:val="24"/>
          <w:szCs w:val="24"/>
        </w:rPr>
        <w:t>. Все помещики, конечно, жили за счет крестьян и были, следовательно, эксплуататорами.</w:t>
      </w:r>
      <w:r w:rsidR="000A4B4D" w:rsidRPr="00434B72">
        <w:rPr>
          <w:snapToGrid w:val="0"/>
          <w:color w:val="000000"/>
          <w:sz w:val="24"/>
          <w:szCs w:val="24"/>
        </w:rPr>
        <w:t xml:space="preserve"> </w:t>
      </w:r>
      <w:r w:rsidR="005D5588" w:rsidRPr="00434B72">
        <w:rPr>
          <w:snapToGrid w:val="0"/>
          <w:color w:val="000000"/>
          <w:sz w:val="24"/>
          <w:szCs w:val="24"/>
        </w:rPr>
        <w:t>Со слугами и наем</w:t>
      </w:r>
      <w:r w:rsidR="005D5588" w:rsidRPr="00434B72">
        <w:rPr>
          <w:snapToGrid w:val="0"/>
          <w:color w:val="000000"/>
          <w:sz w:val="24"/>
          <w:szCs w:val="24"/>
        </w:rPr>
        <w:softHyphen/>
        <w:t>ными людьми госпожа Простакова обращается грубо, пренебр</w:t>
      </w:r>
      <w:r w:rsidR="00055450" w:rsidRPr="00434B72">
        <w:rPr>
          <w:snapToGrid w:val="0"/>
          <w:color w:val="000000"/>
          <w:sz w:val="24"/>
          <w:szCs w:val="24"/>
        </w:rPr>
        <w:t>ежитель</w:t>
      </w:r>
      <w:r w:rsidR="00055450" w:rsidRPr="00434B72">
        <w:rPr>
          <w:snapToGrid w:val="0"/>
          <w:color w:val="000000"/>
          <w:sz w:val="24"/>
          <w:szCs w:val="24"/>
        </w:rPr>
        <w:softHyphen/>
        <w:t>но, оскорбительно</w:t>
      </w:r>
      <w:r w:rsidR="005D5588" w:rsidRPr="00434B72">
        <w:rPr>
          <w:snapToGrid w:val="0"/>
          <w:color w:val="000000"/>
          <w:sz w:val="24"/>
          <w:szCs w:val="24"/>
        </w:rPr>
        <w:t>.</w:t>
      </w:r>
      <w:r w:rsidR="00810BE6" w:rsidRPr="00434B72">
        <w:rPr>
          <w:snapToGrid w:val="0"/>
          <w:color w:val="000000"/>
          <w:sz w:val="24"/>
          <w:szCs w:val="24"/>
        </w:rPr>
        <w:t xml:space="preserve"> </w:t>
      </w:r>
      <w:r w:rsidR="005D5588" w:rsidRPr="00434B72">
        <w:rPr>
          <w:snapToGrid w:val="0"/>
          <w:color w:val="000000"/>
          <w:sz w:val="24"/>
          <w:szCs w:val="24"/>
        </w:rPr>
        <w:t>Её сын Митрофан -   лодырь, обжо</w:t>
      </w:r>
      <w:r w:rsidR="005D5588" w:rsidRPr="00434B72">
        <w:rPr>
          <w:snapToGrid w:val="0"/>
          <w:color w:val="000000"/>
          <w:sz w:val="24"/>
          <w:szCs w:val="24"/>
        </w:rPr>
        <w:softHyphen/>
        <w:t xml:space="preserve">ра и озорник. Госпожа </w:t>
      </w:r>
      <w:r w:rsidR="00810BE6" w:rsidRPr="00434B72">
        <w:rPr>
          <w:snapToGrid w:val="0"/>
          <w:color w:val="000000"/>
          <w:sz w:val="24"/>
          <w:szCs w:val="24"/>
        </w:rPr>
        <w:t>Простаков</w:t>
      </w:r>
      <w:r w:rsidR="00810BE6" w:rsidRPr="00434B72">
        <w:rPr>
          <w:snapToGrid w:val="0"/>
          <w:color w:val="000000"/>
          <w:sz w:val="24"/>
          <w:szCs w:val="24"/>
          <w:lang w:val="en-US"/>
        </w:rPr>
        <w:t>a</w:t>
      </w:r>
      <w:r w:rsidR="005D5588" w:rsidRPr="00434B72">
        <w:rPr>
          <w:snapToGrid w:val="0"/>
          <w:color w:val="000000"/>
          <w:sz w:val="24"/>
          <w:szCs w:val="24"/>
        </w:rPr>
        <w:t xml:space="preserve"> — жестокая и властная женщи</w:t>
      </w:r>
      <w:r w:rsidR="005D5588" w:rsidRPr="00434B72">
        <w:rPr>
          <w:snapToGrid w:val="0"/>
          <w:color w:val="000000"/>
          <w:sz w:val="24"/>
          <w:szCs w:val="24"/>
        </w:rPr>
        <w:softHyphen/>
        <w:t>на, коварная, хитрая и жадная. Невежественная мать учит своего сына наукам, но учи</w:t>
      </w:r>
      <w:r w:rsidR="00434B72">
        <w:rPr>
          <w:snapToGrid w:val="0"/>
          <w:color w:val="000000"/>
          <w:sz w:val="24"/>
          <w:szCs w:val="24"/>
        </w:rPr>
        <w:t>телей набрала "ценою подешев</w:t>
      </w:r>
      <w:r w:rsidR="00434B72">
        <w:rPr>
          <w:snapToGrid w:val="0"/>
          <w:color w:val="000000"/>
          <w:sz w:val="24"/>
          <w:szCs w:val="24"/>
        </w:rPr>
        <w:softHyphen/>
        <w:t xml:space="preserve">ле </w:t>
      </w:r>
      <w:r w:rsidR="00055450" w:rsidRPr="00434B72">
        <w:rPr>
          <w:snapToGrid w:val="0"/>
          <w:color w:val="000000"/>
          <w:sz w:val="24"/>
          <w:szCs w:val="24"/>
        </w:rPr>
        <w:t>, да и тем мешает.</w:t>
      </w:r>
      <w:r w:rsidR="00434B72" w:rsidRPr="00434B72">
        <w:rPr>
          <w:snapToGrid w:val="0"/>
          <w:color w:val="000000"/>
          <w:sz w:val="24"/>
          <w:szCs w:val="24"/>
        </w:rPr>
        <w:t xml:space="preserve"> </w:t>
      </w:r>
      <w:r w:rsidR="00434B72">
        <w:rPr>
          <w:snapToGrid w:val="0"/>
          <w:color w:val="000000"/>
          <w:sz w:val="24"/>
          <w:szCs w:val="24"/>
        </w:rPr>
        <w:t>"</w:t>
      </w:r>
      <w:r w:rsidR="00055450" w:rsidRPr="00434B72">
        <w:rPr>
          <w:snapToGrid w:val="0"/>
          <w:color w:val="000000"/>
          <w:sz w:val="24"/>
          <w:szCs w:val="24"/>
        </w:rPr>
        <w:t xml:space="preserve"> Она советует</w:t>
      </w:r>
      <w:r w:rsidR="005D5588" w:rsidRPr="00434B72">
        <w:rPr>
          <w:snapToGrid w:val="0"/>
          <w:color w:val="000000"/>
          <w:sz w:val="24"/>
          <w:szCs w:val="24"/>
        </w:rPr>
        <w:t xml:space="preserve"> сыну: "...друг мой, ты хоть для виду поучись, чтоб дошло до ушей его, как ты трудишься!" "Насчёт деньги, ни с кем не делись. Все себе возьми, Митрофанушка. Не учись этой дурацкой науке!" В припадке бешенства она кри</w:t>
      </w:r>
      <w:r w:rsidR="005D5588" w:rsidRPr="00434B72">
        <w:rPr>
          <w:snapToGrid w:val="0"/>
          <w:color w:val="000000"/>
          <w:sz w:val="24"/>
          <w:szCs w:val="24"/>
        </w:rPr>
        <w:softHyphen/>
        <w:t xml:space="preserve">чит на дворовую девушку </w:t>
      </w:r>
      <w:r w:rsidR="00434B72" w:rsidRPr="00434B72">
        <w:rPr>
          <w:snapToGrid w:val="0"/>
          <w:color w:val="000000"/>
          <w:sz w:val="24"/>
          <w:szCs w:val="24"/>
        </w:rPr>
        <w:t>Палашу</w:t>
      </w:r>
      <w:r w:rsidR="005D5588" w:rsidRPr="00434B72">
        <w:rPr>
          <w:snapToGrid w:val="0"/>
          <w:color w:val="000000"/>
          <w:sz w:val="24"/>
          <w:szCs w:val="24"/>
        </w:rPr>
        <w:t>, которая тяжело заболе</w:t>
      </w:r>
      <w:r w:rsidR="005D5588" w:rsidRPr="00434B72">
        <w:rPr>
          <w:snapToGrid w:val="0"/>
          <w:color w:val="000000"/>
          <w:sz w:val="24"/>
          <w:szCs w:val="24"/>
        </w:rPr>
        <w:softHyphen/>
        <w:t>ла. Она не считается с достоинством те</w:t>
      </w:r>
      <w:r w:rsidR="00055450" w:rsidRPr="00434B72">
        <w:rPr>
          <w:snapToGrid w:val="0"/>
          <w:color w:val="000000"/>
          <w:sz w:val="24"/>
          <w:szCs w:val="24"/>
        </w:rPr>
        <w:t>х, кто живет с ней рядом: унижает Софью, собственного</w:t>
      </w:r>
      <w:r w:rsidR="005D5588" w:rsidRPr="00434B72">
        <w:rPr>
          <w:snapToGrid w:val="0"/>
          <w:color w:val="000000"/>
          <w:sz w:val="24"/>
          <w:szCs w:val="24"/>
        </w:rPr>
        <w:t xml:space="preserve"> мужа,</w:t>
      </w:r>
      <w:r w:rsidR="00055450" w:rsidRPr="00434B72">
        <w:rPr>
          <w:snapToGrid w:val="0"/>
          <w:color w:val="000000"/>
          <w:sz w:val="24"/>
          <w:szCs w:val="24"/>
        </w:rPr>
        <w:t xml:space="preserve"> лишив его воли и своего мнения. Простакова - </w:t>
      </w:r>
      <w:r w:rsidR="005D5588" w:rsidRPr="00434B72">
        <w:rPr>
          <w:snapToGrid w:val="0"/>
          <w:color w:val="000000"/>
          <w:sz w:val="24"/>
          <w:szCs w:val="24"/>
        </w:rPr>
        <w:t xml:space="preserve"> </w:t>
      </w:r>
      <w:r w:rsidR="00055450" w:rsidRPr="00434B72">
        <w:rPr>
          <w:snapToGrid w:val="0"/>
          <w:color w:val="000000"/>
          <w:sz w:val="24"/>
          <w:szCs w:val="24"/>
        </w:rPr>
        <w:t>помещица, безграмотная, жестокая и необуз</w:t>
      </w:r>
      <w:r w:rsidR="00055450" w:rsidRPr="00434B72">
        <w:rPr>
          <w:snapToGrid w:val="0"/>
          <w:color w:val="000000"/>
          <w:sz w:val="24"/>
          <w:szCs w:val="24"/>
        </w:rPr>
        <w:softHyphen/>
        <w:t>данная</w:t>
      </w:r>
      <w:r w:rsidR="005D5588" w:rsidRPr="00434B72">
        <w:rPr>
          <w:snapToGrid w:val="0"/>
          <w:color w:val="000000"/>
          <w:sz w:val="24"/>
          <w:szCs w:val="24"/>
        </w:rPr>
        <w:t>. Мы не видим в ней женщину, в ней нет ума, мило</w:t>
      </w:r>
      <w:r w:rsidR="005D5588" w:rsidRPr="00434B72">
        <w:rPr>
          <w:snapToGrid w:val="0"/>
          <w:color w:val="000000"/>
          <w:sz w:val="24"/>
          <w:szCs w:val="24"/>
        </w:rPr>
        <w:softHyphen/>
        <w:t>сердия.</w:t>
      </w:r>
    </w:p>
    <w:p w:rsidR="005D5588" w:rsidRPr="00434B72" w:rsidRDefault="00431A96" w:rsidP="00C1059E">
      <w:pPr>
        <w:shd w:val="clear" w:color="auto" w:fill="FFFFFF"/>
        <w:jc w:val="both"/>
        <w:rPr>
          <w:snapToGrid w:val="0"/>
          <w:color w:val="000000"/>
          <w:sz w:val="24"/>
          <w:szCs w:val="24"/>
        </w:rPr>
      </w:pPr>
      <w:r w:rsidRPr="00434B72">
        <w:rPr>
          <w:snapToGrid w:val="0"/>
          <w:color w:val="000000"/>
          <w:sz w:val="24"/>
          <w:szCs w:val="24"/>
        </w:rPr>
        <w:t xml:space="preserve">            </w:t>
      </w:r>
      <w:r w:rsidR="005D5588" w:rsidRPr="00434B72">
        <w:rPr>
          <w:snapToGrid w:val="0"/>
          <w:color w:val="000000"/>
          <w:sz w:val="24"/>
          <w:szCs w:val="24"/>
        </w:rPr>
        <w:t>Митрофан — единственный сын провинциальных роди</w:t>
      </w:r>
      <w:r w:rsidR="005D5588" w:rsidRPr="00434B72">
        <w:rPr>
          <w:snapToGrid w:val="0"/>
          <w:color w:val="000000"/>
          <w:sz w:val="24"/>
          <w:szCs w:val="24"/>
        </w:rPr>
        <w:softHyphen/>
        <w:t>телей. Дворянин, будущий крепостник или государственный служащий. "Похожий на мать"...</w:t>
      </w:r>
    </w:p>
    <w:p w:rsidR="005D5588" w:rsidRPr="00434B72" w:rsidRDefault="005D5588" w:rsidP="00C1059E">
      <w:pPr>
        <w:shd w:val="clear" w:color="auto" w:fill="FFFFFF"/>
        <w:ind w:firstLine="567"/>
        <w:jc w:val="both"/>
        <w:rPr>
          <w:snapToGrid w:val="0"/>
          <w:color w:val="000000"/>
          <w:sz w:val="24"/>
          <w:szCs w:val="24"/>
        </w:rPr>
      </w:pPr>
      <w:r w:rsidRPr="00434B72">
        <w:rPr>
          <w:snapToGrid w:val="0"/>
          <w:color w:val="000000"/>
          <w:sz w:val="24"/>
          <w:szCs w:val="24"/>
        </w:rPr>
        <w:t>Сын Простаковой</w:t>
      </w:r>
      <w:r w:rsidR="000A4B4D" w:rsidRPr="00434B72">
        <w:rPr>
          <w:snapToGrid w:val="0"/>
          <w:color w:val="000000"/>
          <w:sz w:val="24"/>
          <w:szCs w:val="24"/>
        </w:rPr>
        <w:t xml:space="preserve"> — невежа, бездельник, любимец матери. Воспитание и обучение Митрофана соответствует «моде» того времени и по</w:t>
      </w:r>
      <w:r w:rsidR="000A4B4D" w:rsidRPr="00434B72">
        <w:rPr>
          <w:snapToGrid w:val="0"/>
          <w:color w:val="000000"/>
          <w:sz w:val="24"/>
          <w:szCs w:val="24"/>
        </w:rPr>
        <w:softHyphen/>
        <w:t>ниманию родителей. Французскому языку его учит немец Вральман, точным наукам — отставной сержант Цыфиркин. Граммати</w:t>
      </w:r>
      <w:r w:rsidR="000A4B4D" w:rsidRPr="00434B72">
        <w:rPr>
          <w:snapToGrid w:val="0"/>
          <w:color w:val="000000"/>
          <w:sz w:val="24"/>
          <w:szCs w:val="24"/>
        </w:rPr>
        <w:softHyphen/>
        <w:t xml:space="preserve">ке — семинарист Кутейкин, уволенный от «всякого учения». «Познания» Митрофанушки в грамматике, его желание не учиться, а жениться — смешны. </w:t>
      </w:r>
      <w:r w:rsidR="00431A96" w:rsidRPr="00434B72">
        <w:rPr>
          <w:snapToGrid w:val="0"/>
          <w:color w:val="000000"/>
          <w:sz w:val="24"/>
          <w:szCs w:val="24"/>
        </w:rPr>
        <w:t>Митрофану пришли учителя, а он ворчит: "Пострел их побери!" Цыфиркина, который хочет хоть чему-то его научить, Митрофан обзывает "гарнизонной крысой", а после того, как не удалось похитить Софью, он вместе с матерью намерен "приниматься за людей", то есть пороть слуг.</w:t>
      </w:r>
      <w:r w:rsidR="00F80FEE" w:rsidRPr="00434B72">
        <w:rPr>
          <w:snapToGrid w:val="0"/>
          <w:color w:val="000000"/>
          <w:sz w:val="24"/>
          <w:szCs w:val="24"/>
        </w:rPr>
        <w:t xml:space="preserve"> </w:t>
      </w:r>
      <w:r w:rsidR="000A4B4D" w:rsidRPr="00434B72">
        <w:rPr>
          <w:snapToGrid w:val="0"/>
          <w:color w:val="000000"/>
          <w:sz w:val="24"/>
          <w:szCs w:val="24"/>
        </w:rPr>
        <w:t>Но его отношение к Ереме</w:t>
      </w:r>
      <w:r w:rsidR="000A4B4D" w:rsidRPr="00434B72">
        <w:rPr>
          <w:snapToGrid w:val="0"/>
          <w:color w:val="000000"/>
          <w:sz w:val="24"/>
          <w:szCs w:val="24"/>
        </w:rPr>
        <w:softHyphen/>
        <w:t>евне, готовность «за людей приниматься», предательство ма</w:t>
      </w:r>
      <w:r w:rsidR="000A4B4D" w:rsidRPr="00434B72">
        <w:rPr>
          <w:snapToGrid w:val="0"/>
          <w:color w:val="000000"/>
          <w:sz w:val="24"/>
          <w:szCs w:val="24"/>
        </w:rPr>
        <w:softHyphen/>
        <w:t>тери вызывает уже иные чувства.</w:t>
      </w:r>
      <w:r w:rsidR="00F80FEE" w:rsidRPr="00434B72">
        <w:rPr>
          <w:snapToGrid w:val="0"/>
          <w:color w:val="000000"/>
          <w:sz w:val="24"/>
          <w:szCs w:val="24"/>
        </w:rPr>
        <w:t xml:space="preserve"> Митрофан</w:t>
      </w:r>
      <w:r w:rsidRPr="00434B72">
        <w:rPr>
          <w:snapToGrid w:val="0"/>
          <w:color w:val="000000"/>
          <w:sz w:val="24"/>
          <w:szCs w:val="24"/>
        </w:rPr>
        <w:t xml:space="preserve"> становится невежественным и жестоким деспотом. В некотором отношени</w:t>
      </w:r>
      <w:r w:rsidR="00F80FEE" w:rsidRPr="00434B72">
        <w:rPr>
          <w:snapToGrid w:val="0"/>
          <w:color w:val="000000"/>
          <w:sz w:val="24"/>
          <w:szCs w:val="24"/>
        </w:rPr>
        <w:t>и сынок</w:t>
      </w:r>
      <w:r w:rsidRPr="00434B72">
        <w:rPr>
          <w:snapToGrid w:val="0"/>
          <w:color w:val="000000"/>
          <w:sz w:val="24"/>
          <w:szCs w:val="24"/>
        </w:rPr>
        <w:t xml:space="preserve"> пошел дальше своей матери. Вспомним, как он жалеет матушку, которая устала, колотя батюшку. Он отлично понимает, кто настоящий хозя</w:t>
      </w:r>
      <w:r w:rsidRPr="00434B72">
        <w:rPr>
          <w:snapToGrid w:val="0"/>
          <w:color w:val="000000"/>
          <w:sz w:val="24"/>
          <w:szCs w:val="24"/>
        </w:rPr>
        <w:softHyphen/>
        <w:t>ин в доме, и неуклюже льстит матери.</w:t>
      </w:r>
      <w:r w:rsidR="00431A96" w:rsidRPr="00434B72">
        <w:rPr>
          <w:snapToGrid w:val="0"/>
          <w:color w:val="000000"/>
          <w:sz w:val="24"/>
          <w:szCs w:val="24"/>
        </w:rPr>
        <w:t xml:space="preserve"> Слепо и безрассудно любя сына, Простакова видит его сча</w:t>
      </w:r>
      <w:r w:rsidR="00431A96" w:rsidRPr="00434B72">
        <w:rPr>
          <w:snapToGrid w:val="0"/>
          <w:color w:val="000000"/>
          <w:sz w:val="24"/>
          <w:szCs w:val="24"/>
        </w:rPr>
        <w:softHyphen/>
        <w:t>стье в богатстве и праздности. Узнав, что Софья — богатая невеста, мать заискивает перед девушкой и любыми способа</w:t>
      </w:r>
      <w:r w:rsidR="00431A96" w:rsidRPr="00434B72">
        <w:rPr>
          <w:snapToGrid w:val="0"/>
          <w:color w:val="000000"/>
          <w:sz w:val="24"/>
          <w:szCs w:val="24"/>
        </w:rPr>
        <w:softHyphen/>
        <w:t>ми желает женить на ней сына. Митрофан — недоросль</w:t>
      </w:r>
      <w:r w:rsidR="00434B72">
        <w:rPr>
          <w:snapToGrid w:val="0"/>
          <w:color w:val="000000"/>
          <w:sz w:val="24"/>
          <w:szCs w:val="24"/>
        </w:rPr>
        <w:t>,</w:t>
      </w:r>
      <w:r w:rsidR="00434B72" w:rsidRPr="00434B72">
        <w:rPr>
          <w:snapToGrid w:val="0"/>
          <w:color w:val="000000"/>
          <w:sz w:val="24"/>
          <w:szCs w:val="24"/>
        </w:rPr>
        <w:t xml:space="preserve"> </w:t>
      </w:r>
      <w:r w:rsidR="00431A96" w:rsidRPr="00434B72">
        <w:rPr>
          <w:snapToGrid w:val="0"/>
          <w:color w:val="000000"/>
          <w:sz w:val="24"/>
          <w:szCs w:val="24"/>
        </w:rPr>
        <w:t>прежде всего потому, что он пол</w:t>
      </w:r>
      <w:r w:rsidR="00431A96" w:rsidRPr="00434B72">
        <w:rPr>
          <w:snapToGrid w:val="0"/>
          <w:color w:val="000000"/>
          <w:sz w:val="24"/>
          <w:szCs w:val="24"/>
        </w:rPr>
        <w:softHyphen/>
        <w:t>ный невежда, не знающий ни арифметики, ни географии, не</w:t>
      </w:r>
      <w:r w:rsidR="00431A96" w:rsidRPr="00434B72">
        <w:rPr>
          <w:snapToGrid w:val="0"/>
          <w:color w:val="000000"/>
          <w:sz w:val="24"/>
          <w:szCs w:val="24"/>
        </w:rPr>
        <w:softHyphen/>
        <w:t>способный отличить прилагательное от существительного. Но он недоросль и в моральном отношении, так как не умеет уважать достоинство других людей. Митрофан не рвется ни к учению, ни к службе и предпочи</w:t>
      </w:r>
      <w:r w:rsidR="00431A96" w:rsidRPr="00434B72">
        <w:rPr>
          <w:snapToGrid w:val="0"/>
          <w:color w:val="000000"/>
          <w:sz w:val="24"/>
          <w:szCs w:val="24"/>
        </w:rPr>
        <w:softHyphen/>
        <w:t xml:space="preserve">тает положение "недоросля". </w:t>
      </w:r>
    </w:p>
    <w:p w:rsidR="00D72D89" w:rsidRPr="00434B72" w:rsidRDefault="00EF2F4B" w:rsidP="00C1059E">
      <w:pPr>
        <w:jc w:val="both"/>
        <w:rPr>
          <w:color w:val="000000"/>
          <w:sz w:val="24"/>
          <w:szCs w:val="24"/>
        </w:rPr>
      </w:pPr>
      <w:r w:rsidRPr="00434B72">
        <w:rPr>
          <w:color w:val="000000"/>
        </w:rPr>
        <w:t xml:space="preserve">               </w:t>
      </w:r>
      <w:r w:rsidR="00D72D89" w:rsidRPr="00434B72">
        <w:rPr>
          <w:snapToGrid w:val="0"/>
          <w:color w:val="000000"/>
          <w:sz w:val="24"/>
          <w:szCs w:val="24"/>
        </w:rPr>
        <w:t xml:space="preserve">Комедия «Недоросль» не потеряла своей актуальности и для нас. </w:t>
      </w:r>
      <w:r w:rsidRPr="00434B72">
        <w:rPr>
          <w:snapToGrid w:val="0"/>
          <w:color w:val="000000"/>
          <w:sz w:val="24"/>
          <w:szCs w:val="24"/>
        </w:rPr>
        <w:t xml:space="preserve"> Воспитание молодого поколения зависит не только от школы, но и от семьи. </w:t>
      </w:r>
      <w:r w:rsidR="00D72D89" w:rsidRPr="00434B72">
        <w:rPr>
          <w:snapToGrid w:val="0"/>
          <w:color w:val="000000"/>
          <w:sz w:val="24"/>
          <w:szCs w:val="24"/>
        </w:rPr>
        <w:t xml:space="preserve"> Фонвизин говорит нам: воспитывает</w:t>
      </w:r>
      <w:r w:rsidR="00434B72">
        <w:rPr>
          <w:snapToGrid w:val="0"/>
          <w:color w:val="000000"/>
          <w:sz w:val="24"/>
          <w:szCs w:val="24"/>
        </w:rPr>
        <w:t>,</w:t>
      </w:r>
      <w:r w:rsidR="00D72D89" w:rsidRPr="00434B72">
        <w:rPr>
          <w:snapToGrid w:val="0"/>
          <w:color w:val="000000"/>
          <w:sz w:val="24"/>
          <w:szCs w:val="24"/>
        </w:rPr>
        <w:t xml:space="preserve"> прежде всего</w:t>
      </w:r>
      <w:r w:rsidR="00434B72">
        <w:rPr>
          <w:snapToGrid w:val="0"/>
          <w:color w:val="000000"/>
          <w:sz w:val="24"/>
          <w:szCs w:val="24"/>
        </w:rPr>
        <w:t>,</w:t>
      </w:r>
      <w:r w:rsidR="00D72D89" w:rsidRPr="00434B72">
        <w:rPr>
          <w:snapToGrid w:val="0"/>
          <w:color w:val="000000"/>
          <w:sz w:val="24"/>
          <w:szCs w:val="24"/>
        </w:rPr>
        <w:t xml:space="preserve"> семья. Дети наследуют от родителей не только гены, но и идеалы, привычки, образ мыс</w:t>
      </w:r>
      <w:r w:rsidR="00D72D89" w:rsidRPr="00434B72">
        <w:rPr>
          <w:snapToGrid w:val="0"/>
          <w:color w:val="000000"/>
          <w:sz w:val="24"/>
          <w:szCs w:val="24"/>
        </w:rPr>
        <w:softHyphen/>
        <w:t>лей и жизни. Как правило, яблоко от яблони недалеко падает.</w:t>
      </w:r>
      <w:bookmarkStart w:id="0" w:name="_GoBack"/>
      <w:bookmarkEnd w:id="0"/>
    </w:p>
    <w:sectPr w:rsidR="00D72D89" w:rsidRPr="00434B72" w:rsidSect="00DE52DB">
      <w:pgSz w:w="11906" w:h="16838"/>
      <w:pgMar w:top="1134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D00"/>
    <w:rsid w:val="00032506"/>
    <w:rsid w:val="00055450"/>
    <w:rsid w:val="000A4B4D"/>
    <w:rsid w:val="000B7D00"/>
    <w:rsid w:val="0017376D"/>
    <w:rsid w:val="001C0E3A"/>
    <w:rsid w:val="002539B7"/>
    <w:rsid w:val="004025F3"/>
    <w:rsid w:val="00431A96"/>
    <w:rsid w:val="00434B72"/>
    <w:rsid w:val="00550E60"/>
    <w:rsid w:val="00551EF6"/>
    <w:rsid w:val="005D5588"/>
    <w:rsid w:val="005D5D4E"/>
    <w:rsid w:val="00810BE6"/>
    <w:rsid w:val="008C57CB"/>
    <w:rsid w:val="00A165C2"/>
    <w:rsid w:val="00A26D8A"/>
    <w:rsid w:val="00A66F4C"/>
    <w:rsid w:val="00B81CF9"/>
    <w:rsid w:val="00C1059E"/>
    <w:rsid w:val="00C87E3F"/>
    <w:rsid w:val="00CC442A"/>
    <w:rsid w:val="00D72D89"/>
    <w:rsid w:val="00DE52DB"/>
    <w:rsid w:val="00E068FD"/>
    <w:rsid w:val="00EF2F4B"/>
    <w:rsid w:val="00F8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F26F0A-8849-49CB-816B-23862132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D00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B72"/>
    <w:rPr>
      <w:color w:val="0000FF"/>
      <w:u w:val="single"/>
    </w:rPr>
  </w:style>
  <w:style w:type="character" w:styleId="a4">
    <w:name w:val="FollowedHyperlink"/>
    <w:uiPriority w:val="99"/>
    <w:rsid w:val="00434B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Комедия "Недоросль" Д</vt:lpstr>
    </vt:vector>
  </TitlesOfParts>
  <Company>дом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Комедия "Недоросль" Д</dc:title>
  <dc:subject/>
  <dc:creator>Звездочёт</dc:creator>
  <cp:keywords/>
  <dc:description/>
  <cp:lastModifiedBy>Irina</cp:lastModifiedBy>
  <cp:revision>2</cp:revision>
  <dcterms:created xsi:type="dcterms:W3CDTF">2014-08-10T08:18:00Z</dcterms:created>
  <dcterms:modified xsi:type="dcterms:W3CDTF">2014-08-10T08:18:00Z</dcterms:modified>
</cp:coreProperties>
</file>