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5006" w:rsidRPr="00F36ADE" w:rsidRDefault="00505006" w:rsidP="00ED0B88">
      <w:pPr>
        <w:widowControl w:val="0"/>
        <w:spacing w:after="0" w:line="360" w:lineRule="auto"/>
        <w:jc w:val="center"/>
        <w:rPr>
          <w:rFonts w:ascii="Times New Roman" w:hAnsi="Times New Roman"/>
          <w:sz w:val="28"/>
          <w:szCs w:val="28"/>
        </w:rPr>
      </w:pPr>
      <w:r w:rsidRPr="00F36ADE">
        <w:rPr>
          <w:rFonts w:ascii="Times New Roman" w:hAnsi="Times New Roman"/>
          <w:sz w:val="28"/>
          <w:szCs w:val="28"/>
        </w:rPr>
        <w:t xml:space="preserve">МИНИСТЕРСТВО ОБРАЗОВАНИЯ </w:t>
      </w:r>
      <w:r w:rsidR="008B7B1A" w:rsidRPr="00F36ADE">
        <w:rPr>
          <w:rFonts w:ascii="Times New Roman" w:hAnsi="Times New Roman"/>
          <w:sz w:val="28"/>
          <w:szCs w:val="28"/>
        </w:rPr>
        <w:t xml:space="preserve">И НАУКИ </w:t>
      </w:r>
      <w:r w:rsidRPr="00F36ADE">
        <w:rPr>
          <w:rFonts w:ascii="Times New Roman" w:hAnsi="Times New Roman"/>
          <w:sz w:val="28"/>
          <w:szCs w:val="28"/>
        </w:rPr>
        <w:t>РОССИЙСКОЙ ФЕДЕРАЦИИ</w:t>
      </w:r>
    </w:p>
    <w:p w:rsidR="008B7B1A" w:rsidRPr="00F36ADE" w:rsidRDefault="009B7B46" w:rsidP="00ED0B88">
      <w:pPr>
        <w:widowControl w:val="0"/>
        <w:spacing w:after="0" w:line="360" w:lineRule="auto"/>
        <w:jc w:val="center"/>
        <w:rPr>
          <w:rFonts w:ascii="Times New Roman" w:hAnsi="Times New Roman"/>
          <w:sz w:val="28"/>
          <w:szCs w:val="28"/>
        </w:rPr>
      </w:pPr>
      <w:r w:rsidRPr="00F36ADE">
        <w:rPr>
          <w:rFonts w:ascii="Times New Roman" w:hAnsi="Times New Roman"/>
          <w:sz w:val="28"/>
          <w:szCs w:val="28"/>
        </w:rPr>
        <w:t>ГОСУДАРСТВЕННОЕ ОБРАЗОВАТЕЛЬНОЕ УЧРЕЖДЕНИЕ ВЫСШЕГО ПРОФЕССИОНАЛЬНОГО ОБРАЗОВАНИЯ</w:t>
      </w:r>
    </w:p>
    <w:p w:rsidR="00505006" w:rsidRPr="00F36ADE" w:rsidRDefault="008B7B1A" w:rsidP="00ED0B88">
      <w:pPr>
        <w:widowControl w:val="0"/>
        <w:spacing w:after="0" w:line="360" w:lineRule="auto"/>
        <w:jc w:val="center"/>
        <w:rPr>
          <w:rFonts w:ascii="Times New Roman" w:hAnsi="Times New Roman"/>
          <w:sz w:val="28"/>
          <w:szCs w:val="28"/>
        </w:rPr>
      </w:pPr>
      <w:r w:rsidRPr="00F36ADE">
        <w:rPr>
          <w:rFonts w:ascii="Times New Roman" w:hAnsi="Times New Roman"/>
          <w:sz w:val="28"/>
          <w:szCs w:val="28"/>
        </w:rPr>
        <w:t>«</w:t>
      </w:r>
      <w:r w:rsidR="00505006" w:rsidRPr="00F36ADE">
        <w:rPr>
          <w:rFonts w:ascii="Times New Roman" w:hAnsi="Times New Roman"/>
          <w:sz w:val="28"/>
          <w:szCs w:val="28"/>
        </w:rPr>
        <w:t>САМАРСКИЙ ГОСУДАРСТВЕННЫЙ ПЕДАГОГИЧЕСКИЙ УНИВЕРСИТЕТ</w:t>
      </w:r>
      <w:r w:rsidRPr="00F36ADE">
        <w:rPr>
          <w:rFonts w:ascii="Times New Roman" w:hAnsi="Times New Roman"/>
          <w:sz w:val="28"/>
          <w:szCs w:val="28"/>
        </w:rPr>
        <w:t>»</w:t>
      </w:r>
    </w:p>
    <w:p w:rsidR="00505006" w:rsidRPr="00F36ADE" w:rsidRDefault="00505006" w:rsidP="00ED0B88">
      <w:pPr>
        <w:widowControl w:val="0"/>
        <w:spacing w:after="0" w:line="360" w:lineRule="auto"/>
        <w:jc w:val="center"/>
        <w:rPr>
          <w:rFonts w:ascii="Times New Roman" w:hAnsi="Times New Roman"/>
          <w:sz w:val="28"/>
          <w:szCs w:val="28"/>
        </w:rPr>
      </w:pPr>
    </w:p>
    <w:p w:rsidR="00505006" w:rsidRPr="00F36ADE" w:rsidRDefault="00505006" w:rsidP="00ED0B88">
      <w:pPr>
        <w:widowControl w:val="0"/>
        <w:spacing w:after="0" w:line="360" w:lineRule="auto"/>
        <w:jc w:val="center"/>
        <w:rPr>
          <w:rFonts w:ascii="Times New Roman" w:hAnsi="Times New Roman"/>
          <w:sz w:val="28"/>
          <w:szCs w:val="28"/>
        </w:rPr>
      </w:pPr>
    </w:p>
    <w:p w:rsidR="00505006" w:rsidRPr="00F36ADE" w:rsidRDefault="00505006" w:rsidP="00ED0B88">
      <w:pPr>
        <w:widowControl w:val="0"/>
        <w:spacing w:after="0" w:line="360" w:lineRule="auto"/>
        <w:jc w:val="center"/>
        <w:rPr>
          <w:rFonts w:ascii="Times New Roman" w:hAnsi="Times New Roman"/>
          <w:sz w:val="28"/>
          <w:szCs w:val="28"/>
        </w:rPr>
      </w:pPr>
    </w:p>
    <w:p w:rsidR="00505006" w:rsidRPr="00F36ADE" w:rsidRDefault="00505006" w:rsidP="00ED0B88">
      <w:pPr>
        <w:widowControl w:val="0"/>
        <w:spacing w:after="0" w:line="360" w:lineRule="auto"/>
        <w:jc w:val="center"/>
        <w:rPr>
          <w:rFonts w:ascii="Times New Roman" w:hAnsi="Times New Roman"/>
          <w:sz w:val="28"/>
          <w:szCs w:val="28"/>
        </w:rPr>
      </w:pPr>
    </w:p>
    <w:p w:rsidR="00505006" w:rsidRPr="00F36ADE" w:rsidRDefault="00505006" w:rsidP="00ED0B88">
      <w:pPr>
        <w:widowControl w:val="0"/>
        <w:spacing w:after="0" w:line="360" w:lineRule="auto"/>
        <w:jc w:val="center"/>
        <w:rPr>
          <w:rFonts w:ascii="Times New Roman" w:hAnsi="Times New Roman"/>
          <w:sz w:val="28"/>
          <w:szCs w:val="28"/>
        </w:rPr>
      </w:pPr>
    </w:p>
    <w:p w:rsidR="00505006" w:rsidRPr="00F36ADE" w:rsidRDefault="00505006" w:rsidP="00ED0B88">
      <w:pPr>
        <w:widowControl w:val="0"/>
        <w:spacing w:after="0" w:line="360" w:lineRule="auto"/>
        <w:jc w:val="center"/>
        <w:rPr>
          <w:rFonts w:ascii="Times New Roman" w:hAnsi="Times New Roman"/>
          <w:b/>
          <w:sz w:val="28"/>
          <w:szCs w:val="28"/>
        </w:rPr>
      </w:pPr>
    </w:p>
    <w:p w:rsidR="00505006" w:rsidRPr="00F36ADE" w:rsidRDefault="00505006" w:rsidP="00ED0B88">
      <w:pPr>
        <w:widowControl w:val="0"/>
        <w:spacing w:after="0" w:line="360" w:lineRule="auto"/>
        <w:jc w:val="center"/>
        <w:rPr>
          <w:rFonts w:ascii="Times New Roman" w:hAnsi="Times New Roman"/>
          <w:b/>
          <w:caps/>
          <w:sz w:val="28"/>
          <w:szCs w:val="28"/>
        </w:rPr>
      </w:pPr>
      <w:r w:rsidRPr="00F36ADE">
        <w:rPr>
          <w:rFonts w:ascii="Times New Roman" w:hAnsi="Times New Roman"/>
          <w:b/>
          <w:caps/>
          <w:sz w:val="28"/>
          <w:szCs w:val="28"/>
        </w:rPr>
        <w:t>«А.В. Дружинин о романе И.А. Гончарова «Обломов»</w:t>
      </w:r>
    </w:p>
    <w:p w:rsidR="00505006" w:rsidRPr="00F36ADE" w:rsidRDefault="008B7B1A" w:rsidP="00ED0B88">
      <w:pPr>
        <w:widowControl w:val="0"/>
        <w:spacing w:after="0" w:line="360" w:lineRule="auto"/>
        <w:jc w:val="center"/>
        <w:rPr>
          <w:rFonts w:ascii="Times New Roman" w:hAnsi="Times New Roman"/>
          <w:sz w:val="28"/>
          <w:szCs w:val="28"/>
        </w:rPr>
      </w:pPr>
      <w:r w:rsidRPr="00F36ADE">
        <w:rPr>
          <w:rFonts w:ascii="Times New Roman" w:hAnsi="Times New Roman"/>
          <w:sz w:val="28"/>
          <w:szCs w:val="28"/>
        </w:rPr>
        <w:t>Курсовая работа</w:t>
      </w:r>
    </w:p>
    <w:p w:rsidR="00505006" w:rsidRPr="00F36ADE" w:rsidRDefault="00505006" w:rsidP="00ED0B88">
      <w:pPr>
        <w:widowControl w:val="0"/>
        <w:spacing w:after="0" w:line="360" w:lineRule="auto"/>
        <w:jc w:val="center"/>
        <w:rPr>
          <w:rFonts w:ascii="Times New Roman" w:hAnsi="Times New Roman"/>
          <w:sz w:val="28"/>
          <w:szCs w:val="28"/>
        </w:rPr>
      </w:pPr>
    </w:p>
    <w:p w:rsidR="008B7B1A" w:rsidRPr="00F36ADE" w:rsidRDefault="008B7B1A" w:rsidP="00ED0B88">
      <w:pPr>
        <w:widowControl w:val="0"/>
        <w:spacing w:after="0" w:line="360" w:lineRule="auto"/>
        <w:jc w:val="center"/>
        <w:rPr>
          <w:rFonts w:ascii="Times New Roman" w:hAnsi="Times New Roman"/>
          <w:sz w:val="28"/>
          <w:szCs w:val="28"/>
        </w:rPr>
      </w:pPr>
    </w:p>
    <w:p w:rsidR="008B7B1A" w:rsidRPr="00F36ADE" w:rsidRDefault="008B7B1A" w:rsidP="00ED0B88">
      <w:pPr>
        <w:widowControl w:val="0"/>
        <w:spacing w:after="0" w:line="360" w:lineRule="auto"/>
        <w:jc w:val="center"/>
        <w:rPr>
          <w:rFonts w:ascii="Times New Roman" w:hAnsi="Times New Roman"/>
          <w:sz w:val="28"/>
          <w:szCs w:val="28"/>
        </w:rPr>
      </w:pPr>
    </w:p>
    <w:p w:rsidR="00505006" w:rsidRPr="00F36ADE" w:rsidRDefault="00846DEB" w:rsidP="00ED0B88">
      <w:pPr>
        <w:widowControl w:val="0"/>
        <w:spacing w:after="0" w:line="360" w:lineRule="auto"/>
        <w:jc w:val="right"/>
        <w:rPr>
          <w:rFonts w:ascii="Times New Roman" w:hAnsi="Times New Roman"/>
          <w:sz w:val="28"/>
          <w:szCs w:val="28"/>
        </w:rPr>
      </w:pPr>
      <w:r w:rsidRPr="00F36ADE">
        <w:rPr>
          <w:rFonts w:ascii="Times New Roman" w:hAnsi="Times New Roman"/>
          <w:sz w:val="28"/>
          <w:szCs w:val="28"/>
        </w:rPr>
        <w:t>В</w:t>
      </w:r>
      <w:r w:rsidR="00505006" w:rsidRPr="00F36ADE">
        <w:rPr>
          <w:rFonts w:ascii="Times New Roman" w:hAnsi="Times New Roman"/>
          <w:sz w:val="28"/>
          <w:szCs w:val="28"/>
        </w:rPr>
        <w:t>ыполнила</w:t>
      </w:r>
    </w:p>
    <w:p w:rsidR="00505006" w:rsidRPr="00F36ADE" w:rsidRDefault="00505006" w:rsidP="00ED0B88">
      <w:pPr>
        <w:widowControl w:val="0"/>
        <w:spacing w:after="0" w:line="360" w:lineRule="auto"/>
        <w:jc w:val="right"/>
        <w:rPr>
          <w:rFonts w:ascii="Times New Roman" w:hAnsi="Times New Roman"/>
          <w:sz w:val="28"/>
          <w:szCs w:val="28"/>
        </w:rPr>
      </w:pPr>
      <w:r w:rsidRPr="00F36ADE">
        <w:rPr>
          <w:rFonts w:ascii="Times New Roman" w:hAnsi="Times New Roman"/>
          <w:sz w:val="28"/>
          <w:szCs w:val="28"/>
        </w:rPr>
        <w:t>студентка 5 курса</w:t>
      </w:r>
      <w:r w:rsidR="008B7B1A" w:rsidRPr="00F36ADE">
        <w:rPr>
          <w:rFonts w:ascii="Times New Roman" w:hAnsi="Times New Roman"/>
          <w:sz w:val="28"/>
          <w:szCs w:val="28"/>
        </w:rPr>
        <w:t>, з\о</w:t>
      </w:r>
    </w:p>
    <w:p w:rsidR="00505006" w:rsidRPr="00F36ADE" w:rsidRDefault="008B7B1A" w:rsidP="00ED0B88">
      <w:pPr>
        <w:widowControl w:val="0"/>
        <w:tabs>
          <w:tab w:val="left" w:pos="6525"/>
        </w:tabs>
        <w:spacing w:after="0" w:line="360" w:lineRule="auto"/>
        <w:jc w:val="right"/>
        <w:rPr>
          <w:rFonts w:ascii="Times New Roman" w:hAnsi="Times New Roman"/>
          <w:b/>
          <w:sz w:val="28"/>
          <w:szCs w:val="28"/>
        </w:rPr>
      </w:pPr>
      <w:r w:rsidRPr="00F36ADE">
        <w:rPr>
          <w:rFonts w:ascii="Times New Roman" w:hAnsi="Times New Roman"/>
          <w:b/>
          <w:sz w:val="28"/>
          <w:szCs w:val="28"/>
        </w:rPr>
        <w:t>Боянова Илона</w:t>
      </w:r>
    </w:p>
    <w:p w:rsidR="00505006" w:rsidRPr="00F36ADE" w:rsidRDefault="00505006" w:rsidP="00ED0B88">
      <w:pPr>
        <w:widowControl w:val="0"/>
        <w:tabs>
          <w:tab w:val="left" w:pos="6525"/>
        </w:tabs>
        <w:spacing w:after="0" w:line="360" w:lineRule="auto"/>
        <w:jc w:val="right"/>
        <w:rPr>
          <w:rFonts w:ascii="Times New Roman" w:hAnsi="Times New Roman"/>
          <w:sz w:val="28"/>
          <w:szCs w:val="28"/>
        </w:rPr>
      </w:pPr>
    </w:p>
    <w:p w:rsidR="00505006" w:rsidRPr="00F36ADE" w:rsidRDefault="00505006" w:rsidP="00ED0B88">
      <w:pPr>
        <w:widowControl w:val="0"/>
        <w:tabs>
          <w:tab w:val="left" w:pos="7110"/>
        </w:tabs>
        <w:spacing w:after="0" w:line="360" w:lineRule="auto"/>
        <w:jc w:val="right"/>
        <w:rPr>
          <w:rFonts w:ascii="Times New Roman" w:hAnsi="Times New Roman"/>
          <w:sz w:val="28"/>
          <w:szCs w:val="28"/>
        </w:rPr>
      </w:pPr>
    </w:p>
    <w:p w:rsidR="00505006" w:rsidRPr="00F36ADE" w:rsidRDefault="00846DEB" w:rsidP="00ED0B88">
      <w:pPr>
        <w:widowControl w:val="0"/>
        <w:tabs>
          <w:tab w:val="left" w:pos="7110"/>
        </w:tabs>
        <w:spacing w:after="0" w:line="360" w:lineRule="auto"/>
        <w:jc w:val="right"/>
        <w:rPr>
          <w:rFonts w:ascii="Times New Roman" w:hAnsi="Times New Roman"/>
          <w:sz w:val="28"/>
          <w:szCs w:val="28"/>
        </w:rPr>
      </w:pPr>
      <w:r w:rsidRPr="00F36ADE">
        <w:rPr>
          <w:rFonts w:ascii="Times New Roman" w:hAnsi="Times New Roman"/>
          <w:sz w:val="28"/>
          <w:szCs w:val="28"/>
        </w:rPr>
        <w:t>Научный руководитель:</w:t>
      </w:r>
    </w:p>
    <w:p w:rsidR="008B7B1A" w:rsidRPr="00F36ADE" w:rsidRDefault="00846DEB" w:rsidP="00ED0B88">
      <w:pPr>
        <w:widowControl w:val="0"/>
        <w:tabs>
          <w:tab w:val="left" w:pos="7110"/>
        </w:tabs>
        <w:spacing w:after="0" w:line="360" w:lineRule="auto"/>
        <w:jc w:val="right"/>
        <w:rPr>
          <w:rFonts w:ascii="Times New Roman" w:hAnsi="Times New Roman"/>
          <w:sz w:val="28"/>
          <w:szCs w:val="28"/>
        </w:rPr>
      </w:pPr>
      <w:r w:rsidRPr="00F36ADE">
        <w:rPr>
          <w:rFonts w:ascii="Times New Roman" w:hAnsi="Times New Roman"/>
          <w:sz w:val="28"/>
          <w:szCs w:val="28"/>
        </w:rPr>
        <w:t>д.</w:t>
      </w:r>
      <w:r w:rsidR="008B7B1A" w:rsidRPr="00F36ADE">
        <w:rPr>
          <w:rFonts w:ascii="Times New Roman" w:hAnsi="Times New Roman"/>
          <w:sz w:val="28"/>
          <w:szCs w:val="28"/>
        </w:rPr>
        <w:t>ф.н., д</w:t>
      </w:r>
      <w:r w:rsidRPr="00F36ADE">
        <w:rPr>
          <w:rFonts w:ascii="Times New Roman" w:hAnsi="Times New Roman"/>
          <w:sz w:val="28"/>
          <w:szCs w:val="28"/>
        </w:rPr>
        <w:t>оцент</w:t>
      </w:r>
    </w:p>
    <w:p w:rsidR="00505006" w:rsidRPr="00F36ADE" w:rsidRDefault="00B26676" w:rsidP="00ED0B88">
      <w:pPr>
        <w:widowControl w:val="0"/>
        <w:tabs>
          <w:tab w:val="left" w:pos="7110"/>
        </w:tabs>
        <w:spacing w:after="0" w:line="360" w:lineRule="auto"/>
        <w:jc w:val="right"/>
        <w:rPr>
          <w:rFonts w:ascii="Times New Roman" w:hAnsi="Times New Roman"/>
          <w:sz w:val="28"/>
          <w:szCs w:val="28"/>
        </w:rPr>
      </w:pPr>
      <w:r w:rsidRPr="00F36ADE">
        <w:rPr>
          <w:rFonts w:ascii="Times New Roman" w:hAnsi="Times New Roman"/>
          <w:sz w:val="28"/>
          <w:szCs w:val="28"/>
        </w:rPr>
        <w:t>Алдонина</w:t>
      </w:r>
      <w:r w:rsidR="00505006" w:rsidRPr="00F36ADE">
        <w:rPr>
          <w:rFonts w:ascii="Times New Roman" w:hAnsi="Times New Roman"/>
          <w:sz w:val="28"/>
          <w:szCs w:val="28"/>
        </w:rPr>
        <w:t xml:space="preserve"> </w:t>
      </w:r>
      <w:r w:rsidRPr="00F36ADE">
        <w:rPr>
          <w:rFonts w:ascii="Times New Roman" w:hAnsi="Times New Roman"/>
          <w:sz w:val="28"/>
          <w:szCs w:val="28"/>
        </w:rPr>
        <w:t>Н</w:t>
      </w:r>
      <w:r w:rsidR="00505006" w:rsidRPr="00F36ADE">
        <w:rPr>
          <w:rFonts w:ascii="Times New Roman" w:hAnsi="Times New Roman"/>
          <w:sz w:val="28"/>
          <w:szCs w:val="28"/>
        </w:rPr>
        <w:t xml:space="preserve">. </w:t>
      </w:r>
      <w:r w:rsidRPr="00F36ADE">
        <w:rPr>
          <w:rFonts w:ascii="Times New Roman" w:hAnsi="Times New Roman"/>
          <w:sz w:val="28"/>
          <w:szCs w:val="28"/>
        </w:rPr>
        <w:t>Б</w:t>
      </w:r>
      <w:r w:rsidR="00505006" w:rsidRPr="00F36ADE">
        <w:rPr>
          <w:rFonts w:ascii="Times New Roman" w:hAnsi="Times New Roman"/>
          <w:sz w:val="28"/>
          <w:szCs w:val="28"/>
        </w:rPr>
        <w:t>.</w:t>
      </w:r>
    </w:p>
    <w:p w:rsidR="00505006" w:rsidRPr="00F36ADE" w:rsidRDefault="00505006" w:rsidP="00ED0B88">
      <w:pPr>
        <w:widowControl w:val="0"/>
        <w:spacing w:after="0" w:line="360" w:lineRule="auto"/>
        <w:jc w:val="center"/>
        <w:rPr>
          <w:rFonts w:ascii="Times New Roman" w:hAnsi="Times New Roman"/>
          <w:sz w:val="28"/>
          <w:szCs w:val="28"/>
        </w:rPr>
      </w:pPr>
    </w:p>
    <w:p w:rsidR="00505006" w:rsidRPr="00F36ADE" w:rsidRDefault="00505006" w:rsidP="00ED0B88">
      <w:pPr>
        <w:widowControl w:val="0"/>
        <w:spacing w:after="0" w:line="360" w:lineRule="auto"/>
        <w:jc w:val="center"/>
        <w:rPr>
          <w:rFonts w:ascii="Times New Roman" w:hAnsi="Times New Roman"/>
          <w:sz w:val="28"/>
          <w:szCs w:val="28"/>
        </w:rPr>
      </w:pPr>
    </w:p>
    <w:p w:rsidR="008B7B1A" w:rsidRPr="00F36ADE" w:rsidRDefault="008B7B1A" w:rsidP="00ED0B88">
      <w:pPr>
        <w:widowControl w:val="0"/>
        <w:tabs>
          <w:tab w:val="left" w:pos="3150"/>
        </w:tabs>
        <w:spacing w:after="0" w:line="360" w:lineRule="auto"/>
        <w:jc w:val="center"/>
        <w:rPr>
          <w:rFonts w:ascii="Times New Roman" w:hAnsi="Times New Roman"/>
          <w:sz w:val="28"/>
          <w:szCs w:val="28"/>
        </w:rPr>
      </w:pPr>
      <w:r w:rsidRPr="00F36ADE">
        <w:rPr>
          <w:rFonts w:ascii="Times New Roman" w:hAnsi="Times New Roman"/>
          <w:sz w:val="28"/>
          <w:szCs w:val="28"/>
        </w:rPr>
        <w:t>САМАРА</w:t>
      </w:r>
    </w:p>
    <w:p w:rsidR="00F36ADE" w:rsidRDefault="00505006" w:rsidP="00ED0B88">
      <w:pPr>
        <w:widowControl w:val="0"/>
        <w:tabs>
          <w:tab w:val="left" w:pos="3150"/>
        </w:tabs>
        <w:spacing w:after="0" w:line="360" w:lineRule="auto"/>
        <w:jc w:val="center"/>
        <w:rPr>
          <w:rFonts w:ascii="Times New Roman" w:hAnsi="Times New Roman"/>
          <w:sz w:val="28"/>
          <w:szCs w:val="28"/>
        </w:rPr>
      </w:pPr>
      <w:r w:rsidRPr="00F36ADE">
        <w:rPr>
          <w:rFonts w:ascii="Times New Roman" w:hAnsi="Times New Roman"/>
          <w:sz w:val="28"/>
          <w:szCs w:val="28"/>
        </w:rPr>
        <w:t>200</w:t>
      </w:r>
      <w:r w:rsidR="00846DEB" w:rsidRPr="00F36ADE">
        <w:rPr>
          <w:rFonts w:ascii="Times New Roman" w:hAnsi="Times New Roman"/>
          <w:sz w:val="28"/>
          <w:szCs w:val="28"/>
        </w:rPr>
        <w:t>8</w:t>
      </w:r>
    </w:p>
    <w:p w:rsidR="00F36ADE" w:rsidRDefault="00F36ADE" w:rsidP="00ED0B88">
      <w:pPr>
        <w:rPr>
          <w:rFonts w:ascii="Times New Roman" w:hAnsi="Times New Roman"/>
          <w:sz w:val="28"/>
          <w:szCs w:val="28"/>
        </w:rPr>
      </w:pPr>
      <w:r>
        <w:rPr>
          <w:rFonts w:ascii="Times New Roman" w:hAnsi="Times New Roman"/>
          <w:sz w:val="28"/>
          <w:szCs w:val="28"/>
        </w:rPr>
        <w:br w:type="page"/>
      </w:r>
    </w:p>
    <w:p w:rsidR="00505006" w:rsidRPr="00F36ADE" w:rsidRDefault="00505006" w:rsidP="00ED0B88">
      <w:pPr>
        <w:widowControl w:val="0"/>
        <w:tabs>
          <w:tab w:val="left" w:pos="3150"/>
        </w:tabs>
        <w:spacing w:after="0" w:line="360" w:lineRule="auto"/>
        <w:jc w:val="center"/>
        <w:rPr>
          <w:rFonts w:ascii="Times New Roman" w:hAnsi="Times New Roman"/>
          <w:sz w:val="28"/>
          <w:szCs w:val="28"/>
        </w:rPr>
      </w:pPr>
      <w:r w:rsidRPr="00F36ADE">
        <w:rPr>
          <w:rFonts w:ascii="Times New Roman" w:hAnsi="Times New Roman"/>
          <w:b/>
          <w:sz w:val="28"/>
          <w:szCs w:val="28"/>
        </w:rPr>
        <w:t>Оглавление</w:t>
      </w:r>
    </w:p>
    <w:p w:rsidR="00505006" w:rsidRPr="00F36ADE" w:rsidRDefault="00505006" w:rsidP="00ED0B88">
      <w:pPr>
        <w:widowControl w:val="0"/>
        <w:tabs>
          <w:tab w:val="left" w:pos="3150"/>
        </w:tabs>
        <w:spacing w:after="0" w:line="360" w:lineRule="auto"/>
        <w:jc w:val="both"/>
        <w:rPr>
          <w:rFonts w:ascii="Times New Roman" w:hAnsi="Times New Roman"/>
          <w:sz w:val="28"/>
          <w:szCs w:val="28"/>
        </w:rPr>
      </w:pPr>
    </w:p>
    <w:p w:rsidR="00194FC1" w:rsidRDefault="00505006" w:rsidP="00ED0B88">
      <w:pPr>
        <w:widowControl w:val="0"/>
        <w:tabs>
          <w:tab w:val="left" w:pos="3150"/>
        </w:tabs>
        <w:spacing w:after="0" w:line="360" w:lineRule="auto"/>
        <w:jc w:val="both"/>
        <w:rPr>
          <w:rFonts w:ascii="Times New Roman" w:hAnsi="Times New Roman"/>
          <w:sz w:val="28"/>
          <w:szCs w:val="28"/>
          <w:lang w:val="en-US"/>
        </w:rPr>
      </w:pPr>
      <w:r w:rsidRPr="00F36ADE">
        <w:rPr>
          <w:rFonts w:ascii="Times New Roman" w:hAnsi="Times New Roman"/>
          <w:sz w:val="28"/>
          <w:szCs w:val="28"/>
        </w:rPr>
        <w:t>Введение</w:t>
      </w:r>
    </w:p>
    <w:p w:rsidR="00B26676" w:rsidRPr="00194FC1" w:rsidRDefault="00505006" w:rsidP="00ED0B88">
      <w:pPr>
        <w:widowControl w:val="0"/>
        <w:tabs>
          <w:tab w:val="left" w:pos="3150"/>
        </w:tabs>
        <w:spacing w:after="0" w:line="360" w:lineRule="auto"/>
        <w:jc w:val="both"/>
        <w:rPr>
          <w:rFonts w:ascii="Times New Roman" w:hAnsi="Times New Roman"/>
          <w:sz w:val="28"/>
          <w:szCs w:val="28"/>
          <w:lang w:val="en-US"/>
        </w:rPr>
      </w:pPr>
      <w:r w:rsidRPr="00F36ADE">
        <w:rPr>
          <w:rFonts w:ascii="Times New Roman" w:hAnsi="Times New Roman"/>
          <w:sz w:val="28"/>
          <w:szCs w:val="28"/>
        </w:rPr>
        <w:t>Глава 1.</w:t>
      </w:r>
      <w:r w:rsidR="00194FC1">
        <w:rPr>
          <w:rFonts w:ascii="Times New Roman" w:hAnsi="Times New Roman"/>
          <w:sz w:val="28"/>
          <w:szCs w:val="28"/>
        </w:rPr>
        <w:t xml:space="preserve"> Дружинин – критик</w:t>
      </w:r>
    </w:p>
    <w:p w:rsidR="00C75112" w:rsidRPr="00F36ADE" w:rsidRDefault="00505006" w:rsidP="00ED0B88">
      <w:pPr>
        <w:widowControl w:val="0"/>
        <w:tabs>
          <w:tab w:val="left" w:pos="3150"/>
          <w:tab w:val="right" w:pos="9355"/>
        </w:tabs>
        <w:spacing w:after="0" w:line="360" w:lineRule="auto"/>
        <w:jc w:val="both"/>
        <w:rPr>
          <w:rFonts w:ascii="Times New Roman" w:hAnsi="Times New Roman"/>
          <w:sz w:val="28"/>
          <w:szCs w:val="28"/>
        </w:rPr>
      </w:pPr>
      <w:r w:rsidRPr="00F36ADE">
        <w:rPr>
          <w:rFonts w:ascii="Times New Roman" w:hAnsi="Times New Roman"/>
          <w:sz w:val="28"/>
          <w:szCs w:val="28"/>
        </w:rPr>
        <w:t>Глава 2.</w:t>
      </w:r>
      <w:r w:rsidR="00C75112" w:rsidRPr="00F36ADE">
        <w:rPr>
          <w:rFonts w:ascii="Times New Roman" w:hAnsi="Times New Roman"/>
          <w:b/>
          <w:sz w:val="28"/>
          <w:szCs w:val="28"/>
        </w:rPr>
        <w:t xml:space="preserve"> </w:t>
      </w:r>
      <w:r w:rsidR="00B851D0" w:rsidRPr="00F36ADE">
        <w:rPr>
          <w:rFonts w:ascii="Times New Roman" w:hAnsi="Times New Roman"/>
          <w:sz w:val="28"/>
          <w:szCs w:val="28"/>
        </w:rPr>
        <w:t>Особенность литературно-критического взгляда Дружинина на роман «Обломов»</w:t>
      </w:r>
    </w:p>
    <w:p w:rsidR="003F7D1F" w:rsidRPr="00F36ADE" w:rsidRDefault="003F7D1F" w:rsidP="00ED0B88">
      <w:pPr>
        <w:widowControl w:val="0"/>
        <w:tabs>
          <w:tab w:val="right" w:pos="9355"/>
        </w:tabs>
        <w:spacing w:after="0" w:line="360" w:lineRule="auto"/>
        <w:jc w:val="both"/>
        <w:rPr>
          <w:rFonts w:ascii="Times New Roman" w:hAnsi="Times New Roman"/>
          <w:sz w:val="28"/>
          <w:szCs w:val="28"/>
        </w:rPr>
      </w:pPr>
      <w:r w:rsidRPr="00F36ADE">
        <w:rPr>
          <w:rFonts w:ascii="Times New Roman" w:hAnsi="Times New Roman"/>
          <w:sz w:val="28"/>
          <w:szCs w:val="28"/>
        </w:rPr>
        <w:t>Заключение</w:t>
      </w:r>
    </w:p>
    <w:p w:rsidR="00505006" w:rsidRPr="00F36ADE" w:rsidRDefault="00505006" w:rsidP="00ED0B88">
      <w:pPr>
        <w:widowControl w:val="0"/>
        <w:tabs>
          <w:tab w:val="right" w:pos="9355"/>
        </w:tabs>
        <w:spacing w:after="0" w:line="360" w:lineRule="auto"/>
        <w:jc w:val="both"/>
        <w:rPr>
          <w:rFonts w:ascii="Times New Roman" w:hAnsi="Times New Roman"/>
          <w:sz w:val="28"/>
          <w:szCs w:val="28"/>
        </w:rPr>
      </w:pPr>
      <w:r w:rsidRPr="00F36ADE">
        <w:rPr>
          <w:rFonts w:ascii="Times New Roman" w:hAnsi="Times New Roman"/>
          <w:sz w:val="28"/>
          <w:szCs w:val="28"/>
        </w:rPr>
        <w:t>Список литературы</w:t>
      </w:r>
    </w:p>
    <w:p w:rsidR="00F36ADE" w:rsidRDefault="00F36ADE" w:rsidP="00ED0B88">
      <w:pPr>
        <w:ind w:firstLine="709"/>
        <w:rPr>
          <w:rFonts w:ascii="Times New Roman" w:hAnsi="Times New Roman"/>
          <w:sz w:val="28"/>
          <w:szCs w:val="28"/>
        </w:rPr>
      </w:pPr>
      <w:r>
        <w:rPr>
          <w:rFonts w:ascii="Times New Roman" w:hAnsi="Times New Roman"/>
          <w:sz w:val="28"/>
          <w:szCs w:val="28"/>
        </w:rPr>
        <w:br w:type="page"/>
      </w:r>
    </w:p>
    <w:p w:rsidR="001B5ADA" w:rsidRDefault="001B5ADA" w:rsidP="00ED0B88">
      <w:pPr>
        <w:spacing w:after="0" w:line="360" w:lineRule="auto"/>
        <w:ind w:firstLine="709"/>
        <w:jc w:val="center"/>
        <w:rPr>
          <w:rFonts w:ascii="Times New Roman" w:hAnsi="Times New Roman"/>
          <w:b/>
          <w:sz w:val="28"/>
          <w:szCs w:val="28"/>
        </w:rPr>
      </w:pPr>
      <w:r w:rsidRPr="00F36ADE">
        <w:rPr>
          <w:rFonts w:ascii="Times New Roman" w:hAnsi="Times New Roman"/>
          <w:b/>
          <w:sz w:val="28"/>
          <w:szCs w:val="28"/>
        </w:rPr>
        <w:t>Введение</w:t>
      </w:r>
    </w:p>
    <w:p w:rsidR="00ED0B88" w:rsidRPr="00F36ADE" w:rsidRDefault="00ED0B88" w:rsidP="00ED0B88">
      <w:pPr>
        <w:spacing w:after="0" w:line="360" w:lineRule="auto"/>
        <w:ind w:firstLine="709"/>
        <w:jc w:val="center"/>
        <w:rPr>
          <w:rFonts w:ascii="Times New Roman" w:hAnsi="Times New Roman"/>
          <w:b/>
          <w:sz w:val="28"/>
          <w:szCs w:val="28"/>
        </w:rPr>
      </w:pPr>
    </w:p>
    <w:p w:rsidR="00BC1FA7" w:rsidRPr="00F36ADE" w:rsidRDefault="00C37CFC" w:rsidP="00ED0B88">
      <w:pPr>
        <w:spacing w:after="0" w:line="360" w:lineRule="auto"/>
        <w:ind w:firstLine="709"/>
        <w:jc w:val="both"/>
        <w:rPr>
          <w:rFonts w:ascii="Times New Roman" w:hAnsi="Times New Roman"/>
          <w:sz w:val="28"/>
          <w:szCs w:val="28"/>
          <w:lang w:eastAsia="ru-RU"/>
        </w:rPr>
      </w:pPr>
      <w:r w:rsidRPr="00F36ADE">
        <w:rPr>
          <w:rFonts w:ascii="Times New Roman" w:hAnsi="Times New Roman"/>
          <w:sz w:val="28"/>
          <w:szCs w:val="28"/>
          <w:lang w:eastAsia="ru-RU"/>
        </w:rPr>
        <w:t xml:space="preserve">Александра Васильевича Дружинина </w:t>
      </w:r>
      <w:r w:rsidR="008D56F7" w:rsidRPr="00F36ADE">
        <w:rPr>
          <w:rFonts w:ascii="Times New Roman" w:hAnsi="Times New Roman"/>
          <w:sz w:val="28"/>
          <w:szCs w:val="28"/>
          <w:lang w:eastAsia="ru-RU"/>
        </w:rPr>
        <w:t>литератор</w:t>
      </w:r>
      <w:r w:rsidRPr="00F36ADE">
        <w:rPr>
          <w:rFonts w:ascii="Times New Roman" w:hAnsi="Times New Roman"/>
          <w:sz w:val="28"/>
          <w:szCs w:val="28"/>
          <w:lang w:eastAsia="ru-RU"/>
        </w:rPr>
        <w:t xml:space="preserve"> в самом обширном значении этого слова. Он был прозаиком, который писал романы, рассказы и повести, драматургом - создателем пьес, печатавшихся в «Современнике», поэтом. А еще фельетонистом и редактором, переводчиком и мемуаристом. В середине </w:t>
      </w:r>
      <w:r w:rsidR="00BC1FA7" w:rsidRPr="00F36ADE">
        <w:rPr>
          <w:rFonts w:ascii="Times New Roman" w:hAnsi="Times New Roman"/>
          <w:sz w:val="28"/>
          <w:szCs w:val="28"/>
          <w:lang w:eastAsia="ru-RU"/>
        </w:rPr>
        <w:t>поза</w:t>
      </w:r>
      <w:r w:rsidRPr="00F36ADE">
        <w:rPr>
          <w:rFonts w:ascii="Times New Roman" w:hAnsi="Times New Roman"/>
          <w:sz w:val="28"/>
          <w:szCs w:val="28"/>
          <w:lang w:eastAsia="ru-RU"/>
        </w:rPr>
        <w:t>прошлого века большая часть литературного наследия Дружинина была собрана и представлена в восьмитомном собрании его сочинений известным издателем Н. В. Гербелем.</w:t>
      </w:r>
    </w:p>
    <w:p w:rsidR="00BC1FA7" w:rsidRPr="00F36ADE" w:rsidRDefault="00BC1FA7" w:rsidP="00ED0B88">
      <w:pPr>
        <w:spacing w:after="0" w:line="360" w:lineRule="auto"/>
        <w:ind w:firstLine="709"/>
        <w:jc w:val="both"/>
        <w:rPr>
          <w:rFonts w:ascii="Times New Roman" w:hAnsi="Times New Roman"/>
          <w:sz w:val="28"/>
          <w:szCs w:val="28"/>
          <w:lang w:eastAsia="ru-RU"/>
        </w:rPr>
      </w:pPr>
      <w:r w:rsidRPr="00F36ADE">
        <w:rPr>
          <w:rFonts w:ascii="Times New Roman" w:hAnsi="Times New Roman"/>
          <w:sz w:val="28"/>
          <w:szCs w:val="28"/>
          <w:lang w:eastAsia="ru-RU"/>
        </w:rPr>
        <w:t xml:space="preserve">Однако </w:t>
      </w:r>
      <w:r w:rsidR="00C37CFC" w:rsidRPr="00F36ADE">
        <w:rPr>
          <w:rFonts w:ascii="Times New Roman" w:hAnsi="Times New Roman"/>
          <w:sz w:val="28"/>
          <w:szCs w:val="28"/>
          <w:lang w:eastAsia="ru-RU"/>
        </w:rPr>
        <w:t xml:space="preserve">Дружинин был прежде всего литературным критиком, и, </w:t>
      </w:r>
      <w:r w:rsidRPr="00F36ADE">
        <w:rPr>
          <w:rFonts w:ascii="Times New Roman" w:hAnsi="Times New Roman"/>
          <w:sz w:val="28"/>
          <w:szCs w:val="28"/>
          <w:lang w:eastAsia="ru-RU"/>
        </w:rPr>
        <w:t>как подмечает Н.Н. Скатов</w:t>
      </w:r>
      <w:r w:rsidR="00C37CFC" w:rsidRPr="00F36ADE">
        <w:rPr>
          <w:rFonts w:ascii="Times New Roman" w:hAnsi="Times New Roman"/>
          <w:sz w:val="28"/>
          <w:szCs w:val="28"/>
          <w:lang w:eastAsia="ru-RU"/>
        </w:rPr>
        <w:t xml:space="preserve">, </w:t>
      </w:r>
      <w:r w:rsidRPr="00F36ADE">
        <w:rPr>
          <w:rFonts w:ascii="Times New Roman" w:hAnsi="Times New Roman"/>
          <w:sz w:val="28"/>
          <w:szCs w:val="28"/>
          <w:lang w:eastAsia="ru-RU"/>
        </w:rPr>
        <w:t>«</w:t>
      </w:r>
      <w:r w:rsidR="00C37CFC" w:rsidRPr="00F36ADE">
        <w:rPr>
          <w:rFonts w:ascii="Times New Roman" w:hAnsi="Times New Roman"/>
          <w:sz w:val="28"/>
          <w:szCs w:val="28"/>
          <w:lang w:eastAsia="ru-RU"/>
        </w:rPr>
        <w:t>некоторые интересные самоновейшие работы о русской литературе прошлого, пожалуй, могли бы содержать большее количество ссылок на Дружинина и хотя бы тем засвидетельствовать, что этот забытый, как назвал его еще в конце прошлого века профессор С. А. Венгеров, талант забыт не совсем и не всеми</w:t>
      </w:r>
      <w:r w:rsidR="00EF1A93" w:rsidRPr="00F36ADE">
        <w:rPr>
          <w:rStyle w:val="a5"/>
          <w:rFonts w:ascii="Times New Roman" w:hAnsi="Times New Roman"/>
          <w:sz w:val="28"/>
          <w:szCs w:val="28"/>
          <w:lang w:eastAsia="ru-RU"/>
        </w:rPr>
        <w:footnoteReference w:id="1"/>
      </w:r>
      <w:r w:rsidRPr="00F36ADE">
        <w:rPr>
          <w:rFonts w:ascii="Times New Roman" w:hAnsi="Times New Roman"/>
          <w:sz w:val="28"/>
          <w:szCs w:val="28"/>
          <w:lang w:eastAsia="ru-RU"/>
        </w:rPr>
        <w:t>»</w:t>
      </w:r>
      <w:r w:rsidR="00C37CFC" w:rsidRPr="00F36ADE">
        <w:rPr>
          <w:rFonts w:ascii="Times New Roman" w:hAnsi="Times New Roman"/>
          <w:sz w:val="28"/>
          <w:szCs w:val="28"/>
          <w:lang w:eastAsia="ru-RU"/>
        </w:rPr>
        <w:t xml:space="preserve">. </w:t>
      </w:r>
    </w:p>
    <w:p w:rsidR="00C37CFC" w:rsidRPr="00F36ADE" w:rsidRDefault="00BC1FA7" w:rsidP="00ED0B88">
      <w:pPr>
        <w:spacing w:after="0" w:line="360" w:lineRule="auto"/>
        <w:ind w:firstLine="709"/>
        <w:jc w:val="both"/>
        <w:rPr>
          <w:rFonts w:ascii="Times New Roman" w:hAnsi="Times New Roman"/>
          <w:sz w:val="28"/>
          <w:szCs w:val="28"/>
          <w:lang w:eastAsia="ru-RU"/>
        </w:rPr>
      </w:pPr>
      <w:r w:rsidRPr="00F36ADE">
        <w:rPr>
          <w:rFonts w:ascii="Times New Roman" w:hAnsi="Times New Roman"/>
          <w:sz w:val="28"/>
          <w:szCs w:val="28"/>
          <w:lang w:eastAsia="ru-RU"/>
        </w:rPr>
        <w:t xml:space="preserve">В своей работе </w:t>
      </w:r>
      <w:r w:rsidR="00DD31F5" w:rsidRPr="00F36ADE">
        <w:rPr>
          <w:rFonts w:ascii="Times New Roman" w:hAnsi="Times New Roman"/>
          <w:sz w:val="28"/>
          <w:szCs w:val="28"/>
          <w:lang w:eastAsia="ru-RU"/>
        </w:rPr>
        <w:t xml:space="preserve">С. А. Венгеров пишет: </w:t>
      </w:r>
      <w:r w:rsidR="00C37CFC" w:rsidRPr="00F36ADE">
        <w:rPr>
          <w:rFonts w:ascii="Times New Roman" w:hAnsi="Times New Roman"/>
          <w:sz w:val="28"/>
          <w:szCs w:val="28"/>
          <w:lang w:eastAsia="ru-RU"/>
        </w:rPr>
        <w:t>«Уже по одному тому достоин седьмой том пристального внимания, что он обстоятельно трактует о самых выдающихся явлениях новейшей литературы. Тут имеются большие статьи о Пушкине, Фете, Щербине, Полежаеве, Майкове, Гончарове, Тургеневе, Писемском, Островском, Щедрине, Льве Толстом, Белинском и более мелкие о Козлове, Веневитинове, Растопчиной, Полонском, Никитине,</w:t>
      </w:r>
      <w:r w:rsidR="00EF1A93" w:rsidRPr="00F36ADE">
        <w:rPr>
          <w:rFonts w:ascii="Times New Roman" w:hAnsi="Times New Roman"/>
          <w:sz w:val="28"/>
          <w:szCs w:val="28"/>
          <w:lang w:eastAsia="ru-RU"/>
        </w:rPr>
        <w:t xml:space="preserve"> Губере, Давыдове, Марко Вовчке»</w:t>
      </w:r>
      <w:r w:rsidR="00EF1A93" w:rsidRPr="00F36ADE">
        <w:rPr>
          <w:rStyle w:val="a5"/>
          <w:rFonts w:ascii="Times New Roman" w:hAnsi="Times New Roman"/>
          <w:sz w:val="28"/>
          <w:szCs w:val="28"/>
          <w:lang w:eastAsia="ru-RU"/>
        </w:rPr>
        <w:footnoteReference w:id="2"/>
      </w:r>
      <w:r w:rsidR="00EF1A93" w:rsidRPr="00F36ADE">
        <w:rPr>
          <w:rFonts w:ascii="Times New Roman" w:hAnsi="Times New Roman"/>
          <w:sz w:val="28"/>
          <w:szCs w:val="28"/>
          <w:lang w:eastAsia="ru-RU"/>
        </w:rPr>
        <w:t xml:space="preserve">. </w:t>
      </w:r>
    </w:p>
    <w:p w:rsidR="00964851" w:rsidRPr="00F36ADE" w:rsidRDefault="008D6B2F" w:rsidP="00ED0B88">
      <w:pPr>
        <w:spacing w:after="0" w:line="360" w:lineRule="auto"/>
        <w:ind w:firstLine="709"/>
        <w:jc w:val="both"/>
        <w:rPr>
          <w:rFonts w:ascii="Times New Roman" w:hAnsi="Times New Roman"/>
          <w:sz w:val="28"/>
          <w:szCs w:val="28"/>
        </w:rPr>
      </w:pPr>
      <w:r w:rsidRPr="00F36ADE">
        <w:rPr>
          <w:rFonts w:ascii="Times New Roman" w:hAnsi="Times New Roman"/>
          <w:sz w:val="28"/>
          <w:szCs w:val="28"/>
        </w:rPr>
        <w:t>В связи с этим нам представляется актуальным рассмотреть литературно-критические взгляды Дружинина</w:t>
      </w:r>
      <w:r w:rsidR="006251C8" w:rsidRPr="00F36ADE">
        <w:rPr>
          <w:rFonts w:ascii="Times New Roman" w:hAnsi="Times New Roman"/>
          <w:sz w:val="28"/>
          <w:szCs w:val="28"/>
        </w:rPr>
        <w:t xml:space="preserve">, которые ещё не нашли полного отражения в исследовательской литературе. </w:t>
      </w:r>
      <w:r w:rsidR="00B37FBD" w:rsidRPr="00F36ADE">
        <w:rPr>
          <w:rFonts w:ascii="Times New Roman" w:hAnsi="Times New Roman"/>
          <w:sz w:val="28"/>
          <w:szCs w:val="28"/>
        </w:rPr>
        <w:t>В данной работе мы рассмотрим критическую статью А.В. Дружинина «Обломов», незаслуженно забытую литературной критикой, но содержащую</w:t>
      </w:r>
      <w:r w:rsidR="00E0253D" w:rsidRPr="00F36ADE">
        <w:rPr>
          <w:rFonts w:ascii="Times New Roman" w:hAnsi="Times New Roman"/>
          <w:sz w:val="28"/>
          <w:szCs w:val="28"/>
        </w:rPr>
        <w:t>,</w:t>
      </w:r>
      <w:r w:rsidR="00B37FBD" w:rsidRPr="00F36ADE">
        <w:rPr>
          <w:rFonts w:ascii="Times New Roman" w:hAnsi="Times New Roman"/>
          <w:sz w:val="28"/>
          <w:szCs w:val="28"/>
        </w:rPr>
        <w:t xml:space="preserve"> тем не менее</w:t>
      </w:r>
      <w:r w:rsidR="00E0253D" w:rsidRPr="00F36ADE">
        <w:rPr>
          <w:rFonts w:ascii="Times New Roman" w:hAnsi="Times New Roman"/>
          <w:sz w:val="28"/>
          <w:szCs w:val="28"/>
        </w:rPr>
        <w:t>,</w:t>
      </w:r>
      <w:r w:rsidR="00B37FBD" w:rsidRPr="00F36ADE">
        <w:rPr>
          <w:rFonts w:ascii="Times New Roman" w:hAnsi="Times New Roman"/>
          <w:sz w:val="28"/>
          <w:szCs w:val="28"/>
        </w:rPr>
        <w:t xml:space="preserve"> несколько иной взгл</w:t>
      </w:r>
      <w:r w:rsidRPr="00F36ADE">
        <w:rPr>
          <w:rFonts w:ascii="Times New Roman" w:hAnsi="Times New Roman"/>
          <w:sz w:val="28"/>
          <w:szCs w:val="28"/>
        </w:rPr>
        <w:t>яд на личность Обломова, чем в</w:t>
      </w:r>
      <w:r w:rsidR="00B37FBD" w:rsidRPr="00F36ADE">
        <w:rPr>
          <w:rFonts w:ascii="Times New Roman" w:hAnsi="Times New Roman"/>
          <w:sz w:val="28"/>
          <w:szCs w:val="28"/>
        </w:rPr>
        <w:t xml:space="preserve"> уже ставшей классической статье Добролюбова.</w:t>
      </w:r>
    </w:p>
    <w:p w:rsidR="00E0253D" w:rsidRPr="00F36ADE" w:rsidRDefault="00F1438E" w:rsidP="00ED0B88">
      <w:pPr>
        <w:spacing w:after="0" w:line="360" w:lineRule="auto"/>
        <w:ind w:firstLine="709"/>
        <w:jc w:val="both"/>
        <w:rPr>
          <w:rFonts w:ascii="Times New Roman" w:hAnsi="Times New Roman"/>
          <w:sz w:val="28"/>
          <w:szCs w:val="28"/>
          <w:lang w:eastAsia="ru-RU"/>
        </w:rPr>
      </w:pPr>
      <w:r w:rsidRPr="00F36ADE">
        <w:rPr>
          <w:rFonts w:ascii="Times New Roman" w:hAnsi="Times New Roman"/>
          <w:sz w:val="28"/>
          <w:szCs w:val="28"/>
        </w:rPr>
        <w:t xml:space="preserve">Цель курсовой работы рассмотреть литературно-критические взгляды А.В. Дружинина </w:t>
      </w:r>
      <w:r w:rsidR="00964851" w:rsidRPr="00F36ADE">
        <w:rPr>
          <w:rFonts w:ascii="Times New Roman" w:hAnsi="Times New Roman"/>
          <w:sz w:val="28"/>
          <w:szCs w:val="28"/>
        </w:rPr>
        <w:t>на основе статьи «Обломов»</w:t>
      </w:r>
      <w:r w:rsidR="00964851" w:rsidRPr="00F36ADE">
        <w:rPr>
          <w:rFonts w:ascii="Times New Roman" w:hAnsi="Times New Roman"/>
          <w:sz w:val="28"/>
          <w:szCs w:val="28"/>
          <w:lang w:eastAsia="ru-RU"/>
        </w:rPr>
        <w:t xml:space="preserve"> Роман И. А. Гончарова</w:t>
      </w:r>
      <w:r w:rsidR="00E0253D" w:rsidRPr="00F36ADE">
        <w:rPr>
          <w:rFonts w:ascii="Times New Roman" w:hAnsi="Times New Roman"/>
          <w:sz w:val="28"/>
          <w:szCs w:val="28"/>
          <w:lang w:eastAsia="ru-RU"/>
        </w:rPr>
        <w:t>». Задачи:</w:t>
      </w:r>
    </w:p>
    <w:p w:rsidR="00E0253D" w:rsidRPr="00F36ADE" w:rsidRDefault="00E0253D" w:rsidP="00ED0B88">
      <w:pPr>
        <w:spacing w:after="0" w:line="360" w:lineRule="auto"/>
        <w:ind w:firstLine="709"/>
        <w:jc w:val="both"/>
        <w:rPr>
          <w:rFonts w:ascii="Times New Roman" w:hAnsi="Times New Roman"/>
          <w:sz w:val="28"/>
          <w:szCs w:val="28"/>
          <w:lang w:eastAsia="ru-RU"/>
        </w:rPr>
      </w:pPr>
      <w:r w:rsidRPr="00F36ADE">
        <w:rPr>
          <w:rFonts w:ascii="Times New Roman" w:hAnsi="Times New Roman"/>
          <w:sz w:val="28"/>
          <w:szCs w:val="28"/>
          <w:lang w:eastAsia="ru-RU"/>
        </w:rPr>
        <w:t>- познакомиться с эволюцией критических взглядов Дружинина;</w:t>
      </w:r>
    </w:p>
    <w:p w:rsidR="00964851" w:rsidRPr="00F36ADE" w:rsidRDefault="00E0253D" w:rsidP="00ED0B88">
      <w:pPr>
        <w:spacing w:after="0" w:line="360" w:lineRule="auto"/>
        <w:ind w:firstLine="709"/>
        <w:jc w:val="both"/>
        <w:rPr>
          <w:rFonts w:ascii="Times New Roman" w:hAnsi="Times New Roman"/>
          <w:sz w:val="28"/>
          <w:szCs w:val="28"/>
          <w:lang w:eastAsia="ru-RU"/>
        </w:rPr>
      </w:pPr>
      <w:r w:rsidRPr="00F36ADE">
        <w:rPr>
          <w:rFonts w:ascii="Times New Roman" w:hAnsi="Times New Roman"/>
          <w:sz w:val="28"/>
          <w:szCs w:val="28"/>
          <w:lang w:eastAsia="ru-RU"/>
        </w:rPr>
        <w:t>- найти отражение его критических идей в статье «Обломов»</w:t>
      </w:r>
      <w:r w:rsidR="00964851" w:rsidRPr="00F36ADE">
        <w:rPr>
          <w:rFonts w:ascii="Times New Roman" w:hAnsi="Times New Roman"/>
          <w:sz w:val="28"/>
          <w:szCs w:val="28"/>
          <w:lang w:eastAsia="ru-RU"/>
        </w:rPr>
        <w:t xml:space="preserve"> </w:t>
      </w:r>
      <w:r w:rsidRPr="00F36ADE">
        <w:rPr>
          <w:rFonts w:ascii="Times New Roman" w:hAnsi="Times New Roman"/>
          <w:sz w:val="28"/>
          <w:szCs w:val="28"/>
          <w:lang w:eastAsia="ru-RU"/>
        </w:rPr>
        <w:t>Роман И. А. Гончарова»;</w:t>
      </w:r>
    </w:p>
    <w:p w:rsidR="00E0253D" w:rsidRPr="00F36ADE" w:rsidRDefault="00E0253D" w:rsidP="00ED0B88">
      <w:pPr>
        <w:spacing w:after="0" w:line="360" w:lineRule="auto"/>
        <w:ind w:firstLine="709"/>
        <w:jc w:val="both"/>
        <w:rPr>
          <w:rFonts w:ascii="Times New Roman" w:hAnsi="Times New Roman"/>
          <w:sz w:val="28"/>
          <w:szCs w:val="28"/>
          <w:lang w:eastAsia="ru-RU"/>
        </w:rPr>
      </w:pPr>
      <w:r w:rsidRPr="00F36ADE">
        <w:rPr>
          <w:rFonts w:ascii="Times New Roman" w:hAnsi="Times New Roman"/>
          <w:sz w:val="28"/>
          <w:szCs w:val="28"/>
          <w:lang w:eastAsia="ru-RU"/>
        </w:rPr>
        <w:t>- охарактеризовать художественное мастерство Дружинина-критика.</w:t>
      </w:r>
    </w:p>
    <w:p w:rsidR="00ED0B88" w:rsidRDefault="008B7548" w:rsidP="00ED0B88">
      <w:pPr>
        <w:spacing w:after="0" w:line="360" w:lineRule="auto"/>
        <w:ind w:firstLine="709"/>
        <w:jc w:val="both"/>
        <w:rPr>
          <w:rFonts w:ascii="Times New Roman" w:hAnsi="Times New Roman"/>
          <w:sz w:val="28"/>
          <w:szCs w:val="28"/>
          <w:lang w:eastAsia="ru-RU"/>
        </w:rPr>
      </w:pPr>
      <w:r w:rsidRPr="00F36ADE">
        <w:rPr>
          <w:rFonts w:ascii="Times New Roman" w:hAnsi="Times New Roman"/>
          <w:sz w:val="28"/>
          <w:szCs w:val="28"/>
          <w:lang w:eastAsia="ru-RU"/>
        </w:rPr>
        <w:t>Курсовая работа состоит из введения, двух глав, заключения и списка использованной литературы.</w:t>
      </w:r>
    </w:p>
    <w:p w:rsidR="00ED0B88" w:rsidRDefault="00ED0B88">
      <w:pPr>
        <w:rPr>
          <w:rFonts w:ascii="Times New Roman" w:hAnsi="Times New Roman"/>
          <w:sz w:val="28"/>
          <w:szCs w:val="28"/>
          <w:lang w:eastAsia="ru-RU"/>
        </w:rPr>
      </w:pPr>
      <w:r>
        <w:rPr>
          <w:rFonts w:ascii="Times New Roman" w:hAnsi="Times New Roman"/>
          <w:sz w:val="28"/>
          <w:szCs w:val="28"/>
          <w:lang w:eastAsia="ru-RU"/>
        </w:rPr>
        <w:br w:type="page"/>
      </w:r>
    </w:p>
    <w:p w:rsidR="001B5ADA" w:rsidRPr="00F36ADE" w:rsidRDefault="0049360B" w:rsidP="00ED0B88">
      <w:pPr>
        <w:spacing w:after="0" w:line="360" w:lineRule="auto"/>
        <w:ind w:firstLine="709"/>
        <w:jc w:val="center"/>
        <w:rPr>
          <w:rFonts w:ascii="Times New Roman" w:hAnsi="Times New Roman"/>
          <w:sz w:val="28"/>
          <w:szCs w:val="28"/>
        </w:rPr>
      </w:pPr>
      <w:r w:rsidRPr="00F36ADE">
        <w:rPr>
          <w:rFonts w:ascii="Times New Roman" w:hAnsi="Times New Roman"/>
          <w:b/>
          <w:sz w:val="28"/>
          <w:szCs w:val="28"/>
        </w:rPr>
        <w:t>Глава 1. Дружинин – критик</w:t>
      </w:r>
    </w:p>
    <w:p w:rsidR="0049360B" w:rsidRPr="00F36ADE" w:rsidRDefault="0049360B" w:rsidP="00ED0B88">
      <w:pPr>
        <w:spacing w:after="0" w:line="360" w:lineRule="auto"/>
        <w:ind w:firstLine="709"/>
        <w:jc w:val="both"/>
        <w:rPr>
          <w:rFonts w:ascii="Times New Roman" w:hAnsi="Times New Roman"/>
          <w:b/>
          <w:sz w:val="28"/>
          <w:szCs w:val="28"/>
        </w:rPr>
      </w:pPr>
    </w:p>
    <w:p w:rsidR="00EF78D3" w:rsidRPr="00F36ADE" w:rsidRDefault="00EF78D3" w:rsidP="00ED0B88">
      <w:pPr>
        <w:spacing w:after="0" w:line="360" w:lineRule="auto"/>
        <w:ind w:firstLine="709"/>
        <w:jc w:val="both"/>
        <w:rPr>
          <w:rFonts w:ascii="Times New Roman" w:hAnsi="Times New Roman"/>
          <w:sz w:val="28"/>
          <w:szCs w:val="28"/>
          <w:lang w:eastAsia="ru-RU"/>
        </w:rPr>
      </w:pPr>
      <w:r w:rsidRPr="00F36ADE">
        <w:rPr>
          <w:rFonts w:ascii="Times New Roman" w:hAnsi="Times New Roman"/>
          <w:sz w:val="28"/>
          <w:szCs w:val="28"/>
          <w:lang w:eastAsia="ru-RU"/>
        </w:rPr>
        <w:t xml:space="preserve">Критический талант Дружинина нельзя понять вне </w:t>
      </w:r>
      <w:r w:rsidR="001E5927" w:rsidRPr="00F36ADE">
        <w:rPr>
          <w:rFonts w:ascii="Times New Roman" w:hAnsi="Times New Roman"/>
          <w:sz w:val="28"/>
          <w:szCs w:val="28"/>
          <w:lang w:eastAsia="ru-RU"/>
        </w:rPr>
        <w:t xml:space="preserve">его </w:t>
      </w:r>
      <w:r w:rsidRPr="00F36ADE">
        <w:rPr>
          <w:rFonts w:ascii="Times New Roman" w:hAnsi="Times New Roman"/>
          <w:sz w:val="28"/>
          <w:szCs w:val="28"/>
          <w:lang w:eastAsia="ru-RU"/>
        </w:rPr>
        <w:t>общего литературного облика. Дружинин</w:t>
      </w:r>
      <w:r w:rsidR="001E5927" w:rsidRPr="00F36ADE">
        <w:rPr>
          <w:rFonts w:ascii="Times New Roman" w:hAnsi="Times New Roman"/>
          <w:sz w:val="28"/>
          <w:szCs w:val="28"/>
          <w:lang w:eastAsia="ru-RU"/>
        </w:rPr>
        <w:t>а современники, даже из числа противников, называли «честным рыцарем»</w:t>
      </w:r>
      <w:r w:rsidRPr="00F36ADE">
        <w:rPr>
          <w:rFonts w:ascii="Times New Roman" w:hAnsi="Times New Roman"/>
          <w:sz w:val="28"/>
          <w:szCs w:val="28"/>
          <w:lang w:eastAsia="ru-RU"/>
        </w:rPr>
        <w:t xml:space="preserve">. </w:t>
      </w:r>
      <w:r w:rsidR="00B67ABF" w:rsidRPr="00F36ADE">
        <w:rPr>
          <w:rFonts w:ascii="Times New Roman" w:hAnsi="Times New Roman"/>
          <w:sz w:val="28"/>
          <w:szCs w:val="28"/>
          <w:lang w:eastAsia="ru-RU"/>
        </w:rPr>
        <w:t>«</w:t>
      </w:r>
      <w:r w:rsidRPr="00F36ADE">
        <w:rPr>
          <w:rFonts w:ascii="Times New Roman" w:hAnsi="Times New Roman"/>
          <w:sz w:val="28"/>
          <w:szCs w:val="28"/>
          <w:lang w:eastAsia="ru-RU"/>
        </w:rPr>
        <w:t>И если рыцарство это, прежде всего, служение, то дружининское служение литературе было истовым, истинно подвижническим и самоотверженным</w:t>
      </w:r>
      <w:r w:rsidR="00B67ABF" w:rsidRPr="00F36ADE">
        <w:rPr>
          <w:rFonts w:ascii="Times New Roman" w:hAnsi="Times New Roman"/>
          <w:sz w:val="28"/>
          <w:szCs w:val="28"/>
          <w:lang w:eastAsia="ru-RU"/>
        </w:rPr>
        <w:t>» - пишет в своей статье Н.Н. Скатов</w:t>
      </w:r>
      <w:r w:rsidR="00B67ABF" w:rsidRPr="00F36ADE">
        <w:rPr>
          <w:rStyle w:val="a5"/>
          <w:rFonts w:ascii="Times New Roman" w:hAnsi="Times New Roman"/>
          <w:sz w:val="28"/>
          <w:szCs w:val="28"/>
          <w:lang w:eastAsia="ru-RU"/>
        </w:rPr>
        <w:footnoteReference w:id="3"/>
      </w:r>
      <w:r w:rsidR="00B67ABF" w:rsidRPr="00F36ADE">
        <w:rPr>
          <w:rFonts w:ascii="Times New Roman" w:hAnsi="Times New Roman"/>
          <w:sz w:val="28"/>
          <w:szCs w:val="28"/>
          <w:lang w:eastAsia="ru-RU"/>
        </w:rPr>
        <w:t xml:space="preserve">. </w:t>
      </w:r>
      <w:r w:rsidRPr="00F36ADE">
        <w:rPr>
          <w:rFonts w:ascii="Times New Roman" w:hAnsi="Times New Roman"/>
          <w:sz w:val="28"/>
          <w:szCs w:val="28"/>
          <w:lang w:eastAsia="ru-RU"/>
        </w:rPr>
        <w:t>Сразу после смерти Дружинина в посвященном ему некрологе Некрасов засвидетельствовал: «Дружинин обладал между прочим удивительной силой воли и замечательным характером. Услыхав о затруднении к появлению в свет статьи, только что оконченной, он тотчас же принимался писать другую. Если и эту постигала та же участь, он, не разгибая спины, начинал и оканчивал третью».</w:t>
      </w:r>
      <w:r w:rsidRPr="00F36ADE">
        <w:rPr>
          <w:rStyle w:val="a5"/>
          <w:rFonts w:ascii="Times New Roman" w:hAnsi="Times New Roman"/>
          <w:sz w:val="28"/>
          <w:szCs w:val="28"/>
          <w:lang w:eastAsia="ru-RU"/>
        </w:rPr>
        <w:footnoteReference w:id="4"/>
      </w:r>
      <w:r w:rsidRPr="00F36ADE">
        <w:rPr>
          <w:rFonts w:ascii="Times New Roman" w:hAnsi="Times New Roman"/>
          <w:sz w:val="28"/>
          <w:szCs w:val="28"/>
          <w:lang w:eastAsia="ru-RU"/>
        </w:rPr>
        <w:t xml:space="preserve"> Недаром сам Дружинин настоятельно и многократно писал в своих статьях о таком труде: «Давно пора перестать нам глумиться над идеею умственного труда и превозносить выше меры беззаботную, ленивую деятельность»</w:t>
      </w:r>
      <w:r w:rsidRPr="00F36ADE">
        <w:rPr>
          <w:rStyle w:val="a5"/>
          <w:rFonts w:ascii="Times New Roman" w:hAnsi="Times New Roman"/>
          <w:sz w:val="28"/>
          <w:szCs w:val="28"/>
          <w:lang w:eastAsia="ru-RU"/>
        </w:rPr>
        <w:footnoteReference w:id="5"/>
      </w:r>
      <w:r w:rsidRPr="00F36ADE">
        <w:rPr>
          <w:rFonts w:ascii="Times New Roman" w:hAnsi="Times New Roman"/>
          <w:sz w:val="28"/>
          <w:szCs w:val="28"/>
          <w:lang w:eastAsia="ru-RU"/>
        </w:rPr>
        <w:t xml:space="preserve">. Может быть, потому он одним из первых </w:t>
      </w:r>
      <w:r w:rsidR="00540D9C" w:rsidRPr="00F36ADE">
        <w:rPr>
          <w:rFonts w:ascii="Times New Roman" w:hAnsi="Times New Roman"/>
          <w:sz w:val="28"/>
          <w:szCs w:val="28"/>
          <w:lang w:eastAsia="ru-RU"/>
        </w:rPr>
        <w:t>русских</w:t>
      </w:r>
      <w:r w:rsidRPr="00F36ADE">
        <w:rPr>
          <w:rFonts w:ascii="Times New Roman" w:hAnsi="Times New Roman"/>
          <w:sz w:val="28"/>
          <w:szCs w:val="28"/>
          <w:lang w:eastAsia="ru-RU"/>
        </w:rPr>
        <w:t xml:space="preserve"> критиков ощутил в Пушкине великого труженика, писателя, «которого начитанность и трудолюбие могли идти наряду с трудолюбием и начитанностью первых поэтов, ког</w:t>
      </w:r>
      <w:r w:rsidR="00540D9C" w:rsidRPr="00F36ADE">
        <w:rPr>
          <w:rFonts w:ascii="Times New Roman" w:hAnsi="Times New Roman"/>
          <w:sz w:val="28"/>
          <w:szCs w:val="28"/>
          <w:lang w:eastAsia="ru-RU"/>
        </w:rPr>
        <w:t>да-либо существовавших на свете»</w:t>
      </w:r>
      <w:r w:rsidR="00540D9C" w:rsidRPr="00F36ADE">
        <w:rPr>
          <w:rStyle w:val="a5"/>
          <w:rFonts w:ascii="Times New Roman" w:hAnsi="Times New Roman"/>
          <w:sz w:val="28"/>
          <w:szCs w:val="28"/>
          <w:lang w:eastAsia="ru-RU"/>
        </w:rPr>
        <w:footnoteReference w:id="6"/>
      </w:r>
      <w:r w:rsidRPr="00F36ADE">
        <w:rPr>
          <w:rFonts w:ascii="Times New Roman" w:hAnsi="Times New Roman"/>
          <w:sz w:val="28"/>
          <w:szCs w:val="28"/>
          <w:lang w:eastAsia="ru-RU"/>
        </w:rPr>
        <w:t xml:space="preserve">. </w:t>
      </w:r>
    </w:p>
    <w:p w:rsidR="0049360B" w:rsidRPr="00F36ADE" w:rsidRDefault="00EF78D3" w:rsidP="00ED0B88">
      <w:pPr>
        <w:spacing w:after="0" w:line="360" w:lineRule="auto"/>
        <w:ind w:firstLine="709"/>
        <w:jc w:val="both"/>
        <w:rPr>
          <w:rFonts w:ascii="Times New Roman" w:hAnsi="Times New Roman"/>
          <w:sz w:val="28"/>
          <w:szCs w:val="28"/>
          <w:lang w:eastAsia="ru-RU"/>
        </w:rPr>
      </w:pPr>
      <w:r w:rsidRPr="00F36ADE">
        <w:rPr>
          <w:rFonts w:ascii="Times New Roman" w:hAnsi="Times New Roman"/>
          <w:sz w:val="28"/>
          <w:szCs w:val="28"/>
          <w:lang w:eastAsia="ru-RU"/>
        </w:rPr>
        <w:t>Дружинин начал как бесспорно крупный литератор. Этому способствовало, конечно, и то обстоятельство, что он напал в «крупное» время и еще почти в «школе» Белинского: «Полинька Сакс»</w:t>
      </w:r>
      <w:r w:rsidR="00680B7B" w:rsidRPr="00F36ADE">
        <w:rPr>
          <w:rFonts w:ascii="Times New Roman" w:hAnsi="Times New Roman"/>
          <w:sz w:val="28"/>
          <w:szCs w:val="28"/>
          <w:lang w:eastAsia="ru-RU"/>
        </w:rPr>
        <w:t xml:space="preserve"> </w:t>
      </w:r>
      <w:r w:rsidR="00540D9C" w:rsidRPr="00F36ADE">
        <w:rPr>
          <w:rFonts w:ascii="Times New Roman" w:hAnsi="Times New Roman"/>
          <w:sz w:val="28"/>
          <w:szCs w:val="28"/>
          <w:lang w:eastAsia="ru-RU"/>
        </w:rPr>
        <w:t xml:space="preserve">- </w:t>
      </w:r>
      <w:r w:rsidR="00680B7B" w:rsidRPr="00F36ADE">
        <w:rPr>
          <w:rFonts w:ascii="Times New Roman" w:hAnsi="Times New Roman"/>
          <w:sz w:val="28"/>
          <w:szCs w:val="28"/>
          <w:lang w:eastAsia="ru-RU"/>
        </w:rPr>
        <w:t>первое значимое произведение Дружинина</w:t>
      </w:r>
      <w:r w:rsidRPr="00F36ADE">
        <w:rPr>
          <w:rFonts w:ascii="Times New Roman" w:hAnsi="Times New Roman"/>
          <w:sz w:val="28"/>
          <w:szCs w:val="28"/>
          <w:lang w:eastAsia="ru-RU"/>
        </w:rPr>
        <w:t xml:space="preserve"> </w:t>
      </w:r>
      <w:r w:rsidR="00680B7B" w:rsidRPr="00F36ADE">
        <w:rPr>
          <w:rFonts w:ascii="Times New Roman" w:hAnsi="Times New Roman"/>
          <w:sz w:val="28"/>
          <w:szCs w:val="28"/>
          <w:lang w:eastAsia="ru-RU"/>
        </w:rPr>
        <w:t xml:space="preserve">была </w:t>
      </w:r>
      <w:r w:rsidRPr="00F36ADE">
        <w:rPr>
          <w:rFonts w:ascii="Times New Roman" w:hAnsi="Times New Roman"/>
          <w:sz w:val="28"/>
          <w:szCs w:val="28"/>
          <w:lang w:eastAsia="ru-RU"/>
        </w:rPr>
        <w:t>напечатана в «Современнике».</w:t>
      </w:r>
    </w:p>
    <w:p w:rsidR="003B5268" w:rsidRPr="00F36ADE" w:rsidRDefault="003B5268" w:rsidP="00ED0B88">
      <w:pPr>
        <w:spacing w:after="0" w:line="360" w:lineRule="auto"/>
        <w:ind w:firstLine="709"/>
        <w:jc w:val="both"/>
        <w:rPr>
          <w:rFonts w:ascii="Times New Roman" w:hAnsi="Times New Roman"/>
          <w:sz w:val="28"/>
          <w:szCs w:val="28"/>
          <w:lang w:eastAsia="ru-RU"/>
        </w:rPr>
      </w:pPr>
      <w:r w:rsidRPr="00F36ADE">
        <w:rPr>
          <w:rFonts w:ascii="Times New Roman" w:hAnsi="Times New Roman"/>
          <w:sz w:val="28"/>
          <w:szCs w:val="28"/>
          <w:lang w:eastAsia="ru-RU"/>
        </w:rPr>
        <w:t xml:space="preserve">Однако </w:t>
      </w:r>
      <w:r w:rsidR="0061316D" w:rsidRPr="00F36ADE">
        <w:rPr>
          <w:rFonts w:ascii="Times New Roman" w:hAnsi="Times New Roman"/>
          <w:sz w:val="28"/>
          <w:szCs w:val="28"/>
          <w:lang w:eastAsia="ru-RU"/>
        </w:rPr>
        <w:t xml:space="preserve">следующие годы </w:t>
      </w:r>
      <w:r w:rsidR="00950ABD" w:rsidRPr="00F36ADE">
        <w:rPr>
          <w:rFonts w:ascii="Times New Roman" w:hAnsi="Times New Roman"/>
          <w:sz w:val="28"/>
          <w:szCs w:val="28"/>
          <w:lang w:eastAsia="ru-RU"/>
        </w:rPr>
        <w:t xml:space="preserve">его творчества </w:t>
      </w:r>
      <w:r w:rsidR="0061316D" w:rsidRPr="00F36ADE">
        <w:rPr>
          <w:rFonts w:ascii="Times New Roman" w:hAnsi="Times New Roman"/>
          <w:sz w:val="28"/>
          <w:szCs w:val="28"/>
          <w:lang w:eastAsia="ru-RU"/>
        </w:rPr>
        <w:t xml:space="preserve">пришлись на период «мрачного семилетья», когда и </w:t>
      </w:r>
      <w:r w:rsidRPr="00F36ADE">
        <w:rPr>
          <w:rFonts w:ascii="Times New Roman" w:hAnsi="Times New Roman"/>
          <w:sz w:val="28"/>
          <w:szCs w:val="28"/>
          <w:lang w:eastAsia="ru-RU"/>
        </w:rPr>
        <w:t>сам Дружинин ничуть не заблуждался относительно истинного характера своей литературно-критической работы. «Что касается «Писем иногороднего подписчика», то Вы к ним слишком снисходительны, - пишет он одной своей корреспондентке, - этот сброд парадоксов, писанный под влиянием дурной или хорошей минуты, склеенный скептическими выходками и дешевой эрудицией, заслуживает столько же веры, как болтовня человека в гостиной, где нужно болтать во что бы то ни стало»</w:t>
      </w:r>
      <w:r w:rsidRPr="00F36ADE">
        <w:rPr>
          <w:rStyle w:val="a5"/>
          <w:rFonts w:ascii="Times New Roman" w:hAnsi="Times New Roman"/>
          <w:sz w:val="28"/>
          <w:szCs w:val="28"/>
          <w:lang w:eastAsia="ru-RU"/>
        </w:rPr>
        <w:footnoteReference w:id="7"/>
      </w:r>
      <w:r w:rsidRPr="00F36ADE">
        <w:rPr>
          <w:rFonts w:ascii="Times New Roman" w:hAnsi="Times New Roman"/>
          <w:sz w:val="28"/>
          <w:szCs w:val="28"/>
          <w:lang w:eastAsia="ru-RU"/>
        </w:rPr>
        <w:t xml:space="preserve">. </w:t>
      </w:r>
    </w:p>
    <w:p w:rsidR="0061316D" w:rsidRPr="00F36ADE" w:rsidRDefault="007C3A9C" w:rsidP="00ED0B88">
      <w:pPr>
        <w:spacing w:after="0" w:line="360" w:lineRule="auto"/>
        <w:ind w:firstLine="709"/>
        <w:jc w:val="both"/>
        <w:rPr>
          <w:rFonts w:ascii="Times New Roman" w:hAnsi="Times New Roman"/>
          <w:sz w:val="28"/>
          <w:szCs w:val="28"/>
          <w:lang w:eastAsia="ru-RU"/>
        </w:rPr>
      </w:pPr>
      <w:r w:rsidRPr="00F36ADE">
        <w:rPr>
          <w:rFonts w:ascii="Times New Roman" w:hAnsi="Times New Roman"/>
          <w:sz w:val="28"/>
          <w:szCs w:val="28"/>
          <w:lang w:eastAsia="ru-RU"/>
        </w:rPr>
        <w:t>Свысока относясь к своим «Письмам…», Дружинин, тем не менее пишет серьёзные статьи о зарубежной литературе. Его</w:t>
      </w:r>
      <w:r w:rsidR="0061316D" w:rsidRPr="00F36ADE">
        <w:rPr>
          <w:rFonts w:ascii="Times New Roman" w:hAnsi="Times New Roman"/>
          <w:sz w:val="28"/>
          <w:szCs w:val="28"/>
          <w:lang w:eastAsia="ru-RU"/>
        </w:rPr>
        <w:t xml:space="preserve"> не случайно называли </w:t>
      </w:r>
      <w:r w:rsidRPr="00F36ADE">
        <w:rPr>
          <w:rFonts w:ascii="Times New Roman" w:hAnsi="Times New Roman"/>
          <w:sz w:val="28"/>
          <w:szCs w:val="28"/>
          <w:lang w:eastAsia="ru-RU"/>
        </w:rPr>
        <w:t>«</w:t>
      </w:r>
      <w:r w:rsidR="0061316D" w:rsidRPr="00F36ADE">
        <w:rPr>
          <w:rFonts w:ascii="Times New Roman" w:hAnsi="Times New Roman"/>
          <w:sz w:val="28"/>
          <w:szCs w:val="28"/>
          <w:lang w:eastAsia="ru-RU"/>
        </w:rPr>
        <w:t>отцом русской англистики</w:t>
      </w:r>
      <w:r w:rsidRPr="00F36ADE">
        <w:rPr>
          <w:rFonts w:ascii="Times New Roman" w:hAnsi="Times New Roman"/>
          <w:sz w:val="28"/>
          <w:szCs w:val="28"/>
          <w:lang w:eastAsia="ru-RU"/>
        </w:rPr>
        <w:t>»</w:t>
      </w:r>
      <w:r w:rsidR="00746DD7" w:rsidRPr="00F36ADE">
        <w:rPr>
          <w:rFonts w:ascii="Times New Roman" w:hAnsi="Times New Roman"/>
          <w:sz w:val="28"/>
          <w:szCs w:val="28"/>
          <w:lang w:eastAsia="ru-RU"/>
        </w:rPr>
        <w:t>, поскольку э</w:t>
      </w:r>
      <w:r w:rsidR="0061316D" w:rsidRPr="00F36ADE">
        <w:rPr>
          <w:rFonts w:ascii="Times New Roman" w:hAnsi="Times New Roman"/>
          <w:sz w:val="28"/>
          <w:szCs w:val="28"/>
          <w:lang w:eastAsia="ru-RU"/>
        </w:rPr>
        <w:t xml:space="preserve">то было очень основательное и разнообразное освоение английской литературы: и современной и классической, которое включало и переводы из Шекспира, широко комментированные на основе солидных источников, и обзоры текущей английской словесности, и обширные монографические работы, носившие компилятивный, чего Дружинин и не скрывал, характер: о Краббе, Вальтере Скотте, Шеридане, Голдсмите. </w:t>
      </w:r>
    </w:p>
    <w:p w:rsidR="0061316D" w:rsidRPr="00F36ADE" w:rsidRDefault="00736DC4" w:rsidP="00ED0B88">
      <w:pPr>
        <w:spacing w:after="0" w:line="360" w:lineRule="auto"/>
        <w:ind w:firstLine="709"/>
        <w:jc w:val="both"/>
        <w:rPr>
          <w:rFonts w:ascii="Times New Roman" w:hAnsi="Times New Roman"/>
          <w:sz w:val="28"/>
          <w:szCs w:val="28"/>
          <w:lang w:eastAsia="ru-RU"/>
        </w:rPr>
      </w:pPr>
      <w:r w:rsidRPr="00F36ADE">
        <w:rPr>
          <w:rFonts w:ascii="Times New Roman" w:hAnsi="Times New Roman"/>
          <w:sz w:val="28"/>
          <w:szCs w:val="28"/>
          <w:lang w:eastAsia="ru-RU"/>
        </w:rPr>
        <w:t>В</w:t>
      </w:r>
      <w:r w:rsidR="0061316D" w:rsidRPr="00F36ADE">
        <w:rPr>
          <w:rFonts w:ascii="Times New Roman" w:hAnsi="Times New Roman"/>
          <w:sz w:val="28"/>
          <w:szCs w:val="28"/>
          <w:lang w:eastAsia="ru-RU"/>
        </w:rPr>
        <w:t xml:space="preserve"> обращении к английской традиции, особенно консервативной, проявился внутренний личный интерес</w:t>
      </w:r>
      <w:r w:rsidRPr="00F36ADE">
        <w:rPr>
          <w:rFonts w:ascii="Times New Roman" w:hAnsi="Times New Roman"/>
          <w:sz w:val="28"/>
          <w:szCs w:val="28"/>
          <w:lang w:eastAsia="ru-RU"/>
        </w:rPr>
        <w:t xml:space="preserve"> Дружинина</w:t>
      </w:r>
      <w:r w:rsidR="0061316D" w:rsidRPr="00F36ADE">
        <w:rPr>
          <w:rFonts w:ascii="Times New Roman" w:hAnsi="Times New Roman"/>
          <w:sz w:val="28"/>
          <w:szCs w:val="28"/>
          <w:lang w:eastAsia="ru-RU"/>
        </w:rPr>
        <w:t xml:space="preserve">. Прекрасно зная немецкий и французский языки и соответственно, немецкую и французскую литературы, </w:t>
      </w:r>
      <w:r w:rsidRPr="00F36ADE">
        <w:rPr>
          <w:rFonts w:ascii="Times New Roman" w:hAnsi="Times New Roman"/>
          <w:sz w:val="28"/>
          <w:szCs w:val="28"/>
          <w:lang w:eastAsia="ru-RU"/>
        </w:rPr>
        <w:t>он</w:t>
      </w:r>
      <w:r w:rsidR="0061316D" w:rsidRPr="00F36ADE">
        <w:rPr>
          <w:rFonts w:ascii="Times New Roman" w:hAnsi="Times New Roman"/>
          <w:sz w:val="28"/>
          <w:szCs w:val="28"/>
          <w:lang w:eastAsia="ru-RU"/>
        </w:rPr>
        <w:t xml:space="preserve"> писал почти исключительно об англичанах. </w:t>
      </w:r>
    </w:p>
    <w:p w:rsidR="003B5268" w:rsidRPr="00F36ADE" w:rsidRDefault="00CA59AC" w:rsidP="00ED0B88">
      <w:pPr>
        <w:spacing w:after="0" w:line="360" w:lineRule="auto"/>
        <w:ind w:firstLine="709"/>
        <w:jc w:val="both"/>
        <w:rPr>
          <w:rFonts w:ascii="Times New Roman" w:hAnsi="Times New Roman"/>
          <w:sz w:val="28"/>
          <w:szCs w:val="28"/>
          <w:lang w:eastAsia="ru-RU"/>
        </w:rPr>
      </w:pPr>
      <w:r w:rsidRPr="00F36ADE">
        <w:rPr>
          <w:rFonts w:ascii="Times New Roman" w:hAnsi="Times New Roman"/>
          <w:sz w:val="28"/>
          <w:szCs w:val="28"/>
          <w:lang w:eastAsia="ru-RU"/>
        </w:rPr>
        <w:t>С кон</w:t>
      </w:r>
      <w:r w:rsidR="0061316D" w:rsidRPr="00F36ADE">
        <w:rPr>
          <w:rFonts w:ascii="Times New Roman" w:hAnsi="Times New Roman"/>
          <w:sz w:val="28"/>
          <w:szCs w:val="28"/>
          <w:lang w:eastAsia="ru-RU"/>
        </w:rPr>
        <w:t>ц</w:t>
      </w:r>
      <w:r w:rsidRPr="00F36ADE">
        <w:rPr>
          <w:rFonts w:ascii="Times New Roman" w:hAnsi="Times New Roman"/>
          <w:sz w:val="28"/>
          <w:szCs w:val="28"/>
          <w:lang w:eastAsia="ru-RU"/>
        </w:rPr>
        <w:t>ом</w:t>
      </w:r>
      <w:r w:rsidR="0061316D" w:rsidRPr="00F36ADE">
        <w:rPr>
          <w:rFonts w:ascii="Times New Roman" w:hAnsi="Times New Roman"/>
          <w:sz w:val="28"/>
          <w:szCs w:val="28"/>
          <w:lang w:eastAsia="ru-RU"/>
        </w:rPr>
        <w:t xml:space="preserve"> «мрачного семилетья» </w:t>
      </w:r>
      <w:r w:rsidRPr="00F36ADE">
        <w:rPr>
          <w:rFonts w:ascii="Times New Roman" w:hAnsi="Times New Roman"/>
          <w:sz w:val="28"/>
          <w:szCs w:val="28"/>
          <w:lang w:eastAsia="ru-RU"/>
        </w:rPr>
        <w:t>связано начало литературно-критической деятельности Дружинина</w:t>
      </w:r>
      <w:r w:rsidR="0061316D" w:rsidRPr="00F36ADE">
        <w:rPr>
          <w:rFonts w:ascii="Times New Roman" w:hAnsi="Times New Roman"/>
          <w:sz w:val="28"/>
          <w:szCs w:val="28"/>
          <w:lang w:eastAsia="ru-RU"/>
        </w:rPr>
        <w:t xml:space="preserve">. Именно с этого времени и на протяжении пяти лет появляются </w:t>
      </w:r>
      <w:r w:rsidRPr="00F36ADE">
        <w:rPr>
          <w:rFonts w:ascii="Times New Roman" w:hAnsi="Times New Roman"/>
          <w:sz w:val="28"/>
          <w:szCs w:val="28"/>
          <w:lang w:eastAsia="ru-RU"/>
        </w:rPr>
        <w:t xml:space="preserve">его </w:t>
      </w:r>
      <w:r w:rsidR="0061316D" w:rsidRPr="00F36ADE">
        <w:rPr>
          <w:rFonts w:ascii="Times New Roman" w:hAnsi="Times New Roman"/>
          <w:sz w:val="28"/>
          <w:szCs w:val="28"/>
          <w:lang w:eastAsia="ru-RU"/>
        </w:rPr>
        <w:t>обширные критические статьи</w:t>
      </w:r>
      <w:r w:rsidRPr="00F36ADE">
        <w:rPr>
          <w:rFonts w:ascii="Times New Roman" w:hAnsi="Times New Roman"/>
          <w:sz w:val="28"/>
          <w:szCs w:val="28"/>
          <w:lang w:eastAsia="ru-RU"/>
        </w:rPr>
        <w:t>, которые</w:t>
      </w:r>
      <w:r w:rsidR="0061316D" w:rsidRPr="00F36ADE">
        <w:rPr>
          <w:rFonts w:ascii="Times New Roman" w:hAnsi="Times New Roman"/>
          <w:sz w:val="28"/>
          <w:szCs w:val="28"/>
          <w:lang w:eastAsia="ru-RU"/>
        </w:rPr>
        <w:t xml:space="preserve"> обращены к разнообразным явлениям русской литературы.</w:t>
      </w:r>
    </w:p>
    <w:p w:rsidR="001E3739" w:rsidRPr="00F36ADE" w:rsidRDefault="00643742" w:rsidP="00ED0B88">
      <w:pPr>
        <w:spacing w:after="0" w:line="360" w:lineRule="auto"/>
        <w:ind w:firstLine="709"/>
        <w:jc w:val="both"/>
        <w:rPr>
          <w:rFonts w:ascii="Times New Roman" w:hAnsi="Times New Roman"/>
          <w:color w:val="2D2D2D"/>
          <w:sz w:val="28"/>
          <w:szCs w:val="28"/>
          <w:lang w:eastAsia="ru-RU"/>
        </w:rPr>
      </w:pPr>
      <w:r w:rsidRPr="00F36ADE">
        <w:rPr>
          <w:rFonts w:ascii="Times New Roman" w:hAnsi="Times New Roman"/>
          <w:sz w:val="28"/>
          <w:szCs w:val="28"/>
          <w:lang w:eastAsia="ru-RU"/>
        </w:rPr>
        <w:t>В этот период Дружинин формулирует принципы «чистого» искусства</w:t>
      </w:r>
      <w:r w:rsidR="000F1B2B" w:rsidRPr="00F36ADE">
        <w:rPr>
          <w:rFonts w:ascii="Times New Roman" w:hAnsi="Times New Roman"/>
          <w:sz w:val="28"/>
          <w:szCs w:val="28"/>
          <w:lang w:eastAsia="ru-RU"/>
        </w:rPr>
        <w:t>:</w:t>
      </w:r>
      <w:r w:rsidRPr="00F36ADE">
        <w:rPr>
          <w:rFonts w:ascii="Times New Roman" w:hAnsi="Times New Roman"/>
          <w:sz w:val="28"/>
          <w:szCs w:val="28"/>
          <w:lang w:eastAsia="ru-RU"/>
        </w:rPr>
        <w:t xml:space="preserve"> </w:t>
      </w:r>
      <w:r w:rsidR="000F1B2B" w:rsidRPr="00F36ADE">
        <w:rPr>
          <w:rFonts w:ascii="Times New Roman" w:hAnsi="Times New Roman"/>
          <w:sz w:val="28"/>
          <w:szCs w:val="28"/>
          <w:lang w:eastAsia="ru-RU"/>
        </w:rPr>
        <w:t>«</w:t>
      </w:r>
      <w:r w:rsidRPr="00F36ADE">
        <w:rPr>
          <w:rFonts w:ascii="Times New Roman" w:hAnsi="Times New Roman"/>
          <w:sz w:val="28"/>
          <w:szCs w:val="28"/>
          <w:lang w:eastAsia="ru-RU"/>
        </w:rPr>
        <w:t>Твердо веруя, что интересы минуты скоропреходящи, что человечество, изменяясь непрестанно, не изменяется только в одних идеях вечной красоты, добра и правды, он (поэт</w:t>
      </w:r>
      <w:r w:rsidRPr="00F36ADE">
        <w:rPr>
          <w:rFonts w:ascii="Times New Roman" w:hAnsi="Times New Roman"/>
          <w:i/>
          <w:iCs/>
          <w:sz w:val="28"/>
          <w:szCs w:val="28"/>
          <w:lang w:eastAsia="ru-RU"/>
        </w:rPr>
        <w:t xml:space="preserve">) </w:t>
      </w:r>
      <w:r w:rsidRPr="00F36ADE">
        <w:rPr>
          <w:rFonts w:ascii="Times New Roman" w:hAnsi="Times New Roman"/>
          <w:sz w:val="28"/>
          <w:szCs w:val="28"/>
          <w:lang w:eastAsia="ru-RU"/>
        </w:rPr>
        <w:t xml:space="preserve">в бескорыстном служении этим идеям видит свой вечный якорь... Он изображает людей какими их видит, не предписывая им исправляться, он не дает уроков обществу, или если дает их, то бессознательно. Он живет среди своего возвышенного мира и сходит на землю, как когда-то сходили на нее олимпийцы, твердо помня, что у него </w:t>
      </w:r>
      <w:r w:rsidR="000F1B2B" w:rsidRPr="00F36ADE">
        <w:rPr>
          <w:rFonts w:ascii="Times New Roman" w:hAnsi="Times New Roman"/>
          <w:sz w:val="28"/>
          <w:szCs w:val="28"/>
          <w:lang w:eastAsia="ru-RU"/>
        </w:rPr>
        <w:t>есть свой дом на высоком Олимпе»</w:t>
      </w:r>
      <w:r w:rsidRPr="00F36ADE">
        <w:rPr>
          <w:rFonts w:ascii="Times New Roman" w:hAnsi="Times New Roman"/>
          <w:sz w:val="28"/>
          <w:szCs w:val="28"/>
          <w:lang w:eastAsia="ru-RU"/>
        </w:rPr>
        <w:t xml:space="preserve">. </w:t>
      </w:r>
      <w:r w:rsidR="006C78E2" w:rsidRPr="00F36ADE">
        <w:rPr>
          <w:rFonts w:ascii="Times New Roman" w:hAnsi="Times New Roman"/>
          <w:sz w:val="28"/>
          <w:szCs w:val="28"/>
          <w:lang w:eastAsia="ru-RU"/>
        </w:rPr>
        <w:t>Дружинин выделяет два теоретических представления об искусстве, одно из которых называ</w:t>
      </w:r>
      <w:r w:rsidR="00F006D1" w:rsidRPr="00F36ADE">
        <w:rPr>
          <w:rFonts w:ascii="Times New Roman" w:hAnsi="Times New Roman"/>
          <w:sz w:val="28"/>
          <w:szCs w:val="28"/>
          <w:lang w:eastAsia="ru-RU"/>
        </w:rPr>
        <w:t>ет</w:t>
      </w:r>
      <w:r w:rsidR="006C78E2" w:rsidRPr="00F36ADE">
        <w:rPr>
          <w:rFonts w:ascii="Times New Roman" w:hAnsi="Times New Roman"/>
          <w:sz w:val="28"/>
          <w:szCs w:val="28"/>
          <w:lang w:eastAsia="ru-RU"/>
        </w:rPr>
        <w:t xml:space="preserve"> артистическим, другое - дидактическим.</w:t>
      </w:r>
      <w:r w:rsidR="00F006D1" w:rsidRPr="00F36ADE">
        <w:rPr>
          <w:rFonts w:ascii="Times New Roman" w:hAnsi="Times New Roman"/>
          <w:sz w:val="28"/>
          <w:szCs w:val="28"/>
          <w:lang w:eastAsia="ru-RU"/>
        </w:rPr>
        <w:t xml:space="preserve"> В русской литературе два эти направления определялись Дружининым как пушкинское и гоголевское. При этом имелись в виду даже не собственно Пушкин и Гоголь, а наследовавшие им писатели. </w:t>
      </w:r>
      <w:r w:rsidR="00E30BE9" w:rsidRPr="00F36ADE">
        <w:rPr>
          <w:rFonts w:ascii="Times New Roman" w:hAnsi="Times New Roman"/>
          <w:sz w:val="28"/>
          <w:szCs w:val="28"/>
          <w:lang w:eastAsia="ru-RU"/>
        </w:rPr>
        <w:t xml:space="preserve">Самому же </w:t>
      </w:r>
      <w:r w:rsidR="00E30BE9" w:rsidRPr="00F36ADE">
        <w:rPr>
          <w:rFonts w:ascii="Times New Roman" w:hAnsi="Times New Roman"/>
          <w:color w:val="2D2D2D"/>
          <w:sz w:val="28"/>
          <w:szCs w:val="28"/>
          <w:lang w:eastAsia="ru-RU"/>
        </w:rPr>
        <w:t xml:space="preserve">Пушкину, как идеально «гармоничному и светлому писателю», противопоставлялась гоголевская школа в литературе, выпячивающая грязные и темные стороны жизни, и связанная с этой школой «дидактическая» критика (от </w:t>
      </w:r>
      <w:r w:rsidR="00E30BE9" w:rsidRPr="00F36ADE">
        <w:rPr>
          <w:rFonts w:ascii="Times New Roman" w:hAnsi="Times New Roman"/>
          <w:bCs/>
          <w:sz w:val="28"/>
          <w:szCs w:val="28"/>
          <w:lang w:eastAsia="ru-RU"/>
        </w:rPr>
        <w:t>В. Г. Белинского</w:t>
      </w:r>
      <w:r w:rsidR="00E30BE9" w:rsidRPr="00F36ADE">
        <w:rPr>
          <w:rFonts w:ascii="Times New Roman" w:hAnsi="Times New Roman"/>
          <w:color w:val="2D2D2D"/>
          <w:sz w:val="28"/>
          <w:szCs w:val="28"/>
          <w:lang w:eastAsia="ru-RU"/>
        </w:rPr>
        <w:t xml:space="preserve"> до Чернышевского), подчиняющая литературу злободневным внешним социальным целям и агитирующая за «отрицательное направление». </w:t>
      </w:r>
    </w:p>
    <w:p w:rsidR="001E3739" w:rsidRPr="00F36ADE" w:rsidRDefault="001E3739" w:rsidP="00ED0B88">
      <w:pPr>
        <w:spacing w:after="0" w:line="360" w:lineRule="auto"/>
        <w:ind w:firstLine="709"/>
        <w:jc w:val="both"/>
        <w:rPr>
          <w:rFonts w:ascii="Times New Roman" w:hAnsi="Times New Roman"/>
          <w:sz w:val="28"/>
          <w:szCs w:val="28"/>
          <w:lang w:eastAsia="ru-RU"/>
        </w:rPr>
      </w:pPr>
      <w:r w:rsidRPr="00F36ADE">
        <w:rPr>
          <w:rFonts w:ascii="Times New Roman" w:hAnsi="Times New Roman"/>
          <w:sz w:val="28"/>
          <w:szCs w:val="28"/>
          <w:lang w:eastAsia="ru-RU"/>
        </w:rPr>
        <w:t>Дружинин говорил о чрезмерной изнуренности русской литературы от преобладания в ней сатиры. Многих послегоголевских писателей он не уставал называть дидактиками, сатириками, даже сентименталистами, каждый раз подчеркивая их тенденциозность, отсутствие подлинно творческой свободы, служение интересам минуты, не упуская малейшей возможности указать на неудачи и просчеты.</w:t>
      </w:r>
    </w:p>
    <w:p w:rsidR="00643742" w:rsidRPr="00F36ADE" w:rsidRDefault="00B56EE9" w:rsidP="00ED0B88">
      <w:pPr>
        <w:spacing w:after="0" w:line="360" w:lineRule="auto"/>
        <w:ind w:firstLine="709"/>
        <w:jc w:val="both"/>
        <w:rPr>
          <w:rFonts w:ascii="Times New Roman" w:hAnsi="Times New Roman"/>
          <w:sz w:val="28"/>
          <w:szCs w:val="28"/>
          <w:lang w:eastAsia="ru-RU"/>
        </w:rPr>
      </w:pPr>
      <w:r w:rsidRPr="00F36ADE">
        <w:rPr>
          <w:rFonts w:ascii="Times New Roman" w:hAnsi="Times New Roman"/>
          <w:sz w:val="28"/>
          <w:szCs w:val="28"/>
          <w:lang w:eastAsia="ru-RU"/>
        </w:rPr>
        <w:t xml:space="preserve">Несомненно, что И.А. Гончарова Дружинин относил к пушкинскому направлению. </w:t>
      </w:r>
      <w:r w:rsidR="00EA23C6" w:rsidRPr="00F36ADE">
        <w:rPr>
          <w:rFonts w:ascii="Times New Roman" w:hAnsi="Times New Roman"/>
          <w:sz w:val="28"/>
          <w:szCs w:val="28"/>
          <w:lang w:eastAsia="ru-RU"/>
        </w:rPr>
        <w:t>Талантливый критик, истинный знаток и образованнейший ценитель искусства, Дружинин почти никогда не ошибался в оценке подлинности тех или иных произведений.</w:t>
      </w:r>
    </w:p>
    <w:p w:rsidR="00131607" w:rsidRPr="00F36ADE" w:rsidRDefault="00131607" w:rsidP="00ED0B88">
      <w:pPr>
        <w:spacing w:after="0" w:line="360" w:lineRule="auto"/>
        <w:ind w:firstLine="709"/>
        <w:jc w:val="both"/>
        <w:rPr>
          <w:rFonts w:ascii="Times New Roman" w:hAnsi="Times New Roman"/>
          <w:b/>
          <w:sz w:val="28"/>
          <w:szCs w:val="28"/>
        </w:rPr>
      </w:pPr>
    </w:p>
    <w:p w:rsidR="00EA23C6" w:rsidRPr="00F36ADE" w:rsidRDefault="00EA23C6" w:rsidP="00ED0B88">
      <w:pPr>
        <w:spacing w:after="0" w:line="360" w:lineRule="auto"/>
        <w:ind w:firstLine="709"/>
        <w:jc w:val="center"/>
        <w:rPr>
          <w:rFonts w:ascii="Times New Roman" w:hAnsi="Times New Roman"/>
          <w:b/>
          <w:sz w:val="28"/>
          <w:szCs w:val="28"/>
        </w:rPr>
      </w:pPr>
      <w:r w:rsidRPr="00F36ADE">
        <w:rPr>
          <w:rFonts w:ascii="Times New Roman" w:hAnsi="Times New Roman"/>
          <w:b/>
          <w:sz w:val="28"/>
          <w:szCs w:val="28"/>
        </w:rPr>
        <w:t xml:space="preserve">Глава 2. </w:t>
      </w:r>
      <w:r w:rsidR="00D34FC4" w:rsidRPr="00F36ADE">
        <w:rPr>
          <w:rFonts w:ascii="Times New Roman" w:hAnsi="Times New Roman"/>
          <w:b/>
          <w:sz w:val="28"/>
          <w:szCs w:val="28"/>
        </w:rPr>
        <w:t>Особенность литературно-критического взгляда Дружинина на роман «Обломов»</w:t>
      </w:r>
    </w:p>
    <w:p w:rsidR="00D34FC4" w:rsidRPr="00F36ADE" w:rsidRDefault="00D34FC4" w:rsidP="00ED0B88">
      <w:pPr>
        <w:spacing w:after="0" w:line="360" w:lineRule="auto"/>
        <w:ind w:firstLine="709"/>
        <w:jc w:val="both"/>
        <w:rPr>
          <w:rFonts w:ascii="Times New Roman" w:hAnsi="Times New Roman"/>
          <w:b/>
          <w:sz w:val="28"/>
          <w:szCs w:val="28"/>
        </w:rPr>
      </w:pPr>
    </w:p>
    <w:p w:rsidR="0054331B" w:rsidRPr="00F36ADE" w:rsidRDefault="00FE3A0B" w:rsidP="00ED0B88">
      <w:pPr>
        <w:spacing w:after="0" w:line="360" w:lineRule="auto"/>
        <w:ind w:firstLine="709"/>
        <w:jc w:val="both"/>
        <w:rPr>
          <w:rFonts w:ascii="Times New Roman" w:hAnsi="Times New Roman"/>
          <w:sz w:val="28"/>
          <w:szCs w:val="28"/>
          <w:lang w:eastAsia="ru-RU"/>
        </w:rPr>
      </w:pPr>
      <w:r w:rsidRPr="00F36ADE">
        <w:rPr>
          <w:rFonts w:ascii="Times New Roman" w:hAnsi="Times New Roman"/>
          <w:sz w:val="28"/>
          <w:szCs w:val="28"/>
          <w:lang w:eastAsia="ru-RU"/>
        </w:rPr>
        <w:t xml:space="preserve">В мае 1859 года, вслед за романом И.А. Гончарова «Обломов» в «Современнике» появляется статья Добролюбова «Что такое обломовщина?», а в декабре увидела свет  статья Дружинина «Обломов». </w:t>
      </w:r>
    </w:p>
    <w:p w:rsidR="00560480" w:rsidRPr="00F36ADE" w:rsidRDefault="00560480" w:rsidP="00ED0B88">
      <w:pPr>
        <w:spacing w:after="0" w:line="360" w:lineRule="auto"/>
        <w:ind w:firstLine="709"/>
        <w:jc w:val="both"/>
        <w:rPr>
          <w:rFonts w:ascii="Times New Roman" w:hAnsi="Times New Roman"/>
          <w:sz w:val="28"/>
          <w:szCs w:val="28"/>
          <w:lang w:eastAsia="ru-RU"/>
        </w:rPr>
      </w:pPr>
      <w:r w:rsidRPr="00F36ADE">
        <w:rPr>
          <w:rFonts w:ascii="Times New Roman" w:hAnsi="Times New Roman"/>
          <w:sz w:val="28"/>
          <w:szCs w:val="28"/>
          <w:lang w:eastAsia="ru-RU"/>
        </w:rPr>
        <w:t xml:space="preserve">Характерны названия статей. Название дружининской статьи просто повторяет название книги: «Обломов», роман И. А. Гончарова». Это вообще свойственно Дружинину-критику. Он никогда и нигде не дает своим статьям своих названий, все они лишь подчеркнуто объективно следуют за названием предмета анализа: «Греческие стихотворения» Н. Щербины», «Письма об Испании» В. П. Боткина», «Сочинения» В. Г. Белинского» и т. д. Добролюбов отчетливо тенденциозен уже в названиях своих статей, он выявляет их главное содержание, дает идейный импульс, направляет читательскую мысль: «Темное царство», «Когда же придет настоящий день?», «Что такое обломовщина?». </w:t>
      </w:r>
    </w:p>
    <w:p w:rsidR="00560480" w:rsidRPr="00F36ADE" w:rsidRDefault="00560480" w:rsidP="00ED0B88">
      <w:pPr>
        <w:spacing w:after="0" w:line="360" w:lineRule="auto"/>
        <w:ind w:firstLine="709"/>
        <w:jc w:val="both"/>
        <w:rPr>
          <w:rFonts w:ascii="Times New Roman" w:hAnsi="Times New Roman"/>
          <w:sz w:val="28"/>
          <w:szCs w:val="28"/>
          <w:lang w:eastAsia="ru-RU"/>
        </w:rPr>
      </w:pPr>
      <w:r w:rsidRPr="00F36ADE">
        <w:rPr>
          <w:rFonts w:ascii="Times New Roman" w:hAnsi="Times New Roman"/>
          <w:sz w:val="28"/>
          <w:szCs w:val="28"/>
          <w:lang w:eastAsia="ru-RU"/>
        </w:rPr>
        <w:t>Однако если Дружинин как бы следует за романом Гончарова уже в названии, то и Добролюбов, по сути, делает здесь то же, выявляет нечто, заложенное в самом романе, а не навязанное ему извне: как известно, слово «обломовщина»  возникает у самого Гончарова шестнадцать раз и в наиболее ударных местах. Более того, сам Гончаров колебался в выборе названия: «Обломов»  или  «Обломовщина». Дружинин, в сущности, пишет статью «Что такое Обломов?»,  Добролюбов – «Что такое обломовщина?». Но оба они опираются на самый роман.</w:t>
      </w:r>
    </w:p>
    <w:p w:rsidR="00560480" w:rsidRPr="00F36ADE" w:rsidRDefault="00560480" w:rsidP="00ED0B88">
      <w:pPr>
        <w:spacing w:after="0" w:line="360" w:lineRule="auto"/>
        <w:ind w:firstLine="709"/>
        <w:jc w:val="both"/>
        <w:rPr>
          <w:rFonts w:ascii="Times New Roman" w:hAnsi="Times New Roman"/>
          <w:sz w:val="28"/>
          <w:szCs w:val="28"/>
          <w:lang w:eastAsia="ru-RU"/>
        </w:rPr>
      </w:pPr>
      <w:r w:rsidRPr="00F36ADE">
        <w:rPr>
          <w:rFonts w:ascii="Times New Roman" w:hAnsi="Times New Roman"/>
          <w:sz w:val="28"/>
          <w:szCs w:val="28"/>
          <w:lang w:eastAsia="ru-RU"/>
        </w:rPr>
        <w:t xml:space="preserve">Интересно, что оба критика поначалу берутся определить художественную манеру писателя и оба видят ее в предельно объективном изображении, по сути, повторяя Белинского, который более чем за двадцать лет до этого усмотрел в художественности как таковой отличительную особенность Гончарова-писателя.  </w:t>
      </w:r>
    </w:p>
    <w:p w:rsidR="00774CD2" w:rsidRPr="00F36ADE" w:rsidRDefault="00774CD2" w:rsidP="00ED0B88">
      <w:pPr>
        <w:spacing w:after="0" w:line="360" w:lineRule="auto"/>
        <w:ind w:firstLine="709"/>
        <w:jc w:val="both"/>
        <w:rPr>
          <w:rFonts w:ascii="Times New Roman" w:hAnsi="Times New Roman"/>
          <w:sz w:val="28"/>
          <w:szCs w:val="28"/>
          <w:lang w:eastAsia="ru-RU"/>
        </w:rPr>
      </w:pPr>
      <w:r w:rsidRPr="00F36ADE">
        <w:rPr>
          <w:rFonts w:ascii="Times New Roman" w:hAnsi="Times New Roman"/>
          <w:sz w:val="28"/>
          <w:szCs w:val="28"/>
          <w:lang w:eastAsia="ru-RU"/>
        </w:rPr>
        <w:t xml:space="preserve">Автор </w:t>
      </w:r>
      <w:r w:rsidR="007B6A37" w:rsidRPr="00F36ADE">
        <w:rPr>
          <w:rFonts w:ascii="Times New Roman" w:hAnsi="Times New Roman"/>
          <w:sz w:val="28"/>
          <w:szCs w:val="28"/>
          <w:lang w:eastAsia="ru-RU"/>
        </w:rPr>
        <w:t>«</w:t>
      </w:r>
      <w:r w:rsidRPr="00F36ADE">
        <w:rPr>
          <w:rFonts w:ascii="Times New Roman" w:hAnsi="Times New Roman"/>
          <w:sz w:val="28"/>
          <w:szCs w:val="28"/>
          <w:lang w:eastAsia="ru-RU"/>
        </w:rPr>
        <w:t>Обломова</w:t>
      </w:r>
      <w:r w:rsidR="007B6A37" w:rsidRPr="00F36ADE">
        <w:rPr>
          <w:rFonts w:ascii="Times New Roman" w:hAnsi="Times New Roman"/>
          <w:sz w:val="28"/>
          <w:szCs w:val="28"/>
          <w:lang w:eastAsia="ru-RU"/>
        </w:rPr>
        <w:t>»</w:t>
      </w:r>
      <w:r w:rsidRPr="00F36ADE">
        <w:rPr>
          <w:rFonts w:ascii="Times New Roman" w:hAnsi="Times New Roman"/>
          <w:sz w:val="28"/>
          <w:szCs w:val="28"/>
          <w:lang w:eastAsia="ru-RU"/>
        </w:rPr>
        <w:t xml:space="preserve">, - писал Дружинин, - есть </w:t>
      </w:r>
      <w:r w:rsidR="007B6A37" w:rsidRPr="00F36ADE">
        <w:rPr>
          <w:rFonts w:ascii="Times New Roman" w:hAnsi="Times New Roman"/>
          <w:sz w:val="28"/>
          <w:szCs w:val="28"/>
          <w:lang w:eastAsia="ru-RU"/>
        </w:rPr>
        <w:t>«художник чистый и независимый</w:t>
      </w:r>
      <w:r w:rsidR="0078085B" w:rsidRPr="00F36ADE">
        <w:rPr>
          <w:rFonts w:ascii="Times New Roman" w:hAnsi="Times New Roman"/>
          <w:sz w:val="28"/>
          <w:szCs w:val="28"/>
          <w:lang w:eastAsia="ru-RU"/>
        </w:rPr>
        <w:t>, художник по призванию и по целости того, что им сделано</w:t>
      </w:r>
      <w:r w:rsidR="007B6A37" w:rsidRPr="00F36ADE">
        <w:rPr>
          <w:rFonts w:ascii="Times New Roman" w:hAnsi="Times New Roman"/>
          <w:sz w:val="28"/>
          <w:szCs w:val="28"/>
          <w:lang w:eastAsia="ru-RU"/>
        </w:rPr>
        <w:t>»</w:t>
      </w:r>
      <w:r w:rsidR="00E952ED" w:rsidRPr="00F36ADE">
        <w:rPr>
          <w:rStyle w:val="a5"/>
          <w:rFonts w:ascii="Times New Roman" w:hAnsi="Times New Roman"/>
          <w:sz w:val="28"/>
          <w:szCs w:val="28"/>
          <w:lang w:eastAsia="ru-RU"/>
        </w:rPr>
        <w:footnoteReference w:id="8"/>
      </w:r>
      <w:r w:rsidRPr="00F36ADE">
        <w:rPr>
          <w:rFonts w:ascii="Times New Roman" w:hAnsi="Times New Roman"/>
          <w:sz w:val="28"/>
          <w:szCs w:val="28"/>
          <w:lang w:eastAsia="ru-RU"/>
        </w:rPr>
        <w:t xml:space="preserve">. Подобно этому и Добролюбов увидел тайну успеха романа </w:t>
      </w:r>
      <w:r w:rsidR="007B6A37" w:rsidRPr="00F36ADE">
        <w:rPr>
          <w:rFonts w:ascii="Times New Roman" w:hAnsi="Times New Roman"/>
          <w:sz w:val="28"/>
          <w:szCs w:val="28"/>
          <w:lang w:eastAsia="ru-RU"/>
        </w:rPr>
        <w:t>«</w:t>
      </w:r>
      <w:r w:rsidRPr="00F36ADE">
        <w:rPr>
          <w:rFonts w:ascii="Times New Roman" w:hAnsi="Times New Roman"/>
          <w:sz w:val="28"/>
          <w:szCs w:val="28"/>
          <w:lang w:eastAsia="ru-RU"/>
        </w:rPr>
        <w:t xml:space="preserve">непосредственно в силе художественного </w:t>
      </w:r>
      <w:r w:rsidR="007B6A37" w:rsidRPr="00F36ADE">
        <w:rPr>
          <w:rFonts w:ascii="Times New Roman" w:hAnsi="Times New Roman"/>
          <w:sz w:val="28"/>
          <w:szCs w:val="28"/>
          <w:lang w:eastAsia="ru-RU"/>
        </w:rPr>
        <w:t>таланта автора»</w:t>
      </w:r>
      <w:r w:rsidRPr="00F36ADE">
        <w:rPr>
          <w:rFonts w:ascii="Times New Roman" w:hAnsi="Times New Roman"/>
          <w:sz w:val="28"/>
          <w:szCs w:val="28"/>
          <w:lang w:eastAsia="ru-RU"/>
        </w:rPr>
        <w:t xml:space="preserve">, который не дает и, по-видимому, </w:t>
      </w:r>
      <w:r w:rsidR="007B6A37" w:rsidRPr="00F36ADE">
        <w:rPr>
          <w:rFonts w:ascii="Times New Roman" w:hAnsi="Times New Roman"/>
          <w:sz w:val="28"/>
          <w:szCs w:val="28"/>
          <w:lang w:eastAsia="ru-RU"/>
        </w:rPr>
        <w:t>не хочет дать никаких выводов. «</w:t>
      </w:r>
      <w:r w:rsidRPr="00F36ADE">
        <w:rPr>
          <w:rFonts w:ascii="Times New Roman" w:hAnsi="Times New Roman"/>
          <w:sz w:val="28"/>
          <w:szCs w:val="28"/>
          <w:lang w:eastAsia="ru-RU"/>
        </w:rPr>
        <w:t>Жизнь, им изображаемая, служит для него не средством к отвлеченной философ</w:t>
      </w:r>
      <w:r w:rsidR="007B6A37" w:rsidRPr="00F36ADE">
        <w:rPr>
          <w:rFonts w:ascii="Times New Roman" w:hAnsi="Times New Roman"/>
          <w:sz w:val="28"/>
          <w:szCs w:val="28"/>
          <w:lang w:eastAsia="ru-RU"/>
        </w:rPr>
        <w:t>ии, а прямою целью сама по себе»</w:t>
      </w:r>
      <w:r w:rsidRPr="00F36ADE">
        <w:rPr>
          <w:rFonts w:ascii="Times New Roman" w:hAnsi="Times New Roman"/>
          <w:sz w:val="28"/>
          <w:szCs w:val="28"/>
          <w:lang w:eastAsia="ru-RU"/>
        </w:rPr>
        <w:t xml:space="preserve">. </w:t>
      </w:r>
      <w:r w:rsidR="007B6A37" w:rsidRPr="00F36ADE">
        <w:rPr>
          <w:rFonts w:ascii="Times New Roman" w:hAnsi="Times New Roman"/>
          <w:sz w:val="28"/>
          <w:szCs w:val="28"/>
          <w:lang w:eastAsia="ru-RU"/>
        </w:rPr>
        <w:t>«</w:t>
      </w:r>
      <w:r w:rsidRPr="00F36ADE">
        <w:rPr>
          <w:rFonts w:ascii="Times New Roman" w:hAnsi="Times New Roman"/>
          <w:sz w:val="28"/>
          <w:szCs w:val="28"/>
          <w:lang w:eastAsia="ru-RU"/>
        </w:rPr>
        <w:t>Гончаров является перед нами прежде всего художником... объективное творчество его не смущается никакими предубеждениями и заданными идеями, не поддается никаким исключительным симпатиям. Он</w:t>
      </w:r>
      <w:r w:rsidR="007B6A37" w:rsidRPr="00F36ADE">
        <w:rPr>
          <w:rFonts w:ascii="Times New Roman" w:hAnsi="Times New Roman"/>
          <w:sz w:val="28"/>
          <w:szCs w:val="28"/>
          <w:lang w:eastAsia="ru-RU"/>
        </w:rPr>
        <w:t>о спокойно, трезво, бесстрастно», пишет Добролюбов</w:t>
      </w:r>
      <w:r w:rsidR="007B6A37" w:rsidRPr="00F36ADE">
        <w:rPr>
          <w:rStyle w:val="a5"/>
          <w:rFonts w:ascii="Times New Roman" w:hAnsi="Times New Roman"/>
          <w:sz w:val="28"/>
          <w:szCs w:val="28"/>
          <w:lang w:eastAsia="ru-RU"/>
        </w:rPr>
        <w:footnoteReference w:id="9"/>
      </w:r>
      <w:r w:rsidR="007B6A37" w:rsidRPr="00F36ADE">
        <w:rPr>
          <w:rFonts w:ascii="Times New Roman" w:hAnsi="Times New Roman"/>
          <w:sz w:val="28"/>
          <w:szCs w:val="28"/>
          <w:lang w:eastAsia="ru-RU"/>
        </w:rPr>
        <w:t>.</w:t>
      </w:r>
      <w:r w:rsidRPr="00F36ADE">
        <w:rPr>
          <w:rFonts w:ascii="Times New Roman" w:hAnsi="Times New Roman"/>
          <w:sz w:val="28"/>
          <w:szCs w:val="28"/>
          <w:lang w:eastAsia="ru-RU"/>
        </w:rPr>
        <w:t xml:space="preserve"> </w:t>
      </w:r>
    </w:p>
    <w:p w:rsidR="00774CD2" w:rsidRPr="00F36ADE" w:rsidRDefault="00774CD2" w:rsidP="00ED0B88">
      <w:pPr>
        <w:spacing w:after="0" w:line="360" w:lineRule="auto"/>
        <w:ind w:firstLine="709"/>
        <w:jc w:val="both"/>
        <w:rPr>
          <w:rFonts w:ascii="Times New Roman" w:hAnsi="Times New Roman"/>
          <w:sz w:val="28"/>
          <w:szCs w:val="28"/>
          <w:lang w:eastAsia="ru-RU"/>
        </w:rPr>
      </w:pPr>
      <w:r w:rsidRPr="00F36ADE">
        <w:rPr>
          <w:rFonts w:ascii="Times New Roman" w:hAnsi="Times New Roman"/>
          <w:sz w:val="28"/>
          <w:szCs w:val="28"/>
          <w:lang w:eastAsia="ru-RU"/>
        </w:rPr>
        <w:t xml:space="preserve">И Дружинин и Добролюбов высоко оценили неторопливое внешне повествование Гончарова о его пристальным вниманием к тому, что поначалу могло казаться несущественными мелочами, и потому же оба, особенно Добролюбов, явно скептически отозвались о недовольных романом читателях, которым </w:t>
      </w:r>
      <w:r w:rsidR="00E952ED" w:rsidRPr="00F36ADE">
        <w:rPr>
          <w:rFonts w:ascii="Times New Roman" w:hAnsi="Times New Roman"/>
          <w:sz w:val="28"/>
          <w:szCs w:val="28"/>
          <w:lang w:eastAsia="ru-RU"/>
        </w:rPr>
        <w:t>«</w:t>
      </w:r>
      <w:r w:rsidRPr="00F36ADE">
        <w:rPr>
          <w:rFonts w:ascii="Times New Roman" w:hAnsi="Times New Roman"/>
          <w:sz w:val="28"/>
          <w:szCs w:val="28"/>
          <w:lang w:eastAsia="ru-RU"/>
        </w:rPr>
        <w:t>нравится обличительное направле</w:t>
      </w:r>
      <w:r w:rsidR="00E952ED" w:rsidRPr="00F36ADE">
        <w:rPr>
          <w:rFonts w:ascii="Times New Roman" w:hAnsi="Times New Roman"/>
          <w:sz w:val="28"/>
          <w:szCs w:val="28"/>
          <w:lang w:eastAsia="ru-RU"/>
        </w:rPr>
        <w:t>ние»</w:t>
      </w:r>
      <w:r w:rsidRPr="00F36ADE">
        <w:rPr>
          <w:rFonts w:ascii="Times New Roman" w:hAnsi="Times New Roman"/>
          <w:sz w:val="28"/>
          <w:szCs w:val="28"/>
          <w:lang w:eastAsia="ru-RU"/>
        </w:rPr>
        <w:t xml:space="preserve">. </w:t>
      </w:r>
    </w:p>
    <w:p w:rsidR="00D32093" w:rsidRPr="00F36ADE" w:rsidRDefault="00774CD2" w:rsidP="00ED0B88">
      <w:pPr>
        <w:spacing w:after="0" w:line="360" w:lineRule="auto"/>
        <w:ind w:firstLine="709"/>
        <w:jc w:val="both"/>
        <w:rPr>
          <w:rFonts w:ascii="Times New Roman" w:hAnsi="Times New Roman"/>
          <w:sz w:val="28"/>
          <w:szCs w:val="28"/>
          <w:lang w:eastAsia="ru-RU"/>
        </w:rPr>
      </w:pPr>
      <w:r w:rsidRPr="00F36ADE">
        <w:rPr>
          <w:rFonts w:ascii="Times New Roman" w:hAnsi="Times New Roman"/>
          <w:sz w:val="28"/>
          <w:szCs w:val="28"/>
          <w:lang w:eastAsia="ru-RU"/>
        </w:rPr>
        <w:t xml:space="preserve">Оба критика, проявив большое художественное чутье, точно определили художественную суть и дарования Гончарова вообще, и его романа в частности. Но, начав с одинаковой вроде бы оценки, оба во многом пошли в разные стороны. И здесь вступала в действие общественная позиция критиков, которая и заставила их писать о романе разные вещи, то есть не столько по-разному, сколько о разном. </w:t>
      </w:r>
    </w:p>
    <w:p w:rsidR="00774CD2" w:rsidRPr="00F36ADE" w:rsidRDefault="00774CD2" w:rsidP="00ED0B88">
      <w:pPr>
        <w:spacing w:after="0" w:line="360" w:lineRule="auto"/>
        <w:ind w:firstLine="709"/>
        <w:jc w:val="both"/>
        <w:rPr>
          <w:rFonts w:ascii="Times New Roman" w:hAnsi="Times New Roman"/>
          <w:sz w:val="28"/>
          <w:szCs w:val="28"/>
          <w:lang w:eastAsia="ru-RU"/>
        </w:rPr>
      </w:pPr>
      <w:r w:rsidRPr="00F36ADE">
        <w:rPr>
          <w:rFonts w:ascii="Times New Roman" w:hAnsi="Times New Roman"/>
          <w:sz w:val="28"/>
          <w:szCs w:val="28"/>
          <w:lang w:eastAsia="ru-RU"/>
        </w:rPr>
        <w:t>Добролюбов</w:t>
      </w:r>
      <w:r w:rsidR="00580008" w:rsidRPr="00F36ADE">
        <w:rPr>
          <w:rFonts w:ascii="Times New Roman" w:hAnsi="Times New Roman"/>
          <w:sz w:val="28"/>
          <w:szCs w:val="28"/>
          <w:lang w:eastAsia="ru-RU"/>
        </w:rPr>
        <w:t xml:space="preserve"> </w:t>
      </w:r>
      <w:r w:rsidRPr="00F36ADE">
        <w:rPr>
          <w:rFonts w:ascii="Times New Roman" w:hAnsi="Times New Roman"/>
          <w:sz w:val="28"/>
          <w:szCs w:val="28"/>
          <w:lang w:eastAsia="ru-RU"/>
        </w:rPr>
        <w:t>рассмотрел социальные корни обломовщины, то есть</w:t>
      </w:r>
      <w:r w:rsidR="009D6D67" w:rsidRPr="00F36ADE">
        <w:rPr>
          <w:rFonts w:ascii="Times New Roman" w:hAnsi="Times New Roman"/>
          <w:sz w:val="28"/>
          <w:szCs w:val="28"/>
          <w:lang w:eastAsia="ru-RU"/>
        </w:rPr>
        <w:t>,</w:t>
      </w:r>
      <w:r w:rsidRPr="00F36ADE">
        <w:rPr>
          <w:rFonts w:ascii="Times New Roman" w:hAnsi="Times New Roman"/>
          <w:sz w:val="28"/>
          <w:szCs w:val="28"/>
          <w:lang w:eastAsia="ru-RU"/>
        </w:rPr>
        <w:t xml:space="preserve"> прежде всего</w:t>
      </w:r>
      <w:r w:rsidR="009D6D67" w:rsidRPr="00F36ADE">
        <w:rPr>
          <w:rFonts w:ascii="Times New Roman" w:hAnsi="Times New Roman"/>
          <w:sz w:val="28"/>
          <w:szCs w:val="28"/>
          <w:lang w:eastAsia="ru-RU"/>
        </w:rPr>
        <w:t>,</w:t>
      </w:r>
      <w:r w:rsidRPr="00F36ADE">
        <w:rPr>
          <w:rFonts w:ascii="Times New Roman" w:hAnsi="Times New Roman"/>
          <w:sz w:val="28"/>
          <w:szCs w:val="28"/>
          <w:lang w:eastAsia="ru-RU"/>
        </w:rPr>
        <w:t xml:space="preserve"> крепостное право, и указал на тип Обломова и обломовщины как на новое слово </w:t>
      </w:r>
      <w:r w:rsidR="009D6D67" w:rsidRPr="00F36ADE">
        <w:rPr>
          <w:rFonts w:ascii="Times New Roman" w:hAnsi="Times New Roman"/>
          <w:sz w:val="28"/>
          <w:szCs w:val="28"/>
          <w:lang w:eastAsia="ru-RU"/>
        </w:rPr>
        <w:t>нашего общественного развития, «</w:t>
      </w:r>
      <w:r w:rsidRPr="00F36ADE">
        <w:rPr>
          <w:rFonts w:ascii="Times New Roman" w:hAnsi="Times New Roman"/>
          <w:sz w:val="28"/>
          <w:szCs w:val="28"/>
          <w:lang w:eastAsia="ru-RU"/>
        </w:rPr>
        <w:t>знамение времени</w:t>
      </w:r>
      <w:r w:rsidR="009D6D67" w:rsidRPr="00F36ADE">
        <w:rPr>
          <w:rFonts w:ascii="Times New Roman" w:hAnsi="Times New Roman"/>
          <w:sz w:val="28"/>
          <w:szCs w:val="28"/>
          <w:lang w:eastAsia="ru-RU"/>
        </w:rPr>
        <w:t>»</w:t>
      </w:r>
      <w:r w:rsidRPr="00F36ADE">
        <w:rPr>
          <w:rFonts w:ascii="Times New Roman" w:hAnsi="Times New Roman"/>
          <w:sz w:val="28"/>
          <w:szCs w:val="28"/>
          <w:lang w:eastAsia="ru-RU"/>
        </w:rPr>
        <w:t xml:space="preserve">. Естественно, что и сам </w:t>
      </w:r>
      <w:r w:rsidR="009D6D67" w:rsidRPr="00F36ADE">
        <w:rPr>
          <w:rFonts w:ascii="Times New Roman" w:hAnsi="Times New Roman"/>
          <w:sz w:val="28"/>
          <w:szCs w:val="28"/>
          <w:lang w:eastAsia="ru-RU"/>
        </w:rPr>
        <w:t>«</w:t>
      </w:r>
      <w:r w:rsidRPr="00F36ADE">
        <w:rPr>
          <w:rFonts w:ascii="Times New Roman" w:hAnsi="Times New Roman"/>
          <w:sz w:val="28"/>
          <w:szCs w:val="28"/>
          <w:lang w:eastAsia="ru-RU"/>
        </w:rPr>
        <w:t>барин</w:t>
      </w:r>
      <w:r w:rsidR="009D6D67" w:rsidRPr="00F36ADE">
        <w:rPr>
          <w:rFonts w:ascii="Times New Roman" w:hAnsi="Times New Roman"/>
          <w:sz w:val="28"/>
          <w:szCs w:val="28"/>
          <w:lang w:eastAsia="ru-RU"/>
        </w:rPr>
        <w:t>»</w:t>
      </w:r>
      <w:r w:rsidRPr="00F36ADE">
        <w:rPr>
          <w:rFonts w:ascii="Times New Roman" w:hAnsi="Times New Roman"/>
          <w:sz w:val="28"/>
          <w:szCs w:val="28"/>
          <w:lang w:eastAsia="ru-RU"/>
        </w:rPr>
        <w:t xml:space="preserve"> Обломов получил у него достаточно жесткую оценку. Хотя не нужно думать, что к уяснению такого только барства Обломова и сводится смысл добролюбовской статьи. Недаром он пишет: </w:t>
      </w:r>
      <w:r w:rsidR="009D6D67" w:rsidRPr="00F36ADE">
        <w:rPr>
          <w:rFonts w:ascii="Times New Roman" w:hAnsi="Times New Roman"/>
          <w:sz w:val="28"/>
          <w:szCs w:val="28"/>
          <w:lang w:eastAsia="ru-RU"/>
        </w:rPr>
        <w:t>«</w:t>
      </w:r>
      <w:r w:rsidRPr="00F36ADE">
        <w:rPr>
          <w:rFonts w:ascii="Times New Roman" w:hAnsi="Times New Roman"/>
          <w:sz w:val="28"/>
          <w:szCs w:val="28"/>
          <w:lang w:eastAsia="ru-RU"/>
        </w:rPr>
        <w:t>Это коренной, народный наш тип</w:t>
      </w:r>
      <w:r w:rsidR="009D6D67" w:rsidRPr="00F36ADE">
        <w:rPr>
          <w:rFonts w:ascii="Times New Roman" w:hAnsi="Times New Roman"/>
          <w:sz w:val="28"/>
          <w:szCs w:val="28"/>
          <w:lang w:eastAsia="ru-RU"/>
        </w:rPr>
        <w:t>»</w:t>
      </w:r>
      <w:r w:rsidRPr="00F36ADE">
        <w:rPr>
          <w:rFonts w:ascii="Times New Roman" w:hAnsi="Times New Roman"/>
          <w:sz w:val="28"/>
          <w:szCs w:val="28"/>
          <w:lang w:eastAsia="ru-RU"/>
        </w:rPr>
        <w:t xml:space="preserve">. И в другом месте: </w:t>
      </w:r>
      <w:r w:rsidR="009D6D67" w:rsidRPr="00F36ADE">
        <w:rPr>
          <w:rFonts w:ascii="Times New Roman" w:hAnsi="Times New Roman"/>
          <w:sz w:val="28"/>
          <w:szCs w:val="28"/>
          <w:lang w:eastAsia="ru-RU"/>
        </w:rPr>
        <w:t>«</w:t>
      </w:r>
      <w:r w:rsidRPr="00F36ADE">
        <w:rPr>
          <w:rFonts w:ascii="Times New Roman" w:hAnsi="Times New Roman"/>
          <w:sz w:val="28"/>
          <w:szCs w:val="28"/>
          <w:lang w:eastAsia="ru-RU"/>
        </w:rPr>
        <w:t>Обломов не тупая, апатическая натура, без стремлений и чувств</w:t>
      </w:r>
      <w:r w:rsidR="009D6D67" w:rsidRPr="00F36ADE">
        <w:rPr>
          <w:rFonts w:ascii="Times New Roman" w:hAnsi="Times New Roman"/>
          <w:sz w:val="28"/>
          <w:szCs w:val="28"/>
          <w:lang w:eastAsia="ru-RU"/>
        </w:rPr>
        <w:t>»</w:t>
      </w:r>
      <w:r w:rsidR="009D6D67" w:rsidRPr="00F36ADE">
        <w:rPr>
          <w:rStyle w:val="a5"/>
          <w:rFonts w:ascii="Times New Roman" w:hAnsi="Times New Roman"/>
          <w:sz w:val="28"/>
          <w:szCs w:val="28"/>
          <w:lang w:eastAsia="ru-RU"/>
        </w:rPr>
        <w:footnoteReference w:id="10"/>
      </w:r>
      <w:r w:rsidRPr="00F36ADE">
        <w:rPr>
          <w:rFonts w:ascii="Times New Roman" w:hAnsi="Times New Roman"/>
          <w:sz w:val="28"/>
          <w:szCs w:val="28"/>
          <w:lang w:eastAsia="ru-RU"/>
        </w:rPr>
        <w:t xml:space="preserve">. </w:t>
      </w:r>
    </w:p>
    <w:p w:rsidR="00A151B6" w:rsidRPr="00F36ADE" w:rsidRDefault="00774CD2" w:rsidP="00ED0B88">
      <w:pPr>
        <w:spacing w:after="0" w:line="360" w:lineRule="auto"/>
        <w:ind w:firstLine="709"/>
        <w:jc w:val="both"/>
        <w:rPr>
          <w:rFonts w:ascii="Times New Roman" w:hAnsi="Times New Roman"/>
          <w:sz w:val="28"/>
          <w:szCs w:val="28"/>
          <w:lang w:eastAsia="ru-RU"/>
        </w:rPr>
      </w:pPr>
      <w:r w:rsidRPr="00F36ADE">
        <w:rPr>
          <w:rFonts w:ascii="Times New Roman" w:hAnsi="Times New Roman"/>
          <w:sz w:val="28"/>
          <w:szCs w:val="28"/>
          <w:lang w:eastAsia="ru-RU"/>
        </w:rPr>
        <w:t xml:space="preserve">Дружинин </w:t>
      </w:r>
      <w:r w:rsidR="00047CE7" w:rsidRPr="00F36ADE">
        <w:rPr>
          <w:rFonts w:ascii="Times New Roman" w:hAnsi="Times New Roman"/>
          <w:sz w:val="28"/>
          <w:szCs w:val="28"/>
          <w:lang w:eastAsia="ru-RU"/>
        </w:rPr>
        <w:t xml:space="preserve">же </w:t>
      </w:r>
      <w:r w:rsidRPr="00F36ADE">
        <w:rPr>
          <w:rFonts w:ascii="Times New Roman" w:hAnsi="Times New Roman"/>
          <w:sz w:val="28"/>
          <w:szCs w:val="28"/>
          <w:lang w:eastAsia="ru-RU"/>
        </w:rPr>
        <w:t>рассм</w:t>
      </w:r>
      <w:r w:rsidR="00047CE7" w:rsidRPr="00F36ADE">
        <w:rPr>
          <w:rFonts w:ascii="Times New Roman" w:hAnsi="Times New Roman"/>
          <w:sz w:val="28"/>
          <w:szCs w:val="28"/>
          <w:lang w:eastAsia="ru-RU"/>
        </w:rPr>
        <w:t>о</w:t>
      </w:r>
      <w:r w:rsidRPr="00F36ADE">
        <w:rPr>
          <w:rFonts w:ascii="Times New Roman" w:hAnsi="Times New Roman"/>
          <w:sz w:val="28"/>
          <w:szCs w:val="28"/>
          <w:lang w:eastAsia="ru-RU"/>
        </w:rPr>
        <w:t>тр</w:t>
      </w:r>
      <w:r w:rsidR="00047CE7" w:rsidRPr="00F36ADE">
        <w:rPr>
          <w:rFonts w:ascii="Times New Roman" w:hAnsi="Times New Roman"/>
          <w:sz w:val="28"/>
          <w:szCs w:val="28"/>
          <w:lang w:eastAsia="ru-RU"/>
        </w:rPr>
        <w:t>ел</w:t>
      </w:r>
      <w:r w:rsidRPr="00F36ADE">
        <w:rPr>
          <w:rFonts w:ascii="Times New Roman" w:hAnsi="Times New Roman"/>
          <w:sz w:val="28"/>
          <w:szCs w:val="28"/>
          <w:lang w:eastAsia="ru-RU"/>
        </w:rPr>
        <w:t xml:space="preserve"> обломовщину как явление, </w:t>
      </w:r>
      <w:r w:rsidR="009D6D67" w:rsidRPr="00F36ADE">
        <w:rPr>
          <w:rFonts w:ascii="Times New Roman" w:hAnsi="Times New Roman"/>
          <w:sz w:val="28"/>
          <w:szCs w:val="28"/>
          <w:lang w:eastAsia="ru-RU"/>
        </w:rPr>
        <w:t>«</w:t>
      </w:r>
      <w:r w:rsidRPr="00F36ADE">
        <w:rPr>
          <w:rFonts w:ascii="Times New Roman" w:hAnsi="Times New Roman"/>
          <w:sz w:val="28"/>
          <w:szCs w:val="28"/>
          <w:lang w:eastAsia="ru-RU"/>
        </w:rPr>
        <w:t>корни которого романист крепко сцепил с почвой народной жизни и поэзии</w:t>
      </w:r>
      <w:r w:rsidR="009D6D67" w:rsidRPr="00F36ADE">
        <w:rPr>
          <w:rFonts w:ascii="Times New Roman" w:hAnsi="Times New Roman"/>
          <w:sz w:val="28"/>
          <w:szCs w:val="28"/>
          <w:lang w:eastAsia="ru-RU"/>
        </w:rPr>
        <w:t>»</w:t>
      </w:r>
      <w:r w:rsidRPr="00F36ADE">
        <w:rPr>
          <w:rFonts w:ascii="Times New Roman" w:hAnsi="Times New Roman"/>
          <w:sz w:val="28"/>
          <w:szCs w:val="28"/>
          <w:lang w:eastAsia="ru-RU"/>
        </w:rPr>
        <w:t xml:space="preserve">. </w:t>
      </w:r>
      <w:r w:rsidR="00A151B6" w:rsidRPr="00F36ADE">
        <w:rPr>
          <w:rFonts w:ascii="Times New Roman" w:hAnsi="Times New Roman"/>
          <w:sz w:val="28"/>
          <w:szCs w:val="28"/>
          <w:lang w:eastAsia="ru-RU"/>
        </w:rPr>
        <w:t>«Обломов и обломовщина: эти слова не даром облетели всю Россию и сделались словами, навсегда укоренившимися в нашей речи. Они разъяснили нам целый круг явлений современного нам общества, они поставили перед нами целый мир идей, образов и подробностей, еще недавно нами не вполне сознанных, являвшихся нам как будто в тумане»</w:t>
      </w:r>
      <w:r w:rsidR="00C95505" w:rsidRPr="00F36ADE">
        <w:rPr>
          <w:rStyle w:val="a5"/>
          <w:rFonts w:ascii="Times New Roman" w:hAnsi="Times New Roman"/>
          <w:sz w:val="28"/>
          <w:szCs w:val="28"/>
          <w:lang w:eastAsia="ru-RU"/>
        </w:rPr>
        <w:footnoteReference w:id="11"/>
      </w:r>
      <w:r w:rsidR="00FB4A87" w:rsidRPr="00F36ADE">
        <w:rPr>
          <w:rFonts w:ascii="Times New Roman" w:hAnsi="Times New Roman"/>
          <w:sz w:val="28"/>
          <w:szCs w:val="28"/>
          <w:lang w:eastAsia="ru-RU"/>
        </w:rPr>
        <w:t xml:space="preserve"> - пишет Дружинин</w:t>
      </w:r>
      <w:r w:rsidR="00A151B6" w:rsidRPr="00F36ADE">
        <w:rPr>
          <w:rFonts w:ascii="Times New Roman" w:hAnsi="Times New Roman"/>
          <w:sz w:val="28"/>
          <w:szCs w:val="28"/>
          <w:lang w:eastAsia="ru-RU"/>
        </w:rPr>
        <w:t xml:space="preserve">. </w:t>
      </w:r>
      <w:r w:rsidR="00FB4A87" w:rsidRPr="00F36ADE">
        <w:rPr>
          <w:rFonts w:ascii="Times New Roman" w:hAnsi="Times New Roman"/>
          <w:sz w:val="28"/>
          <w:szCs w:val="28"/>
          <w:lang w:eastAsia="ru-RU"/>
        </w:rPr>
        <w:t xml:space="preserve">Обломов дорог ему как тип, как дорог он любому русскому человеку. </w:t>
      </w:r>
      <w:r w:rsidR="00A151B6" w:rsidRPr="00F36ADE">
        <w:rPr>
          <w:rFonts w:ascii="Times New Roman" w:hAnsi="Times New Roman"/>
          <w:sz w:val="28"/>
          <w:szCs w:val="28"/>
          <w:lang w:eastAsia="ru-RU"/>
        </w:rPr>
        <w:t>«Обломова изучил и узнал целый народ, по преимуществу богатый обломовщиной, - и мало того, что узнал, но полюбил его всем сердцем, потому что невозможно узнать Обломова и не полюбить его глубоко»</w:t>
      </w:r>
      <w:r w:rsidR="00C95505" w:rsidRPr="00F36ADE">
        <w:rPr>
          <w:rStyle w:val="a5"/>
          <w:rFonts w:ascii="Times New Roman" w:hAnsi="Times New Roman"/>
          <w:sz w:val="28"/>
          <w:szCs w:val="28"/>
          <w:lang w:eastAsia="ru-RU"/>
        </w:rPr>
        <w:footnoteReference w:id="12"/>
      </w:r>
      <w:r w:rsidR="00A151B6" w:rsidRPr="00F36ADE">
        <w:rPr>
          <w:rFonts w:ascii="Times New Roman" w:hAnsi="Times New Roman"/>
          <w:sz w:val="28"/>
          <w:szCs w:val="28"/>
          <w:lang w:eastAsia="ru-RU"/>
        </w:rPr>
        <w:t xml:space="preserve">. </w:t>
      </w:r>
      <w:r w:rsidR="00FB4A87" w:rsidRPr="00F36ADE">
        <w:rPr>
          <w:rFonts w:ascii="Times New Roman" w:hAnsi="Times New Roman"/>
          <w:sz w:val="28"/>
          <w:szCs w:val="28"/>
          <w:lang w:eastAsia="ru-RU"/>
        </w:rPr>
        <w:t>Дружинин пишет о великом мастерстве Гончарова, который так полно и так глубоко рассмотрел «обломовщину» не только в её негативных чертах, но и грустных, смешных и милых. «Теперь над обломовщиной можно смеяться, но смех этот полон чистой любви и честных слез, - о ее жертвах можно жалеть, но такое сожаление будет поэтическим и светлым, ни для кого не унизительным, но для многих высоким и мудрым сожалением»</w:t>
      </w:r>
      <w:r w:rsidR="002D063F" w:rsidRPr="00F36ADE">
        <w:rPr>
          <w:rStyle w:val="a5"/>
          <w:rFonts w:ascii="Times New Roman" w:hAnsi="Times New Roman"/>
          <w:sz w:val="28"/>
          <w:szCs w:val="28"/>
          <w:lang w:eastAsia="ru-RU"/>
        </w:rPr>
        <w:footnoteReference w:id="13"/>
      </w:r>
      <w:r w:rsidR="00FB4A87" w:rsidRPr="00F36ADE">
        <w:rPr>
          <w:rFonts w:ascii="Times New Roman" w:hAnsi="Times New Roman"/>
          <w:sz w:val="28"/>
          <w:szCs w:val="28"/>
          <w:lang w:eastAsia="ru-RU"/>
        </w:rPr>
        <w:t>.</w:t>
      </w:r>
      <w:r w:rsidR="00B97141" w:rsidRPr="00F36ADE">
        <w:rPr>
          <w:rFonts w:ascii="Times New Roman" w:hAnsi="Times New Roman"/>
          <w:sz w:val="28"/>
          <w:szCs w:val="28"/>
          <w:lang w:eastAsia="ru-RU"/>
        </w:rPr>
        <w:t xml:space="preserve"> Дружинин совершенно далёк от того, чтобы вслед за Добролюбовым назвать Обломова «лишним человеком», критик говорит о том, что сопоставление героя романа с «лишними людьми» не входило в задачи Гончарова.</w:t>
      </w:r>
    </w:p>
    <w:p w:rsidR="00FB4A87" w:rsidRPr="00F36ADE" w:rsidRDefault="00066F99" w:rsidP="00ED0B88">
      <w:pPr>
        <w:spacing w:after="0" w:line="360" w:lineRule="auto"/>
        <w:ind w:firstLine="709"/>
        <w:jc w:val="both"/>
        <w:rPr>
          <w:rFonts w:ascii="Times New Roman" w:hAnsi="Times New Roman"/>
          <w:sz w:val="28"/>
          <w:szCs w:val="28"/>
          <w:lang w:eastAsia="ru-RU"/>
        </w:rPr>
      </w:pPr>
      <w:r w:rsidRPr="00F36ADE">
        <w:rPr>
          <w:rFonts w:ascii="Times New Roman" w:hAnsi="Times New Roman"/>
          <w:sz w:val="28"/>
          <w:szCs w:val="28"/>
          <w:lang w:eastAsia="ru-RU"/>
        </w:rPr>
        <w:t>Дружинин со свойственной ему чуткостью подмечает все мельчайшие нюансы развития образа Обломова. Для него совершенно очевидно, что: «Между Обломовым, который безжалостно мучит своего Захара, и Обломовым, влюбленным в Ольгу, может, лежит целая пропасть, которой никто не в силах уничтожить. Насколько Илья Ильич, валяющийся на диване между Алексеевым и Тарантьевым, кажется нам заплесневшим и почти гадким, настолько тот же Илья Ильич, сам разрушающий любовь избранной им женщины и плачущий над обломками своего счастия, глубок, трогателен и симпатичен в своем грустном комизме. Черты, лежащие между этими двумя героями, наш автор не был в силах сгладить»</w:t>
      </w:r>
      <w:r w:rsidR="002D063F" w:rsidRPr="00F36ADE">
        <w:rPr>
          <w:rStyle w:val="a5"/>
          <w:rFonts w:ascii="Times New Roman" w:hAnsi="Times New Roman"/>
          <w:sz w:val="28"/>
          <w:szCs w:val="28"/>
          <w:lang w:eastAsia="ru-RU"/>
        </w:rPr>
        <w:footnoteReference w:id="14"/>
      </w:r>
      <w:r w:rsidRPr="00F36ADE">
        <w:rPr>
          <w:rFonts w:ascii="Times New Roman" w:hAnsi="Times New Roman"/>
          <w:sz w:val="28"/>
          <w:szCs w:val="28"/>
          <w:lang w:eastAsia="ru-RU"/>
        </w:rPr>
        <w:t>.</w:t>
      </w:r>
      <w:r w:rsidR="00A859EA" w:rsidRPr="00F36ADE">
        <w:rPr>
          <w:rFonts w:ascii="Times New Roman" w:hAnsi="Times New Roman"/>
          <w:sz w:val="28"/>
          <w:szCs w:val="28"/>
          <w:lang w:eastAsia="ru-RU"/>
        </w:rPr>
        <w:t xml:space="preserve"> Именно этой пропастью и объясняется дата 1849 г. В конце первой части, которая условно делит роман.</w:t>
      </w:r>
    </w:p>
    <w:p w:rsidR="00401D0B" w:rsidRPr="00F36ADE" w:rsidRDefault="008C7E38" w:rsidP="00ED0B88">
      <w:pPr>
        <w:spacing w:after="0" w:line="360" w:lineRule="auto"/>
        <w:ind w:firstLine="709"/>
        <w:jc w:val="both"/>
        <w:rPr>
          <w:rFonts w:ascii="Times New Roman" w:hAnsi="Times New Roman"/>
          <w:sz w:val="28"/>
          <w:szCs w:val="28"/>
          <w:lang w:eastAsia="ru-RU"/>
        </w:rPr>
      </w:pPr>
      <w:r w:rsidRPr="00F36ADE">
        <w:rPr>
          <w:rFonts w:ascii="Times New Roman" w:hAnsi="Times New Roman"/>
          <w:sz w:val="28"/>
          <w:szCs w:val="28"/>
          <w:lang w:eastAsia="ru-RU"/>
        </w:rPr>
        <w:t>Дружинин говорит о типичности Обломова, которая, в целом, и объясняет всенародную любовь к нему. Вместе с автором романа он ищет причины, которые так привязывают сердца читателей к нескладному герою романа.</w:t>
      </w:r>
      <w:r w:rsidR="008F436F" w:rsidRPr="00F36ADE">
        <w:rPr>
          <w:rFonts w:ascii="Times New Roman" w:hAnsi="Times New Roman"/>
          <w:sz w:val="28"/>
          <w:szCs w:val="28"/>
          <w:lang w:eastAsia="ru-RU"/>
        </w:rPr>
        <w:t xml:space="preserve"> </w:t>
      </w:r>
      <w:r w:rsidRPr="00F36ADE">
        <w:rPr>
          <w:rFonts w:ascii="Times New Roman" w:hAnsi="Times New Roman"/>
          <w:sz w:val="28"/>
          <w:szCs w:val="28"/>
          <w:lang w:eastAsia="ru-RU"/>
        </w:rPr>
        <w:t>«Не за комические стороны, не за жалостную жизнь, не за проявления общих всем нам слабостей любим мы Илью Ильича Обломова. Он дорог нам как человек своего края и своего времени, как незлобный и нежный ребенок, способный, при иных обстоятельствах жизни и ином развитии, на дела истинной любви и милосердия»</w:t>
      </w:r>
      <w:r w:rsidR="002D063F" w:rsidRPr="00F36ADE">
        <w:rPr>
          <w:rStyle w:val="a5"/>
          <w:rFonts w:ascii="Times New Roman" w:hAnsi="Times New Roman"/>
          <w:sz w:val="28"/>
          <w:szCs w:val="28"/>
          <w:lang w:eastAsia="ru-RU"/>
        </w:rPr>
        <w:footnoteReference w:id="15"/>
      </w:r>
      <w:r w:rsidRPr="00F36ADE">
        <w:rPr>
          <w:rFonts w:ascii="Times New Roman" w:hAnsi="Times New Roman"/>
          <w:sz w:val="28"/>
          <w:szCs w:val="28"/>
          <w:lang w:eastAsia="ru-RU"/>
        </w:rPr>
        <w:t>.</w:t>
      </w:r>
    </w:p>
    <w:p w:rsidR="00FA7E18" w:rsidRPr="00F36ADE" w:rsidRDefault="00401D0B" w:rsidP="00ED0B88">
      <w:pPr>
        <w:spacing w:after="0" w:line="360" w:lineRule="auto"/>
        <w:ind w:firstLine="709"/>
        <w:jc w:val="both"/>
        <w:rPr>
          <w:rFonts w:ascii="Times New Roman" w:hAnsi="Times New Roman"/>
          <w:sz w:val="28"/>
          <w:szCs w:val="28"/>
          <w:lang w:eastAsia="ru-RU"/>
        </w:rPr>
      </w:pPr>
      <w:r w:rsidRPr="00F36ADE">
        <w:rPr>
          <w:rFonts w:ascii="Times New Roman" w:hAnsi="Times New Roman"/>
          <w:sz w:val="28"/>
          <w:szCs w:val="28"/>
          <w:lang w:eastAsia="ru-RU"/>
        </w:rPr>
        <w:t>С любовью и сочувствием описывает Дружинин Ольгу, образ которой так замечательно оттенил и дополнил характеристику главного героя романа. Ведь именно через отношение Ильи Ильича к Ольге мы до конца понимаем его, ведь «Обломовы выдают всю прелесть, всю слабость и весь грустный комизм своей натуры именно через любовь к женщине</w:t>
      </w:r>
      <w:r w:rsidR="00730098" w:rsidRPr="00F36ADE">
        <w:rPr>
          <w:rFonts w:ascii="Times New Roman" w:hAnsi="Times New Roman"/>
          <w:sz w:val="28"/>
          <w:szCs w:val="28"/>
          <w:lang w:eastAsia="ru-RU"/>
        </w:rPr>
        <w:t>»</w:t>
      </w:r>
      <w:r w:rsidR="004015B5" w:rsidRPr="00F36ADE">
        <w:rPr>
          <w:rStyle w:val="a5"/>
          <w:rFonts w:ascii="Times New Roman" w:hAnsi="Times New Roman"/>
          <w:sz w:val="28"/>
          <w:szCs w:val="28"/>
          <w:lang w:eastAsia="ru-RU"/>
        </w:rPr>
        <w:footnoteReference w:id="16"/>
      </w:r>
      <w:r w:rsidRPr="00F36ADE">
        <w:rPr>
          <w:rFonts w:ascii="Times New Roman" w:hAnsi="Times New Roman"/>
          <w:sz w:val="28"/>
          <w:szCs w:val="28"/>
          <w:lang w:eastAsia="ru-RU"/>
        </w:rPr>
        <w:t>.</w:t>
      </w:r>
      <w:r w:rsidR="008F436F" w:rsidRPr="00F36ADE">
        <w:rPr>
          <w:rFonts w:ascii="Times New Roman" w:hAnsi="Times New Roman"/>
          <w:sz w:val="28"/>
          <w:szCs w:val="28"/>
          <w:lang w:eastAsia="ru-RU"/>
        </w:rPr>
        <w:t xml:space="preserve"> </w:t>
      </w:r>
      <w:r w:rsidR="00FA7E18" w:rsidRPr="00F36ADE">
        <w:rPr>
          <w:rFonts w:ascii="Times New Roman" w:hAnsi="Times New Roman"/>
          <w:sz w:val="28"/>
          <w:szCs w:val="28"/>
          <w:lang w:eastAsia="ru-RU"/>
        </w:rPr>
        <w:t>Их отношения весёлые, грустные, разные, невероятно и полно выписаны Гончаровым, Дружинин подмечает их замечательную нетипичность для художественной литературы. «…до сих пор никто еще из поэтов не останавливался на великом значении нежно-комической стороны в любовных делах, между тем как эта сторона всегда существовала, вечно существует и выказывает себя в большей части наших сердечных привязанностей»</w:t>
      </w:r>
      <w:r w:rsidR="004015B5" w:rsidRPr="00F36ADE">
        <w:rPr>
          <w:rStyle w:val="a5"/>
          <w:rFonts w:ascii="Times New Roman" w:hAnsi="Times New Roman"/>
          <w:sz w:val="28"/>
          <w:szCs w:val="28"/>
          <w:lang w:eastAsia="ru-RU"/>
        </w:rPr>
        <w:footnoteReference w:id="17"/>
      </w:r>
      <w:r w:rsidR="00FA7E18" w:rsidRPr="00F36ADE">
        <w:rPr>
          <w:rFonts w:ascii="Times New Roman" w:hAnsi="Times New Roman"/>
          <w:sz w:val="28"/>
          <w:szCs w:val="28"/>
          <w:lang w:eastAsia="ru-RU"/>
        </w:rPr>
        <w:t>. А несчастную любовь Обломова и Ольги он называет «одним из обворожительнейших эпизодов во всей русской литературе»</w:t>
      </w:r>
      <w:r w:rsidR="004015B5" w:rsidRPr="00F36ADE">
        <w:rPr>
          <w:rStyle w:val="a5"/>
          <w:rFonts w:ascii="Times New Roman" w:hAnsi="Times New Roman"/>
          <w:sz w:val="28"/>
          <w:szCs w:val="28"/>
          <w:lang w:eastAsia="ru-RU"/>
        </w:rPr>
        <w:footnoteReference w:id="18"/>
      </w:r>
      <w:r w:rsidR="00FA7E18" w:rsidRPr="00F36ADE">
        <w:rPr>
          <w:rFonts w:ascii="Times New Roman" w:hAnsi="Times New Roman"/>
          <w:sz w:val="28"/>
          <w:szCs w:val="28"/>
          <w:lang w:eastAsia="ru-RU"/>
        </w:rPr>
        <w:t>.</w:t>
      </w:r>
    </w:p>
    <w:p w:rsidR="00114243" w:rsidRPr="00F36ADE" w:rsidRDefault="00114243" w:rsidP="00ED0B88">
      <w:pPr>
        <w:spacing w:after="0" w:line="360" w:lineRule="auto"/>
        <w:ind w:firstLine="709"/>
        <w:jc w:val="both"/>
        <w:rPr>
          <w:rFonts w:ascii="Times New Roman" w:hAnsi="Times New Roman"/>
          <w:sz w:val="28"/>
          <w:szCs w:val="28"/>
          <w:lang w:eastAsia="ru-RU"/>
        </w:rPr>
      </w:pPr>
      <w:r w:rsidRPr="00F36ADE">
        <w:rPr>
          <w:rFonts w:ascii="Times New Roman" w:hAnsi="Times New Roman"/>
          <w:sz w:val="28"/>
          <w:szCs w:val="28"/>
          <w:lang w:eastAsia="ru-RU"/>
        </w:rPr>
        <w:t>Образ Штольца, призванный оттенить Обломова, кажется Дружинину лишним</w:t>
      </w:r>
      <w:r w:rsidR="00D812B2" w:rsidRPr="00F36ADE">
        <w:rPr>
          <w:rFonts w:ascii="Times New Roman" w:hAnsi="Times New Roman"/>
          <w:sz w:val="28"/>
          <w:szCs w:val="28"/>
          <w:lang w:eastAsia="ru-RU"/>
        </w:rPr>
        <w:t>, критик считает что Штольц был задуман до Ольги и он бы выполнил свою функцию не будь её. «</w:t>
      </w:r>
      <w:r w:rsidR="00613F30" w:rsidRPr="00F36ADE">
        <w:rPr>
          <w:rFonts w:ascii="Times New Roman" w:hAnsi="Times New Roman"/>
          <w:sz w:val="28"/>
          <w:szCs w:val="28"/>
          <w:lang w:eastAsia="ru-RU"/>
        </w:rPr>
        <w:t>Уяснение через резкую противоположность двух несходных мужских характеров стало ненужным: сухой неблагодарный контраст заменился драмой, полною любви, слез, смеха и жалости. За Штольцом осталось только некоторое участие в механическом ходе всей интриги…»</w:t>
      </w:r>
      <w:r w:rsidR="004015B5" w:rsidRPr="00F36ADE">
        <w:rPr>
          <w:rStyle w:val="a5"/>
          <w:rFonts w:ascii="Times New Roman" w:hAnsi="Times New Roman"/>
          <w:sz w:val="28"/>
          <w:szCs w:val="28"/>
          <w:lang w:eastAsia="ru-RU"/>
        </w:rPr>
        <w:footnoteReference w:id="19"/>
      </w:r>
      <w:r w:rsidR="006E47C5" w:rsidRPr="00F36ADE">
        <w:rPr>
          <w:rFonts w:ascii="Times New Roman" w:hAnsi="Times New Roman"/>
          <w:sz w:val="28"/>
          <w:szCs w:val="28"/>
          <w:lang w:eastAsia="ru-RU"/>
        </w:rPr>
        <w:t>.</w:t>
      </w:r>
    </w:p>
    <w:p w:rsidR="00FB2B2E" w:rsidRPr="00F36ADE" w:rsidRDefault="006E47C5" w:rsidP="00ED0B88">
      <w:pPr>
        <w:spacing w:after="0" w:line="360" w:lineRule="auto"/>
        <w:ind w:firstLine="709"/>
        <w:jc w:val="both"/>
        <w:rPr>
          <w:rFonts w:ascii="Times New Roman" w:hAnsi="Times New Roman"/>
          <w:sz w:val="28"/>
          <w:szCs w:val="28"/>
          <w:lang w:eastAsia="ru-RU"/>
        </w:rPr>
      </w:pPr>
      <w:r w:rsidRPr="00F36ADE">
        <w:rPr>
          <w:rFonts w:ascii="Times New Roman" w:hAnsi="Times New Roman"/>
          <w:sz w:val="28"/>
          <w:szCs w:val="28"/>
          <w:lang w:eastAsia="ru-RU"/>
        </w:rPr>
        <w:t xml:space="preserve">Дружинин подмечает не только любовь читателей к Обломову, но и любовь самих персонажей к Илье Ильичу. И Захар, и Анисья, и Алексеев, Штольц, Агафья Матвеевна, Ольга, - все </w:t>
      </w:r>
      <w:r w:rsidR="00C94952" w:rsidRPr="00F36ADE">
        <w:rPr>
          <w:rFonts w:ascii="Times New Roman" w:hAnsi="Times New Roman"/>
          <w:sz w:val="28"/>
          <w:szCs w:val="28"/>
          <w:lang w:eastAsia="ru-RU"/>
        </w:rPr>
        <w:t>«привлечены прелестью этой чистой и цельной натуры»</w:t>
      </w:r>
      <w:r w:rsidR="00334149" w:rsidRPr="00F36ADE">
        <w:rPr>
          <w:rFonts w:ascii="Times New Roman" w:hAnsi="Times New Roman"/>
          <w:sz w:val="28"/>
          <w:szCs w:val="28"/>
          <w:lang w:eastAsia="ru-RU"/>
        </w:rPr>
        <w:t>.</w:t>
      </w:r>
      <w:r w:rsidR="00431360" w:rsidRPr="00F36ADE">
        <w:rPr>
          <w:rFonts w:ascii="Times New Roman" w:hAnsi="Times New Roman"/>
          <w:sz w:val="28"/>
          <w:szCs w:val="28"/>
          <w:lang w:eastAsia="ru-RU"/>
        </w:rPr>
        <w:t xml:space="preserve"> Каждый персонаж любит его по-своему, однако критик привлекает наше внимание к скромной фигуре Агафьи Матвеевны</w:t>
      </w:r>
      <w:r w:rsidR="006B5758" w:rsidRPr="00F36ADE">
        <w:rPr>
          <w:rFonts w:ascii="Times New Roman" w:hAnsi="Times New Roman"/>
          <w:sz w:val="28"/>
          <w:szCs w:val="28"/>
          <w:lang w:eastAsia="ru-RU"/>
        </w:rPr>
        <w:t xml:space="preserve">, которая хотя и стала «злым ангелом» Обломова, нежно и преданно любила его. </w:t>
      </w:r>
      <w:r w:rsidR="00FB2B2E" w:rsidRPr="00F36ADE">
        <w:rPr>
          <w:rFonts w:ascii="Times New Roman" w:hAnsi="Times New Roman"/>
          <w:sz w:val="28"/>
          <w:szCs w:val="28"/>
          <w:lang w:eastAsia="ru-RU"/>
        </w:rPr>
        <w:t>«Страницы, в которых является нам Агафья Матвеевна, с самой первой застенчивой своей беседы с Обломовым, верх совершенства в художественном отношении, но наш автор, заключая повесть, переступил все грани своей обычной художественности и дал нам такие строки, от которых сердце разрывается, слезы льются на книгу и душа зоркого читателя улетает в область тихой поэзии, что до сих пор, из всех русских людей, быть творцом в этой области было дано одному Пушкину»</w:t>
      </w:r>
      <w:r w:rsidR="004015B5" w:rsidRPr="00F36ADE">
        <w:rPr>
          <w:rStyle w:val="a5"/>
          <w:rFonts w:ascii="Times New Roman" w:hAnsi="Times New Roman"/>
          <w:sz w:val="28"/>
          <w:szCs w:val="28"/>
          <w:lang w:eastAsia="ru-RU"/>
        </w:rPr>
        <w:footnoteReference w:id="20"/>
      </w:r>
      <w:r w:rsidR="00FB2B2E" w:rsidRPr="00F36ADE">
        <w:rPr>
          <w:rFonts w:ascii="Times New Roman" w:hAnsi="Times New Roman"/>
          <w:sz w:val="28"/>
          <w:szCs w:val="28"/>
          <w:lang w:eastAsia="ru-RU"/>
        </w:rPr>
        <w:t xml:space="preserve">. </w:t>
      </w:r>
    </w:p>
    <w:p w:rsidR="00953059" w:rsidRPr="00F36ADE" w:rsidRDefault="00FB2B2E" w:rsidP="00ED0B88">
      <w:pPr>
        <w:spacing w:after="0" w:line="360" w:lineRule="auto"/>
        <w:ind w:firstLine="709"/>
        <w:jc w:val="both"/>
        <w:rPr>
          <w:rFonts w:ascii="Times New Roman" w:hAnsi="Times New Roman"/>
          <w:sz w:val="28"/>
          <w:szCs w:val="28"/>
          <w:lang w:eastAsia="ru-RU"/>
        </w:rPr>
      </w:pPr>
      <w:r w:rsidRPr="00F36ADE">
        <w:rPr>
          <w:rFonts w:ascii="Times New Roman" w:hAnsi="Times New Roman"/>
          <w:sz w:val="28"/>
          <w:szCs w:val="28"/>
          <w:lang w:eastAsia="ru-RU"/>
        </w:rPr>
        <w:t>Дружинин говорит об обломовщине не как о социальном зле, а об особенностях человеческой натуры, о то общем, что роднит людей и народы.</w:t>
      </w:r>
      <w:r w:rsidR="00774CD2" w:rsidRPr="00F36ADE">
        <w:rPr>
          <w:rFonts w:ascii="Times New Roman" w:hAnsi="Times New Roman"/>
          <w:sz w:val="28"/>
          <w:szCs w:val="28"/>
          <w:lang w:eastAsia="ru-RU"/>
        </w:rPr>
        <w:t xml:space="preserve"> </w:t>
      </w:r>
      <w:r w:rsidR="009D6D67" w:rsidRPr="00F36ADE">
        <w:rPr>
          <w:rFonts w:ascii="Times New Roman" w:hAnsi="Times New Roman"/>
          <w:sz w:val="28"/>
          <w:szCs w:val="28"/>
          <w:lang w:eastAsia="ru-RU"/>
        </w:rPr>
        <w:t>«</w:t>
      </w:r>
      <w:r w:rsidR="00D231A3" w:rsidRPr="00F36ADE">
        <w:rPr>
          <w:rFonts w:ascii="Times New Roman" w:hAnsi="Times New Roman"/>
          <w:sz w:val="28"/>
          <w:szCs w:val="28"/>
          <w:lang w:eastAsia="ru-RU"/>
        </w:rPr>
        <w:t>Обломовщина, так полно обрисованная г. Гончаровым, захватывает собою огромное количество сторон русской жизни, но из того, что она развилась и живет у нас с необыкновенной силою, еще не следует думать, чтоб обломовщина принадлежала одной России. Когда роман, нами разбираемый, будет переведен на иностранные языки, успех его покажет, до какой степени общи и всемирны типы, его наполняющие</w:t>
      </w:r>
      <w:r w:rsidR="00774CD2" w:rsidRPr="00F36ADE">
        <w:rPr>
          <w:rFonts w:ascii="Times New Roman" w:hAnsi="Times New Roman"/>
          <w:sz w:val="28"/>
          <w:szCs w:val="28"/>
          <w:lang w:eastAsia="ru-RU"/>
        </w:rPr>
        <w:t>!</w:t>
      </w:r>
      <w:r w:rsidR="009D6D67" w:rsidRPr="00F36ADE">
        <w:rPr>
          <w:rFonts w:ascii="Times New Roman" w:hAnsi="Times New Roman"/>
          <w:sz w:val="28"/>
          <w:szCs w:val="28"/>
          <w:lang w:eastAsia="ru-RU"/>
        </w:rPr>
        <w:t>»</w:t>
      </w:r>
      <w:r w:rsidR="004015B5" w:rsidRPr="00F36ADE">
        <w:rPr>
          <w:rStyle w:val="a5"/>
          <w:rFonts w:ascii="Times New Roman" w:hAnsi="Times New Roman"/>
          <w:sz w:val="28"/>
          <w:szCs w:val="28"/>
          <w:lang w:eastAsia="ru-RU"/>
        </w:rPr>
        <w:footnoteReference w:id="21"/>
      </w:r>
      <w:r w:rsidR="00953059" w:rsidRPr="00F36ADE">
        <w:rPr>
          <w:rFonts w:ascii="Times New Roman" w:hAnsi="Times New Roman"/>
          <w:sz w:val="28"/>
          <w:szCs w:val="28"/>
          <w:lang w:eastAsia="ru-RU"/>
        </w:rPr>
        <w:t>. Критик далёк и от того, чтобы клеймит обломовщину, как безусловное зло и порок</w:t>
      </w:r>
      <w:r w:rsidR="00F36103" w:rsidRPr="00F36ADE">
        <w:rPr>
          <w:rFonts w:ascii="Times New Roman" w:hAnsi="Times New Roman"/>
          <w:sz w:val="28"/>
          <w:szCs w:val="28"/>
          <w:lang w:eastAsia="ru-RU"/>
        </w:rPr>
        <w:t>: «Обломовщина гадка, ежели она происходит от гнилости, безнадежности, растления и злого упорства, но ежели корень ее таится просто в незрелости общества и скептическом колебании чистых душою людей пред практической безурядицей, что бывает во всех молодых странах, то злиться на нее значит то же, что злиться на ребенка, у которого слипаются глазки посреди вечерней крикливой беседы людей взрослых»</w:t>
      </w:r>
      <w:r w:rsidR="004015B5" w:rsidRPr="00F36ADE">
        <w:rPr>
          <w:rStyle w:val="a5"/>
          <w:rFonts w:ascii="Times New Roman" w:hAnsi="Times New Roman"/>
          <w:sz w:val="28"/>
          <w:szCs w:val="28"/>
          <w:lang w:eastAsia="ru-RU"/>
        </w:rPr>
        <w:footnoteReference w:id="22"/>
      </w:r>
      <w:r w:rsidR="00F36103" w:rsidRPr="00F36ADE">
        <w:rPr>
          <w:rFonts w:ascii="Times New Roman" w:hAnsi="Times New Roman"/>
          <w:sz w:val="28"/>
          <w:szCs w:val="28"/>
          <w:lang w:eastAsia="ru-RU"/>
        </w:rPr>
        <w:t>.</w:t>
      </w:r>
    </w:p>
    <w:p w:rsidR="00774CD2" w:rsidRPr="00F36ADE" w:rsidRDefault="00D97A9A" w:rsidP="00ED0B88">
      <w:pPr>
        <w:spacing w:after="0" w:line="360" w:lineRule="auto"/>
        <w:ind w:firstLine="709"/>
        <w:jc w:val="both"/>
        <w:rPr>
          <w:rFonts w:ascii="Times New Roman" w:hAnsi="Times New Roman"/>
          <w:sz w:val="28"/>
          <w:szCs w:val="28"/>
          <w:lang w:eastAsia="ru-RU"/>
        </w:rPr>
      </w:pPr>
      <w:r w:rsidRPr="00F36ADE">
        <w:rPr>
          <w:rFonts w:ascii="Times New Roman" w:hAnsi="Times New Roman"/>
          <w:sz w:val="28"/>
          <w:szCs w:val="28"/>
          <w:lang w:eastAsia="ru-RU"/>
        </w:rPr>
        <w:t xml:space="preserve">И если </w:t>
      </w:r>
      <w:r w:rsidR="00774CD2" w:rsidRPr="00F36ADE">
        <w:rPr>
          <w:rFonts w:ascii="Times New Roman" w:hAnsi="Times New Roman"/>
          <w:sz w:val="28"/>
          <w:szCs w:val="28"/>
          <w:lang w:eastAsia="ru-RU"/>
        </w:rPr>
        <w:t>Добролюбов прежде всего увидел и точно показал неспособность О</w:t>
      </w:r>
      <w:r w:rsidR="009E7067" w:rsidRPr="00F36ADE">
        <w:rPr>
          <w:rFonts w:ascii="Times New Roman" w:hAnsi="Times New Roman"/>
          <w:sz w:val="28"/>
          <w:szCs w:val="28"/>
          <w:lang w:eastAsia="ru-RU"/>
        </w:rPr>
        <w:t>бломова к положительному добру, т</w:t>
      </w:r>
      <w:r w:rsidRPr="00F36ADE">
        <w:rPr>
          <w:rFonts w:ascii="Times New Roman" w:hAnsi="Times New Roman"/>
          <w:sz w:val="28"/>
          <w:szCs w:val="28"/>
          <w:lang w:eastAsia="ru-RU"/>
        </w:rPr>
        <w:t xml:space="preserve">о </w:t>
      </w:r>
      <w:r w:rsidR="00774CD2" w:rsidRPr="00F36ADE">
        <w:rPr>
          <w:rFonts w:ascii="Times New Roman" w:hAnsi="Times New Roman"/>
          <w:sz w:val="28"/>
          <w:szCs w:val="28"/>
          <w:lang w:eastAsia="ru-RU"/>
        </w:rPr>
        <w:t xml:space="preserve">Дружинин прежде всего увидел и верно оценил положительную неспособность Обломова к злу. </w:t>
      </w:r>
      <w:r w:rsidR="009D6D67" w:rsidRPr="00F36ADE">
        <w:rPr>
          <w:rFonts w:ascii="Times New Roman" w:hAnsi="Times New Roman"/>
          <w:sz w:val="28"/>
          <w:szCs w:val="28"/>
          <w:lang w:eastAsia="ru-RU"/>
        </w:rPr>
        <w:t>«</w:t>
      </w:r>
      <w:r w:rsidR="00774CD2" w:rsidRPr="00F36ADE">
        <w:rPr>
          <w:rFonts w:ascii="Times New Roman" w:hAnsi="Times New Roman"/>
          <w:sz w:val="28"/>
          <w:szCs w:val="28"/>
          <w:lang w:eastAsia="ru-RU"/>
        </w:rPr>
        <w:t>Русская обломовщина, так как уловлена она г. Гончаровым, во многом возбуждает наше негодование, но мы не признаем ее гнилости или распадения... Обломов - ребенок, а не дрянной развратник, он соня, а не безнравственный эгоист или эпикуреец</w:t>
      </w:r>
      <w:r w:rsidR="009D6D67" w:rsidRPr="00F36ADE">
        <w:rPr>
          <w:rFonts w:ascii="Times New Roman" w:hAnsi="Times New Roman"/>
          <w:sz w:val="28"/>
          <w:szCs w:val="28"/>
          <w:lang w:eastAsia="ru-RU"/>
        </w:rPr>
        <w:t>»</w:t>
      </w:r>
      <w:r w:rsidR="004015B5" w:rsidRPr="00F36ADE">
        <w:rPr>
          <w:rStyle w:val="a5"/>
          <w:rFonts w:ascii="Times New Roman" w:hAnsi="Times New Roman"/>
          <w:sz w:val="28"/>
          <w:szCs w:val="28"/>
          <w:lang w:eastAsia="ru-RU"/>
        </w:rPr>
        <w:footnoteReference w:id="23"/>
      </w:r>
      <w:r w:rsidR="00774CD2" w:rsidRPr="00F36ADE">
        <w:rPr>
          <w:rFonts w:ascii="Times New Roman" w:hAnsi="Times New Roman"/>
          <w:sz w:val="28"/>
          <w:szCs w:val="28"/>
          <w:lang w:eastAsia="ru-RU"/>
        </w:rPr>
        <w:t xml:space="preserve">. </w:t>
      </w:r>
    </w:p>
    <w:p w:rsidR="001F4238" w:rsidRPr="00F36ADE" w:rsidRDefault="001F4238" w:rsidP="00ED0B88">
      <w:pPr>
        <w:spacing w:after="0" w:line="360" w:lineRule="auto"/>
        <w:ind w:firstLine="709"/>
        <w:jc w:val="both"/>
        <w:rPr>
          <w:rFonts w:ascii="Times New Roman" w:hAnsi="Times New Roman"/>
          <w:sz w:val="28"/>
          <w:szCs w:val="28"/>
          <w:lang w:eastAsia="ru-RU"/>
        </w:rPr>
      </w:pPr>
      <w:r w:rsidRPr="00F36ADE">
        <w:rPr>
          <w:rFonts w:ascii="Times New Roman" w:hAnsi="Times New Roman"/>
          <w:sz w:val="28"/>
          <w:szCs w:val="28"/>
          <w:lang w:eastAsia="ru-RU"/>
        </w:rPr>
        <w:t>Защищая столь милого его сердцу Обломова, Дружинин обращает свой гневный взор на «недостатки современных практических мудрецов», к которым он без сомнения причисляет и Ольгу со Штольцем. Рассматривая эпизод, когда они узнав о позорном «мезальянсе» бегут от своего старого друга со словами «всё кончено» или безучастно наблюдают за печальным состоянием дел в Обломовке (разрешить которые дельцу Штольцу можно в течение нескольких часов)</w:t>
      </w:r>
      <w:r w:rsidR="00783CEF" w:rsidRPr="00F36ADE">
        <w:rPr>
          <w:rFonts w:ascii="Times New Roman" w:hAnsi="Times New Roman"/>
          <w:sz w:val="28"/>
          <w:szCs w:val="28"/>
          <w:lang w:eastAsia="ru-RU"/>
        </w:rPr>
        <w:t xml:space="preserve">, критик не находит оправдания этим «гуманным и образованным людям». </w:t>
      </w:r>
      <w:r w:rsidR="008C02F2" w:rsidRPr="00F36ADE">
        <w:rPr>
          <w:rFonts w:ascii="Times New Roman" w:hAnsi="Times New Roman"/>
          <w:sz w:val="28"/>
          <w:szCs w:val="28"/>
          <w:lang w:eastAsia="ru-RU"/>
        </w:rPr>
        <w:t>Он уверен, случись такая беда с ними самими, Обломов незамедлительно пришёл бы на помощь. Пусть неумело, нелепо, но обязательно постарался бы выручить.</w:t>
      </w:r>
      <w:r w:rsidR="003932A3" w:rsidRPr="00F36ADE">
        <w:rPr>
          <w:rFonts w:ascii="Times New Roman" w:hAnsi="Times New Roman"/>
          <w:sz w:val="28"/>
          <w:szCs w:val="28"/>
          <w:lang w:eastAsia="ru-RU"/>
        </w:rPr>
        <w:t xml:space="preserve"> А Ольга и Штольц со своим «практическим laissez faire, laissez passer (не вмешивайтесь в чужие дела </w:t>
      </w:r>
      <w:r w:rsidR="003932A3" w:rsidRPr="00F36ADE">
        <w:rPr>
          <w:rFonts w:ascii="Times New Roman" w:hAnsi="Times New Roman"/>
          <w:i/>
          <w:iCs/>
          <w:sz w:val="28"/>
          <w:szCs w:val="28"/>
          <w:lang w:eastAsia="ru-RU"/>
        </w:rPr>
        <w:t>(фр).»</w:t>
      </w:r>
      <w:r w:rsidR="003932A3" w:rsidRPr="00F36ADE">
        <w:rPr>
          <w:rFonts w:ascii="Times New Roman" w:hAnsi="Times New Roman"/>
          <w:iCs/>
          <w:sz w:val="28"/>
          <w:szCs w:val="28"/>
          <w:lang w:eastAsia="ru-RU"/>
        </w:rPr>
        <w:t xml:space="preserve"> бросили Илью Ильича</w:t>
      </w:r>
      <w:r w:rsidR="00A3290B" w:rsidRPr="00F36ADE">
        <w:rPr>
          <w:rFonts w:ascii="Times New Roman" w:hAnsi="Times New Roman"/>
          <w:iCs/>
          <w:sz w:val="28"/>
          <w:szCs w:val="28"/>
          <w:lang w:eastAsia="ru-RU"/>
        </w:rPr>
        <w:t>, что в конечном счёте и ускорило его</w:t>
      </w:r>
      <w:r w:rsidR="003932A3" w:rsidRPr="00F36ADE">
        <w:rPr>
          <w:rFonts w:ascii="Times New Roman" w:hAnsi="Times New Roman"/>
          <w:iCs/>
          <w:sz w:val="28"/>
          <w:szCs w:val="28"/>
          <w:lang w:eastAsia="ru-RU"/>
        </w:rPr>
        <w:t xml:space="preserve"> гибель.</w:t>
      </w:r>
    </w:p>
    <w:p w:rsidR="009309DB" w:rsidRPr="00F36ADE" w:rsidRDefault="00BA1784" w:rsidP="00ED0B88">
      <w:pPr>
        <w:spacing w:after="0" w:line="360" w:lineRule="auto"/>
        <w:ind w:firstLine="709"/>
        <w:jc w:val="both"/>
        <w:rPr>
          <w:rFonts w:ascii="Times New Roman" w:hAnsi="Times New Roman"/>
          <w:sz w:val="28"/>
          <w:szCs w:val="28"/>
          <w:lang w:eastAsia="ru-RU"/>
        </w:rPr>
      </w:pPr>
      <w:r w:rsidRPr="00F36ADE">
        <w:rPr>
          <w:rFonts w:ascii="Times New Roman" w:hAnsi="Times New Roman"/>
          <w:sz w:val="28"/>
          <w:szCs w:val="28"/>
          <w:lang w:eastAsia="ru-RU"/>
        </w:rPr>
        <w:t>Представляется и</w:t>
      </w:r>
      <w:r w:rsidR="009309DB" w:rsidRPr="00F36ADE">
        <w:rPr>
          <w:rFonts w:ascii="Times New Roman" w:hAnsi="Times New Roman"/>
          <w:sz w:val="28"/>
          <w:szCs w:val="28"/>
          <w:lang w:eastAsia="ru-RU"/>
        </w:rPr>
        <w:t>нтересн</w:t>
      </w:r>
      <w:r w:rsidRPr="00F36ADE">
        <w:rPr>
          <w:rFonts w:ascii="Times New Roman" w:hAnsi="Times New Roman"/>
          <w:sz w:val="28"/>
          <w:szCs w:val="28"/>
          <w:lang w:eastAsia="ru-RU"/>
        </w:rPr>
        <w:t>ым рассмотреть и</w:t>
      </w:r>
      <w:r w:rsidR="009309DB" w:rsidRPr="00F36ADE">
        <w:rPr>
          <w:rFonts w:ascii="Times New Roman" w:hAnsi="Times New Roman"/>
          <w:sz w:val="28"/>
          <w:szCs w:val="28"/>
          <w:lang w:eastAsia="ru-RU"/>
        </w:rPr>
        <w:t xml:space="preserve"> художественн</w:t>
      </w:r>
      <w:r w:rsidR="00440A14" w:rsidRPr="00F36ADE">
        <w:rPr>
          <w:rFonts w:ascii="Times New Roman" w:hAnsi="Times New Roman"/>
          <w:sz w:val="28"/>
          <w:szCs w:val="28"/>
          <w:lang w:eastAsia="ru-RU"/>
        </w:rPr>
        <w:t>ый стиль критических произведений Дружинина. Статья</w:t>
      </w:r>
      <w:r w:rsidR="009309DB" w:rsidRPr="00F36ADE">
        <w:rPr>
          <w:rFonts w:ascii="Times New Roman" w:hAnsi="Times New Roman"/>
          <w:sz w:val="28"/>
          <w:szCs w:val="28"/>
          <w:lang w:eastAsia="ru-RU"/>
        </w:rPr>
        <w:t xml:space="preserve"> начинается с большого «лирического отступления» он говорит о европейских писателей, рассказывает забавные истории, подводя читателя к своей теории «чистого искусства». Он пишет, что «Вседневные, насущные потребности общества законны как нельзя более, хотя из этого совершенно не следует, чтоб великий поэт был их прямым и непосредственным представителем. Сфера великого поэта иная - и вот почему никто не имеет права извлекать его из этой сферы»</w:t>
      </w:r>
      <w:r w:rsidR="004015B5" w:rsidRPr="00F36ADE">
        <w:rPr>
          <w:rStyle w:val="a5"/>
          <w:rFonts w:ascii="Times New Roman" w:hAnsi="Times New Roman"/>
          <w:sz w:val="28"/>
          <w:szCs w:val="28"/>
          <w:lang w:eastAsia="ru-RU"/>
        </w:rPr>
        <w:footnoteReference w:id="24"/>
      </w:r>
      <w:r w:rsidR="009309DB" w:rsidRPr="00F36ADE">
        <w:rPr>
          <w:rFonts w:ascii="Times New Roman" w:hAnsi="Times New Roman"/>
          <w:sz w:val="28"/>
          <w:szCs w:val="28"/>
          <w:lang w:eastAsia="ru-RU"/>
        </w:rPr>
        <w:t>. Хорошо зная зарубежную литературу, Дружинин постоянно отсылает читателя к ней, проводит параллели, видя в русском художественном произведении отражение всего мира, забот всего человечества.</w:t>
      </w:r>
    </w:p>
    <w:p w:rsidR="009309DB" w:rsidRPr="00F36ADE" w:rsidRDefault="009309DB" w:rsidP="00ED0B88">
      <w:pPr>
        <w:spacing w:after="0" w:line="360" w:lineRule="auto"/>
        <w:ind w:firstLine="709"/>
        <w:jc w:val="both"/>
        <w:rPr>
          <w:rFonts w:ascii="Times New Roman" w:hAnsi="Times New Roman"/>
          <w:sz w:val="28"/>
          <w:szCs w:val="28"/>
          <w:lang w:eastAsia="ru-RU"/>
        </w:rPr>
      </w:pPr>
      <w:r w:rsidRPr="00F36ADE">
        <w:rPr>
          <w:rFonts w:ascii="Times New Roman" w:hAnsi="Times New Roman"/>
          <w:sz w:val="28"/>
          <w:szCs w:val="28"/>
          <w:lang w:eastAsia="ru-RU"/>
        </w:rPr>
        <w:t>Писателя Дружинин сравнивает с художником, а приёмы прозаика сродни приёмам изобразительного искусства. «</w:t>
      </w:r>
      <w:r w:rsidR="0060575E" w:rsidRPr="00F36ADE">
        <w:rPr>
          <w:rFonts w:ascii="Times New Roman" w:hAnsi="Times New Roman"/>
          <w:sz w:val="28"/>
          <w:szCs w:val="28"/>
          <w:lang w:eastAsia="ru-RU"/>
        </w:rPr>
        <w:t>С</w:t>
      </w:r>
      <w:r w:rsidRPr="00F36ADE">
        <w:rPr>
          <w:rFonts w:ascii="Times New Roman" w:hAnsi="Times New Roman"/>
          <w:sz w:val="28"/>
          <w:szCs w:val="28"/>
          <w:lang w:eastAsia="ru-RU"/>
        </w:rPr>
        <w:t>родство г. Гончарова с фламандскими мастерами бьет в глаза, сказывается во всяком образе. Или для праздной потехи всякие художники, нами вспомянутые, громоздили на свое полотно множество мелких деталей? Или по бедности воображения они тратили жар целого творческого часа над какой-нибудь травкою, луковицей, болотной кочкой, - на которую падает луч заката, кружевным воротничком на камзоле тучного бургомистра? Если так, то отчего же они велики, почему они поэтичны, почему детали их созданий слиты с целостью впечатления, не могут быть оторваны от идеи картины? …Видно, в названных нами мелочах и подробностях таилось нечто большее, чем о том думает иной близорукий составитель хитрых теорий. Видно, труд над деталями был необходим и важен для уловлений тех высших задач искусства, на которых все зиждется, от которых все питается и вырастает»</w:t>
      </w:r>
      <w:r w:rsidR="004015B5" w:rsidRPr="00F36ADE">
        <w:rPr>
          <w:rStyle w:val="a5"/>
          <w:rFonts w:ascii="Times New Roman" w:hAnsi="Times New Roman"/>
          <w:sz w:val="28"/>
          <w:szCs w:val="28"/>
          <w:lang w:eastAsia="ru-RU"/>
        </w:rPr>
        <w:footnoteReference w:id="25"/>
      </w:r>
      <w:r w:rsidRPr="00F36ADE">
        <w:rPr>
          <w:rFonts w:ascii="Times New Roman" w:hAnsi="Times New Roman"/>
          <w:sz w:val="28"/>
          <w:szCs w:val="28"/>
          <w:lang w:eastAsia="ru-RU"/>
        </w:rPr>
        <w:t xml:space="preserve">. Даже в этих сравнениях Дружинин отчасти </w:t>
      </w:r>
      <w:r w:rsidR="001F7930" w:rsidRPr="00F36ADE">
        <w:rPr>
          <w:rFonts w:ascii="Times New Roman" w:hAnsi="Times New Roman"/>
          <w:sz w:val="28"/>
          <w:szCs w:val="28"/>
          <w:lang w:eastAsia="ru-RU"/>
        </w:rPr>
        <w:t>полемизирует</w:t>
      </w:r>
      <w:r w:rsidRPr="00F36ADE">
        <w:rPr>
          <w:rFonts w:ascii="Times New Roman" w:hAnsi="Times New Roman"/>
          <w:sz w:val="28"/>
          <w:szCs w:val="28"/>
          <w:lang w:eastAsia="ru-RU"/>
        </w:rPr>
        <w:t xml:space="preserve"> с Добролюбовым, </w:t>
      </w:r>
      <w:r w:rsidR="001F7930" w:rsidRPr="00F36ADE">
        <w:rPr>
          <w:rFonts w:ascii="Times New Roman" w:hAnsi="Times New Roman"/>
          <w:sz w:val="28"/>
          <w:szCs w:val="28"/>
          <w:lang w:eastAsia="ru-RU"/>
        </w:rPr>
        <w:t>который</w:t>
      </w:r>
      <w:r w:rsidRPr="00F36ADE">
        <w:rPr>
          <w:rFonts w:ascii="Times New Roman" w:hAnsi="Times New Roman"/>
          <w:sz w:val="28"/>
          <w:szCs w:val="28"/>
          <w:lang w:eastAsia="ru-RU"/>
        </w:rPr>
        <w:t xml:space="preserve"> мастерство писателя сравнивает с ремеслом скульптора, чеканщика, имеющим дело с жёстким, сопротивляющимся материалом, тогда как краски мягки</w:t>
      </w:r>
      <w:r w:rsidR="001F7930" w:rsidRPr="00F36ADE">
        <w:rPr>
          <w:rFonts w:ascii="Times New Roman" w:hAnsi="Times New Roman"/>
          <w:sz w:val="28"/>
          <w:szCs w:val="28"/>
          <w:lang w:eastAsia="ru-RU"/>
        </w:rPr>
        <w:t xml:space="preserve"> и наполнены цветом.</w:t>
      </w:r>
    </w:p>
    <w:p w:rsidR="00BF0A61" w:rsidRPr="00F36ADE" w:rsidRDefault="00BF0A61" w:rsidP="00ED0B88">
      <w:pPr>
        <w:spacing w:after="0" w:line="360" w:lineRule="auto"/>
        <w:ind w:firstLine="709"/>
        <w:jc w:val="both"/>
        <w:rPr>
          <w:rFonts w:ascii="Times New Roman" w:hAnsi="Times New Roman"/>
          <w:sz w:val="28"/>
          <w:szCs w:val="28"/>
          <w:lang w:eastAsia="ru-RU"/>
        </w:rPr>
      </w:pPr>
      <w:r w:rsidRPr="00F36ADE">
        <w:rPr>
          <w:rFonts w:ascii="Times New Roman" w:hAnsi="Times New Roman"/>
          <w:sz w:val="28"/>
          <w:szCs w:val="28"/>
          <w:lang w:eastAsia="ru-RU"/>
        </w:rPr>
        <w:t xml:space="preserve">Вообще Дружинин проявил себя и как критик-новатор. Он совершенно ушёл в своих статьях от традиционного пересказа сюжетов и подробного, «постраничного» исследования образов. </w:t>
      </w:r>
      <w:r w:rsidR="00B67C71" w:rsidRPr="00F36ADE">
        <w:rPr>
          <w:rFonts w:ascii="Times New Roman" w:hAnsi="Times New Roman"/>
          <w:sz w:val="28"/>
          <w:szCs w:val="28"/>
          <w:lang w:eastAsia="ru-RU"/>
        </w:rPr>
        <w:t xml:space="preserve">Основное внимание критик уделяет идейно-эстетическому ядру произведения и его нравственным аспектам. Его статьям, в принципе, свойственны аргументированные теоретические выкладки и обоснованные выводы. </w:t>
      </w:r>
    </w:p>
    <w:p w:rsidR="00774CD2" w:rsidRPr="00F36ADE" w:rsidRDefault="00774CD2" w:rsidP="00ED0B88">
      <w:pPr>
        <w:spacing w:after="0" w:line="360" w:lineRule="auto"/>
        <w:ind w:firstLine="709"/>
        <w:jc w:val="both"/>
        <w:rPr>
          <w:rFonts w:ascii="Times New Roman" w:hAnsi="Times New Roman"/>
          <w:sz w:val="28"/>
          <w:szCs w:val="28"/>
          <w:lang w:eastAsia="ru-RU"/>
        </w:rPr>
      </w:pPr>
      <w:r w:rsidRPr="00F36ADE">
        <w:rPr>
          <w:rFonts w:ascii="Times New Roman" w:hAnsi="Times New Roman"/>
          <w:sz w:val="28"/>
          <w:szCs w:val="28"/>
          <w:lang w:eastAsia="ru-RU"/>
        </w:rPr>
        <w:t xml:space="preserve">Как известно, Гончаров был в высшей степени удовлетворен статьей Добролюбова. </w:t>
      </w:r>
      <w:r w:rsidR="009D6D67" w:rsidRPr="00F36ADE">
        <w:rPr>
          <w:rFonts w:ascii="Times New Roman" w:hAnsi="Times New Roman"/>
          <w:sz w:val="28"/>
          <w:szCs w:val="28"/>
          <w:lang w:eastAsia="ru-RU"/>
        </w:rPr>
        <w:t>«</w:t>
      </w:r>
      <w:r w:rsidRPr="00F36ADE">
        <w:rPr>
          <w:rFonts w:ascii="Times New Roman" w:hAnsi="Times New Roman"/>
          <w:sz w:val="28"/>
          <w:szCs w:val="28"/>
          <w:lang w:eastAsia="ru-RU"/>
        </w:rPr>
        <w:t xml:space="preserve">Взгляните, пожалуйста, статью Добролюбова об Обломове; мне кажется об обломовщине - т. е. о том, что она такое, уже больше ничего сказать нельзя. Он это должно быть предвидел и поспешил напечатать прежде всех. После этого критику остается, чтоб не повториться - или задаться порицанием, или, оставя собственно обломовщину в стороне, </w:t>
      </w:r>
      <w:r w:rsidR="009D6D67" w:rsidRPr="00F36ADE">
        <w:rPr>
          <w:rFonts w:ascii="Times New Roman" w:hAnsi="Times New Roman"/>
          <w:sz w:val="28"/>
          <w:szCs w:val="28"/>
          <w:lang w:eastAsia="ru-RU"/>
        </w:rPr>
        <w:t>говорить о женщинах»</w:t>
      </w:r>
      <w:r w:rsidR="009D6D67" w:rsidRPr="00F36ADE">
        <w:rPr>
          <w:rStyle w:val="a5"/>
          <w:rFonts w:ascii="Times New Roman" w:hAnsi="Times New Roman"/>
          <w:sz w:val="28"/>
          <w:szCs w:val="28"/>
          <w:lang w:eastAsia="ru-RU"/>
        </w:rPr>
        <w:footnoteReference w:id="26"/>
      </w:r>
      <w:r w:rsidR="009D6D67" w:rsidRPr="00F36ADE">
        <w:rPr>
          <w:rFonts w:ascii="Times New Roman" w:hAnsi="Times New Roman"/>
          <w:sz w:val="28"/>
          <w:szCs w:val="28"/>
          <w:lang w:eastAsia="ru-RU"/>
        </w:rPr>
        <w:t xml:space="preserve"> </w:t>
      </w:r>
      <w:r w:rsidRPr="00F36ADE">
        <w:rPr>
          <w:rFonts w:ascii="Times New Roman" w:hAnsi="Times New Roman"/>
          <w:sz w:val="28"/>
          <w:szCs w:val="28"/>
          <w:lang w:eastAsia="ru-RU"/>
        </w:rPr>
        <w:t xml:space="preserve">. Это Гончаров писал П. Анненкову и все же просил и его дать свой отзыв. Потому-то, будучи доволен статьей Дружинина о своих путевых очерках </w:t>
      </w:r>
      <w:r w:rsidR="009D6D67" w:rsidRPr="00F36ADE">
        <w:rPr>
          <w:rFonts w:ascii="Times New Roman" w:hAnsi="Times New Roman"/>
          <w:sz w:val="28"/>
          <w:szCs w:val="28"/>
          <w:lang w:eastAsia="ru-RU"/>
        </w:rPr>
        <w:t>«Русские в Японии»</w:t>
      </w:r>
      <w:r w:rsidRPr="00F36ADE">
        <w:rPr>
          <w:rFonts w:ascii="Times New Roman" w:hAnsi="Times New Roman"/>
          <w:sz w:val="28"/>
          <w:szCs w:val="28"/>
          <w:lang w:eastAsia="ru-RU"/>
        </w:rPr>
        <w:t xml:space="preserve">, Гончаров очень интересовался и его мнением об </w:t>
      </w:r>
      <w:r w:rsidR="009D6D67" w:rsidRPr="00F36ADE">
        <w:rPr>
          <w:rFonts w:ascii="Times New Roman" w:hAnsi="Times New Roman"/>
          <w:sz w:val="28"/>
          <w:szCs w:val="28"/>
          <w:lang w:eastAsia="ru-RU"/>
        </w:rPr>
        <w:t>«</w:t>
      </w:r>
      <w:r w:rsidRPr="00F36ADE">
        <w:rPr>
          <w:rFonts w:ascii="Times New Roman" w:hAnsi="Times New Roman"/>
          <w:sz w:val="28"/>
          <w:szCs w:val="28"/>
          <w:lang w:eastAsia="ru-RU"/>
        </w:rPr>
        <w:t>Обломове</w:t>
      </w:r>
      <w:r w:rsidR="009D6D67" w:rsidRPr="00F36ADE">
        <w:rPr>
          <w:rFonts w:ascii="Times New Roman" w:hAnsi="Times New Roman"/>
          <w:sz w:val="28"/>
          <w:szCs w:val="28"/>
          <w:lang w:eastAsia="ru-RU"/>
        </w:rPr>
        <w:t>»</w:t>
      </w:r>
      <w:r w:rsidRPr="00F36ADE">
        <w:rPr>
          <w:rFonts w:ascii="Times New Roman" w:hAnsi="Times New Roman"/>
          <w:sz w:val="28"/>
          <w:szCs w:val="28"/>
          <w:lang w:eastAsia="ru-RU"/>
        </w:rPr>
        <w:t xml:space="preserve">. </w:t>
      </w:r>
    </w:p>
    <w:p w:rsidR="00ED0B88" w:rsidRDefault="00983099" w:rsidP="00ED0B88">
      <w:pPr>
        <w:spacing w:after="0" w:line="360" w:lineRule="auto"/>
        <w:ind w:firstLine="709"/>
        <w:jc w:val="both"/>
        <w:rPr>
          <w:rFonts w:ascii="Times New Roman" w:hAnsi="Times New Roman"/>
          <w:sz w:val="28"/>
          <w:szCs w:val="28"/>
          <w:lang w:eastAsia="ru-RU"/>
        </w:rPr>
      </w:pPr>
      <w:r w:rsidRPr="00F36ADE">
        <w:rPr>
          <w:rFonts w:ascii="Times New Roman" w:hAnsi="Times New Roman"/>
          <w:sz w:val="28"/>
          <w:szCs w:val="28"/>
          <w:lang w:eastAsia="ru-RU"/>
        </w:rPr>
        <w:t xml:space="preserve">Поэтому </w:t>
      </w:r>
      <w:r w:rsidR="00C2017E" w:rsidRPr="00F36ADE">
        <w:rPr>
          <w:rFonts w:ascii="Times New Roman" w:hAnsi="Times New Roman"/>
          <w:sz w:val="28"/>
          <w:szCs w:val="28"/>
          <w:lang w:eastAsia="ru-RU"/>
        </w:rPr>
        <w:t xml:space="preserve">если говорить </w:t>
      </w:r>
      <w:r w:rsidRPr="00F36ADE">
        <w:rPr>
          <w:rFonts w:ascii="Times New Roman" w:hAnsi="Times New Roman"/>
          <w:sz w:val="28"/>
          <w:szCs w:val="28"/>
          <w:lang w:eastAsia="ru-RU"/>
        </w:rPr>
        <w:t xml:space="preserve">в целом, </w:t>
      </w:r>
      <w:r w:rsidR="00C2017E" w:rsidRPr="00F36ADE">
        <w:rPr>
          <w:rFonts w:ascii="Times New Roman" w:hAnsi="Times New Roman"/>
          <w:sz w:val="28"/>
          <w:szCs w:val="28"/>
          <w:lang w:eastAsia="ru-RU"/>
        </w:rPr>
        <w:t xml:space="preserve">и Дружинин и Добролюбов по меткому выражению А.А. Демченко </w:t>
      </w:r>
      <w:r w:rsidRPr="00F36ADE">
        <w:rPr>
          <w:rFonts w:ascii="Times New Roman" w:hAnsi="Times New Roman"/>
          <w:sz w:val="28"/>
          <w:szCs w:val="28"/>
          <w:lang w:eastAsia="ru-RU"/>
        </w:rPr>
        <w:t xml:space="preserve"> «предложили дополняющие друг друга характеристики без которых и по сию пору разговор об «Обломове» заранее обречён на неполноту и односторонность»</w:t>
      </w:r>
      <w:r w:rsidRPr="00F36ADE">
        <w:rPr>
          <w:rStyle w:val="a5"/>
          <w:rFonts w:ascii="Times New Roman" w:hAnsi="Times New Roman"/>
          <w:sz w:val="28"/>
          <w:szCs w:val="28"/>
          <w:lang w:eastAsia="ru-RU"/>
        </w:rPr>
        <w:footnoteReference w:id="27"/>
      </w:r>
      <w:r w:rsidRPr="00F36ADE">
        <w:rPr>
          <w:rFonts w:ascii="Times New Roman" w:hAnsi="Times New Roman"/>
          <w:sz w:val="28"/>
          <w:szCs w:val="28"/>
          <w:lang w:eastAsia="ru-RU"/>
        </w:rPr>
        <w:t>.</w:t>
      </w:r>
    </w:p>
    <w:p w:rsidR="00ED0B88" w:rsidRDefault="00ED0B88">
      <w:pPr>
        <w:rPr>
          <w:rFonts w:ascii="Times New Roman" w:hAnsi="Times New Roman"/>
          <w:sz w:val="28"/>
          <w:szCs w:val="28"/>
          <w:lang w:eastAsia="ru-RU"/>
        </w:rPr>
      </w:pPr>
      <w:r>
        <w:rPr>
          <w:rFonts w:ascii="Times New Roman" w:hAnsi="Times New Roman"/>
          <w:sz w:val="28"/>
          <w:szCs w:val="28"/>
          <w:lang w:eastAsia="ru-RU"/>
        </w:rPr>
        <w:br w:type="page"/>
      </w:r>
    </w:p>
    <w:p w:rsidR="0060575E" w:rsidRPr="00F36ADE" w:rsidRDefault="0060575E" w:rsidP="00ED0B88">
      <w:pPr>
        <w:spacing w:after="0" w:line="360" w:lineRule="auto"/>
        <w:ind w:firstLine="709"/>
        <w:jc w:val="center"/>
        <w:rPr>
          <w:rFonts w:ascii="Times New Roman" w:hAnsi="Times New Roman"/>
          <w:b/>
          <w:sz w:val="28"/>
          <w:szCs w:val="28"/>
          <w:lang w:eastAsia="ru-RU"/>
        </w:rPr>
      </w:pPr>
      <w:r w:rsidRPr="00F36ADE">
        <w:rPr>
          <w:rFonts w:ascii="Times New Roman" w:hAnsi="Times New Roman"/>
          <w:b/>
          <w:sz w:val="28"/>
          <w:szCs w:val="28"/>
          <w:lang w:eastAsia="ru-RU"/>
        </w:rPr>
        <w:t>Заключение</w:t>
      </w:r>
    </w:p>
    <w:p w:rsidR="0060575E" w:rsidRPr="00F36ADE" w:rsidRDefault="0060575E" w:rsidP="00ED0B88">
      <w:pPr>
        <w:spacing w:after="0" w:line="360" w:lineRule="auto"/>
        <w:ind w:firstLine="709"/>
        <w:jc w:val="both"/>
        <w:rPr>
          <w:rFonts w:ascii="Times New Roman" w:hAnsi="Times New Roman"/>
          <w:sz w:val="28"/>
          <w:szCs w:val="28"/>
          <w:lang w:eastAsia="ru-RU"/>
        </w:rPr>
      </w:pPr>
    </w:p>
    <w:p w:rsidR="00227D0A" w:rsidRPr="00F36ADE" w:rsidRDefault="00227D0A" w:rsidP="00ED0B88">
      <w:pPr>
        <w:spacing w:after="0" w:line="360" w:lineRule="auto"/>
        <w:ind w:firstLine="709"/>
        <w:jc w:val="both"/>
        <w:rPr>
          <w:rFonts w:ascii="Times New Roman" w:hAnsi="Times New Roman"/>
          <w:sz w:val="28"/>
          <w:szCs w:val="28"/>
          <w:lang w:eastAsia="ru-RU"/>
        </w:rPr>
      </w:pPr>
      <w:r w:rsidRPr="00F36ADE">
        <w:rPr>
          <w:rFonts w:ascii="Times New Roman" w:hAnsi="Times New Roman"/>
          <w:sz w:val="28"/>
          <w:szCs w:val="28"/>
          <w:lang w:eastAsia="ru-RU"/>
        </w:rPr>
        <w:t>Таким образом, статья А.В. Дружинина об Обломове представляет немалую литературно-художественную ценность. Рассматривая отлично от Добролюбова личность Ильи Ильича и общую направленность романа в целом, Дружинин даёт нам возможность взглянуть на</w:t>
      </w:r>
      <w:r w:rsidR="000A5AC6" w:rsidRPr="00F36ADE">
        <w:rPr>
          <w:rFonts w:ascii="Times New Roman" w:hAnsi="Times New Roman"/>
          <w:sz w:val="28"/>
          <w:szCs w:val="28"/>
          <w:lang w:eastAsia="ru-RU"/>
        </w:rPr>
        <w:t>,</w:t>
      </w:r>
      <w:r w:rsidRPr="00F36ADE">
        <w:rPr>
          <w:rFonts w:ascii="Times New Roman" w:hAnsi="Times New Roman"/>
          <w:sz w:val="28"/>
          <w:szCs w:val="28"/>
          <w:lang w:eastAsia="ru-RU"/>
        </w:rPr>
        <w:t xml:space="preserve"> казалось бы</w:t>
      </w:r>
      <w:r w:rsidR="000A5AC6" w:rsidRPr="00F36ADE">
        <w:rPr>
          <w:rFonts w:ascii="Times New Roman" w:hAnsi="Times New Roman"/>
          <w:sz w:val="28"/>
          <w:szCs w:val="28"/>
          <w:lang w:eastAsia="ru-RU"/>
        </w:rPr>
        <w:t>,</w:t>
      </w:r>
      <w:r w:rsidRPr="00F36ADE">
        <w:rPr>
          <w:rFonts w:ascii="Times New Roman" w:hAnsi="Times New Roman"/>
          <w:sz w:val="28"/>
          <w:szCs w:val="28"/>
          <w:lang w:eastAsia="ru-RU"/>
        </w:rPr>
        <w:t xml:space="preserve"> хорошо изученное произведение по-другому.</w:t>
      </w:r>
      <w:r w:rsidR="000A5AC6" w:rsidRPr="00F36ADE">
        <w:rPr>
          <w:rFonts w:ascii="Times New Roman" w:hAnsi="Times New Roman"/>
          <w:sz w:val="28"/>
          <w:szCs w:val="28"/>
          <w:lang w:eastAsia="ru-RU"/>
        </w:rPr>
        <w:t xml:space="preserve"> Тем более интересен другой взгляд современника Гончарова и Добролюбова, то есть человека рассматривающего роман в  том же самом историческом контексте.</w:t>
      </w:r>
    </w:p>
    <w:p w:rsidR="00EA23C6" w:rsidRPr="00F36ADE" w:rsidRDefault="006F4676" w:rsidP="00ED0B88">
      <w:pPr>
        <w:spacing w:after="0" w:line="360" w:lineRule="auto"/>
        <w:ind w:firstLine="709"/>
        <w:jc w:val="both"/>
        <w:rPr>
          <w:rFonts w:ascii="Times New Roman" w:hAnsi="Times New Roman"/>
          <w:sz w:val="28"/>
          <w:szCs w:val="28"/>
          <w:lang w:eastAsia="ru-RU"/>
        </w:rPr>
      </w:pPr>
      <w:r w:rsidRPr="00F36ADE">
        <w:rPr>
          <w:rFonts w:ascii="Times New Roman" w:hAnsi="Times New Roman"/>
          <w:sz w:val="28"/>
          <w:szCs w:val="28"/>
          <w:lang w:eastAsia="ru-RU"/>
        </w:rPr>
        <w:t>Любопытно</w:t>
      </w:r>
      <w:r w:rsidR="00774CD2" w:rsidRPr="00F36ADE">
        <w:rPr>
          <w:rFonts w:ascii="Times New Roman" w:hAnsi="Times New Roman"/>
          <w:sz w:val="28"/>
          <w:szCs w:val="28"/>
          <w:lang w:eastAsia="ru-RU"/>
        </w:rPr>
        <w:t xml:space="preserve"> </w:t>
      </w:r>
      <w:r w:rsidRPr="00F36ADE">
        <w:rPr>
          <w:rFonts w:ascii="Times New Roman" w:hAnsi="Times New Roman"/>
          <w:sz w:val="28"/>
          <w:szCs w:val="28"/>
          <w:lang w:eastAsia="ru-RU"/>
        </w:rPr>
        <w:t xml:space="preserve">и </w:t>
      </w:r>
      <w:r w:rsidR="00774CD2" w:rsidRPr="00F36ADE">
        <w:rPr>
          <w:rFonts w:ascii="Times New Roman" w:hAnsi="Times New Roman"/>
          <w:sz w:val="28"/>
          <w:szCs w:val="28"/>
          <w:lang w:eastAsia="ru-RU"/>
        </w:rPr>
        <w:t xml:space="preserve">то, что Дружинин, как мы </w:t>
      </w:r>
      <w:r w:rsidR="0086530C" w:rsidRPr="00F36ADE">
        <w:rPr>
          <w:rFonts w:ascii="Times New Roman" w:hAnsi="Times New Roman"/>
          <w:sz w:val="28"/>
          <w:szCs w:val="28"/>
          <w:lang w:eastAsia="ru-RU"/>
        </w:rPr>
        <w:t>могли убедиться</w:t>
      </w:r>
      <w:r w:rsidR="00774CD2" w:rsidRPr="00F36ADE">
        <w:rPr>
          <w:rFonts w:ascii="Times New Roman" w:hAnsi="Times New Roman"/>
          <w:sz w:val="28"/>
          <w:szCs w:val="28"/>
          <w:lang w:eastAsia="ru-RU"/>
        </w:rPr>
        <w:t>, почти во всех случаях пытается указать на мировое, во всяком случае, на европейское значение русских писателей или хотя бы на возможность таких сравнений</w:t>
      </w:r>
      <w:r w:rsidR="009D6D67" w:rsidRPr="00F36ADE">
        <w:rPr>
          <w:rFonts w:ascii="Times New Roman" w:hAnsi="Times New Roman"/>
          <w:sz w:val="28"/>
          <w:szCs w:val="28"/>
          <w:lang w:eastAsia="ru-RU"/>
        </w:rPr>
        <w:t>.</w:t>
      </w:r>
      <w:r w:rsidR="0086530C" w:rsidRPr="00F36ADE">
        <w:rPr>
          <w:rFonts w:ascii="Times New Roman" w:hAnsi="Times New Roman"/>
          <w:sz w:val="28"/>
          <w:szCs w:val="28"/>
          <w:lang w:eastAsia="ru-RU"/>
        </w:rPr>
        <w:t xml:space="preserve"> Критик рассматривает всякое произведение в широком, мировом смысле, проводя параллели, он поднимается до общечеловеческой морали, пророча тем самым отечественным авторам общемировую славу. </w:t>
      </w:r>
    </w:p>
    <w:p w:rsidR="00ED0B88" w:rsidRDefault="003A39A3" w:rsidP="00ED0B88">
      <w:pPr>
        <w:spacing w:after="0" w:line="360" w:lineRule="auto"/>
        <w:ind w:firstLine="709"/>
        <w:jc w:val="both"/>
        <w:rPr>
          <w:rFonts w:ascii="Times New Roman" w:hAnsi="Times New Roman"/>
          <w:sz w:val="28"/>
          <w:szCs w:val="28"/>
          <w:lang w:eastAsia="ru-RU"/>
        </w:rPr>
      </w:pPr>
      <w:r w:rsidRPr="00F36ADE">
        <w:rPr>
          <w:rFonts w:ascii="Times New Roman" w:hAnsi="Times New Roman"/>
          <w:sz w:val="28"/>
          <w:szCs w:val="28"/>
          <w:lang w:eastAsia="ru-RU"/>
        </w:rPr>
        <w:t>В данной работе мы лишь слегка затронули тему Дружинина-критика и литератора, а между тем тема эта обширна и не исследована подробно, что в контексте изучения истории литературы представляется</w:t>
      </w:r>
      <w:r w:rsidR="00DA6989" w:rsidRPr="00F36ADE">
        <w:rPr>
          <w:rFonts w:ascii="Times New Roman" w:hAnsi="Times New Roman"/>
          <w:sz w:val="28"/>
          <w:szCs w:val="28"/>
          <w:lang w:eastAsia="ru-RU"/>
        </w:rPr>
        <w:t xml:space="preserve"> серьёзным недостатком отечественного литературоведения. Поскольку А.В. Дружинин был видным общественным деятелем, талантливым писателем и тонким критиком</w:t>
      </w:r>
      <w:r w:rsidR="00EA4F7C" w:rsidRPr="00F36ADE">
        <w:rPr>
          <w:rFonts w:ascii="Times New Roman" w:hAnsi="Times New Roman"/>
          <w:sz w:val="28"/>
          <w:szCs w:val="28"/>
          <w:lang w:eastAsia="ru-RU"/>
        </w:rPr>
        <w:t xml:space="preserve"> подробное изучение его творчества одна из насущных проблем литературы.</w:t>
      </w:r>
    </w:p>
    <w:p w:rsidR="00ED0B88" w:rsidRDefault="00ED0B88">
      <w:pPr>
        <w:rPr>
          <w:rFonts w:ascii="Times New Roman" w:hAnsi="Times New Roman"/>
          <w:sz w:val="28"/>
          <w:szCs w:val="28"/>
          <w:lang w:eastAsia="ru-RU"/>
        </w:rPr>
      </w:pPr>
      <w:r>
        <w:rPr>
          <w:rFonts w:ascii="Times New Roman" w:hAnsi="Times New Roman"/>
          <w:sz w:val="28"/>
          <w:szCs w:val="28"/>
          <w:lang w:eastAsia="ru-RU"/>
        </w:rPr>
        <w:br w:type="page"/>
      </w:r>
    </w:p>
    <w:p w:rsidR="002774AD" w:rsidRDefault="00B34663" w:rsidP="00ED0B88">
      <w:pPr>
        <w:spacing w:after="0" w:line="360" w:lineRule="auto"/>
        <w:ind w:firstLine="709"/>
        <w:jc w:val="center"/>
        <w:rPr>
          <w:rFonts w:ascii="Times New Roman" w:hAnsi="Times New Roman"/>
          <w:b/>
          <w:sz w:val="28"/>
          <w:szCs w:val="28"/>
        </w:rPr>
      </w:pPr>
      <w:r w:rsidRPr="00F36ADE">
        <w:rPr>
          <w:rFonts w:ascii="Times New Roman" w:hAnsi="Times New Roman"/>
          <w:b/>
          <w:sz w:val="28"/>
          <w:szCs w:val="28"/>
        </w:rPr>
        <w:t xml:space="preserve">Список </w:t>
      </w:r>
      <w:r w:rsidR="002774AD" w:rsidRPr="00F36ADE">
        <w:rPr>
          <w:rFonts w:ascii="Times New Roman" w:hAnsi="Times New Roman"/>
          <w:b/>
          <w:sz w:val="28"/>
          <w:szCs w:val="28"/>
        </w:rPr>
        <w:t xml:space="preserve">использованной </w:t>
      </w:r>
      <w:r w:rsidRPr="00F36ADE">
        <w:rPr>
          <w:rFonts w:ascii="Times New Roman" w:hAnsi="Times New Roman"/>
          <w:b/>
          <w:sz w:val="28"/>
          <w:szCs w:val="28"/>
        </w:rPr>
        <w:t>литературы</w:t>
      </w:r>
    </w:p>
    <w:p w:rsidR="00ED0B88" w:rsidRPr="00F36ADE" w:rsidRDefault="00ED0B88" w:rsidP="00ED0B88">
      <w:pPr>
        <w:spacing w:after="0" w:line="360" w:lineRule="auto"/>
        <w:ind w:firstLine="709"/>
        <w:jc w:val="center"/>
        <w:rPr>
          <w:rFonts w:ascii="Times New Roman" w:hAnsi="Times New Roman"/>
          <w:b/>
          <w:sz w:val="28"/>
          <w:szCs w:val="28"/>
        </w:rPr>
      </w:pPr>
    </w:p>
    <w:p w:rsidR="003503E6" w:rsidRPr="00F36ADE" w:rsidRDefault="002774AD" w:rsidP="00ED0B88">
      <w:pPr>
        <w:pStyle w:val="a3"/>
        <w:numPr>
          <w:ilvl w:val="0"/>
          <w:numId w:val="1"/>
        </w:numPr>
        <w:spacing w:line="360" w:lineRule="auto"/>
        <w:ind w:left="0" w:firstLine="0"/>
        <w:jc w:val="both"/>
        <w:rPr>
          <w:rFonts w:ascii="Times New Roman" w:hAnsi="Times New Roman"/>
          <w:sz w:val="28"/>
          <w:szCs w:val="28"/>
        </w:rPr>
      </w:pPr>
      <w:r w:rsidRPr="00F36ADE">
        <w:rPr>
          <w:rFonts w:ascii="Times New Roman" w:hAnsi="Times New Roman"/>
          <w:sz w:val="28"/>
          <w:szCs w:val="28"/>
          <w:lang w:eastAsia="ru-RU"/>
        </w:rPr>
        <w:t xml:space="preserve">Скатов Н.Н. Дружинин </w:t>
      </w:r>
      <w:r w:rsidR="003503E6" w:rsidRPr="00F36ADE">
        <w:rPr>
          <w:rFonts w:ascii="Times New Roman" w:hAnsi="Times New Roman"/>
          <w:sz w:val="28"/>
          <w:szCs w:val="28"/>
          <w:lang w:eastAsia="ru-RU"/>
        </w:rPr>
        <w:t>– литературный критик</w:t>
      </w:r>
      <w:r w:rsidR="00C75112" w:rsidRPr="00F36ADE">
        <w:rPr>
          <w:rFonts w:ascii="Times New Roman" w:hAnsi="Times New Roman"/>
          <w:sz w:val="28"/>
          <w:szCs w:val="28"/>
          <w:lang w:eastAsia="ru-RU"/>
        </w:rPr>
        <w:t xml:space="preserve"> </w:t>
      </w:r>
      <w:r w:rsidRPr="00F36ADE">
        <w:rPr>
          <w:rFonts w:ascii="Times New Roman" w:hAnsi="Times New Roman"/>
          <w:sz w:val="28"/>
          <w:szCs w:val="28"/>
          <w:lang w:eastAsia="ru-RU"/>
        </w:rPr>
        <w:t xml:space="preserve">// </w:t>
      </w:r>
      <w:r w:rsidR="003503E6" w:rsidRPr="00F36ADE">
        <w:rPr>
          <w:rFonts w:ascii="Times New Roman" w:hAnsi="Times New Roman"/>
          <w:sz w:val="28"/>
          <w:szCs w:val="28"/>
        </w:rPr>
        <w:t>Русская литература. №4. 1982. С. 5-7.</w:t>
      </w:r>
    </w:p>
    <w:p w:rsidR="00C75112" w:rsidRPr="00F36ADE" w:rsidRDefault="00512176" w:rsidP="00ED0B88">
      <w:pPr>
        <w:pStyle w:val="a3"/>
        <w:numPr>
          <w:ilvl w:val="0"/>
          <w:numId w:val="1"/>
        </w:numPr>
        <w:spacing w:line="360" w:lineRule="auto"/>
        <w:ind w:left="0" w:firstLine="0"/>
        <w:jc w:val="both"/>
        <w:rPr>
          <w:rFonts w:ascii="Times New Roman" w:hAnsi="Times New Roman"/>
          <w:sz w:val="28"/>
          <w:szCs w:val="28"/>
        </w:rPr>
      </w:pPr>
      <w:r w:rsidRPr="00F36ADE">
        <w:rPr>
          <w:rFonts w:ascii="Times New Roman" w:hAnsi="Times New Roman"/>
          <w:sz w:val="28"/>
          <w:szCs w:val="28"/>
          <w:lang w:eastAsia="ru-RU"/>
        </w:rPr>
        <w:t>Венгеров</w:t>
      </w:r>
      <w:r w:rsidR="00DD63E5" w:rsidRPr="00F36ADE">
        <w:rPr>
          <w:rFonts w:ascii="Times New Roman" w:hAnsi="Times New Roman"/>
          <w:sz w:val="28"/>
          <w:szCs w:val="28"/>
          <w:lang w:eastAsia="ru-RU"/>
        </w:rPr>
        <w:t xml:space="preserve"> С. А. Собр. соч.</w:t>
      </w:r>
      <w:r w:rsidR="00846DEB" w:rsidRPr="00F36ADE">
        <w:rPr>
          <w:rFonts w:ascii="Times New Roman" w:hAnsi="Times New Roman"/>
          <w:sz w:val="28"/>
          <w:szCs w:val="28"/>
          <w:lang w:eastAsia="ru-RU"/>
        </w:rPr>
        <w:t xml:space="preserve"> 5 </w:t>
      </w:r>
      <w:r w:rsidR="00C75112" w:rsidRPr="00F36ADE">
        <w:rPr>
          <w:rFonts w:ascii="Times New Roman" w:hAnsi="Times New Roman"/>
          <w:sz w:val="28"/>
          <w:szCs w:val="28"/>
          <w:lang w:eastAsia="ru-RU"/>
        </w:rPr>
        <w:t>т.</w:t>
      </w:r>
      <w:r w:rsidR="00846DEB" w:rsidRPr="00F36ADE">
        <w:rPr>
          <w:rFonts w:ascii="Times New Roman" w:hAnsi="Times New Roman"/>
          <w:sz w:val="28"/>
          <w:szCs w:val="28"/>
          <w:lang w:eastAsia="ru-RU"/>
        </w:rPr>
        <w:t xml:space="preserve"> Спб. 1911.</w:t>
      </w:r>
      <w:r w:rsidR="00C75112" w:rsidRPr="00F36ADE">
        <w:rPr>
          <w:rFonts w:ascii="Times New Roman" w:hAnsi="Times New Roman"/>
          <w:sz w:val="28"/>
          <w:szCs w:val="28"/>
          <w:lang w:eastAsia="ru-RU"/>
        </w:rPr>
        <w:t xml:space="preserve"> </w:t>
      </w:r>
      <w:r w:rsidR="00DD63E5" w:rsidRPr="00F36ADE">
        <w:rPr>
          <w:rFonts w:ascii="Times New Roman" w:hAnsi="Times New Roman"/>
          <w:sz w:val="28"/>
          <w:szCs w:val="28"/>
          <w:lang w:eastAsia="ru-RU"/>
        </w:rPr>
        <w:t>С</w:t>
      </w:r>
      <w:r w:rsidR="00C75112" w:rsidRPr="00F36ADE">
        <w:rPr>
          <w:rFonts w:ascii="Times New Roman" w:hAnsi="Times New Roman"/>
          <w:sz w:val="28"/>
          <w:szCs w:val="28"/>
          <w:lang w:eastAsia="ru-RU"/>
        </w:rPr>
        <w:t>. 48-49.</w:t>
      </w:r>
    </w:p>
    <w:p w:rsidR="00C75112" w:rsidRPr="00F36ADE" w:rsidRDefault="00C75112" w:rsidP="00ED0B88">
      <w:pPr>
        <w:pStyle w:val="a3"/>
        <w:numPr>
          <w:ilvl w:val="0"/>
          <w:numId w:val="1"/>
        </w:numPr>
        <w:spacing w:line="360" w:lineRule="auto"/>
        <w:ind w:left="0" w:firstLine="0"/>
        <w:jc w:val="both"/>
        <w:rPr>
          <w:rFonts w:ascii="Times New Roman" w:hAnsi="Times New Roman"/>
          <w:sz w:val="28"/>
          <w:szCs w:val="28"/>
        </w:rPr>
      </w:pPr>
      <w:r w:rsidRPr="00F36ADE">
        <w:rPr>
          <w:rFonts w:ascii="Times New Roman" w:hAnsi="Times New Roman"/>
          <w:sz w:val="28"/>
          <w:szCs w:val="28"/>
          <w:lang w:eastAsia="ru-RU"/>
        </w:rPr>
        <w:t xml:space="preserve">Ахматова Е. Н </w:t>
      </w:r>
      <w:r w:rsidR="003503E6" w:rsidRPr="00F36ADE">
        <w:rPr>
          <w:rFonts w:ascii="Times New Roman" w:hAnsi="Times New Roman"/>
          <w:sz w:val="28"/>
          <w:szCs w:val="28"/>
          <w:lang w:eastAsia="ru-RU"/>
        </w:rPr>
        <w:t>Знакомство с А. В. Дружининым</w:t>
      </w:r>
      <w:r w:rsidR="002774AD" w:rsidRPr="00F36ADE">
        <w:rPr>
          <w:rFonts w:ascii="Times New Roman" w:hAnsi="Times New Roman"/>
          <w:sz w:val="28"/>
          <w:szCs w:val="28"/>
          <w:lang w:eastAsia="ru-RU"/>
        </w:rPr>
        <w:t xml:space="preserve"> //</w:t>
      </w:r>
      <w:r w:rsidR="00846DEB" w:rsidRPr="00F36ADE">
        <w:rPr>
          <w:rFonts w:ascii="Times New Roman" w:hAnsi="Times New Roman"/>
          <w:sz w:val="28"/>
          <w:szCs w:val="28"/>
          <w:lang w:eastAsia="ru-RU"/>
        </w:rPr>
        <w:t xml:space="preserve"> Русская мысль. 1881. </w:t>
      </w:r>
      <w:r w:rsidR="003503E6" w:rsidRPr="00F36ADE">
        <w:rPr>
          <w:rFonts w:ascii="Times New Roman" w:hAnsi="Times New Roman"/>
          <w:sz w:val="28"/>
          <w:szCs w:val="28"/>
          <w:lang w:eastAsia="ru-RU"/>
        </w:rPr>
        <w:t>№</w:t>
      </w:r>
      <w:r w:rsidR="00846DEB" w:rsidRPr="00F36ADE">
        <w:rPr>
          <w:rFonts w:ascii="Times New Roman" w:hAnsi="Times New Roman"/>
          <w:sz w:val="28"/>
          <w:szCs w:val="28"/>
          <w:lang w:eastAsia="ru-RU"/>
        </w:rPr>
        <w:t xml:space="preserve"> 12.</w:t>
      </w:r>
      <w:r w:rsidRPr="00F36ADE">
        <w:rPr>
          <w:rFonts w:ascii="Times New Roman" w:hAnsi="Times New Roman"/>
          <w:sz w:val="28"/>
          <w:szCs w:val="28"/>
          <w:lang w:eastAsia="ru-RU"/>
        </w:rPr>
        <w:t xml:space="preserve"> </w:t>
      </w:r>
      <w:r w:rsidR="00DD63E5" w:rsidRPr="00F36ADE">
        <w:rPr>
          <w:rFonts w:ascii="Times New Roman" w:hAnsi="Times New Roman"/>
          <w:sz w:val="28"/>
          <w:szCs w:val="28"/>
          <w:lang w:eastAsia="ru-RU"/>
        </w:rPr>
        <w:t>С</w:t>
      </w:r>
      <w:r w:rsidRPr="00F36ADE">
        <w:rPr>
          <w:rFonts w:ascii="Times New Roman" w:hAnsi="Times New Roman"/>
          <w:sz w:val="28"/>
          <w:szCs w:val="28"/>
          <w:lang w:eastAsia="ru-RU"/>
        </w:rPr>
        <w:t>. 118.</w:t>
      </w:r>
    </w:p>
    <w:p w:rsidR="00C75112" w:rsidRPr="00F36ADE" w:rsidRDefault="00846DEB" w:rsidP="00ED0B88">
      <w:pPr>
        <w:pStyle w:val="a3"/>
        <w:numPr>
          <w:ilvl w:val="0"/>
          <w:numId w:val="1"/>
        </w:numPr>
        <w:spacing w:line="360" w:lineRule="auto"/>
        <w:ind w:left="0" w:firstLine="0"/>
        <w:jc w:val="both"/>
        <w:rPr>
          <w:rFonts w:ascii="Times New Roman" w:hAnsi="Times New Roman"/>
          <w:sz w:val="28"/>
          <w:szCs w:val="28"/>
        </w:rPr>
      </w:pPr>
      <w:r w:rsidRPr="00F36ADE">
        <w:rPr>
          <w:rFonts w:ascii="Times New Roman" w:hAnsi="Times New Roman"/>
          <w:sz w:val="28"/>
          <w:szCs w:val="28"/>
          <w:lang w:eastAsia="ru-RU"/>
        </w:rPr>
        <w:t xml:space="preserve">Добролюбов Н. А.  </w:t>
      </w:r>
      <w:r w:rsidR="002315EB" w:rsidRPr="00F36ADE">
        <w:rPr>
          <w:rFonts w:ascii="Times New Roman" w:hAnsi="Times New Roman"/>
          <w:sz w:val="28"/>
          <w:szCs w:val="28"/>
          <w:lang w:eastAsia="ru-RU"/>
        </w:rPr>
        <w:t xml:space="preserve">Собр. соч. </w:t>
      </w:r>
      <w:r w:rsidRPr="00F36ADE">
        <w:rPr>
          <w:rFonts w:ascii="Times New Roman" w:hAnsi="Times New Roman"/>
          <w:sz w:val="28"/>
          <w:szCs w:val="28"/>
          <w:lang w:eastAsia="ru-RU"/>
        </w:rPr>
        <w:t xml:space="preserve">4 </w:t>
      </w:r>
      <w:r w:rsidR="00C75112" w:rsidRPr="00F36ADE">
        <w:rPr>
          <w:rFonts w:ascii="Times New Roman" w:hAnsi="Times New Roman"/>
          <w:sz w:val="28"/>
          <w:szCs w:val="28"/>
          <w:lang w:eastAsia="ru-RU"/>
        </w:rPr>
        <w:t xml:space="preserve">т. </w:t>
      </w:r>
      <w:r w:rsidR="00DD63E5" w:rsidRPr="00F36ADE">
        <w:rPr>
          <w:rFonts w:ascii="Times New Roman" w:hAnsi="Times New Roman"/>
          <w:sz w:val="28"/>
          <w:szCs w:val="28"/>
          <w:lang w:eastAsia="ru-RU"/>
        </w:rPr>
        <w:t>С</w:t>
      </w:r>
      <w:r w:rsidR="00C75112" w:rsidRPr="00F36ADE">
        <w:rPr>
          <w:rFonts w:ascii="Times New Roman" w:hAnsi="Times New Roman"/>
          <w:sz w:val="28"/>
          <w:szCs w:val="28"/>
          <w:lang w:eastAsia="ru-RU"/>
        </w:rPr>
        <w:t>. 308-312.</w:t>
      </w:r>
    </w:p>
    <w:p w:rsidR="00C75112" w:rsidRPr="00F36ADE" w:rsidRDefault="00DD63E5" w:rsidP="00ED0B88">
      <w:pPr>
        <w:pStyle w:val="a3"/>
        <w:numPr>
          <w:ilvl w:val="0"/>
          <w:numId w:val="1"/>
        </w:numPr>
        <w:spacing w:line="360" w:lineRule="auto"/>
        <w:ind w:left="0" w:firstLine="0"/>
        <w:jc w:val="both"/>
        <w:rPr>
          <w:rFonts w:ascii="Times New Roman" w:hAnsi="Times New Roman"/>
          <w:sz w:val="28"/>
          <w:szCs w:val="28"/>
        </w:rPr>
      </w:pPr>
      <w:r w:rsidRPr="00F36ADE">
        <w:rPr>
          <w:rFonts w:ascii="Times New Roman" w:hAnsi="Times New Roman"/>
          <w:sz w:val="28"/>
          <w:szCs w:val="28"/>
        </w:rPr>
        <w:t xml:space="preserve">Демченко А.А. </w:t>
      </w:r>
      <w:r w:rsidR="00C75112" w:rsidRPr="00F36ADE">
        <w:rPr>
          <w:rFonts w:ascii="Times New Roman" w:hAnsi="Times New Roman"/>
          <w:sz w:val="28"/>
          <w:szCs w:val="28"/>
        </w:rPr>
        <w:t>Критик и писатель в литературном процессе: Н.А. Добролюбов и А.В. Дружинин об И.А. Гончарове</w:t>
      </w:r>
      <w:r w:rsidR="00846DEB" w:rsidRPr="00F36ADE">
        <w:rPr>
          <w:rFonts w:ascii="Times New Roman" w:hAnsi="Times New Roman"/>
          <w:sz w:val="28"/>
          <w:szCs w:val="28"/>
        </w:rPr>
        <w:t xml:space="preserve"> </w:t>
      </w:r>
      <w:r w:rsidR="002774AD" w:rsidRPr="00F36ADE">
        <w:rPr>
          <w:rFonts w:ascii="Times New Roman" w:hAnsi="Times New Roman"/>
          <w:sz w:val="28"/>
          <w:szCs w:val="28"/>
        </w:rPr>
        <w:t>//Критика и её исследователь. Сб.</w:t>
      </w:r>
      <w:r w:rsidR="00C75112" w:rsidRPr="00F36ADE">
        <w:rPr>
          <w:rFonts w:ascii="Times New Roman" w:hAnsi="Times New Roman"/>
          <w:sz w:val="28"/>
          <w:szCs w:val="28"/>
        </w:rPr>
        <w:t xml:space="preserve"> посв. </w:t>
      </w:r>
      <w:r w:rsidR="002774AD" w:rsidRPr="00F36ADE">
        <w:rPr>
          <w:rFonts w:ascii="Times New Roman" w:hAnsi="Times New Roman"/>
          <w:sz w:val="28"/>
          <w:szCs w:val="28"/>
        </w:rPr>
        <w:t>п</w:t>
      </w:r>
      <w:r w:rsidR="00C75112" w:rsidRPr="00F36ADE">
        <w:rPr>
          <w:rFonts w:ascii="Times New Roman" w:hAnsi="Times New Roman"/>
          <w:sz w:val="28"/>
          <w:szCs w:val="28"/>
        </w:rPr>
        <w:t>амяти проф. В.Н.</w:t>
      </w:r>
      <w:r w:rsidR="00512176" w:rsidRPr="00F36ADE">
        <w:rPr>
          <w:rFonts w:ascii="Times New Roman" w:hAnsi="Times New Roman"/>
          <w:sz w:val="28"/>
          <w:szCs w:val="28"/>
        </w:rPr>
        <w:t xml:space="preserve"> Коновалова (1938-1998). Казань,</w:t>
      </w:r>
      <w:r w:rsidR="00C75112" w:rsidRPr="00F36ADE">
        <w:rPr>
          <w:rFonts w:ascii="Times New Roman" w:hAnsi="Times New Roman"/>
          <w:sz w:val="28"/>
          <w:szCs w:val="28"/>
        </w:rPr>
        <w:t xml:space="preserve"> 2003.</w:t>
      </w:r>
      <w:r w:rsidR="00512176" w:rsidRPr="00F36ADE">
        <w:rPr>
          <w:rFonts w:ascii="Times New Roman" w:hAnsi="Times New Roman"/>
          <w:sz w:val="28"/>
          <w:szCs w:val="28"/>
        </w:rPr>
        <w:t xml:space="preserve"> С. 45-51.</w:t>
      </w:r>
    </w:p>
    <w:p w:rsidR="00C75112" w:rsidRPr="00F36ADE" w:rsidRDefault="00DD63E5" w:rsidP="00ED0B88">
      <w:pPr>
        <w:pStyle w:val="a3"/>
        <w:numPr>
          <w:ilvl w:val="0"/>
          <w:numId w:val="1"/>
        </w:numPr>
        <w:spacing w:line="360" w:lineRule="auto"/>
        <w:ind w:left="0" w:firstLine="0"/>
        <w:jc w:val="both"/>
        <w:rPr>
          <w:rFonts w:ascii="Times New Roman" w:hAnsi="Times New Roman"/>
          <w:sz w:val="28"/>
          <w:szCs w:val="28"/>
        </w:rPr>
      </w:pPr>
      <w:r w:rsidRPr="00F36ADE">
        <w:rPr>
          <w:rFonts w:ascii="Times New Roman" w:hAnsi="Times New Roman"/>
          <w:sz w:val="28"/>
          <w:szCs w:val="28"/>
          <w:lang w:eastAsia="ru-RU"/>
        </w:rPr>
        <w:t>Некрасов Н. А. Полн. собр. соч.</w:t>
      </w:r>
      <w:r w:rsidR="00846DEB" w:rsidRPr="00F36ADE">
        <w:rPr>
          <w:rFonts w:ascii="Times New Roman" w:hAnsi="Times New Roman"/>
          <w:sz w:val="28"/>
          <w:szCs w:val="28"/>
          <w:lang w:eastAsia="ru-RU"/>
        </w:rPr>
        <w:t xml:space="preserve"> 9 </w:t>
      </w:r>
      <w:r w:rsidR="00C75112" w:rsidRPr="00F36ADE">
        <w:rPr>
          <w:rFonts w:ascii="Times New Roman" w:hAnsi="Times New Roman"/>
          <w:sz w:val="28"/>
          <w:szCs w:val="28"/>
          <w:lang w:eastAsia="ru-RU"/>
        </w:rPr>
        <w:t>т.</w:t>
      </w:r>
      <w:r w:rsidR="00846DEB" w:rsidRPr="00F36ADE">
        <w:rPr>
          <w:rFonts w:ascii="Times New Roman" w:hAnsi="Times New Roman"/>
          <w:sz w:val="28"/>
          <w:szCs w:val="28"/>
          <w:lang w:eastAsia="ru-RU"/>
        </w:rPr>
        <w:t xml:space="preserve"> М. 1952.</w:t>
      </w:r>
      <w:r w:rsidR="00C75112" w:rsidRPr="00F36ADE">
        <w:rPr>
          <w:rFonts w:ascii="Times New Roman" w:hAnsi="Times New Roman"/>
          <w:sz w:val="28"/>
          <w:szCs w:val="28"/>
          <w:lang w:eastAsia="ru-RU"/>
        </w:rPr>
        <w:t xml:space="preserve"> </w:t>
      </w:r>
      <w:r w:rsidRPr="00F36ADE">
        <w:rPr>
          <w:rFonts w:ascii="Times New Roman" w:hAnsi="Times New Roman"/>
          <w:sz w:val="28"/>
          <w:szCs w:val="28"/>
          <w:lang w:eastAsia="ru-RU"/>
        </w:rPr>
        <w:t>С</w:t>
      </w:r>
      <w:r w:rsidR="00C75112" w:rsidRPr="00F36ADE">
        <w:rPr>
          <w:rFonts w:ascii="Times New Roman" w:hAnsi="Times New Roman"/>
          <w:sz w:val="28"/>
          <w:szCs w:val="28"/>
          <w:lang w:eastAsia="ru-RU"/>
        </w:rPr>
        <w:t>. 430.</w:t>
      </w:r>
    </w:p>
    <w:p w:rsidR="00C75112" w:rsidRPr="00F36ADE" w:rsidRDefault="00C75112" w:rsidP="00ED0B88">
      <w:pPr>
        <w:pStyle w:val="a3"/>
        <w:numPr>
          <w:ilvl w:val="0"/>
          <w:numId w:val="1"/>
        </w:numPr>
        <w:spacing w:line="360" w:lineRule="auto"/>
        <w:ind w:left="0" w:firstLine="0"/>
        <w:jc w:val="both"/>
        <w:rPr>
          <w:rFonts w:ascii="Times New Roman" w:hAnsi="Times New Roman"/>
          <w:sz w:val="28"/>
          <w:szCs w:val="28"/>
        </w:rPr>
      </w:pPr>
      <w:r w:rsidRPr="00F36ADE">
        <w:rPr>
          <w:rFonts w:ascii="Times New Roman" w:hAnsi="Times New Roman"/>
          <w:sz w:val="28"/>
          <w:szCs w:val="28"/>
          <w:lang w:eastAsia="ru-RU"/>
        </w:rPr>
        <w:t xml:space="preserve">Дружинин А. В. Собр. соч. </w:t>
      </w:r>
      <w:r w:rsidR="00846DEB" w:rsidRPr="00F36ADE">
        <w:rPr>
          <w:rFonts w:ascii="Times New Roman" w:hAnsi="Times New Roman"/>
          <w:sz w:val="28"/>
          <w:szCs w:val="28"/>
          <w:lang w:eastAsia="ru-RU"/>
        </w:rPr>
        <w:t>7 т. Спб. 1865.</w:t>
      </w:r>
      <w:r w:rsidRPr="00F36ADE">
        <w:rPr>
          <w:rFonts w:ascii="Times New Roman" w:hAnsi="Times New Roman"/>
          <w:sz w:val="28"/>
          <w:szCs w:val="28"/>
          <w:lang w:eastAsia="ru-RU"/>
        </w:rPr>
        <w:t xml:space="preserve"> </w:t>
      </w:r>
      <w:r w:rsidR="00DD63E5" w:rsidRPr="00F36ADE">
        <w:rPr>
          <w:rFonts w:ascii="Times New Roman" w:hAnsi="Times New Roman"/>
          <w:sz w:val="28"/>
          <w:szCs w:val="28"/>
          <w:lang w:eastAsia="ru-RU"/>
        </w:rPr>
        <w:t>С</w:t>
      </w:r>
      <w:r w:rsidRPr="00F36ADE">
        <w:rPr>
          <w:rFonts w:ascii="Times New Roman" w:hAnsi="Times New Roman"/>
          <w:sz w:val="28"/>
          <w:szCs w:val="28"/>
          <w:lang w:eastAsia="ru-RU"/>
        </w:rPr>
        <w:t>. 28.</w:t>
      </w:r>
    </w:p>
    <w:p w:rsidR="00C75112" w:rsidRPr="00F36ADE" w:rsidRDefault="00DD63E5" w:rsidP="00ED0B88">
      <w:pPr>
        <w:pStyle w:val="a3"/>
        <w:numPr>
          <w:ilvl w:val="0"/>
          <w:numId w:val="1"/>
        </w:numPr>
        <w:spacing w:line="360" w:lineRule="auto"/>
        <w:ind w:left="0" w:firstLine="0"/>
        <w:jc w:val="both"/>
        <w:rPr>
          <w:rFonts w:ascii="Times New Roman" w:hAnsi="Times New Roman"/>
          <w:sz w:val="28"/>
          <w:szCs w:val="28"/>
        </w:rPr>
      </w:pPr>
      <w:r w:rsidRPr="00F36ADE">
        <w:rPr>
          <w:rFonts w:ascii="Times New Roman" w:hAnsi="Times New Roman"/>
          <w:sz w:val="28"/>
          <w:szCs w:val="28"/>
          <w:lang w:eastAsia="ru-RU"/>
        </w:rPr>
        <w:t xml:space="preserve">Добролюбов Н. А. </w:t>
      </w:r>
      <w:r w:rsidR="00F12F3B" w:rsidRPr="00F36ADE">
        <w:rPr>
          <w:rFonts w:ascii="Times New Roman" w:hAnsi="Times New Roman"/>
          <w:sz w:val="28"/>
          <w:szCs w:val="28"/>
          <w:lang w:eastAsia="ru-RU"/>
        </w:rPr>
        <w:t xml:space="preserve">Собр. соч. </w:t>
      </w:r>
      <w:r w:rsidR="00846DEB" w:rsidRPr="00F36ADE">
        <w:rPr>
          <w:rFonts w:ascii="Times New Roman" w:hAnsi="Times New Roman"/>
          <w:sz w:val="28"/>
          <w:szCs w:val="28"/>
          <w:lang w:eastAsia="ru-RU"/>
        </w:rPr>
        <w:t xml:space="preserve">4 </w:t>
      </w:r>
      <w:r w:rsidR="00C75112" w:rsidRPr="00F36ADE">
        <w:rPr>
          <w:rFonts w:ascii="Times New Roman" w:hAnsi="Times New Roman"/>
          <w:sz w:val="28"/>
          <w:szCs w:val="28"/>
          <w:lang w:eastAsia="ru-RU"/>
        </w:rPr>
        <w:t xml:space="preserve">т. </w:t>
      </w:r>
      <w:r w:rsidRPr="00F36ADE">
        <w:rPr>
          <w:rFonts w:ascii="Times New Roman" w:hAnsi="Times New Roman"/>
          <w:sz w:val="28"/>
          <w:szCs w:val="28"/>
          <w:lang w:eastAsia="ru-RU"/>
        </w:rPr>
        <w:t>С</w:t>
      </w:r>
      <w:r w:rsidR="00C75112" w:rsidRPr="00F36ADE">
        <w:rPr>
          <w:rFonts w:ascii="Times New Roman" w:hAnsi="Times New Roman"/>
          <w:sz w:val="28"/>
          <w:szCs w:val="28"/>
          <w:lang w:eastAsia="ru-RU"/>
        </w:rPr>
        <w:t>. 318.</w:t>
      </w:r>
    </w:p>
    <w:p w:rsidR="00C75112" w:rsidRPr="00F36ADE" w:rsidRDefault="002774AD" w:rsidP="00ED0B88">
      <w:pPr>
        <w:pStyle w:val="a3"/>
        <w:numPr>
          <w:ilvl w:val="0"/>
          <w:numId w:val="1"/>
        </w:numPr>
        <w:spacing w:line="360" w:lineRule="auto"/>
        <w:ind w:left="0" w:firstLine="0"/>
        <w:jc w:val="both"/>
        <w:rPr>
          <w:rFonts w:ascii="Times New Roman" w:hAnsi="Times New Roman"/>
          <w:sz w:val="28"/>
          <w:szCs w:val="28"/>
        </w:rPr>
      </w:pPr>
      <w:r w:rsidRPr="00F36ADE">
        <w:rPr>
          <w:rFonts w:ascii="Times New Roman" w:hAnsi="Times New Roman"/>
          <w:sz w:val="28"/>
          <w:szCs w:val="28"/>
          <w:lang w:eastAsia="ru-RU"/>
        </w:rPr>
        <w:t>Цейтлин А.Г. И.</w:t>
      </w:r>
      <w:r w:rsidR="00846DEB" w:rsidRPr="00F36ADE">
        <w:rPr>
          <w:rFonts w:ascii="Times New Roman" w:hAnsi="Times New Roman"/>
          <w:sz w:val="28"/>
          <w:szCs w:val="28"/>
          <w:lang w:eastAsia="ru-RU"/>
        </w:rPr>
        <w:t>А. Гончаров. М. 1950.</w:t>
      </w:r>
      <w:r w:rsidR="00C75112" w:rsidRPr="00F36ADE">
        <w:rPr>
          <w:rFonts w:ascii="Times New Roman" w:hAnsi="Times New Roman"/>
          <w:sz w:val="28"/>
          <w:szCs w:val="28"/>
          <w:lang w:eastAsia="ru-RU"/>
        </w:rPr>
        <w:t xml:space="preserve"> </w:t>
      </w:r>
      <w:r w:rsidR="00DD63E5" w:rsidRPr="00F36ADE">
        <w:rPr>
          <w:rFonts w:ascii="Times New Roman" w:hAnsi="Times New Roman"/>
          <w:sz w:val="28"/>
          <w:szCs w:val="28"/>
          <w:lang w:eastAsia="ru-RU"/>
        </w:rPr>
        <w:t>С</w:t>
      </w:r>
      <w:r w:rsidR="00C75112" w:rsidRPr="00F36ADE">
        <w:rPr>
          <w:rFonts w:ascii="Times New Roman" w:hAnsi="Times New Roman"/>
          <w:sz w:val="28"/>
          <w:szCs w:val="28"/>
          <w:lang w:eastAsia="ru-RU"/>
        </w:rPr>
        <w:t>. 207.</w:t>
      </w:r>
    </w:p>
    <w:p w:rsidR="002315EB" w:rsidRPr="00F36ADE" w:rsidRDefault="002315EB" w:rsidP="00ED0B88">
      <w:pPr>
        <w:pStyle w:val="a3"/>
        <w:numPr>
          <w:ilvl w:val="0"/>
          <w:numId w:val="1"/>
        </w:numPr>
        <w:spacing w:line="360" w:lineRule="auto"/>
        <w:ind w:left="0" w:firstLine="0"/>
        <w:jc w:val="both"/>
        <w:rPr>
          <w:rFonts w:ascii="Times New Roman" w:hAnsi="Times New Roman"/>
          <w:sz w:val="28"/>
          <w:szCs w:val="28"/>
        </w:rPr>
      </w:pPr>
      <w:r w:rsidRPr="00F36ADE">
        <w:rPr>
          <w:rFonts w:ascii="Times New Roman" w:hAnsi="Times New Roman"/>
          <w:iCs/>
          <w:color w:val="000000"/>
          <w:sz w:val="28"/>
          <w:szCs w:val="28"/>
        </w:rPr>
        <w:t xml:space="preserve"> Бройде А. М.</w:t>
      </w:r>
      <w:r w:rsidRPr="00F36ADE">
        <w:rPr>
          <w:rFonts w:ascii="Times New Roman" w:hAnsi="Times New Roman"/>
          <w:color w:val="000000"/>
          <w:sz w:val="28"/>
          <w:szCs w:val="28"/>
        </w:rPr>
        <w:t xml:space="preserve"> </w:t>
      </w:r>
      <w:r w:rsidR="00290C20" w:rsidRPr="00F36ADE">
        <w:rPr>
          <w:rFonts w:ascii="Times New Roman" w:hAnsi="Times New Roman"/>
          <w:color w:val="000000"/>
          <w:sz w:val="28"/>
          <w:szCs w:val="28"/>
        </w:rPr>
        <w:t xml:space="preserve">Гончаров// </w:t>
      </w:r>
      <w:r w:rsidR="00290C20" w:rsidRPr="00F36ADE">
        <w:rPr>
          <w:rFonts w:ascii="Times New Roman" w:hAnsi="Times New Roman"/>
          <w:iCs/>
          <w:color w:val="000000"/>
          <w:sz w:val="28"/>
          <w:szCs w:val="28"/>
        </w:rPr>
        <w:t xml:space="preserve">Бройде А. М. </w:t>
      </w:r>
      <w:r w:rsidRPr="00F36ADE">
        <w:rPr>
          <w:rFonts w:ascii="Times New Roman" w:hAnsi="Times New Roman"/>
          <w:color w:val="000000"/>
          <w:sz w:val="28"/>
          <w:szCs w:val="28"/>
        </w:rPr>
        <w:t xml:space="preserve">А. В. Дружинин. Жизнь и </w:t>
      </w:r>
      <w:r w:rsidRPr="00F36ADE">
        <w:rPr>
          <w:rFonts w:ascii="Times New Roman" w:hAnsi="Times New Roman"/>
          <w:sz w:val="28"/>
          <w:szCs w:val="28"/>
        </w:rPr>
        <w:t>творчество. Копенгаген, 1986.</w:t>
      </w:r>
    </w:p>
    <w:p w:rsidR="007863C9" w:rsidRPr="00F36ADE" w:rsidRDefault="007863C9" w:rsidP="00ED0B88">
      <w:pPr>
        <w:numPr>
          <w:ilvl w:val="0"/>
          <w:numId w:val="1"/>
        </w:numPr>
        <w:shd w:val="clear" w:color="auto" w:fill="F8FCFF"/>
        <w:spacing w:after="0" w:line="360" w:lineRule="auto"/>
        <w:ind w:left="0" w:firstLine="0"/>
        <w:jc w:val="both"/>
        <w:rPr>
          <w:rFonts w:ascii="Times New Roman" w:hAnsi="Times New Roman"/>
          <w:sz w:val="28"/>
          <w:szCs w:val="28"/>
        </w:rPr>
      </w:pPr>
      <w:r w:rsidRPr="00F36ADE">
        <w:rPr>
          <w:rFonts w:ascii="Times New Roman" w:hAnsi="Times New Roman"/>
          <w:iCs/>
          <w:sz w:val="28"/>
          <w:szCs w:val="28"/>
        </w:rPr>
        <w:t xml:space="preserve"> Егоров Б. Ф.</w:t>
      </w:r>
      <w:r w:rsidRPr="00F36ADE">
        <w:rPr>
          <w:rFonts w:ascii="Times New Roman" w:hAnsi="Times New Roman"/>
          <w:sz w:val="28"/>
          <w:szCs w:val="28"/>
        </w:rPr>
        <w:t xml:space="preserve"> Борьба эстетических идей в </w:t>
      </w:r>
      <w:r w:rsidRPr="00247FCB">
        <w:rPr>
          <w:rFonts w:ascii="Times New Roman" w:hAnsi="Times New Roman"/>
          <w:sz w:val="28"/>
          <w:szCs w:val="28"/>
        </w:rPr>
        <w:t>России</w:t>
      </w:r>
      <w:r w:rsidRPr="00F36ADE">
        <w:rPr>
          <w:rFonts w:ascii="Times New Roman" w:hAnsi="Times New Roman"/>
          <w:sz w:val="28"/>
          <w:szCs w:val="28"/>
        </w:rPr>
        <w:t xml:space="preserve"> середины XIX в. Ленинград, 1982. </w:t>
      </w:r>
    </w:p>
    <w:p w:rsidR="007863C9" w:rsidRPr="00F36ADE" w:rsidRDefault="007863C9" w:rsidP="00ED0B88">
      <w:pPr>
        <w:numPr>
          <w:ilvl w:val="0"/>
          <w:numId w:val="1"/>
        </w:numPr>
        <w:shd w:val="clear" w:color="auto" w:fill="F8FCFF"/>
        <w:spacing w:after="0" w:line="360" w:lineRule="auto"/>
        <w:ind w:left="0" w:firstLine="0"/>
        <w:jc w:val="both"/>
        <w:rPr>
          <w:rFonts w:ascii="Times New Roman" w:hAnsi="Times New Roman"/>
          <w:sz w:val="28"/>
          <w:szCs w:val="28"/>
        </w:rPr>
      </w:pPr>
      <w:r w:rsidRPr="00F36ADE">
        <w:rPr>
          <w:rFonts w:ascii="Times New Roman" w:hAnsi="Times New Roman"/>
          <w:iCs/>
          <w:sz w:val="28"/>
          <w:szCs w:val="28"/>
        </w:rPr>
        <w:t xml:space="preserve"> Демченко А. А.</w:t>
      </w:r>
      <w:r w:rsidRPr="00F36ADE">
        <w:rPr>
          <w:rFonts w:ascii="Times New Roman" w:hAnsi="Times New Roman"/>
          <w:sz w:val="28"/>
          <w:szCs w:val="28"/>
        </w:rPr>
        <w:t xml:space="preserve"> Из истории полемики Н. Г. Чернышевского с Дружининым // Н. Г. Чернышевский. Статьи, исследования, материалы. Вып. 4. Саратов, 1965. </w:t>
      </w:r>
    </w:p>
    <w:p w:rsidR="007863C9" w:rsidRPr="00F36ADE" w:rsidRDefault="007863C9" w:rsidP="00ED0B88">
      <w:pPr>
        <w:numPr>
          <w:ilvl w:val="0"/>
          <w:numId w:val="1"/>
        </w:numPr>
        <w:shd w:val="clear" w:color="auto" w:fill="F8FCFF"/>
        <w:spacing w:after="0" w:line="360" w:lineRule="auto"/>
        <w:ind w:left="0" w:firstLine="0"/>
        <w:jc w:val="both"/>
        <w:rPr>
          <w:rFonts w:ascii="Times New Roman" w:hAnsi="Times New Roman"/>
          <w:sz w:val="28"/>
          <w:szCs w:val="28"/>
        </w:rPr>
      </w:pPr>
      <w:r w:rsidRPr="00F36ADE">
        <w:rPr>
          <w:rFonts w:ascii="Times New Roman" w:hAnsi="Times New Roman"/>
          <w:iCs/>
          <w:sz w:val="28"/>
          <w:szCs w:val="28"/>
        </w:rPr>
        <w:t xml:space="preserve"> Пруцков Н. И.</w:t>
      </w:r>
      <w:r w:rsidRPr="00F36ADE">
        <w:rPr>
          <w:rFonts w:ascii="Times New Roman" w:hAnsi="Times New Roman"/>
          <w:sz w:val="28"/>
          <w:szCs w:val="28"/>
        </w:rPr>
        <w:t xml:space="preserve"> «Эстетическая» критика (Боткин, Дружинин, Анненков)// История русской критики. 1 т. Москва — Ленинград, 1958. </w:t>
      </w:r>
    </w:p>
    <w:p w:rsidR="007863C9" w:rsidRPr="00F36ADE" w:rsidRDefault="007863C9" w:rsidP="00ED0B88">
      <w:pPr>
        <w:pStyle w:val="a3"/>
        <w:numPr>
          <w:ilvl w:val="0"/>
          <w:numId w:val="1"/>
        </w:numPr>
        <w:spacing w:line="360" w:lineRule="auto"/>
        <w:ind w:left="0" w:firstLine="0"/>
        <w:jc w:val="both"/>
        <w:rPr>
          <w:rFonts w:ascii="Times New Roman" w:hAnsi="Times New Roman"/>
          <w:sz w:val="28"/>
          <w:szCs w:val="28"/>
        </w:rPr>
      </w:pPr>
      <w:r w:rsidRPr="00F36ADE">
        <w:rPr>
          <w:rFonts w:ascii="Times New Roman" w:hAnsi="Times New Roman"/>
          <w:iCs/>
          <w:sz w:val="28"/>
          <w:szCs w:val="28"/>
        </w:rPr>
        <w:t xml:space="preserve"> Чуковский К.Н.</w:t>
      </w:r>
      <w:r w:rsidRPr="00F36ADE">
        <w:rPr>
          <w:rFonts w:ascii="Times New Roman" w:hAnsi="Times New Roman"/>
          <w:sz w:val="28"/>
          <w:szCs w:val="28"/>
        </w:rPr>
        <w:t xml:space="preserve"> Толстой и Дружинин в 60-х гг. // К. Чуковский. Люди и книги. М. 1958.</w:t>
      </w:r>
    </w:p>
    <w:p w:rsidR="007863C9" w:rsidRPr="00F36ADE" w:rsidRDefault="007863C9" w:rsidP="00ED0B88">
      <w:pPr>
        <w:numPr>
          <w:ilvl w:val="0"/>
          <w:numId w:val="1"/>
        </w:numPr>
        <w:shd w:val="clear" w:color="auto" w:fill="F8FCFF"/>
        <w:spacing w:after="0" w:line="360" w:lineRule="auto"/>
        <w:ind w:left="0" w:firstLine="0"/>
        <w:jc w:val="both"/>
        <w:rPr>
          <w:rFonts w:ascii="Times New Roman" w:hAnsi="Times New Roman"/>
          <w:sz w:val="28"/>
          <w:szCs w:val="28"/>
        </w:rPr>
      </w:pPr>
      <w:r w:rsidRPr="00F36ADE">
        <w:rPr>
          <w:rFonts w:ascii="Times New Roman" w:hAnsi="Times New Roman"/>
          <w:iCs/>
          <w:sz w:val="28"/>
          <w:szCs w:val="28"/>
        </w:rPr>
        <w:t>В. П. Мещеряков.</w:t>
      </w:r>
      <w:r w:rsidRPr="00F36ADE">
        <w:rPr>
          <w:rFonts w:ascii="Times New Roman" w:hAnsi="Times New Roman"/>
          <w:sz w:val="28"/>
          <w:szCs w:val="28"/>
        </w:rPr>
        <w:t xml:space="preserve"> Чернышевский, Дружинин и Григорович// Чернышевский. Эстетика. Литература. Критика. Ленинград, 1979. </w:t>
      </w:r>
      <w:bookmarkStart w:id="0" w:name="_GoBack"/>
      <w:bookmarkEnd w:id="0"/>
    </w:p>
    <w:sectPr w:rsidR="007863C9" w:rsidRPr="00F36ADE" w:rsidSect="003B4E2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366F" w:rsidRDefault="0099366F" w:rsidP="00EF1A93">
      <w:pPr>
        <w:spacing w:after="0" w:line="240" w:lineRule="auto"/>
      </w:pPr>
      <w:r>
        <w:separator/>
      </w:r>
    </w:p>
  </w:endnote>
  <w:endnote w:type="continuationSeparator" w:id="0">
    <w:p w:rsidR="0099366F" w:rsidRDefault="0099366F" w:rsidP="00EF1A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366F" w:rsidRDefault="0099366F" w:rsidP="00EF1A93">
      <w:pPr>
        <w:spacing w:after="0" w:line="240" w:lineRule="auto"/>
      </w:pPr>
      <w:r>
        <w:separator/>
      </w:r>
    </w:p>
  </w:footnote>
  <w:footnote w:type="continuationSeparator" w:id="0">
    <w:p w:rsidR="0099366F" w:rsidRDefault="0099366F" w:rsidP="00EF1A93">
      <w:pPr>
        <w:spacing w:after="0" w:line="240" w:lineRule="auto"/>
      </w:pPr>
      <w:r>
        <w:continuationSeparator/>
      </w:r>
    </w:p>
  </w:footnote>
  <w:footnote w:id="1">
    <w:p w:rsidR="0099366F" w:rsidRDefault="00EF1A93" w:rsidP="00915DBA">
      <w:pPr>
        <w:pStyle w:val="a3"/>
        <w:jc w:val="both"/>
      </w:pPr>
      <w:r w:rsidRPr="00444CAC">
        <w:rPr>
          <w:rStyle w:val="a5"/>
          <w:sz w:val="16"/>
          <w:szCs w:val="16"/>
        </w:rPr>
        <w:footnoteRef/>
      </w:r>
      <w:r w:rsidR="00444CAC" w:rsidRPr="00444CAC">
        <w:rPr>
          <w:sz w:val="16"/>
          <w:szCs w:val="16"/>
          <w:lang w:eastAsia="ru-RU"/>
        </w:rPr>
        <w:t xml:space="preserve"> Скатов Н.Н. Дружинин – литературный критик // </w:t>
      </w:r>
      <w:r w:rsidR="00444CAC" w:rsidRPr="00444CAC">
        <w:rPr>
          <w:sz w:val="16"/>
          <w:szCs w:val="16"/>
        </w:rPr>
        <w:t>Русская литература. №4. 1982. С. 5-7.</w:t>
      </w:r>
    </w:p>
  </w:footnote>
  <w:footnote w:id="2">
    <w:p w:rsidR="0099366F" w:rsidRDefault="00EF1A93" w:rsidP="00915DBA">
      <w:pPr>
        <w:pStyle w:val="a3"/>
      </w:pPr>
      <w:r w:rsidRPr="00540D9C">
        <w:rPr>
          <w:rStyle w:val="a5"/>
          <w:sz w:val="16"/>
          <w:szCs w:val="16"/>
        </w:rPr>
        <w:footnoteRef/>
      </w:r>
      <w:r w:rsidRPr="00540D9C">
        <w:rPr>
          <w:sz w:val="16"/>
          <w:szCs w:val="16"/>
        </w:rPr>
        <w:t xml:space="preserve"> </w:t>
      </w:r>
      <w:r w:rsidR="00637ADE">
        <w:rPr>
          <w:sz w:val="16"/>
          <w:szCs w:val="16"/>
          <w:lang w:eastAsia="ru-RU"/>
        </w:rPr>
        <w:t>Венгеров</w:t>
      </w:r>
      <w:r w:rsidR="00444CAC">
        <w:rPr>
          <w:sz w:val="16"/>
          <w:szCs w:val="16"/>
          <w:lang w:eastAsia="ru-RU"/>
        </w:rPr>
        <w:t xml:space="preserve"> С. А. Собр. соч. т. 5. Спб. 1911.</w:t>
      </w:r>
      <w:r w:rsidRPr="00540D9C">
        <w:rPr>
          <w:sz w:val="16"/>
          <w:szCs w:val="16"/>
          <w:lang w:eastAsia="ru-RU"/>
        </w:rPr>
        <w:t xml:space="preserve"> </w:t>
      </w:r>
      <w:r w:rsidR="00444CAC">
        <w:rPr>
          <w:sz w:val="16"/>
          <w:szCs w:val="16"/>
          <w:lang w:eastAsia="ru-RU"/>
        </w:rPr>
        <w:t>С</w:t>
      </w:r>
      <w:r w:rsidRPr="00540D9C">
        <w:rPr>
          <w:sz w:val="16"/>
          <w:szCs w:val="16"/>
          <w:lang w:eastAsia="ru-RU"/>
        </w:rPr>
        <w:t>. 48-49</w:t>
      </w:r>
      <w:r w:rsidR="00915DBA">
        <w:rPr>
          <w:sz w:val="16"/>
          <w:szCs w:val="16"/>
          <w:lang w:eastAsia="ru-RU"/>
        </w:rPr>
        <w:t>.</w:t>
      </w:r>
    </w:p>
  </w:footnote>
  <w:footnote w:id="3">
    <w:p w:rsidR="0099366F" w:rsidRDefault="00B67ABF" w:rsidP="00915DBA">
      <w:pPr>
        <w:pStyle w:val="a3"/>
        <w:jc w:val="both"/>
      </w:pPr>
      <w:r w:rsidRPr="00444CAC">
        <w:rPr>
          <w:rStyle w:val="a5"/>
          <w:sz w:val="16"/>
          <w:szCs w:val="16"/>
        </w:rPr>
        <w:footnoteRef/>
      </w:r>
      <w:r w:rsidRPr="00444CAC">
        <w:rPr>
          <w:sz w:val="16"/>
          <w:szCs w:val="16"/>
        </w:rPr>
        <w:t xml:space="preserve"> </w:t>
      </w:r>
      <w:r w:rsidR="00444CAC" w:rsidRPr="00444CAC">
        <w:rPr>
          <w:sz w:val="16"/>
          <w:szCs w:val="16"/>
          <w:lang w:eastAsia="ru-RU"/>
        </w:rPr>
        <w:t xml:space="preserve">Скатов Н.Н. Дружинин – литературный критик // </w:t>
      </w:r>
      <w:r w:rsidR="00444CAC" w:rsidRPr="00444CAC">
        <w:rPr>
          <w:sz w:val="16"/>
          <w:szCs w:val="16"/>
        </w:rPr>
        <w:t>Русская литература. №4. 1982. С. 5-7.</w:t>
      </w:r>
    </w:p>
  </w:footnote>
  <w:footnote w:id="4">
    <w:p w:rsidR="0099366F" w:rsidRDefault="00EF78D3" w:rsidP="00915DBA">
      <w:pPr>
        <w:pStyle w:val="a3"/>
        <w:jc w:val="both"/>
      </w:pPr>
      <w:r w:rsidRPr="00444CAC">
        <w:rPr>
          <w:rStyle w:val="a5"/>
          <w:sz w:val="16"/>
          <w:szCs w:val="16"/>
        </w:rPr>
        <w:footnoteRef/>
      </w:r>
      <w:r w:rsidRPr="00444CAC">
        <w:rPr>
          <w:sz w:val="16"/>
          <w:szCs w:val="16"/>
        </w:rPr>
        <w:t xml:space="preserve"> </w:t>
      </w:r>
      <w:r w:rsidR="00444CAC" w:rsidRPr="00444CAC">
        <w:rPr>
          <w:sz w:val="16"/>
          <w:szCs w:val="16"/>
          <w:lang w:eastAsia="ru-RU"/>
        </w:rPr>
        <w:t>Некрасов Н. А. Полн. собр. соч. 9 т. М. 1952. С. 430.</w:t>
      </w:r>
    </w:p>
  </w:footnote>
  <w:footnote w:id="5">
    <w:p w:rsidR="0099366F" w:rsidRDefault="00EF78D3" w:rsidP="00915DBA">
      <w:pPr>
        <w:pStyle w:val="a3"/>
        <w:jc w:val="both"/>
      </w:pPr>
      <w:r w:rsidRPr="00444CAC">
        <w:rPr>
          <w:rStyle w:val="a5"/>
          <w:sz w:val="16"/>
          <w:szCs w:val="16"/>
        </w:rPr>
        <w:footnoteRef/>
      </w:r>
      <w:r w:rsidRPr="00444CAC">
        <w:rPr>
          <w:sz w:val="16"/>
          <w:szCs w:val="16"/>
        </w:rPr>
        <w:t xml:space="preserve"> </w:t>
      </w:r>
      <w:r w:rsidR="00444CAC" w:rsidRPr="00444CAC">
        <w:rPr>
          <w:sz w:val="16"/>
          <w:szCs w:val="16"/>
          <w:lang w:eastAsia="ru-RU"/>
        </w:rPr>
        <w:t>Дружинин А. В. Собр. соч. 7 т. Спб. 1865. С. 28.</w:t>
      </w:r>
    </w:p>
  </w:footnote>
  <w:footnote w:id="6">
    <w:p w:rsidR="0099366F" w:rsidRDefault="00540D9C" w:rsidP="00915DBA">
      <w:pPr>
        <w:pStyle w:val="a3"/>
      </w:pPr>
      <w:r w:rsidRPr="00540D9C">
        <w:rPr>
          <w:rStyle w:val="a5"/>
          <w:sz w:val="16"/>
          <w:szCs w:val="16"/>
        </w:rPr>
        <w:footnoteRef/>
      </w:r>
      <w:r w:rsidRPr="00540D9C">
        <w:rPr>
          <w:sz w:val="16"/>
          <w:szCs w:val="16"/>
        </w:rPr>
        <w:t xml:space="preserve"> Там же.</w:t>
      </w:r>
    </w:p>
  </w:footnote>
  <w:footnote w:id="7">
    <w:p w:rsidR="00560480" w:rsidRPr="00560480" w:rsidRDefault="003B5268" w:rsidP="00560480">
      <w:pPr>
        <w:pStyle w:val="a3"/>
        <w:spacing w:line="360" w:lineRule="auto"/>
        <w:jc w:val="both"/>
        <w:rPr>
          <w:sz w:val="16"/>
          <w:szCs w:val="16"/>
        </w:rPr>
      </w:pPr>
      <w:r w:rsidRPr="00560480">
        <w:rPr>
          <w:rStyle w:val="a5"/>
          <w:sz w:val="16"/>
          <w:szCs w:val="16"/>
        </w:rPr>
        <w:footnoteRef/>
      </w:r>
      <w:r w:rsidRPr="00560480">
        <w:rPr>
          <w:sz w:val="16"/>
          <w:szCs w:val="16"/>
        </w:rPr>
        <w:t xml:space="preserve"> </w:t>
      </w:r>
      <w:r w:rsidR="00560480" w:rsidRPr="00560480">
        <w:rPr>
          <w:sz w:val="16"/>
          <w:szCs w:val="16"/>
          <w:lang w:eastAsia="ru-RU"/>
        </w:rPr>
        <w:t>Ахматова Е. Н Знакомство с А. В. Дружининым // Русская мысль. 1881. № 12. С. 118.</w:t>
      </w:r>
    </w:p>
    <w:p w:rsidR="0099366F" w:rsidRDefault="0099366F" w:rsidP="00560480">
      <w:pPr>
        <w:pStyle w:val="a3"/>
        <w:spacing w:line="360" w:lineRule="auto"/>
        <w:jc w:val="both"/>
      </w:pPr>
    </w:p>
  </w:footnote>
  <w:footnote w:id="8">
    <w:p w:rsidR="0099366F" w:rsidRDefault="00E952ED" w:rsidP="00B929D2">
      <w:pPr>
        <w:pStyle w:val="a3"/>
        <w:jc w:val="both"/>
      </w:pPr>
      <w:r w:rsidRPr="00B929D2">
        <w:rPr>
          <w:rStyle w:val="a5"/>
          <w:sz w:val="16"/>
          <w:szCs w:val="16"/>
        </w:rPr>
        <w:footnoteRef/>
      </w:r>
      <w:r w:rsidRPr="00B929D2">
        <w:rPr>
          <w:sz w:val="16"/>
          <w:szCs w:val="16"/>
        </w:rPr>
        <w:t xml:space="preserve"> </w:t>
      </w:r>
      <w:r w:rsidR="0028027C" w:rsidRPr="0028027C">
        <w:rPr>
          <w:sz w:val="16"/>
          <w:szCs w:val="16"/>
          <w:lang w:eastAsia="ru-RU"/>
        </w:rPr>
        <w:t>Дружинин А. В. Собр. соч. 7 т. Спб. 1865. С.</w:t>
      </w:r>
      <w:r w:rsidR="00C95505">
        <w:rPr>
          <w:sz w:val="16"/>
          <w:szCs w:val="16"/>
          <w:lang w:eastAsia="ru-RU"/>
        </w:rPr>
        <w:t>296.</w:t>
      </w:r>
    </w:p>
  </w:footnote>
  <w:footnote w:id="9">
    <w:p w:rsidR="00B929D2" w:rsidRPr="00B929D2" w:rsidRDefault="007B6A37" w:rsidP="00B929D2">
      <w:pPr>
        <w:pStyle w:val="a3"/>
        <w:jc w:val="both"/>
        <w:rPr>
          <w:sz w:val="16"/>
          <w:szCs w:val="16"/>
        </w:rPr>
      </w:pPr>
      <w:r w:rsidRPr="00B929D2">
        <w:rPr>
          <w:rStyle w:val="a5"/>
          <w:sz w:val="16"/>
          <w:szCs w:val="16"/>
        </w:rPr>
        <w:footnoteRef/>
      </w:r>
      <w:r w:rsidRPr="00B929D2">
        <w:rPr>
          <w:sz w:val="16"/>
          <w:szCs w:val="16"/>
        </w:rPr>
        <w:t xml:space="preserve"> </w:t>
      </w:r>
      <w:r w:rsidR="00B929D2" w:rsidRPr="00B929D2">
        <w:rPr>
          <w:sz w:val="16"/>
          <w:szCs w:val="16"/>
          <w:lang w:eastAsia="ru-RU"/>
        </w:rPr>
        <w:t>Добролюбов Н. А. 4 т. С. 318.</w:t>
      </w:r>
    </w:p>
    <w:p w:rsidR="0099366F" w:rsidRDefault="0099366F" w:rsidP="00B929D2">
      <w:pPr>
        <w:pStyle w:val="a3"/>
        <w:jc w:val="both"/>
      </w:pPr>
    </w:p>
  </w:footnote>
  <w:footnote w:id="10">
    <w:p w:rsidR="0099366F" w:rsidRDefault="009D6D67">
      <w:pPr>
        <w:pStyle w:val="a3"/>
      </w:pPr>
      <w:r w:rsidRPr="009D6D67">
        <w:rPr>
          <w:rStyle w:val="a5"/>
          <w:sz w:val="16"/>
          <w:szCs w:val="16"/>
        </w:rPr>
        <w:footnoteRef/>
      </w:r>
      <w:r w:rsidRPr="009D6D67">
        <w:rPr>
          <w:sz w:val="16"/>
          <w:szCs w:val="16"/>
        </w:rPr>
        <w:t xml:space="preserve"> </w:t>
      </w:r>
      <w:r w:rsidR="00F12F3B">
        <w:rPr>
          <w:sz w:val="16"/>
          <w:szCs w:val="16"/>
          <w:lang w:eastAsia="ru-RU"/>
        </w:rPr>
        <w:t xml:space="preserve">Добролюбов Н. А. Собр. соч. т. 4. </w:t>
      </w:r>
      <w:r w:rsidRPr="009D6D67">
        <w:rPr>
          <w:sz w:val="16"/>
          <w:szCs w:val="16"/>
          <w:lang w:eastAsia="ru-RU"/>
        </w:rPr>
        <w:t xml:space="preserve"> </w:t>
      </w:r>
      <w:r w:rsidR="00F12F3B">
        <w:rPr>
          <w:sz w:val="16"/>
          <w:szCs w:val="16"/>
          <w:lang w:eastAsia="ru-RU"/>
        </w:rPr>
        <w:t>С</w:t>
      </w:r>
      <w:r w:rsidRPr="009D6D67">
        <w:rPr>
          <w:sz w:val="16"/>
          <w:szCs w:val="16"/>
          <w:lang w:eastAsia="ru-RU"/>
        </w:rPr>
        <w:t>. 318.</w:t>
      </w:r>
    </w:p>
  </w:footnote>
  <w:footnote w:id="11">
    <w:p w:rsidR="0099366F" w:rsidRDefault="00C95505" w:rsidP="00C95505">
      <w:pPr>
        <w:pStyle w:val="a3"/>
        <w:jc w:val="both"/>
      </w:pPr>
      <w:r w:rsidRPr="00C95505">
        <w:rPr>
          <w:rStyle w:val="a5"/>
          <w:sz w:val="16"/>
          <w:szCs w:val="16"/>
        </w:rPr>
        <w:footnoteRef/>
      </w:r>
      <w:r w:rsidRPr="00C95505">
        <w:rPr>
          <w:sz w:val="16"/>
          <w:szCs w:val="16"/>
        </w:rPr>
        <w:t xml:space="preserve"> </w:t>
      </w:r>
      <w:r w:rsidRPr="0028027C">
        <w:rPr>
          <w:sz w:val="16"/>
          <w:szCs w:val="16"/>
          <w:lang w:eastAsia="ru-RU"/>
        </w:rPr>
        <w:t>Дружинин А. В. Собр. соч. 7 т. Спб. 1865. С.</w:t>
      </w:r>
      <w:r>
        <w:rPr>
          <w:sz w:val="16"/>
          <w:szCs w:val="16"/>
          <w:lang w:eastAsia="ru-RU"/>
        </w:rPr>
        <w:t>297.</w:t>
      </w:r>
    </w:p>
  </w:footnote>
  <w:footnote w:id="12">
    <w:p w:rsidR="0099366F" w:rsidRDefault="00C95505">
      <w:pPr>
        <w:pStyle w:val="a3"/>
      </w:pPr>
      <w:r w:rsidRPr="00C95505">
        <w:rPr>
          <w:rStyle w:val="a5"/>
          <w:sz w:val="16"/>
          <w:szCs w:val="16"/>
        </w:rPr>
        <w:footnoteRef/>
      </w:r>
      <w:r w:rsidRPr="00C95505">
        <w:rPr>
          <w:sz w:val="16"/>
          <w:szCs w:val="16"/>
        </w:rPr>
        <w:t xml:space="preserve"> Там же.</w:t>
      </w:r>
    </w:p>
  </w:footnote>
  <w:footnote w:id="13">
    <w:p w:rsidR="0099366F" w:rsidRDefault="002D063F">
      <w:pPr>
        <w:pStyle w:val="a3"/>
      </w:pPr>
      <w:r w:rsidRPr="002D063F">
        <w:rPr>
          <w:rStyle w:val="a5"/>
          <w:sz w:val="16"/>
          <w:szCs w:val="16"/>
        </w:rPr>
        <w:footnoteRef/>
      </w:r>
      <w:r w:rsidRPr="002D063F">
        <w:rPr>
          <w:sz w:val="16"/>
          <w:szCs w:val="16"/>
        </w:rPr>
        <w:t xml:space="preserve"> Там же. С. 302.</w:t>
      </w:r>
    </w:p>
  </w:footnote>
  <w:footnote w:id="14">
    <w:p w:rsidR="0099366F" w:rsidRDefault="002D063F" w:rsidP="002D063F">
      <w:pPr>
        <w:pStyle w:val="a3"/>
        <w:jc w:val="both"/>
      </w:pPr>
      <w:r w:rsidRPr="004015B5">
        <w:rPr>
          <w:rStyle w:val="a5"/>
          <w:sz w:val="16"/>
          <w:szCs w:val="16"/>
        </w:rPr>
        <w:footnoteRef/>
      </w:r>
      <w:r w:rsidRPr="004015B5">
        <w:rPr>
          <w:sz w:val="16"/>
          <w:szCs w:val="16"/>
        </w:rPr>
        <w:t xml:space="preserve"> </w:t>
      </w:r>
      <w:r w:rsidRPr="004015B5">
        <w:rPr>
          <w:sz w:val="16"/>
          <w:szCs w:val="16"/>
          <w:lang w:eastAsia="ru-RU"/>
        </w:rPr>
        <w:t>Дружинин А. В. Собр. соч. 7 т. Спб. 1865. С.298.</w:t>
      </w:r>
    </w:p>
  </w:footnote>
  <w:footnote w:id="15">
    <w:p w:rsidR="0099366F" w:rsidRDefault="002D063F">
      <w:pPr>
        <w:pStyle w:val="a3"/>
      </w:pPr>
      <w:r w:rsidRPr="004015B5">
        <w:rPr>
          <w:rStyle w:val="a5"/>
          <w:sz w:val="16"/>
          <w:szCs w:val="16"/>
        </w:rPr>
        <w:footnoteRef/>
      </w:r>
      <w:r w:rsidRPr="004015B5">
        <w:rPr>
          <w:sz w:val="16"/>
          <w:szCs w:val="16"/>
        </w:rPr>
        <w:t xml:space="preserve"> Там же. С. 312-313.</w:t>
      </w:r>
    </w:p>
  </w:footnote>
  <w:footnote w:id="16">
    <w:p w:rsidR="0099366F" w:rsidRDefault="004015B5">
      <w:pPr>
        <w:pStyle w:val="a3"/>
      </w:pPr>
      <w:r w:rsidRPr="004015B5">
        <w:rPr>
          <w:rStyle w:val="a5"/>
          <w:sz w:val="16"/>
          <w:szCs w:val="16"/>
        </w:rPr>
        <w:footnoteRef/>
      </w:r>
      <w:r w:rsidRPr="004015B5">
        <w:rPr>
          <w:sz w:val="16"/>
          <w:szCs w:val="16"/>
        </w:rPr>
        <w:t xml:space="preserve"> Там же. С. 302.</w:t>
      </w:r>
    </w:p>
  </w:footnote>
  <w:footnote w:id="17">
    <w:p w:rsidR="0099366F" w:rsidRDefault="004015B5">
      <w:pPr>
        <w:pStyle w:val="a3"/>
      </w:pPr>
      <w:r w:rsidRPr="004015B5">
        <w:rPr>
          <w:rStyle w:val="a5"/>
          <w:sz w:val="16"/>
          <w:szCs w:val="16"/>
        </w:rPr>
        <w:footnoteRef/>
      </w:r>
      <w:r w:rsidRPr="004015B5">
        <w:rPr>
          <w:sz w:val="16"/>
          <w:szCs w:val="16"/>
        </w:rPr>
        <w:t xml:space="preserve"> Там же. С. 303.</w:t>
      </w:r>
    </w:p>
  </w:footnote>
  <w:footnote w:id="18">
    <w:p w:rsidR="0099366F" w:rsidRDefault="004015B5">
      <w:pPr>
        <w:pStyle w:val="a3"/>
      </w:pPr>
      <w:r w:rsidRPr="004015B5">
        <w:rPr>
          <w:rStyle w:val="a5"/>
          <w:sz w:val="16"/>
          <w:szCs w:val="16"/>
        </w:rPr>
        <w:footnoteRef/>
      </w:r>
      <w:r w:rsidRPr="004015B5">
        <w:rPr>
          <w:sz w:val="16"/>
          <w:szCs w:val="16"/>
        </w:rPr>
        <w:t xml:space="preserve"> Там же. С. 304.</w:t>
      </w:r>
    </w:p>
  </w:footnote>
  <w:footnote w:id="19">
    <w:p w:rsidR="0099366F" w:rsidRDefault="004015B5" w:rsidP="004015B5">
      <w:pPr>
        <w:pStyle w:val="a3"/>
        <w:jc w:val="both"/>
      </w:pPr>
      <w:r w:rsidRPr="004015B5">
        <w:rPr>
          <w:rStyle w:val="a5"/>
          <w:sz w:val="16"/>
          <w:szCs w:val="16"/>
        </w:rPr>
        <w:footnoteRef/>
      </w:r>
      <w:r w:rsidRPr="004015B5">
        <w:rPr>
          <w:sz w:val="16"/>
          <w:szCs w:val="16"/>
        </w:rPr>
        <w:t xml:space="preserve"> </w:t>
      </w:r>
      <w:r w:rsidRPr="004015B5">
        <w:rPr>
          <w:sz w:val="16"/>
          <w:szCs w:val="16"/>
          <w:lang w:eastAsia="ru-RU"/>
        </w:rPr>
        <w:t>Дружинин А. В. Собр. соч. 7 т. Спб. 1865. С.306.</w:t>
      </w:r>
    </w:p>
  </w:footnote>
  <w:footnote w:id="20">
    <w:p w:rsidR="0099366F" w:rsidRDefault="004015B5">
      <w:pPr>
        <w:pStyle w:val="a3"/>
      </w:pPr>
      <w:r w:rsidRPr="004015B5">
        <w:rPr>
          <w:rStyle w:val="a5"/>
          <w:sz w:val="16"/>
          <w:szCs w:val="16"/>
        </w:rPr>
        <w:footnoteRef/>
      </w:r>
      <w:r w:rsidRPr="004015B5">
        <w:rPr>
          <w:sz w:val="16"/>
          <w:szCs w:val="16"/>
        </w:rPr>
        <w:t xml:space="preserve"> Там же. С. 307.</w:t>
      </w:r>
    </w:p>
  </w:footnote>
  <w:footnote w:id="21">
    <w:p w:rsidR="0099366F" w:rsidRDefault="004015B5">
      <w:pPr>
        <w:pStyle w:val="a3"/>
      </w:pPr>
      <w:r w:rsidRPr="004015B5">
        <w:rPr>
          <w:rStyle w:val="a5"/>
          <w:sz w:val="16"/>
          <w:szCs w:val="16"/>
        </w:rPr>
        <w:footnoteRef/>
      </w:r>
      <w:r w:rsidRPr="004015B5">
        <w:rPr>
          <w:sz w:val="16"/>
          <w:szCs w:val="16"/>
        </w:rPr>
        <w:t xml:space="preserve"> Там же. С. 309.</w:t>
      </w:r>
    </w:p>
  </w:footnote>
  <w:footnote w:id="22">
    <w:p w:rsidR="0099366F" w:rsidRDefault="004015B5" w:rsidP="004015B5">
      <w:pPr>
        <w:pStyle w:val="a3"/>
        <w:jc w:val="both"/>
      </w:pPr>
      <w:r w:rsidRPr="004015B5">
        <w:rPr>
          <w:rStyle w:val="a5"/>
          <w:sz w:val="16"/>
          <w:szCs w:val="16"/>
        </w:rPr>
        <w:footnoteRef/>
      </w:r>
      <w:r w:rsidRPr="004015B5">
        <w:rPr>
          <w:sz w:val="16"/>
          <w:szCs w:val="16"/>
        </w:rPr>
        <w:t xml:space="preserve"> </w:t>
      </w:r>
      <w:r w:rsidRPr="004015B5">
        <w:rPr>
          <w:sz w:val="16"/>
          <w:szCs w:val="16"/>
          <w:lang w:eastAsia="ru-RU"/>
        </w:rPr>
        <w:t>Дружинин А. В. Собр. соч. 7 т. Спб. 1865. С.309.</w:t>
      </w:r>
    </w:p>
  </w:footnote>
  <w:footnote w:id="23">
    <w:p w:rsidR="0099366F" w:rsidRDefault="004015B5">
      <w:pPr>
        <w:pStyle w:val="a3"/>
      </w:pPr>
      <w:r w:rsidRPr="004015B5">
        <w:rPr>
          <w:rStyle w:val="a5"/>
          <w:sz w:val="16"/>
          <w:szCs w:val="16"/>
        </w:rPr>
        <w:footnoteRef/>
      </w:r>
      <w:r w:rsidRPr="004015B5">
        <w:rPr>
          <w:sz w:val="16"/>
          <w:szCs w:val="16"/>
        </w:rPr>
        <w:t xml:space="preserve"> Там же.</w:t>
      </w:r>
    </w:p>
  </w:footnote>
  <w:footnote w:id="24">
    <w:p w:rsidR="0099366F" w:rsidRDefault="004015B5" w:rsidP="004015B5">
      <w:pPr>
        <w:pStyle w:val="a3"/>
        <w:jc w:val="both"/>
      </w:pPr>
      <w:r w:rsidRPr="004015B5">
        <w:rPr>
          <w:rStyle w:val="a5"/>
          <w:sz w:val="16"/>
          <w:szCs w:val="16"/>
        </w:rPr>
        <w:footnoteRef/>
      </w:r>
      <w:r w:rsidRPr="004015B5">
        <w:rPr>
          <w:sz w:val="16"/>
          <w:szCs w:val="16"/>
        </w:rPr>
        <w:t xml:space="preserve"> </w:t>
      </w:r>
      <w:r w:rsidRPr="004015B5">
        <w:rPr>
          <w:sz w:val="16"/>
          <w:szCs w:val="16"/>
          <w:lang w:eastAsia="ru-RU"/>
        </w:rPr>
        <w:t>Дружинин А. В. Собр. соч. 7 т. Спб. 1865. С.293.</w:t>
      </w:r>
    </w:p>
  </w:footnote>
  <w:footnote w:id="25">
    <w:p w:rsidR="0099366F" w:rsidRDefault="004015B5">
      <w:pPr>
        <w:pStyle w:val="a3"/>
      </w:pPr>
      <w:r w:rsidRPr="004015B5">
        <w:rPr>
          <w:rStyle w:val="a5"/>
          <w:sz w:val="16"/>
          <w:szCs w:val="16"/>
        </w:rPr>
        <w:footnoteRef/>
      </w:r>
      <w:r w:rsidRPr="004015B5">
        <w:rPr>
          <w:sz w:val="16"/>
          <w:szCs w:val="16"/>
        </w:rPr>
        <w:t xml:space="preserve"> Там же. С. 301.</w:t>
      </w:r>
    </w:p>
  </w:footnote>
  <w:footnote w:id="26">
    <w:p w:rsidR="0099366F" w:rsidRDefault="009D6D67" w:rsidP="00F12F3B">
      <w:pPr>
        <w:pStyle w:val="a3"/>
      </w:pPr>
      <w:r w:rsidRPr="009D6D67">
        <w:rPr>
          <w:rStyle w:val="a5"/>
          <w:sz w:val="16"/>
          <w:szCs w:val="16"/>
        </w:rPr>
        <w:footnoteRef/>
      </w:r>
      <w:r w:rsidRPr="009D6D67">
        <w:rPr>
          <w:sz w:val="16"/>
          <w:szCs w:val="16"/>
        </w:rPr>
        <w:t xml:space="preserve"> </w:t>
      </w:r>
      <w:r w:rsidR="00F12F3B">
        <w:rPr>
          <w:sz w:val="16"/>
          <w:szCs w:val="16"/>
          <w:lang w:eastAsia="ru-RU"/>
        </w:rPr>
        <w:t>Цейтлин А. Г. И. А. Гончаров. М. 1950.</w:t>
      </w:r>
      <w:r w:rsidRPr="009D6D67">
        <w:rPr>
          <w:sz w:val="16"/>
          <w:szCs w:val="16"/>
          <w:lang w:eastAsia="ru-RU"/>
        </w:rPr>
        <w:t xml:space="preserve"> </w:t>
      </w:r>
      <w:r w:rsidR="00F12F3B">
        <w:rPr>
          <w:sz w:val="16"/>
          <w:szCs w:val="16"/>
          <w:lang w:eastAsia="ru-RU"/>
        </w:rPr>
        <w:t>С</w:t>
      </w:r>
      <w:r w:rsidRPr="009D6D67">
        <w:rPr>
          <w:sz w:val="16"/>
          <w:szCs w:val="16"/>
          <w:lang w:eastAsia="ru-RU"/>
        </w:rPr>
        <w:t>. 207.</w:t>
      </w:r>
    </w:p>
  </w:footnote>
  <w:footnote w:id="27">
    <w:p w:rsidR="00F12F3B" w:rsidRPr="00F12F3B" w:rsidRDefault="00983099" w:rsidP="00F12F3B">
      <w:pPr>
        <w:pStyle w:val="a3"/>
        <w:jc w:val="both"/>
        <w:rPr>
          <w:sz w:val="16"/>
          <w:szCs w:val="16"/>
        </w:rPr>
      </w:pPr>
      <w:r w:rsidRPr="00D32093">
        <w:rPr>
          <w:rStyle w:val="a5"/>
          <w:sz w:val="16"/>
          <w:szCs w:val="16"/>
        </w:rPr>
        <w:footnoteRef/>
      </w:r>
      <w:r w:rsidRPr="00D32093">
        <w:rPr>
          <w:sz w:val="16"/>
          <w:szCs w:val="16"/>
        </w:rPr>
        <w:t xml:space="preserve"> </w:t>
      </w:r>
      <w:r w:rsidR="00F12F3B" w:rsidRPr="00F12F3B">
        <w:rPr>
          <w:sz w:val="16"/>
          <w:szCs w:val="16"/>
        </w:rPr>
        <w:t>Демченко А.А. Критик и писатель в литературном процессе: Н.А. Добролюбов и А.В. Дружинин об И.А. Гончарове //Критика и её исследователь. Сб. посв. памяти проф. В.Н. Коновалова (1938-1998). Казань, 2003. С. 45-51.</w:t>
      </w:r>
    </w:p>
    <w:p w:rsidR="0099366F" w:rsidRDefault="0099366F" w:rsidP="00F12F3B">
      <w:pPr>
        <w:pStyle w:val="a3"/>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v:imagedata r:id="rId1" o:title=""/>
      </v:shape>
    </w:pict>
  </w:numPicBullet>
  <w:numPicBullet w:numPicBulletId="1">
    <w:pict>
      <v:shape id="_x0000_i1029" type="#_x0000_t75" style="width:3in;height:3in" o:bullet="t">
        <v:imagedata r:id="rId2" o:title=""/>
      </v:shape>
    </w:pict>
  </w:numPicBullet>
  <w:abstractNum w:abstractNumId="0">
    <w:nsid w:val="55236B06"/>
    <w:multiLevelType w:val="hybridMultilevel"/>
    <w:tmpl w:val="16A4D8BC"/>
    <w:lvl w:ilvl="0" w:tplc="BEB601B0">
      <w:start w:val="1"/>
      <w:numFmt w:val="decimal"/>
      <w:lvlText w:val="%1."/>
      <w:lvlJc w:val="left"/>
      <w:pPr>
        <w:ind w:left="720" w:hanging="360"/>
      </w:pPr>
      <w:rPr>
        <w:rFonts w:eastAsia="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68386B21"/>
    <w:multiLevelType w:val="multilevel"/>
    <w:tmpl w:val="5D20EE60"/>
    <w:lvl w:ilvl="0">
      <w:start w:val="1"/>
      <w:numFmt w:val="bullet"/>
      <w:lvlText w:val=""/>
      <w:lvlPicBulletId w:val="0"/>
      <w:lvlJc w:val="left"/>
      <w:pPr>
        <w:tabs>
          <w:tab w:val="num" w:pos="720"/>
        </w:tabs>
        <w:ind w:left="720" w:hanging="360"/>
      </w:pPr>
      <w:rPr>
        <w:rFonts w:ascii="Wingdings" w:hAnsi="Wingdings" w:hint="default"/>
        <w:sz w:val="20"/>
      </w:rPr>
    </w:lvl>
    <w:lvl w:ilvl="1" w:tentative="1">
      <w:start w:val="1"/>
      <w:numFmt w:val="bullet"/>
      <w:lvlText w:val=""/>
      <w:lvlPicBulletId w:val="1"/>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05006"/>
    <w:rsid w:val="00047CE7"/>
    <w:rsid w:val="00062D85"/>
    <w:rsid w:val="00066F99"/>
    <w:rsid w:val="000821D5"/>
    <w:rsid w:val="000A5AC6"/>
    <w:rsid w:val="000F1B2B"/>
    <w:rsid w:val="000F68BC"/>
    <w:rsid w:val="001108FA"/>
    <w:rsid w:val="00114243"/>
    <w:rsid w:val="00131607"/>
    <w:rsid w:val="00194FC1"/>
    <w:rsid w:val="001B5ADA"/>
    <w:rsid w:val="001D4A65"/>
    <w:rsid w:val="001E3739"/>
    <w:rsid w:val="001E5927"/>
    <w:rsid w:val="001F4238"/>
    <w:rsid w:val="001F7930"/>
    <w:rsid w:val="00227D0A"/>
    <w:rsid w:val="002315EB"/>
    <w:rsid w:val="00247FCB"/>
    <w:rsid w:val="002774AD"/>
    <w:rsid w:val="0028027C"/>
    <w:rsid w:val="00290C20"/>
    <w:rsid w:val="002D063F"/>
    <w:rsid w:val="00334149"/>
    <w:rsid w:val="003503E6"/>
    <w:rsid w:val="003932A3"/>
    <w:rsid w:val="003A39A3"/>
    <w:rsid w:val="003B4E2A"/>
    <w:rsid w:val="003B5268"/>
    <w:rsid w:val="003E274D"/>
    <w:rsid w:val="003F7D1F"/>
    <w:rsid w:val="004015B5"/>
    <w:rsid w:val="00401D0B"/>
    <w:rsid w:val="00431360"/>
    <w:rsid w:val="00440A14"/>
    <w:rsid w:val="00444CAC"/>
    <w:rsid w:val="00465F6D"/>
    <w:rsid w:val="0049360B"/>
    <w:rsid w:val="004B4614"/>
    <w:rsid w:val="004B4B18"/>
    <w:rsid w:val="004D1278"/>
    <w:rsid w:val="00505006"/>
    <w:rsid w:val="00512176"/>
    <w:rsid w:val="00540D9C"/>
    <w:rsid w:val="0054331B"/>
    <w:rsid w:val="00560480"/>
    <w:rsid w:val="00580008"/>
    <w:rsid w:val="0059797C"/>
    <w:rsid w:val="005C3F10"/>
    <w:rsid w:val="005D5CAD"/>
    <w:rsid w:val="0060575E"/>
    <w:rsid w:val="0061075C"/>
    <w:rsid w:val="0061316D"/>
    <w:rsid w:val="00613F30"/>
    <w:rsid w:val="006251C8"/>
    <w:rsid w:val="00637ADE"/>
    <w:rsid w:val="00643742"/>
    <w:rsid w:val="00680B7B"/>
    <w:rsid w:val="006B5758"/>
    <w:rsid w:val="006C78E2"/>
    <w:rsid w:val="006D55B2"/>
    <w:rsid w:val="006E47C5"/>
    <w:rsid w:val="006F4676"/>
    <w:rsid w:val="00730098"/>
    <w:rsid w:val="00736DC4"/>
    <w:rsid w:val="00746DD7"/>
    <w:rsid w:val="00774CD2"/>
    <w:rsid w:val="0078085B"/>
    <w:rsid w:val="00783CEF"/>
    <w:rsid w:val="007863C9"/>
    <w:rsid w:val="007B6A37"/>
    <w:rsid w:val="007C3A9C"/>
    <w:rsid w:val="00837335"/>
    <w:rsid w:val="00846DEB"/>
    <w:rsid w:val="0086530C"/>
    <w:rsid w:val="008B7548"/>
    <w:rsid w:val="008B7B1A"/>
    <w:rsid w:val="008C02F2"/>
    <w:rsid w:val="008C7E38"/>
    <w:rsid w:val="008D56F7"/>
    <w:rsid w:val="008D6B2F"/>
    <w:rsid w:val="008F436F"/>
    <w:rsid w:val="00915DBA"/>
    <w:rsid w:val="00925B90"/>
    <w:rsid w:val="009309DB"/>
    <w:rsid w:val="00950ABD"/>
    <w:rsid w:val="00953059"/>
    <w:rsid w:val="00964851"/>
    <w:rsid w:val="00983099"/>
    <w:rsid w:val="009930AB"/>
    <w:rsid w:val="0099366F"/>
    <w:rsid w:val="009B7B46"/>
    <w:rsid w:val="009D6D67"/>
    <w:rsid w:val="009E7067"/>
    <w:rsid w:val="009F1E25"/>
    <w:rsid w:val="00A151B6"/>
    <w:rsid w:val="00A3290B"/>
    <w:rsid w:val="00A34893"/>
    <w:rsid w:val="00A859EA"/>
    <w:rsid w:val="00A87A40"/>
    <w:rsid w:val="00B26676"/>
    <w:rsid w:val="00B34663"/>
    <w:rsid w:val="00B37FBD"/>
    <w:rsid w:val="00B56C58"/>
    <w:rsid w:val="00B56EE9"/>
    <w:rsid w:val="00B67ABF"/>
    <w:rsid w:val="00B67C71"/>
    <w:rsid w:val="00B851D0"/>
    <w:rsid w:val="00B929D2"/>
    <w:rsid w:val="00B97141"/>
    <w:rsid w:val="00BA1784"/>
    <w:rsid w:val="00BB1ECD"/>
    <w:rsid w:val="00BC1FA7"/>
    <w:rsid w:val="00BF0A61"/>
    <w:rsid w:val="00C2017E"/>
    <w:rsid w:val="00C37CFC"/>
    <w:rsid w:val="00C51101"/>
    <w:rsid w:val="00C75112"/>
    <w:rsid w:val="00C94952"/>
    <w:rsid w:val="00C95505"/>
    <w:rsid w:val="00CA59AC"/>
    <w:rsid w:val="00CF0D7B"/>
    <w:rsid w:val="00D06997"/>
    <w:rsid w:val="00D13B06"/>
    <w:rsid w:val="00D231A3"/>
    <w:rsid w:val="00D32093"/>
    <w:rsid w:val="00D34FC4"/>
    <w:rsid w:val="00D650F2"/>
    <w:rsid w:val="00D812B2"/>
    <w:rsid w:val="00D97A9A"/>
    <w:rsid w:val="00DA6989"/>
    <w:rsid w:val="00DD31F5"/>
    <w:rsid w:val="00DD63E5"/>
    <w:rsid w:val="00E0253D"/>
    <w:rsid w:val="00E30BE9"/>
    <w:rsid w:val="00E952ED"/>
    <w:rsid w:val="00EA23C6"/>
    <w:rsid w:val="00EA4F7C"/>
    <w:rsid w:val="00EA72D8"/>
    <w:rsid w:val="00ED0B88"/>
    <w:rsid w:val="00EE6AE5"/>
    <w:rsid w:val="00EF1A93"/>
    <w:rsid w:val="00EF78D3"/>
    <w:rsid w:val="00F006D1"/>
    <w:rsid w:val="00F12F3B"/>
    <w:rsid w:val="00F1438E"/>
    <w:rsid w:val="00F36103"/>
    <w:rsid w:val="00F36ADE"/>
    <w:rsid w:val="00F66F18"/>
    <w:rsid w:val="00F85BCE"/>
    <w:rsid w:val="00F96404"/>
    <w:rsid w:val="00FA7E18"/>
    <w:rsid w:val="00FB2B2E"/>
    <w:rsid w:val="00FB4A87"/>
    <w:rsid w:val="00FE3A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chartTrackingRefBased/>
  <w15:docId w15:val="{648BFCBF-51F9-49F7-A71B-87D843F20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5006"/>
    <w:pPr>
      <w:spacing w:after="200" w:line="276" w:lineRule="auto"/>
    </w:pPr>
    <w:rPr>
      <w:rFonts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EF1A93"/>
    <w:pPr>
      <w:spacing w:after="0" w:line="240" w:lineRule="auto"/>
    </w:pPr>
    <w:rPr>
      <w:sz w:val="20"/>
      <w:szCs w:val="20"/>
    </w:rPr>
  </w:style>
  <w:style w:type="character" w:customStyle="1" w:styleId="a4">
    <w:name w:val="Текст виноски Знак"/>
    <w:link w:val="a3"/>
    <w:uiPriority w:val="99"/>
    <w:semiHidden/>
    <w:locked/>
    <w:rsid w:val="00EF1A93"/>
    <w:rPr>
      <w:rFonts w:cs="Times New Roman"/>
      <w:sz w:val="20"/>
      <w:szCs w:val="20"/>
    </w:rPr>
  </w:style>
  <w:style w:type="character" w:styleId="a5">
    <w:name w:val="footnote reference"/>
    <w:uiPriority w:val="99"/>
    <w:semiHidden/>
    <w:unhideWhenUsed/>
    <w:rsid w:val="00EF1A93"/>
    <w:rPr>
      <w:rFonts w:cs="Times New Roman"/>
      <w:vertAlign w:val="superscript"/>
    </w:rPr>
  </w:style>
  <w:style w:type="character" w:styleId="a6">
    <w:name w:val="Hyperlink"/>
    <w:uiPriority w:val="99"/>
    <w:semiHidden/>
    <w:unhideWhenUsed/>
    <w:rsid w:val="007863C9"/>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9623202">
      <w:marLeft w:val="0"/>
      <w:marRight w:val="0"/>
      <w:marTop w:val="0"/>
      <w:marBottom w:val="0"/>
      <w:divBdr>
        <w:top w:val="none" w:sz="0" w:space="0" w:color="auto"/>
        <w:left w:val="none" w:sz="0" w:space="0" w:color="auto"/>
        <w:bottom w:val="none" w:sz="0" w:space="0" w:color="auto"/>
        <w:right w:val="none" w:sz="0" w:space="0" w:color="auto"/>
      </w:divBdr>
    </w:div>
    <w:div w:id="2019623203">
      <w:marLeft w:val="0"/>
      <w:marRight w:val="0"/>
      <w:marTop w:val="0"/>
      <w:marBottom w:val="0"/>
      <w:divBdr>
        <w:top w:val="none" w:sz="0" w:space="0" w:color="auto"/>
        <w:left w:val="none" w:sz="0" w:space="0" w:color="auto"/>
        <w:bottom w:val="none" w:sz="0" w:space="0" w:color="auto"/>
        <w:right w:val="none" w:sz="0" w:space="0" w:color="auto"/>
      </w:divBdr>
    </w:div>
    <w:div w:id="2019623204">
      <w:marLeft w:val="0"/>
      <w:marRight w:val="0"/>
      <w:marTop w:val="0"/>
      <w:marBottom w:val="0"/>
      <w:divBdr>
        <w:top w:val="none" w:sz="0" w:space="0" w:color="auto"/>
        <w:left w:val="none" w:sz="0" w:space="0" w:color="auto"/>
        <w:bottom w:val="none" w:sz="0" w:space="0" w:color="auto"/>
        <w:right w:val="none" w:sz="0" w:space="0" w:color="auto"/>
      </w:divBdr>
    </w:div>
    <w:div w:id="2019623205">
      <w:marLeft w:val="0"/>
      <w:marRight w:val="0"/>
      <w:marTop w:val="0"/>
      <w:marBottom w:val="0"/>
      <w:divBdr>
        <w:top w:val="none" w:sz="0" w:space="0" w:color="auto"/>
        <w:left w:val="none" w:sz="0" w:space="0" w:color="auto"/>
        <w:bottom w:val="none" w:sz="0" w:space="0" w:color="auto"/>
        <w:right w:val="none" w:sz="0" w:space="0" w:color="auto"/>
      </w:divBdr>
    </w:div>
    <w:div w:id="2019623206">
      <w:marLeft w:val="0"/>
      <w:marRight w:val="0"/>
      <w:marTop w:val="0"/>
      <w:marBottom w:val="0"/>
      <w:divBdr>
        <w:top w:val="none" w:sz="0" w:space="0" w:color="auto"/>
        <w:left w:val="none" w:sz="0" w:space="0" w:color="auto"/>
        <w:bottom w:val="none" w:sz="0" w:space="0" w:color="auto"/>
        <w:right w:val="none" w:sz="0" w:space="0" w:color="auto"/>
      </w:divBdr>
    </w:div>
    <w:div w:id="2019623207">
      <w:marLeft w:val="0"/>
      <w:marRight w:val="0"/>
      <w:marTop w:val="0"/>
      <w:marBottom w:val="0"/>
      <w:divBdr>
        <w:top w:val="none" w:sz="0" w:space="0" w:color="auto"/>
        <w:left w:val="none" w:sz="0" w:space="0" w:color="auto"/>
        <w:bottom w:val="none" w:sz="0" w:space="0" w:color="auto"/>
        <w:right w:val="none" w:sz="0" w:space="0" w:color="auto"/>
      </w:divBdr>
    </w:div>
    <w:div w:id="2019623208">
      <w:marLeft w:val="0"/>
      <w:marRight w:val="0"/>
      <w:marTop w:val="0"/>
      <w:marBottom w:val="0"/>
      <w:divBdr>
        <w:top w:val="none" w:sz="0" w:space="0" w:color="auto"/>
        <w:left w:val="none" w:sz="0" w:space="0" w:color="auto"/>
        <w:bottom w:val="none" w:sz="0" w:space="0" w:color="auto"/>
        <w:right w:val="none" w:sz="0" w:space="0" w:color="auto"/>
      </w:divBdr>
    </w:div>
    <w:div w:id="201962320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4D6879-B1EF-4D4B-92AC-C0FBCB151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3596</Words>
  <Characters>20499</Characters>
  <Application>Microsoft Office Word</Application>
  <DocSecurity>0</DocSecurity>
  <Lines>170</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24047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Р-рр!</dc:creator>
  <cp:keywords/>
  <dc:description/>
  <cp:lastModifiedBy>Irina</cp:lastModifiedBy>
  <cp:revision>2</cp:revision>
  <dcterms:created xsi:type="dcterms:W3CDTF">2014-08-08T05:13:00Z</dcterms:created>
  <dcterms:modified xsi:type="dcterms:W3CDTF">2014-08-08T05:13:00Z</dcterms:modified>
</cp:coreProperties>
</file>