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432" w:rsidRPr="00146ECE" w:rsidRDefault="00003E38" w:rsidP="00002288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146ECE">
        <w:rPr>
          <w:b/>
          <w:bCs/>
          <w:sz w:val="28"/>
          <w:szCs w:val="28"/>
        </w:rPr>
        <w:t>ОГЛ</w:t>
      </w:r>
      <w:r w:rsidR="00EF2A74" w:rsidRPr="00146ECE">
        <w:rPr>
          <w:b/>
          <w:bCs/>
          <w:sz w:val="28"/>
          <w:szCs w:val="28"/>
        </w:rPr>
        <w:t>АВЛЕНИЕ</w:t>
      </w:r>
    </w:p>
    <w:p w:rsidR="00BF1532" w:rsidRPr="00146ECE" w:rsidRDefault="00BF1532" w:rsidP="00002288">
      <w:pPr>
        <w:tabs>
          <w:tab w:val="left" w:pos="8280"/>
        </w:tabs>
        <w:spacing w:line="360" w:lineRule="auto"/>
        <w:ind w:firstLine="709"/>
        <w:jc w:val="both"/>
        <w:rPr>
          <w:sz w:val="28"/>
          <w:szCs w:val="28"/>
        </w:rPr>
      </w:pPr>
    </w:p>
    <w:p w:rsidR="00454432" w:rsidRPr="00146ECE" w:rsidRDefault="00454432" w:rsidP="00BF1532">
      <w:pPr>
        <w:tabs>
          <w:tab w:val="left" w:pos="8280"/>
        </w:tabs>
        <w:spacing w:line="360" w:lineRule="auto"/>
        <w:jc w:val="both"/>
        <w:rPr>
          <w:caps/>
          <w:sz w:val="28"/>
          <w:szCs w:val="28"/>
        </w:rPr>
      </w:pPr>
      <w:r w:rsidRPr="00146ECE">
        <w:rPr>
          <w:caps/>
          <w:sz w:val="28"/>
          <w:szCs w:val="28"/>
        </w:rPr>
        <w:t>Введение</w:t>
      </w:r>
    </w:p>
    <w:p w:rsidR="00454432" w:rsidRPr="00146ECE" w:rsidRDefault="00EF2A74" w:rsidP="00BF1532">
      <w:pPr>
        <w:spacing w:line="360" w:lineRule="auto"/>
        <w:jc w:val="both"/>
        <w:rPr>
          <w:caps/>
          <w:sz w:val="28"/>
          <w:szCs w:val="28"/>
        </w:rPr>
      </w:pPr>
      <w:r w:rsidRPr="00146ECE">
        <w:rPr>
          <w:caps/>
          <w:sz w:val="28"/>
          <w:szCs w:val="28"/>
        </w:rPr>
        <w:t>Глава 1</w:t>
      </w:r>
      <w:r w:rsidR="00454432" w:rsidRPr="00146ECE">
        <w:rPr>
          <w:caps/>
          <w:sz w:val="28"/>
          <w:szCs w:val="28"/>
        </w:rPr>
        <w:t>. Правовое регулирование таможенного дела в России</w:t>
      </w:r>
    </w:p>
    <w:p w:rsidR="00454432" w:rsidRPr="00146ECE" w:rsidRDefault="00454432" w:rsidP="00BF1532">
      <w:pPr>
        <w:spacing w:line="360" w:lineRule="auto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1.1 Правовые основы таможенного д</w:t>
      </w:r>
      <w:r w:rsidR="00DA0013" w:rsidRPr="00146ECE">
        <w:rPr>
          <w:sz w:val="28"/>
          <w:szCs w:val="28"/>
        </w:rPr>
        <w:t xml:space="preserve">ела в России </w:t>
      </w:r>
    </w:p>
    <w:p w:rsidR="00454432" w:rsidRPr="00146ECE" w:rsidRDefault="00454432" w:rsidP="00BF1532">
      <w:pPr>
        <w:tabs>
          <w:tab w:val="left" w:pos="8280"/>
        </w:tabs>
        <w:spacing w:line="360" w:lineRule="auto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1.2 Таможенны</w:t>
      </w:r>
      <w:r w:rsidR="00F722AC" w:rsidRPr="00146ECE">
        <w:rPr>
          <w:sz w:val="28"/>
          <w:szCs w:val="28"/>
        </w:rPr>
        <w:t xml:space="preserve">е режимы </w:t>
      </w:r>
    </w:p>
    <w:p w:rsidR="00454432" w:rsidRPr="00146ECE" w:rsidRDefault="00EF2A74" w:rsidP="00BF1532">
      <w:pPr>
        <w:spacing w:line="360" w:lineRule="auto"/>
        <w:jc w:val="both"/>
        <w:rPr>
          <w:caps/>
          <w:sz w:val="28"/>
          <w:szCs w:val="28"/>
        </w:rPr>
      </w:pPr>
      <w:r w:rsidRPr="00146ECE">
        <w:rPr>
          <w:caps/>
          <w:sz w:val="28"/>
          <w:szCs w:val="28"/>
        </w:rPr>
        <w:t>Глава</w:t>
      </w:r>
      <w:r w:rsidR="00BF1532" w:rsidRPr="00146ECE">
        <w:rPr>
          <w:caps/>
          <w:sz w:val="28"/>
          <w:szCs w:val="28"/>
        </w:rPr>
        <w:t xml:space="preserve"> </w:t>
      </w:r>
      <w:r w:rsidRPr="00146ECE">
        <w:rPr>
          <w:caps/>
          <w:sz w:val="28"/>
          <w:szCs w:val="28"/>
        </w:rPr>
        <w:t>2</w:t>
      </w:r>
      <w:r w:rsidR="00454432" w:rsidRPr="00146ECE">
        <w:rPr>
          <w:caps/>
          <w:sz w:val="28"/>
          <w:szCs w:val="28"/>
        </w:rPr>
        <w:t>. Характеристика некоторых аспектов управления в области таможенных дел</w:t>
      </w:r>
    </w:p>
    <w:p w:rsidR="00454432" w:rsidRPr="00146ECE" w:rsidRDefault="00454432" w:rsidP="00BF1532">
      <w:pPr>
        <w:tabs>
          <w:tab w:val="left" w:pos="8280"/>
        </w:tabs>
        <w:spacing w:line="360" w:lineRule="auto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2.1 Таможенные органы</w:t>
      </w:r>
      <w:r w:rsidR="00F722AC" w:rsidRPr="00146ECE">
        <w:rPr>
          <w:sz w:val="28"/>
          <w:szCs w:val="28"/>
        </w:rPr>
        <w:t xml:space="preserve"> их си</w:t>
      </w:r>
      <w:r w:rsidR="0094114B" w:rsidRPr="00146ECE">
        <w:rPr>
          <w:sz w:val="28"/>
          <w:szCs w:val="28"/>
        </w:rPr>
        <w:t xml:space="preserve">стема </w:t>
      </w:r>
    </w:p>
    <w:p w:rsidR="00454432" w:rsidRPr="00146ECE" w:rsidRDefault="00454432" w:rsidP="00BF1532">
      <w:pPr>
        <w:tabs>
          <w:tab w:val="left" w:pos="8100"/>
          <w:tab w:val="left" w:pos="8280"/>
        </w:tabs>
        <w:spacing w:line="360" w:lineRule="auto"/>
        <w:jc w:val="both"/>
        <w:rPr>
          <w:sz w:val="28"/>
          <w:szCs w:val="28"/>
        </w:rPr>
      </w:pPr>
      <w:r w:rsidRPr="00146ECE">
        <w:rPr>
          <w:sz w:val="28"/>
          <w:szCs w:val="28"/>
        </w:rPr>
        <w:t xml:space="preserve">2.2 </w:t>
      </w:r>
      <w:r w:rsidR="004B34B3" w:rsidRPr="00146ECE">
        <w:rPr>
          <w:sz w:val="28"/>
          <w:szCs w:val="28"/>
        </w:rPr>
        <w:t>Полномочия</w:t>
      </w:r>
      <w:r w:rsidRPr="00146ECE">
        <w:rPr>
          <w:sz w:val="28"/>
          <w:szCs w:val="28"/>
        </w:rPr>
        <w:t xml:space="preserve"> таможенных ор</w:t>
      </w:r>
      <w:r w:rsidR="00F722AC" w:rsidRPr="00146ECE">
        <w:rPr>
          <w:sz w:val="28"/>
          <w:szCs w:val="28"/>
        </w:rPr>
        <w:t>ганов</w:t>
      </w:r>
      <w:r w:rsidR="004B34B3" w:rsidRPr="00146ECE">
        <w:rPr>
          <w:sz w:val="28"/>
          <w:szCs w:val="28"/>
        </w:rPr>
        <w:t xml:space="preserve"> </w:t>
      </w:r>
    </w:p>
    <w:p w:rsidR="00454432" w:rsidRPr="00146ECE" w:rsidRDefault="00454432" w:rsidP="00BF1532">
      <w:pPr>
        <w:tabs>
          <w:tab w:val="left" w:pos="8280"/>
        </w:tabs>
        <w:spacing w:line="360" w:lineRule="auto"/>
        <w:jc w:val="both"/>
        <w:rPr>
          <w:caps/>
          <w:sz w:val="28"/>
          <w:szCs w:val="28"/>
        </w:rPr>
      </w:pPr>
      <w:r w:rsidRPr="00146ECE">
        <w:rPr>
          <w:caps/>
          <w:sz w:val="28"/>
          <w:szCs w:val="28"/>
        </w:rPr>
        <w:t>Заключение</w:t>
      </w:r>
    </w:p>
    <w:p w:rsidR="00454432" w:rsidRPr="00146ECE" w:rsidRDefault="00FE67C6" w:rsidP="00BF1532">
      <w:pPr>
        <w:tabs>
          <w:tab w:val="left" w:pos="8280"/>
        </w:tabs>
        <w:spacing w:line="360" w:lineRule="auto"/>
        <w:jc w:val="both"/>
        <w:rPr>
          <w:caps/>
          <w:sz w:val="28"/>
          <w:szCs w:val="28"/>
        </w:rPr>
      </w:pPr>
      <w:r w:rsidRPr="00146ECE">
        <w:rPr>
          <w:caps/>
          <w:sz w:val="28"/>
          <w:szCs w:val="28"/>
        </w:rPr>
        <w:t>Л</w:t>
      </w:r>
      <w:r w:rsidR="00003E38" w:rsidRPr="00146ECE">
        <w:rPr>
          <w:caps/>
          <w:sz w:val="28"/>
          <w:szCs w:val="28"/>
        </w:rPr>
        <w:t>итератур</w:t>
      </w:r>
      <w:r w:rsidRPr="00146ECE">
        <w:rPr>
          <w:caps/>
          <w:sz w:val="28"/>
          <w:szCs w:val="28"/>
        </w:rPr>
        <w:t>а</w:t>
      </w:r>
    </w:p>
    <w:p w:rsidR="00322A89" w:rsidRPr="00146ECE" w:rsidRDefault="00BF1532" w:rsidP="00002288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146ECE">
        <w:rPr>
          <w:sz w:val="28"/>
          <w:szCs w:val="28"/>
        </w:rPr>
        <w:br w:type="page"/>
      </w:r>
      <w:r w:rsidR="00454432" w:rsidRPr="00146ECE">
        <w:rPr>
          <w:b/>
          <w:bCs/>
          <w:sz w:val="28"/>
          <w:szCs w:val="28"/>
        </w:rPr>
        <w:t>ВВЕДЕНИЕ</w:t>
      </w:r>
    </w:p>
    <w:p w:rsidR="00EF2A74" w:rsidRPr="00146ECE" w:rsidRDefault="00EF2A74" w:rsidP="00002288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322A89" w:rsidRPr="00146ECE" w:rsidRDefault="00322A89" w:rsidP="00002288">
      <w:p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b/>
          <w:bCs/>
          <w:sz w:val="28"/>
          <w:szCs w:val="28"/>
        </w:rPr>
        <w:t>Актуальность</w:t>
      </w:r>
      <w:r w:rsidR="00454432" w:rsidRPr="00146ECE">
        <w:rPr>
          <w:b/>
          <w:bCs/>
          <w:sz w:val="28"/>
          <w:szCs w:val="28"/>
        </w:rPr>
        <w:t xml:space="preserve"> курсовой работы</w:t>
      </w:r>
      <w:r w:rsidR="00454432" w:rsidRPr="00146ECE">
        <w:rPr>
          <w:sz w:val="28"/>
          <w:szCs w:val="28"/>
        </w:rPr>
        <w:t>.</w:t>
      </w:r>
      <w:r w:rsidRPr="00146ECE">
        <w:rPr>
          <w:sz w:val="28"/>
          <w:szCs w:val="28"/>
        </w:rPr>
        <w:t xml:space="preserve"> Образование Российской Федерации как независимого государства существенно изменил</w:t>
      </w:r>
      <w:r w:rsidR="00454432" w:rsidRPr="00146ECE">
        <w:rPr>
          <w:sz w:val="28"/>
          <w:szCs w:val="28"/>
        </w:rPr>
        <w:t>о подход к регулированию внешне</w:t>
      </w:r>
      <w:r w:rsidRPr="00146ECE">
        <w:rPr>
          <w:sz w:val="28"/>
          <w:szCs w:val="28"/>
        </w:rPr>
        <w:t>экономической деятельности. Усилия последнего десятилетия в этой области сводились к либерализации внешнеэкономической деятельности (ВЭД) и попыткам формирования рыночных основ воздействия на данную сферу.</w:t>
      </w:r>
    </w:p>
    <w:p w:rsidR="00322A89" w:rsidRPr="00146ECE" w:rsidRDefault="00322A89" w:rsidP="00002288">
      <w:p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За последние годы Россия присоединилась к ряду международных договоров по вопросам регулирования ВЭД; отменены административные ограничения выхода российских предприятий на внешний рынок, исключая случаи угрозы национальной безопасности.</w:t>
      </w:r>
    </w:p>
    <w:p w:rsidR="00322A89" w:rsidRPr="00146ECE" w:rsidRDefault="00322A89" w:rsidP="00002288">
      <w:p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Самым значительным шагом следует считать принятие Таможенного кодекса (2003 г</w:t>
      </w:r>
      <w:r w:rsidR="00AA43B0" w:rsidRPr="00146ECE">
        <w:rPr>
          <w:sz w:val="28"/>
          <w:szCs w:val="28"/>
        </w:rPr>
        <w:t>.) и Законов РФ: «</w:t>
      </w:r>
      <w:r w:rsidRPr="00146ECE">
        <w:rPr>
          <w:sz w:val="28"/>
          <w:szCs w:val="28"/>
        </w:rPr>
        <w:t>О таможенном та</w:t>
      </w:r>
      <w:r w:rsidR="00AA43B0" w:rsidRPr="00146ECE">
        <w:rPr>
          <w:sz w:val="28"/>
          <w:szCs w:val="28"/>
        </w:rPr>
        <w:t>рифе»</w:t>
      </w:r>
      <w:r w:rsidRPr="00146ECE">
        <w:rPr>
          <w:sz w:val="28"/>
          <w:szCs w:val="28"/>
        </w:rPr>
        <w:t xml:space="preserve"> (1993 г</w:t>
      </w:r>
      <w:r w:rsidR="00AA43B0" w:rsidRPr="00146ECE">
        <w:rPr>
          <w:sz w:val="28"/>
          <w:szCs w:val="28"/>
        </w:rPr>
        <w:t>.), «</w:t>
      </w:r>
      <w:r w:rsidRPr="00146ECE">
        <w:rPr>
          <w:sz w:val="28"/>
          <w:szCs w:val="28"/>
        </w:rPr>
        <w:t>О валютном ре</w:t>
      </w:r>
      <w:r w:rsidR="00AA43B0" w:rsidRPr="00146ECE">
        <w:rPr>
          <w:sz w:val="28"/>
          <w:szCs w:val="28"/>
        </w:rPr>
        <w:t>гулировании и валютном контроле»</w:t>
      </w:r>
      <w:r w:rsidRPr="00146ECE">
        <w:rPr>
          <w:sz w:val="28"/>
          <w:szCs w:val="28"/>
        </w:rPr>
        <w:t xml:space="preserve"> (2004 г</w:t>
      </w:r>
      <w:r w:rsidR="00AA43B0" w:rsidRPr="00146ECE">
        <w:rPr>
          <w:sz w:val="28"/>
          <w:szCs w:val="28"/>
        </w:rPr>
        <w:t>.), «</w:t>
      </w:r>
      <w:r w:rsidRPr="00146ECE">
        <w:rPr>
          <w:sz w:val="28"/>
          <w:szCs w:val="28"/>
        </w:rPr>
        <w:t>Об основах государственного регулирова</w:t>
      </w:r>
      <w:r w:rsidR="00AA43B0" w:rsidRPr="00146ECE">
        <w:rPr>
          <w:sz w:val="28"/>
          <w:szCs w:val="28"/>
        </w:rPr>
        <w:t>ния внешнеторговой деятельности»</w:t>
      </w:r>
      <w:r w:rsidRPr="00146ECE">
        <w:rPr>
          <w:sz w:val="28"/>
          <w:szCs w:val="28"/>
        </w:rPr>
        <w:t xml:space="preserve"> (2003 г</w:t>
      </w:r>
      <w:r w:rsidR="00AA43B0" w:rsidRPr="00146ECE">
        <w:rPr>
          <w:sz w:val="28"/>
          <w:szCs w:val="28"/>
        </w:rPr>
        <w:t>.), «</w:t>
      </w:r>
      <w:r w:rsidRPr="00146ECE">
        <w:rPr>
          <w:sz w:val="28"/>
          <w:szCs w:val="28"/>
        </w:rPr>
        <w:t>О специальных защитных, антидемпинговых и компенсаци</w:t>
      </w:r>
      <w:r w:rsidR="00AA43B0" w:rsidRPr="00146ECE">
        <w:rPr>
          <w:sz w:val="28"/>
          <w:szCs w:val="28"/>
        </w:rPr>
        <w:t>онных мерах при импорте товаров»</w:t>
      </w:r>
      <w:r w:rsidRPr="00146ECE">
        <w:rPr>
          <w:sz w:val="28"/>
          <w:szCs w:val="28"/>
        </w:rPr>
        <w:t xml:space="preserve"> (2003 г.).</w:t>
      </w:r>
    </w:p>
    <w:p w:rsidR="00322A89" w:rsidRPr="00146ECE" w:rsidRDefault="00322A89" w:rsidP="00002288">
      <w:p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В законодательных и других нормативных актах Российской Федерации определены роль и место таможенных органов в системе регулирования внешнеэкономической деятельности, в том числе внешнеторговой деятельности, сформулированы их функции и задачи, установлены основные принципы, методы и средства их выполнения, порядок деятельности таможенных органов.</w:t>
      </w:r>
    </w:p>
    <w:p w:rsidR="00322A89" w:rsidRPr="00146ECE" w:rsidRDefault="00AA43B0" w:rsidP="00002288">
      <w:p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«</w:t>
      </w:r>
      <w:r w:rsidR="00322A89" w:rsidRPr="00146ECE">
        <w:rPr>
          <w:sz w:val="28"/>
          <w:szCs w:val="28"/>
        </w:rPr>
        <w:t>Сформирована практически новая правовая база таможенного дела, соответствующая общепризнанным мировым стандартам, предусматривающая прямое регулирование правоотношений в области таможенного дела на основе норм Т</w:t>
      </w:r>
      <w:r w:rsidR="00046B35" w:rsidRPr="00146ECE">
        <w:rPr>
          <w:sz w:val="28"/>
          <w:szCs w:val="28"/>
        </w:rPr>
        <w:t xml:space="preserve">аможенного </w:t>
      </w:r>
      <w:r w:rsidR="00322A89" w:rsidRPr="00146ECE">
        <w:rPr>
          <w:sz w:val="28"/>
          <w:szCs w:val="28"/>
        </w:rPr>
        <w:t>К</w:t>
      </w:r>
      <w:r w:rsidR="00046B35" w:rsidRPr="00146ECE">
        <w:rPr>
          <w:sz w:val="28"/>
          <w:szCs w:val="28"/>
        </w:rPr>
        <w:t>одекса</w:t>
      </w:r>
      <w:r w:rsidR="00322A89" w:rsidRPr="00146ECE">
        <w:rPr>
          <w:sz w:val="28"/>
          <w:szCs w:val="28"/>
        </w:rPr>
        <w:t xml:space="preserve"> РФ</w:t>
      </w:r>
      <w:r w:rsidR="00046B35" w:rsidRPr="00146ECE">
        <w:rPr>
          <w:sz w:val="28"/>
          <w:szCs w:val="28"/>
        </w:rPr>
        <w:t xml:space="preserve"> </w:t>
      </w:r>
      <w:r w:rsidR="00322A89" w:rsidRPr="00146ECE">
        <w:rPr>
          <w:sz w:val="28"/>
          <w:szCs w:val="28"/>
        </w:rPr>
        <w:t>и в комплексе норм прямого действия. В целях совершенствования деятельности таможенных органов Российской Федерации проделана большая работа по подготовке нормативной правовой базы на основании Т</w:t>
      </w:r>
      <w:r w:rsidRPr="00146ECE">
        <w:rPr>
          <w:sz w:val="28"/>
          <w:szCs w:val="28"/>
        </w:rPr>
        <w:t xml:space="preserve">аможенного </w:t>
      </w:r>
      <w:r w:rsidR="00322A89" w:rsidRPr="00146ECE">
        <w:rPr>
          <w:sz w:val="28"/>
          <w:szCs w:val="28"/>
        </w:rPr>
        <w:t>К</w:t>
      </w:r>
      <w:r w:rsidRPr="00146ECE">
        <w:rPr>
          <w:sz w:val="28"/>
          <w:szCs w:val="28"/>
        </w:rPr>
        <w:t>одекса</w:t>
      </w:r>
      <w:r w:rsidR="00BF1532" w:rsidRPr="00146ECE">
        <w:rPr>
          <w:sz w:val="28"/>
          <w:szCs w:val="28"/>
        </w:rPr>
        <w:t xml:space="preserve"> </w:t>
      </w:r>
      <w:r w:rsidR="00322A89" w:rsidRPr="00146ECE">
        <w:rPr>
          <w:sz w:val="28"/>
          <w:szCs w:val="28"/>
        </w:rPr>
        <w:t>РФ, практики и опыта применения международного законодательства</w:t>
      </w:r>
      <w:r w:rsidRPr="00146ECE">
        <w:rPr>
          <w:sz w:val="28"/>
          <w:szCs w:val="28"/>
        </w:rPr>
        <w:t>»</w:t>
      </w:r>
      <w:r w:rsidR="00322A89" w:rsidRPr="00146ECE">
        <w:rPr>
          <w:sz w:val="28"/>
          <w:szCs w:val="28"/>
        </w:rPr>
        <w:t>.</w:t>
      </w:r>
    </w:p>
    <w:p w:rsidR="000B5654" w:rsidRPr="00146ECE" w:rsidRDefault="00454432" w:rsidP="00002288">
      <w:p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b/>
          <w:bCs/>
          <w:sz w:val="28"/>
          <w:szCs w:val="28"/>
        </w:rPr>
        <w:t>Объект</w:t>
      </w:r>
      <w:r w:rsidRPr="00146ECE">
        <w:rPr>
          <w:sz w:val="28"/>
          <w:szCs w:val="28"/>
        </w:rPr>
        <w:t xml:space="preserve">: </w:t>
      </w:r>
      <w:r w:rsidR="000B5654" w:rsidRPr="00146ECE">
        <w:rPr>
          <w:sz w:val="28"/>
          <w:szCs w:val="28"/>
        </w:rPr>
        <w:t xml:space="preserve">общественные отношения в сфере таможенного дела: </w:t>
      </w:r>
    </w:p>
    <w:p w:rsidR="000B5654" w:rsidRPr="00146ECE" w:rsidRDefault="000B5654" w:rsidP="00002288">
      <w:pPr>
        <w:numPr>
          <w:ilvl w:val="0"/>
          <w:numId w:val="5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отношения в сфере таможенной политики</w:t>
      </w:r>
      <w:r w:rsidR="00454432" w:rsidRPr="00146ECE">
        <w:rPr>
          <w:sz w:val="28"/>
          <w:szCs w:val="28"/>
        </w:rPr>
        <w:t>;</w:t>
      </w:r>
    </w:p>
    <w:p w:rsidR="000B5654" w:rsidRPr="00146ECE" w:rsidRDefault="00454432" w:rsidP="00002288">
      <w:pPr>
        <w:numPr>
          <w:ilvl w:val="0"/>
          <w:numId w:val="5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отноше</w:t>
      </w:r>
      <w:r w:rsidR="000B5654" w:rsidRPr="00146ECE">
        <w:rPr>
          <w:sz w:val="28"/>
          <w:szCs w:val="28"/>
        </w:rPr>
        <w:t>ния и принципы, связанные с перемещением через таможенную границу товаров и транспортных средств</w:t>
      </w:r>
      <w:r w:rsidRPr="00146ECE">
        <w:rPr>
          <w:sz w:val="28"/>
          <w:szCs w:val="28"/>
        </w:rPr>
        <w:t>;</w:t>
      </w:r>
    </w:p>
    <w:p w:rsidR="000B5654" w:rsidRPr="00146ECE" w:rsidRDefault="00454432" w:rsidP="00002288">
      <w:pPr>
        <w:numPr>
          <w:ilvl w:val="0"/>
          <w:numId w:val="5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отноше</w:t>
      </w:r>
      <w:r w:rsidR="000B5654" w:rsidRPr="00146ECE">
        <w:rPr>
          <w:sz w:val="28"/>
          <w:szCs w:val="28"/>
        </w:rPr>
        <w:t>ния, характеризующие статус таможенных режимов</w:t>
      </w:r>
      <w:r w:rsidRPr="00146ECE">
        <w:rPr>
          <w:sz w:val="28"/>
          <w:szCs w:val="28"/>
        </w:rPr>
        <w:t>;</w:t>
      </w:r>
    </w:p>
    <w:p w:rsidR="000B5654" w:rsidRPr="00146ECE" w:rsidRDefault="000B5654" w:rsidP="00002288">
      <w:pPr>
        <w:numPr>
          <w:ilvl w:val="0"/>
          <w:numId w:val="5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отношения в области</w:t>
      </w:r>
      <w:r w:rsidR="00454432" w:rsidRPr="00146ECE">
        <w:rPr>
          <w:sz w:val="28"/>
          <w:szCs w:val="28"/>
        </w:rPr>
        <w:t xml:space="preserve"> таможенно-тарифного регулирова</w:t>
      </w:r>
      <w:r w:rsidRPr="00146ECE">
        <w:rPr>
          <w:sz w:val="28"/>
          <w:szCs w:val="28"/>
        </w:rPr>
        <w:t>ния</w:t>
      </w:r>
      <w:r w:rsidR="00454432" w:rsidRPr="00146ECE">
        <w:rPr>
          <w:sz w:val="28"/>
          <w:szCs w:val="28"/>
        </w:rPr>
        <w:t>;</w:t>
      </w:r>
    </w:p>
    <w:p w:rsidR="000B5654" w:rsidRPr="00146ECE" w:rsidRDefault="000B5654" w:rsidP="00002288">
      <w:pPr>
        <w:numPr>
          <w:ilvl w:val="0"/>
          <w:numId w:val="5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 xml:space="preserve">отношения в </w:t>
      </w:r>
      <w:r w:rsidR="00454432" w:rsidRPr="00146ECE">
        <w:rPr>
          <w:sz w:val="28"/>
          <w:szCs w:val="28"/>
        </w:rPr>
        <w:t>области взимания таможенных пла</w:t>
      </w:r>
      <w:r w:rsidRPr="00146ECE">
        <w:rPr>
          <w:sz w:val="28"/>
          <w:szCs w:val="28"/>
        </w:rPr>
        <w:t>тежей (федеральных таможенных доходов)</w:t>
      </w:r>
      <w:r w:rsidR="00454432" w:rsidRPr="00146ECE">
        <w:rPr>
          <w:sz w:val="28"/>
          <w:szCs w:val="28"/>
        </w:rPr>
        <w:t>;</w:t>
      </w:r>
    </w:p>
    <w:p w:rsidR="000B5654" w:rsidRPr="00146ECE" w:rsidRDefault="00454432" w:rsidP="00002288">
      <w:pPr>
        <w:numPr>
          <w:ilvl w:val="0"/>
          <w:numId w:val="5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отноше</w:t>
      </w:r>
      <w:r w:rsidR="000B5654" w:rsidRPr="00146ECE">
        <w:rPr>
          <w:sz w:val="28"/>
          <w:szCs w:val="28"/>
        </w:rPr>
        <w:t>ния, связанные с таможенным оформлением</w:t>
      </w:r>
      <w:r w:rsidRPr="00146ECE">
        <w:rPr>
          <w:sz w:val="28"/>
          <w:szCs w:val="28"/>
        </w:rPr>
        <w:t>;</w:t>
      </w:r>
    </w:p>
    <w:p w:rsidR="000B5654" w:rsidRPr="00146ECE" w:rsidRDefault="000B5654" w:rsidP="00002288">
      <w:pPr>
        <w:numPr>
          <w:ilvl w:val="0"/>
          <w:numId w:val="5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отношения в области тамож</w:t>
      </w:r>
      <w:r w:rsidR="00454432" w:rsidRPr="00146ECE">
        <w:rPr>
          <w:sz w:val="28"/>
          <w:szCs w:val="28"/>
        </w:rPr>
        <w:t>енного контроля; восьмая – отно</w:t>
      </w:r>
      <w:r w:rsidRPr="00146ECE">
        <w:rPr>
          <w:sz w:val="28"/>
          <w:szCs w:val="28"/>
        </w:rPr>
        <w:t>шения в сфер</w:t>
      </w:r>
      <w:r w:rsidR="00454432" w:rsidRPr="00146ECE">
        <w:rPr>
          <w:sz w:val="28"/>
          <w:szCs w:val="28"/>
        </w:rPr>
        <w:t>е таможенной статистики;</w:t>
      </w:r>
    </w:p>
    <w:p w:rsidR="000B5654" w:rsidRPr="00146ECE" w:rsidRDefault="000B5654" w:rsidP="00002288">
      <w:pPr>
        <w:numPr>
          <w:ilvl w:val="0"/>
          <w:numId w:val="5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отношения, возникающие в связи с рассмотрением дел</w:t>
      </w:r>
      <w:r w:rsidR="00454432" w:rsidRPr="00146ECE">
        <w:rPr>
          <w:sz w:val="28"/>
          <w:szCs w:val="28"/>
        </w:rPr>
        <w:t xml:space="preserve"> о нарушениях таможенных правил;</w:t>
      </w:r>
    </w:p>
    <w:p w:rsidR="000B5654" w:rsidRPr="00146ECE" w:rsidRDefault="000B5654" w:rsidP="00002288">
      <w:pPr>
        <w:numPr>
          <w:ilvl w:val="0"/>
          <w:numId w:val="5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отношения, связанные с нарушениями таможенных правил и ответственностью за них</w:t>
      </w:r>
      <w:r w:rsidR="00454432" w:rsidRPr="00146ECE">
        <w:rPr>
          <w:sz w:val="28"/>
          <w:szCs w:val="28"/>
        </w:rPr>
        <w:t>;</w:t>
      </w:r>
    </w:p>
    <w:p w:rsidR="000B5654" w:rsidRPr="00146ECE" w:rsidRDefault="000B5654" w:rsidP="00002288">
      <w:pPr>
        <w:numPr>
          <w:ilvl w:val="0"/>
          <w:numId w:val="5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отношения, возникающие в связи с производством по делам о нарушениях таможенных правил</w:t>
      </w:r>
      <w:r w:rsidR="00454432" w:rsidRPr="00146ECE">
        <w:rPr>
          <w:sz w:val="28"/>
          <w:szCs w:val="28"/>
        </w:rPr>
        <w:t>;</w:t>
      </w:r>
    </w:p>
    <w:p w:rsidR="000B5654" w:rsidRPr="00146ECE" w:rsidRDefault="000B5654" w:rsidP="00002288">
      <w:pPr>
        <w:numPr>
          <w:ilvl w:val="0"/>
          <w:numId w:val="5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отношения, связанные с контрабандой и иными преступлениями в сфере таможенного дела</w:t>
      </w:r>
      <w:r w:rsidR="00454432" w:rsidRPr="00146ECE">
        <w:rPr>
          <w:sz w:val="28"/>
          <w:szCs w:val="28"/>
        </w:rPr>
        <w:t>;</w:t>
      </w:r>
    </w:p>
    <w:p w:rsidR="00322A89" w:rsidRPr="00146ECE" w:rsidRDefault="00322A89" w:rsidP="00002288">
      <w:p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b/>
          <w:bCs/>
          <w:sz w:val="28"/>
          <w:szCs w:val="28"/>
        </w:rPr>
        <w:t>Предмет</w:t>
      </w:r>
      <w:r w:rsidR="00454432" w:rsidRPr="00146ECE">
        <w:rPr>
          <w:b/>
          <w:bCs/>
          <w:sz w:val="28"/>
          <w:szCs w:val="28"/>
        </w:rPr>
        <w:t>:</w:t>
      </w:r>
      <w:r w:rsidRPr="00146ECE">
        <w:rPr>
          <w:sz w:val="28"/>
          <w:szCs w:val="28"/>
        </w:rPr>
        <w:t xml:space="preserve"> совокупность методов и средств обеспечения соблюдения мер таможенно-тарифного регулирования и запретов и ограничений, установленных в соответствии с законодательством Российской Федерации о государственном регулировании внешнеторговой деятельности, связанных с перемещением товаров и транспортных средств через таможенную границу.</w:t>
      </w:r>
    </w:p>
    <w:p w:rsidR="00046B35" w:rsidRPr="00146ECE" w:rsidRDefault="00046B35" w:rsidP="00002288">
      <w:p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b/>
          <w:bCs/>
          <w:sz w:val="28"/>
          <w:szCs w:val="28"/>
        </w:rPr>
        <w:t>Цель:</w:t>
      </w:r>
      <w:r w:rsidRPr="00146ECE">
        <w:rPr>
          <w:sz w:val="28"/>
          <w:szCs w:val="28"/>
        </w:rPr>
        <w:t xml:space="preserve"> исследование организации государственного управления в области таможенных дел.</w:t>
      </w:r>
    </w:p>
    <w:p w:rsidR="000B5654" w:rsidRPr="00146ECE" w:rsidRDefault="000B5654" w:rsidP="00002288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146ECE">
        <w:rPr>
          <w:b/>
          <w:bCs/>
          <w:sz w:val="28"/>
          <w:szCs w:val="28"/>
        </w:rPr>
        <w:t>Задачи</w:t>
      </w:r>
      <w:r w:rsidR="00454432" w:rsidRPr="00146ECE">
        <w:rPr>
          <w:b/>
          <w:bCs/>
          <w:sz w:val="28"/>
          <w:szCs w:val="28"/>
        </w:rPr>
        <w:t xml:space="preserve"> курсовой работы</w:t>
      </w:r>
      <w:r w:rsidRPr="00146ECE">
        <w:rPr>
          <w:b/>
          <w:bCs/>
          <w:sz w:val="28"/>
          <w:szCs w:val="28"/>
        </w:rPr>
        <w:t>:</w:t>
      </w:r>
    </w:p>
    <w:p w:rsidR="000B5654" w:rsidRPr="00146ECE" w:rsidRDefault="000B5654" w:rsidP="00002288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Отразить правовые о</w:t>
      </w:r>
      <w:r w:rsidR="00454432" w:rsidRPr="00146ECE">
        <w:rPr>
          <w:sz w:val="28"/>
          <w:szCs w:val="28"/>
        </w:rPr>
        <w:t>сновы таможенного дела в России.</w:t>
      </w:r>
    </w:p>
    <w:p w:rsidR="000B5654" w:rsidRPr="00146ECE" w:rsidRDefault="000B5654" w:rsidP="00002288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Рассмотреть таможенные режимы</w:t>
      </w:r>
      <w:r w:rsidR="00454432" w:rsidRPr="00146ECE">
        <w:rPr>
          <w:sz w:val="28"/>
          <w:szCs w:val="28"/>
        </w:rPr>
        <w:t>.</w:t>
      </w:r>
    </w:p>
    <w:p w:rsidR="000B5654" w:rsidRPr="00146ECE" w:rsidRDefault="000B5654" w:rsidP="00002288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Охарактеризовать таможенные органы и</w:t>
      </w:r>
      <w:r w:rsidR="00BF1532" w:rsidRPr="00146ECE">
        <w:rPr>
          <w:sz w:val="28"/>
          <w:szCs w:val="28"/>
        </w:rPr>
        <w:t xml:space="preserve"> </w:t>
      </w:r>
      <w:r w:rsidRPr="00146ECE">
        <w:rPr>
          <w:sz w:val="28"/>
          <w:szCs w:val="28"/>
        </w:rPr>
        <w:t>их систему</w:t>
      </w:r>
      <w:r w:rsidR="00454432" w:rsidRPr="00146ECE">
        <w:rPr>
          <w:sz w:val="28"/>
          <w:szCs w:val="28"/>
        </w:rPr>
        <w:t>.</w:t>
      </w:r>
    </w:p>
    <w:p w:rsidR="000B5654" w:rsidRPr="00146ECE" w:rsidRDefault="000B5654" w:rsidP="00002288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Раскрыть содержание ф</w:t>
      </w:r>
      <w:r w:rsidR="00454432" w:rsidRPr="00146ECE">
        <w:rPr>
          <w:sz w:val="28"/>
          <w:szCs w:val="28"/>
        </w:rPr>
        <w:t>ункций</w:t>
      </w:r>
      <w:r w:rsidRPr="00146ECE">
        <w:rPr>
          <w:sz w:val="28"/>
          <w:szCs w:val="28"/>
        </w:rPr>
        <w:t xml:space="preserve"> таможенных органов</w:t>
      </w:r>
      <w:r w:rsidR="00454432" w:rsidRPr="00146ECE">
        <w:rPr>
          <w:sz w:val="28"/>
          <w:szCs w:val="28"/>
        </w:rPr>
        <w:t>.</w:t>
      </w:r>
    </w:p>
    <w:p w:rsidR="000B5654" w:rsidRPr="00146ECE" w:rsidRDefault="004B34B3" w:rsidP="00002288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146ECE">
        <w:rPr>
          <w:b/>
          <w:bCs/>
          <w:sz w:val="28"/>
          <w:szCs w:val="28"/>
        </w:rPr>
        <w:t>Положения выносимые на защиту:</w:t>
      </w:r>
    </w:p>
    <w:p w:rsidR="004B34B3" w:rsidRPr="00146ECE" w:rsidRDefault="004B34B3" w:rsidP="00002288">
      <w:p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1.Конституция РФ является основным источником таможенного права.</w:t>
      </w:r>
    </w:p>
    <w:p w:rsidR="004B34B3" w:rsidRPr="00146ECE" w:rsidRDefault="004B34B3" w:rsidP="00002288">
      <w:p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2.Понятие «таможенный режим» устанавливает пределы прав физических и юридических лиц по распоряжению находящимися в их владении товарами, ввезенными на территорию Российской Федерации или вывозимыми за ее пределы.</w:t>
      </w:r>
    </w:p>
    <w:p w:rsidR="009A475A" w:rsidRPr="00146ECE" w:rsidRDefault="000E3067" w:rsidP="00002288">
      <w:p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br w:type="page"/>
      </w:r>
      <w:r w:rsidR="00EF2A74" w:rsidRPr="00146ECE">
        <w:rPr>
          <w:b/>
          <w:bCs/>
          <w:sz w:val="28"/>
          <w:szCs w:val="28"/>
        </w:rPr>
        <w:t>ГЛАВА 1</w:t>
      </w:r>
      <w:r w:rsidRPr="00146ECE">
        <w:rPr>
          <w:b/>
          <w:bCs/>
          <w:sz w:val="28"/>
          <w:szCs w:val="28"/>
        </w:rPr>
        <w:t xml:space="preserve">. </w:t>
      </w:r>
      <w:r w:rsidR="00046B35" w:rsidRPr="00146ECE">
        <w:rPr>
          <w:b/>
          <w:bCs/>
          <w:sz w:val="28"/>
          <w:szCs w:val="28"/>
        </w:rPr>
        <w:t>ПРАВОВОЕ РЕГУЛИРОВАНИЕ ТАМОЖЕННОГО ДЕЛА В РОССИИ</w:t>
      </w:r>
      <w:r w:rsidR="00046B35" w:rsidRPr="00146ECE">
        <w:rPr>
          <w:sz w:val="28"/>
          <w:szCs w:val="28"/>
        </w:rPr>
        <w:t xml:space="preserve"> </w:t>
      </w:r>
    </w:p>
    <w:p w:rsidR="00EF2A74" w:rsidRPr="00146ECE" w:rsidRDefault="00EF2A74" w:rsidP="00002288">
      <w:pPr>
        <w:spacing w:line="360" w:lineRule="auto"/>
        <w:ind w:firstLine="709"/>
        <w:jc w:val="both"/>
        <w:rPr>
          <w:sz w:val="28"/>
          <w:szCs w:val="28"/>
        </w:rPr>
      </w:pPr>
    </w:p>
    <w:p w:rsidR="00067508" w:rsidRPr="00146ECE" w:rsidRDefault="00067508" w:rsidP="00002288">
      <w:pPr>
        <w:numPr>
          <w:ilvl w:val="1"/>
          <w:numId w:val="22"/>
        </w:numPr>
        <w:spacing w:line="360" w:lineRule="auto"/>
        <w:ind w:left="0" w:firstLine="709"/>
        <w:jc w:val="both"/>
        <w:rPr>
          <w:b/>
          <w:bCs/>
          <w:sz w:val="28"/>
          <w:szCs w:val="28"/>
        </w:rPr>
      </w:pPr>
      <w:r w:rsidRPr="00146ECE">
        <w:rPr>
          <w:b/>
          <w:bCs/>
          <w:sz w:val="28"/>
          <w:szCs w:val="28"/>
        </w:rPr>
        <w:t>Правовые основы таможенного дела в России</w:t>
      </w:r>
    </w:p>
    <w:p w:rsidR="00EF2A74" w:rsidRPr="00146ECE" w:rsidRDefault="00EF2A74" w:rsidP="00002288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067508" w:rsidRPr="00146ECE" w:rsidRDefault="00067508" w:rsidP="00002288">
      <w:p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 xml:space="preserve">Под правовыми основами таможенного дела в России понимаются </w:t>
      </w:r>
      <w:r w:rsidR="00AA43B0" w:rsidRPr="00146ECE">
        <w:rPr>
          <w:sz w:val="28"/>
          <w:szCs w:val="28"/>
        </w:rPr>
        <w:t>«</w:t>
      </w:r>
      <w:r w:rsidRPr="00146ECE">
        <w:rPr>
          <w:sz w:val="28"/>
          <w:szCs w:val="28"/>
        </w:rPr>
        <w:t>исходящие от органов государственной власти официально-документальные акты, закрепляющие нормы данной отрасли</w:t>
      </w:r>
      <w:r w:rsidR="00AA43B0" w:rsidRPr="00146ECE">
        <w:rPr>
          <w:sz w:val="28"/>
          <w:szCs w:val="28"/>
        </w:rPr>
        <w:t>»</w:t>
      </w:r>
      <w:r w:rsidRPr="00146ECE">
        <w:rPr>
          <w:sz w:val="28"/>
          <w:szCs w:val="28"/>
        </w:rPr>
        <w:t xml:space="preserve">. К их </w:t>
      </w:r>
      <w:r w:rsidR="00046B35" w:rsidRPr="00146ECE">
        <w:rPr>
          <w:sz w:val="28"/>
          <w:szCs w:val="28"/>
        </w:rPr>
        <w:t>числу относятся Конституция; фе</w:t>
      </w:r>
      <w:r w:rsidRPr="00146ECE">
        <w:rPr>
          <w:sz w:val="28"/>
          <w:szCs w:val="28"/>
        </w:rPr>
        <w:t>деральные законы; норм</w:t>
      </w:r>
      <w:r w:rsidR="00046B35" w:rsidRPr="00146ECE">
        <w:rPr>
          <w:sz w:val="28"/>
          <w:szCs w:val="28"/>
        </w:rPr>
        <w:t>ативные акты Президента и Прави</w:t>
      </w:r>
      <w:r w:rsidRPr="00146ECE">
        <w:rPr>
          <w:sz w:val="28"/>
          <w:szCs w:val="28"/>
        </w:rPr>
        <w:t>тельства, министерств, государственных комитетов и других федеральных органов испол</w:t>
      </w:r>
      <w:r w:rsidR="00046B35" w:rsidRPr="00146ECE">
        <w:rPr>
          <w:sz w:val="28"/>
          <w:szCs w:val="28"/>
        </w:rPr>
        <w:t>нительной власти. Нормы таможен</w:t>
      </w:r>
      <w:r w:rsidRPr="00146ECE">
        <w:rPr>
          <w:sz w:val="28"/>
          <w:szCs w:val="28"/>
        </w:rPr>
        <w:t>ного права содержатся также в некоторых актах региональных таможенных управлений. К его источникам можно отнести те международные договоры</w:t>
      </w:r>
      <w:r w:rsidR="00046B35" w:rsidRPr="00146ECE">
        <w:rPr>
          <w:sz w:val="28"/>
          <w:szCs w:val="28"/>
        </w:rPr>
        <w:t xml:space="preserve"> и соглашения в сфере таможенно</w:t>
      </w:r>
      <w:r w:rsidRPr="00146ECE">
        <w:rPr>
          <w:sz w:val="28"/>
          <w:szCs w:val="28"/>
        </w:rPr>
        <w:t>го дела, которые признает и в которых участвует Российская Федерация, – например,</w:t>
      </w:r>
      <w:r w:rsidR="00046B35" w:rsidRPr="00146ECE">
        <w:rPr>
          <w:sz w:val="28"/>
          <w:szCs w:val="28"/>
        </w:rPr>
        <w:t xml:space="preserve"> Соглашение о принципах таможен</w:t>
      </w:r>
      <w:r w:rsidRPr="00146ECE">
        <w:rPr>
          <w:sz w:val="28"/>
          <w:szCs w:val="28"/>
        </w:rPr>
        <w:t xml:space="preserve">ной политики от 13 марта 1992 г., подписанное большинством стран СНГ. Вопрос же о соотношении источников национального таможенного права и </w:t>
      </w:r>
      <w:r w:rsidR="00046B35" w:rsidRPr="00146ECE">
        <w:rPr>
          <w:sz w:val="28"/>
          <w:szCs w:val="28"/>
        </w:rPr>
        <w:t>международно-правового регулиро</w:t>
      </w:r>
      <w:r w:rsidRPr="00146ECE">
        <w:rPr>
          <w:sz w:val="28"/>
          <w:szCs w:val="28"/>
        </w:rPr>
        <w:t>вания в сфере таможенного дела требует самостоятельного анализа.</w:t>
      </w:r>
    </w:p>
    <w:p w:rsidR="00067508" w:rsidRPr="00146ECE" w:rsidRDefault="00067508" w:rsidP="00002288">
      <w:p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Каждый из перечисленных источников таможенного права имеет свою специфику.</w:t>
      </w:r>
      <w:r w:rsidR="00AA43B0" w:rsidRPr="00146ECE">
        <w:rPr>
          <w:sz w:val="28"/>
          <w:szCs w:val="28"/>
        </w:rPr>
        <w:t xml:space="preserve"> </w:t>
      </w:r>
      <w:r w:rsidRPr="00146ECE">
        <w:rPr>
          <w:sz w:val="28"/>
          <w:szCs w:val="28"/>
        </w:rPr>
        <w:t xml:space="preserve">Итак, Конституция РФ, </w:t>
      </w:r>
      <w:r w:rsidR="00046B35" w:rsidRPr="00146ECE">
        <w:rPr>
          <w:sz w:val="28"/>
          <w:szCs w:val="28"/>
        </w:rPr>
        <w:t>будучи основным источником тамо</w:t>
      </w:r>
      <w:r w:rsidRPr="00146ECE">
        <w:rPr>
          <w:sz w:val="28"/>
          <w:szCs w:val="28"/>
        </w:rPr>
        <w:t>женного права, содержит достаточно ограниченное число юридических норм, непоср</w:t>
      </w:r>
      <w:r w:rsidR="00046B35" w:rsidRPr="00146ECE">
        <w:rPr>
          <w:sz w:val="28"/>
          <w:szCs w:val="28"/>
        </w:rPr>
        <w:t>едственно относящихся к таможен</w:t>
      </w:r>
      <w:r w:rsidRPr="00146ECE">
        <w:rPr>
          <w:sz w:val="28"/>
          <w:szCs w:val="28"/>
        </w:rPr>
        <w:t xml:space="preserve">ному праву. Это, например, уже упоминавшаяся ч. 1 ст. 74, в соответствии с которой на территории России </w:t>
      </w:r>
      <w:r w:rsidR="00AA43B0" w:rsidRPr="00146ECE">
        <w:rPr>
          <w:sz w:val="28"/>
          <w:szCs w:val="28"/>
        </w:rPr>
        <w:t>«</w:t>
      </w:r>
      <w:r w:rsidRPr="00146ECE">
        <w:rPr>
          <w:sz w:val="28"/>
          <w:szCs w:val="28"/>
        </w:rPr>
        <w:t>не допускается установление таможенных границ, пошлин, сборов и каких-либо препятствий для свободного перемещения товаров, услуг и финансовых средств</w:t>
      </w:r>
      <w:r w:rsidR="00AA43B0" w:rsidRPr="00146ECE">
        <w:rPr>
          <w:sz w:val="28"/>
          <w:szCs w:val="28"/>
        </w:rPr>
        <w:t>»; п. «ж»</w:t>
      </w:r>
      <w:r w:rsidRPr="00146ECE">
        <w:rPr>
          <w:sz w:val="28"/>
          <w:szCs w:val="28"/>
        </w:rPr>
        <w:t xml:space="preserve"> ст. 71, в соответствии с которым таможенное регулирование отнесено к ведению Федерации. Однако многие конституц</w:t>
      </w:r>
      <w:r w:rsidR="00046B35" w:rsidRPr="00146ECE">
        <w:rPr>
          <w:sz w:val="28"/>
          <w:szCs w:val="28"/>
        </w:rPr>
        <w:t>ионные нормы более общего харак</w:t>
      </w:r>
      <w:r w:rsidRPr="00146ECE">
        <w:rPr>
          <w:sz w:val="28"/>
          <w:szCs w:val="28"/>
        </w:rPr>
        <w:t>тера также имеют отношение к таможенному праву. Это ч. 1 ст. 8 о поддержке конкуре</w:t>
      </w:r>
      <w:r w:rsidR="00046B35" w:rsidRPr="00146ECE">
        <w:rPr>
          <w:sz w:val="28"/>
          <w:szCs w:val="28"/>
        </w:rPr>
        <w:t>нции и свободе экономической де</w:t>
      </w:r>
      <w:r w:rsidRPr="00146ECE">
        <w:rPr>
          <w:sz w:val="28"/>
          <w:szCs w:val="28"/>
        </w:rPr>
        <w:t xml:space="preserve">ятельности и ч. 2 ст. 8 о признании и защите равным образом частной, государственной, муниципальной и иных форм </w:t>
      </w:r>
      <w:r w:rsidR="00046B35" w:rsidRPr="00146ECE">
        <w:rPr>
          <w:sz w:val="28"/>
          <w:szCs w:val="28"/>
        </w:rPr>
        <w:t>соб</w:t>
      </w:r>
      <w:r w:rsidRPr="00146ECE">
        <w:rPr>
          <w:sz w:val="28"/>
          <w:szCs w:val="28"/>
        </w:rPr>
        <w:t>ственности; ч. 1 ст. 34 о пр</w:t>
      </w:r>
      <w:r w:rsidR="00046B35" w:rsidRPr="00146ECE">
        <w:rPr>
          <w:sz w:val="28"/>
          <w:szCs w:val="28"/>
        </w:rPr>
        <w:t>аве каждого на свободное исполь</w:t>
      </w:r>
      <w:r w:rsidRPr="00146ECE">
        <w:rPr>
          <w:sz w:val="28"/>
          <w:szCs w:val="28"/>
        </w:rPr>
        <w:t xml:space="preserve">зование способностей и имущества для предпринимательской и иной не запрещенной законом экономической деятельности; ч. 3 ст. 15, в соответствии </w:t>
      </w:r>
      <w:r w:rsidR="00046B35" w:rsidRPr="00146ECE">
        <w:rPr>
          <w:sz w:val="28"/>
          <w:szCs w:val="28"/>
        </w:rPr>
        <w:t xml:space="preserve">с которой </w:t>
      </w:r>
      <w:r w:rsidR="00AA43B0" w:rsidRPr="00146ECE">
        <w:rPr>
          <w:sz w:val="28"/>
          <w:szCs w:val="28"/>
        </w:rPr>
        <w:t>«</w:t>
      </w:r>
      <w:r w:rsidR="00046B35" w:rsidRPr="00146ECE">
        <w:rPr>
          <w:sz w:val="28"/>
          <w:szCs w:val="28"/>
        </w:rPr>
        <w:t>любые нормативные пра</w:t>
      </w:r>
      <w:r w:rsidRPr="00146ECE">
        <w:rPr>
          <w:sz w:val="28"/>
          <w:szCs w:val="28"/>
        </w:rPr>
        <w:t>вовые акты, затрагивающие права, свободы и обязанности человека и гражданина, не могут применяться, если они не опубликованы официально для всеобщего сведения</w:t>
      </w:r>
      <w:r w:rsidR="00AA43B0" w:rsidRPr="00146ECE">
        <w:rPr>
          <w:sz w:val="28"/>
          <w:szCs w:val="28"/>
        </w:rPr>
        <w:t>»</w:t>
      </w:r>
      <w:r w:rsidRPr="00146ECE">
        <w:rPr>
          <w:sz w:val="28"/>
          <w:szCs w:val="28"/>
        </w:rPr>
        <w:t>.</w:t>
      </w:r>
    </w:p>
    <w:p w:rsidR="00067508" w:rsidRPr="00146ECE" w:rsidRDefault="00067508" w:rsidP="00002288">
      <w:p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В соответствии с Конституцией РФ какие-л</w:t>
      </w:r>
      <w:r w:rsidR="00046B35" w:rsidRPr="00146ECE">
        <w:rPr>
          <w:sz w:val="28"/>
          <w:szCs w:val="28"/>
        </w:rPr>
        <w:t>ибо ограниче</w:t>
      </w:r>
      <w:r w:rsidRPr="00146ECE">
        <w:rPr>
          <w:sz w:val="28"/>
          <w:szCs w:val="28"/>
        </w:rPr>
        <w:t xml:space="preserve">ния перемещения товаров и </w:t>
      </w:r>
      <w:r w:rsidR="00046B35" w:rsidRPr="00146ECE">
        <w:rPr>
          <w:sz w:val="28"/>
          <w:szCs w:val="28"/>
        </w:rPr>
        <w:t>услуг могут вводиться в соответ</w:t>
      </w:r>
      <w:r w:rsidRPr="00146ECE">
        <w:rPr>
          <w:sz w:val="28"/>
          <w:szCs w:val="28"/>
        </w:rPr>
        <w:t>ствии с федеральным законом (а не каким-то иным правовым актом) и только в тех случая</w:t>
      </w:r>
      <w:r w:rsidR="00046B35" w:rsidRPr="00146ECE">
        <w:rPr>
          <w:sz w:val="28"/>
          <w:szCs w:val="28"/>
        </w:rPr>
        <w:t>х, если это необходимо для обес</w:t>
      </w:r>
      <w:r w:rsidRPr="00146ECE">
        <w:rPr>
          <w:sz w:val="28"/>
          <w:szCs w:val="28"/>
        </w:rPr>
        <w:t>печения безопасности, за</w:t>
      </w:r>
      <w:r w:rsidR="00046B35" w:rsidRPr="00146ECE">
        <w:rPr>
          <w:sz w:val="28"/>
          <w:szCs w:val="28"/>
        </w:rPr>
        <w:t>щиты жизни и здоровья людей, ох</w:t>
      </w:r>
      <w:r w:rsidRPr="00146ECE">
        <w:rPr>
          <w:sz w:val="28"/>
          <w:szCs w:val="28"/>
        </w:rPr>
        <w:t>раны природы и культурных ценностей.</w:t>
      </w:r>
    </w:p>
    <w:p w:rsidR="00067508" w:rsidRPr="00146ECE" w:rsidRDefault="00067508" w:rsidP="00002288">
      <w:p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 xml:space="preserve">Следующий по значению источник таможенного права – законы. Среди них надо выделить: а) Таможенный кодекс; б) другие законы, в которых содержатся нормы таможенного права. </w:t>
      </w:r>
    </w:p>
    <w:p w:rsidR="00067508" w:rsidRPr="00146ECE" w:rsidRDefault="00067508" w:rsidP="00002288">
      <w:p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Иные законы как источники таможенного права можно, в свою очередь, условно разделить на две группы: собственно таможенные законы, основ</w:t>
      </w:r>
      <w:r w:rsidR="00046B35" w:rsidRPr="00146ECE">
        <w:rPr>
          <w:sz w:val="28"/>
          <w:szCs w:val="28"/>
        </w:rPr>
        <w:t>ное содержание которых составля</w:t>
      </w:r>
      <w:r w:rsidRPr="00146ECE">
        <w:rPr>
          <w:sz w:val="28"/>
          <w:szCs w:val="28"/>
        </w:rPr>
        <w:t xml:space="preserve">ют именно таможенные вопросы, и законы, в </w:t>
      </w:r>
      <w:r w:rsidR="00046B35" w:rsidRPr="00146ECE">
        <w:rPr>
          <w:sz w:val="28"/>
          <w:szCs w:val="28"/>
        </w:rPr>
        <w:t>которых содер</w:t>
      </w:r>
      <w:r w:rsidRPr="00146ECE">
        <w:rPr>
          <w:sz w:val="28"/>
          <w:szCs w:val="28"/>
        </w:rPr>
        <w:t>жатся нормы таможенного права. К</w:t>
      </w:r>
      <w:r w:rsidR="00331855" w:rsidRPr="00146ECE">
        <w:rPr>
          <w:sz w:val="28"/>
          <w:szCs w:val="28"/>
        </w:rPr>
        <w:t xml:space="preserve"> первой группе относится Закон «</w:t>
      </w:r>
      <w:r w:rsidRPr="00146ECE">
        <w:rPr>
          <w:sz w:val="28"/>
          <w:szCs w:val="28"/>
        </w:rPr>
        <w:t>О таможенном тар</w:t>
      </w:r>
      <w:r w:rsidR="00331855" w:rsidRPr="00146ECE">
        <w:rPr>
          <w:sz w:val="28"/>
          <w:szCs w:val="28"/>
        </w:rPr>
        <w:t>ифе», ко второй – Закон «</w:t>
      </w:r>
      <w:r w:rsidR="00046B35" w:rsidRPr="00146ECE">
        <w:rPr>
          <w:sz w:val="28"/>
          <w:szCs w:val="28"/>
        </w:rPr>
        <w:t>О выво</w:t>
      </w:r>
      <w:r w:rsidR="00331855" w:rsidRPr="00146ECE">
        <w:rPr>
          <w:sz w:val="28"/>
          <w:szCs w:val="28"/>
        </w:rPr>
        <w:t>зе и ввозе культурных ценностей»</w:t>
      </w:r>
      <w:r w:rsidRPr="00146ECE">
        <w:rPr>
          <w:sz w:val="28"/>
          <w:szCs w:val="28"/>
        </w:rPr>
        <w:t>.</w:t>
      </w:r>
    </w:p>
    <w:p w:rsidR="00067508" w:rsidRPr="00146ECE" w:rsidRDefault="00067508" w:rsidP="00002288">
      <w:p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Нормативные акты</w:t>
      </w:r>
      <w:r w:rsidR="00046B35" w:rsidRPr="00146ECE">
        <w:rPr>
          <w:sz w:val="28"/>
          <w:szCs w:val="28"/>
        </w:rPr>
        <w:t xml:space="preserve"> Президента и Правительства Рос</w:t>
      </w:r>
      <w:r w:rsidRPr="00146ECE">
        <w:rPr>
          <w:sz w:val="28"/>
          <w:szCs w:val="28"/>
        </w:rPr>
        <w:t xml:space="preserve">сийской Федерации. </w:t>
      </w:r>
      <w:r w:rsidR="00331855" w:rsidRPr="00146ECE">
        <w:rPr>
          <w:sz w:val="28"/>
          <w:szCs w:val="28"/>
        </w:rPr>
        <w:t>«</w:t>
      </w:r>
      <w:r w:rsidRPr="00146ECE">
        <w:rPr>
          <w:sz w:val="28"/>
          <w:szCs w:val="28"/>
        </w:rPr>
        <w:t xml:space="preserve">При всей важности законов </w:t>
      </w:r>
      <w:r w:rsidR="00046B35" w:rsidRPr="00146ECE">
        <w:rPr>
          <w:sz w:val="28"/>
          <w:szCs w:val="28"/>
        </w:rPr>
        <w:t>они объектив</w:t>
      </w:r>
      <w:r w:rsidRPr="00146ECE">
        <w:rPr>
          <w:sz w:val="28"/>
          <w:szCs w:val="28"/>
        </w:rPr>
        <w:t>но не в состоянии решить</w:t>
      </w:r>
      <w:r w:rsidR="00046B35" w:rsidRPr="00146ECE">
        <w:rPr>
          <w:sz w:val="28"/>
          <w:szCs w:val="28"/>
        </w:rPr>
        <w:t xml:space="preserve"> все вопросы, возникающие в свя</w:t>
      </w:r>
      <w:r w:rsidRPr="00146ECE">
        <w:rPr>
          <w:sz w:val="28"/>
          <w:szCs w:val="28"/>
        </w:rPr>
        <w:t>зи с динамичным характером таможенного дела. Собственно таможенные законы, имея фундаментальный характер, рас</w:t>
      </w:r>
      <w:r w:rsidR="00046B35" w:rsidRPr="00146ECE">
        <w:rPr>
          <w:sz w:val="28"/>
          <w:szCs w:val="28"/>
        </w:rPr>
        <w:t>с</w:t>
      </w:r>
      <w:r w:rsidRPr="00146ECE">
        <w:rPr>
          <w:sz w:val="28"/>
          <w:szCs w:val="28"/>
        </w:rPr>
        <w:t>читаны на длительный срок действия. Решать задачи более оперативного характера, обеспечить возможность чутко реагировать на возникающие</w:t>
      </w:r>
      <w:r w:rsidR="00046B35" w:rsidRPr="00146ECE">
        <w:rPr>
          <w:sz w:val="28"/>
          <w:szCs w:val="28"/>
        </w:rPr>
        <w:t xml:space="preserve"> вопросы призвано текущее норма</w:t>
      </w:r>
      <w:r w:rsidRPr="00146ECE">
        <w:rPr>
          <w:sz w:val="28"/>
          <w:szCs w:val="28"/>
        </w:rPr>
        <w:t>тивное регулирование таможенного дела. Важнейшую роль в нем играют указы Президента РФ</w:t>
      </w:r>
      <w:r w:rsidR="00331855" w:rsidRPr="00146ECE">
        <w:rPr>
          <w:sz w:val="28"/>
          <w:szCs w:val="28"/>
        </w:rPr>
        <w:t>»</w:t>
      </w:r>
      <w:r w:rsidRPr="00146ECE">
        <w:rPr>
          <w:sz w:val="28"/>
          <w:szCs w:val="28"/>
        </w:rPr>
        <w:t>.</w:t>
      </w:r>
    </w:p>
    <w:p w:rsidR="00067508" w:rsidRPr="00146ECE" w:rsidRDefault="00067508" w:rsidP="00002288">
      <w:p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Примерами норматив</w:t>
      </w:r>
      <w:r w:rsidR="00046B35" w:rsidRPr="00146ECE">
        <w:rPr>
          <w:sz w:val="28"/>
          <w:szCs w:val="28"/>
        </w:rPr>
        <w:t>ных указов Президента РФ по воп</w:t>
      </w:r>
      <w:r w:rsidRPr="00146ECE">
        <w:rPr>
          <w:sz w:val="28"/>
          <w:szCs w:val="28"/>
        </w:rPr>
        <w:t xml:space="preserve">росам таможенного дела могут </w:t>
      </w:r>
      <w:r w:rsidR="00331855" w:rsidRPr="00146ECE">
        <w:rPr>
          <w:sz w:val="28"/>
          <w:szCs w:val="28"/>
        </w:rPr>
        <w:t>служить Указ «</w:t>
      </w:r>
      <w:r w:rsidRPr="00146ECE">
        <w:rPr>
          <w:sz w:val="28"/>
          <w:szCs w:val="28"/>
        </w:rPr>
        <w:t xml:space="preserve">О неотложных мерах по организации таможенного </w:t>
      </w:r>
      <w:r w:rsidR="00331855" w:rsidRPr="00146ECE">
        <w:rPr>
          <w:sz w:val="28"/>
          <w:szCs w:val="28"/>
        </w:rPr>
        <w:t>контроля в Российской Федерации»</w:t>
      </w:r>
      <w:r w:rsidRPr="00146ECE">
        <w:rPr>
          <w:sz w:val="28"/>
          <w:szCs w:val="28"/>
        </w:rPr>
        <w:t xml:space="preserve"> от 18 июля 1992 г., предусматривавший комплекс мер по установлению </w:t>
      </w:r>
      <w:r w:rsidR="00331855" w:rsidRPr="00146ECE">
        <w:rPr>
          <w:sz w:val="28"/>
          <w:szCs w:val="28"/>
        </w:rPr>
        <w:t>«</w:t>
      </w:r>
      <w:r w:rsidRPr="00146ECE">
        <w:rPr>
          <w:sz w:val="28"/>
          <w:szCs w:val="28"/>
        </w:rPr>
        <w:t>тамо</w:t>
      </w:r>
      <w:r w:rsidR="00046B35" w:rsidRPr="00146ECE">
        <w:rPr>
          <w:sz w:val="28"/>
          <w:szCs w:val="28"/>
        </w:rPr>
        <w:t>женной границы с бывшими респуб</w:t>
      </w:r>
      <w:r w:rsidRPr="00146ECE">
        <w:rPr>
          <w:sz w:val="28"/>
          <w:szCs w:val="28"/>
        </w:rPr>
        <w:t>ликами Союза ССР, не п</w:t>
      </w:r>
      <w:r w:rsidR="00046B35" w:rsidRPr="00146ECE">
        <w:rPr>
          <w:sz w:val="28"/>
          <w:szCs w:val="28"/>
        </w:rPr>
        <w:t>одписавшими Соглашения о принци</w:t>
      </w:r>
      <w:r w:rsidRPr="00146ECE">
        <w:rPr>
          <w:sz w:val="28"/>
          <w:szCs w:val="28"/>
        </w:rPr>
        <w:t>пах таможенной политики от 13 марта 1992 г</w:t>
      </w:r>
      <w:r w:rsidR="00046B35" w:rsidRPr="00146ECE">
        <w:rPr>
          <w:sz w:val="28"/>
          <w:szCs w:val="28"/>
        </w:rPr>
        <w:t>. или не присое</w:t>
      </w:r>
      <w:r w:rsidRPr="00146ECE">
        <w:rPr>
          <w:sz w:val="28"/>
          <w:szCs w:val="28"/>
        </w:rPr>
        <w:t>динившимися к нему</w:t>
      </w:r>
      <w:r w:rsidR="00331855" w:rsidRPr="00146ECE">
        <w:rPr>
          <w:sz w:val="28"/>
          <w:szCs w:val="28"/>
        </w:rPr>
        <w:t>»</w:t>
      </w:r>
      <w:r w:rsidRPr="00146ECE">
        <w:rPr>
          <w:sz w:val="28"/>
          <w:szCs w:val="28"/>
        </w:rPr>
        <w:t>, а так</w:t>
      </w:r>
      <w:r w:rsidR="00046B35" w:rsidRPr="00146ECE">
        <w:rPr>
          <w:sz w:val="28"/>
          <w:szCs w:val="28"/>
        </w:rPr>
        <w:t>же по укреплению и совершенство</w:t>
      </w:r>
      <w:r w:rsidRPr="00146ECE">
        <w:rPr>
          <w:sz w:val="28"/>
          <w:szCs w:val="28"/>
        </w:rPr>
        <w:t>ванию таможенной службы в Российской Федерации, включая вопросы об условиях труда</w:t>
      </w:r>
      <w:r w:rsidR="00046B35" w:rsidRPr="00146ECE">
        <w:rPr>
          <w:sz w:val="28"/>
          <w:szCs w:val="28"/>
        </w:rPr>
        <w:t>, правовых и социальных гаранти</w:t>
      </w:r>
      <w:r w:rsidRPr="00146ECE">
        <w:rPr>
          <w:sz w:val="28"/>
          <w:szCs w:val="28"/>
        </w:rPr>
        <w:t>ях работников таможенной службы</w:t>
      </w:r>
      <w:r w:rsidR="00331855" w:rsidRPr="00146ECE">
        <w:rPr>
          <w:sz w:val="28"/>
          <w:szCs w:val="28"/>
        </w:rPr>
        <w:t>.</w:t>
      </w:r>
    </w:p>
    <w:p w:rsidR="00067508" w:rsidRPr="00146ECE" w:rsidRDefault="00067508" w:rsidP="00002288">
      <w:p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Правительство РФ также осуществляет нормотворчество в области таможенного дела. Оно</w:t>
      </w:r>
      <w:r w:rsidR="00046B35" w:rsidRPr="00146ECE">
        <w:rPr>
          <w:sz w:val="28"/>
          <w:szCs w:val="28"/>
        </w:rPr>
        <w:t xml:space="preserve"> издает по этим вопросам различ</w:t>
      </w:r>
      <w:r w:rsidRPr="00146ECE">
        <w:rPr>
          <w:sz w:val="28"/>
          <w:szCs w:val="28"/>
        </w:rPr>
        <w:t>ные нормативные акты: постановления, распоряжения, утверждает различные правила и другие виды актов в данной сфере.</w:t>
      </w:r>
    </w:p>
    <w:p w:rsidR="00067508" w:rsidRPr="00146ECE" w:rsidRDefault="00067508" w:rsidP="00002288">
      <w:p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Нормативным является, например, постановление Совета Министров – Правительства Российско</w:t>
      </w:r>
      <w:r w:rsidR="00331855" w:rsidRPr="00146ECE">
        <w:rPr>
          <w:sz w:val="28"/>
          <w:szCs w:val="28"/>
        </w:rPr>
        <w:t>й Федерации «</w:t>
      </w:r>
      <w:r w:rsidR="00046B35" w:rsidRPr="00146ECE">
        <w:rPr>
          <w:sz w:val="28"/>
          <w:szCs w:val="28"/>
        </w:rPr>
        <w:t>О неот</w:t>
      </w:r>
      <w:r w:rsidRPr="00146ECE">
        <w:rPr>
          <w:sz w:val="28"/>
          <w:szCs w:val="28"/>
        </w:rPr>
        <w:t>ложных мерах по усилению таможенного контроля на государственн</w:t>
      </w:r>
      <w:r w:rsidR="00331855" w:rsidRPr="00146ECE">
        <w:rPr>
          <w:sz w:val="28"/>
          <w:szCs w:val="28"/>
        </w:rPr>
        <w:t>ой границе Российской Федерации»</w:t>
      </w:r>
      <w:r w:rsidRPr="00146ECE">
        <w:rPr>
          <w:sz w:val="28"/>
          <w:szCs w:val="28"/>
        </w:rPr>
        <w:t xml:space="preserve"> от 24 мая 1993 г. В нем таможенным органам совместно с органами исполнительной власти субъектов РФ предп</w:t>
      </w:r>
      <w:r w:rsidR="00046B35" w:rsidRPr="00146ECE">
        <w:rPr>
          <w:sz w:val="28"/>
          <w:szCs w:val="28"/>
        </w:rPr>
        <w:t xml:space="preserve">исывалось </w:t>
      </w:r>
      <w:r w:rsidR="00331855" w:rsidRPr="00146ECE">
        <w:rPr>
          <w:sz w:val="28"/>
          <w:szCs w:val="28"/>
        </w:rPr>
        <w:t>«</w:t>
      </w:r>
      <w:r w:rsidR="00046B35" w:rsidRPr="00146ECE">
        <w:rPr>
          <w:sz w:val="28"/>
          <w:szCs w:val="28"/>
        </w:rPr>
        <w:t>осуществлять мероприя</w:t>
      </w:r>
      <w:r w:rsidRPr="00146ECE">
        <w:rPr>
          <w:sz w:val="28"/>
          <w:szCs w:val="28"/>
        </w:rPr>
        <w:t>тия по усилению таможенно</w:t>
      </w:r>
      <w:r w:rsidR="00046B35" w:rsidRPr="00146ECE">
        <w:rPr>
          <w:sz w:val="28"/>
          <w:szCs w:val="28"/>
        </w:rPr>
        <w:t>го контроля, определить зону та</w:t>
      </w:r>
      <w:r w:rsidRPr="00146ECE">
        <w:rPr>
          <w:sz w:val="28"/>
          <w:szCs w:val="28"/>
        </w:rPr>
        <w:t>моженного контроля вдоль г</w:t>
      </w:r>
      <w:r w:rsidR="00046B35" w:rsidRPr="00146ECE">
        <w:rPr>
          <w:sz w:val="28"/>
          <w:szCs w:val="28"/>
        </w:rPr>
        <w:t>раницы с государствами – респуб</w:t>
      </w:r>
      <w:r w:rsidRPr="00146ECE">
        <w:rPr>
          <w:sz w:val="28"/>
          <w:szCs w:val="28"/>
        </w:rPr>
        <w:t>ликами бывшего СССР; провести переговоры с таможенными органами указанных государств по определению мест расположения таможенных пунктов пропуска на государственной границе Российской Федерации</w:t>
      </w:r>
      <w:r w:rsidR="00331855" w:rsidRPr="00146ECE">
        <w:rPr>
          <w:sz w:val="28"/>
          <w:szCs w:val="28"/>
        </w:rPr>
        <w:t>»</w:t>
      </w:r>
      <w:r w:rsidRPr="00146ECE">
        <w:rPr>
          <w:sz w:val="28"/>
          <w:szCs w:val="28"/>
        </w:rPr>
        <w:t>. Решались вопросы развития таможенной инфрастуктуры, укрепления кадрами таможенных органов, в частности увеличения численности работников таможенных органов за счет внеплановых доходов таможенных органов.</w:t>
      </w:r>
    </w:p>
    <w:p w:rsidR="00067508" w:rsidRPr="00146ECE" w:rsidRDefault="00067508" w:rsidP="00002288">
      <w:p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Источниками таможенного прав</w:t>
      </w:r>
      <w:r w:rsidR="006B1F8B" w:rsidRPr="00146ECE">
        <w:rPr>
          <w:sz w:val="28"/>
          <w:szCs w:val="28"/>
        </w:rPr>
        <w:t xml:space="preserve">а служат нормативные приказы </w:t>
      </w:r>
      <w:r w:rsidR="00C871D7" w:rsidRPr="00146ECE">
        <w:rPr>
          <w:sz w:val="28"/>
          <w:szCs w:val="28"/>
        </w:rPr>
        <w:t>Федеральной таможенной службе</w:t>
      </w:r>
      <w:r w:rsidRPr="00146ECE">
        <w:rPr>
          <w:sz w:val="28"/>
          <w:szCs w:val="28"/>
        </w:rPr>
        <w:t xml:space="preserve">, издаваемые им положения, правила, инструкции, в некоторых случаях – методические рекомендации, указания, распоряжения, информационные письма. В них нередко содержатся предписания общего характера, относящиеся к регулированию тех или иных сторон и участков таможенного дела. </w:t>
      </w:r>
      <w:r w:rsidR="00FF0CBB" w:rsidRPr="00146ECE">
        <w:rPr>
          <w:sz w:val="28"/>
          <w:szCs w:val="28"/>
        </w:rPr>
        <w:t>«</w:t>
      </w:r>
      <w:r w:rsidRPr="00146ECE">
        <w:rPr>
          <w:sz w:val="28"/>
          <w:szCs w:val="28"/>
        </w:rPr>
        <w:t xml:space="preserve">Иногда принимаются совместные </w:t>
      </w:r>
      <w:r w:rsidR="00C871D7" w:rsidRPr="00146ECE">
        <w:rPr>
          <w:sz w:val="28"/>
          <w:szCs w:val="28"/>
        </w:rPr>
        <w:t>Федеральной таможенной служб</w:t>
      </w:r>
      <w:r w:rsidR="000E3067" w:rsidRPr="00146ECE">
        <w:rPr>
          <w:sz w:val="28"/>
          <w:szCs w:val="28"/>
        </w:rPr>
        <w:t>ы</w:t>
      </w:r>
      <w:r w:rsidR="00C871D7" w:rsidRPr="00146ECE">
        <w:rPr>
          <w:sz w:val="28"/>
          <w:szCs w:val="28"/>
        </w:rPr>
        <w:t xml:space="preserve"> </w:t>
      </w:r>
      <w:r w:rsidRPr="00146ECE">
        <w:rPr>
          <w:sz w:val="28"/>
          <w:szCs w:val="28"/>
        </w:rPr>
        <w:t>с министерствами финансов, экономики, внешних экономических связей, другими федеральными органами исполнительной власти. В этих правовых актах устанавливаются нормы и правила, значимые не только для таможенного регулирования, но и для других областей, например для сферы финансовой деятельности. Такие акты в равной мере обязательны для руководства и исполнения работниками, как таможенной системы, так и других соответствующих структур исполнительной власти, например Министерства финансов</w:t>
      </w:r>
      <w:r w:rsidR="00FF0CBB" w:rsidRPr="00146ECE">
        <w:rPr>
          <w:sz w:val="28"/>
          <w:szCs w:val="28"/>
        </w:rPr>
        <w:t>»</w:t>
      </w:r>
      <w:r w:rsidRPr="00146ECE">
        <w:rPr>
          <w:sz w:val="28"/>
          <w:szCs w:val="28"/>
        </w:rPr>
        <w:t>.</w:t>
      </w:r>
    </w:p>
    <w:p w:rsidR="00067508" w:rsidRPr="00146ECE" w:rsidRDefault="00067508" w:rsidP="00002288">
      <w:p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 xml:space="preserve">Таким образом, под правовыми основами таможенного дела в России понимаются исходящие от органов государственной власти официально-документальные акты, закрепляющие нормы данной отрасли. К их </w:t>
      </w:r>
      <w:r w:rsidR="00046B35" w:rsidRPr="00146ECE">
        <w:rPr>
          <w:sz w:val="28"/>
          <w:szCs w:val="28"/>
        </w:rPr>
        <w:t>числу относятся Конституция; фе</w:t>
      </w:r>
      <w:r w:rsidRPr="00146ECE">
        <w:rPr>
          <w:sz w:val="28"/>
          <w:szCs w:val="28"/>
        </w:rPr>
        <w:t>деральные законы; норм</w:t>
      </w:r>
      <w:r w:rsidR="00046B35" w:rsidRPr="00146ECE">
        <w:rPr>
          <w:sz w:val="28"/>
          <w:szCs w:val="28"/>
        </w:rPr>
        <w:t>ативные акты Президента и Прави</w:t>
      </w:r>
      <w:r w:rsidRPr="00146ECE">
        <w:rPr>
          <w:sz w:val="28"/>
          <w:szCs w:val="28"/>
        </w:rPr>
        <w:t>тельства, министерств, государственных комитетов и других федеральных органов исполнительной власти.</w:t>
      </w:r>
    </w:p>
    <w:p w:rsidR="00FF0CBB" w:rsidRPr="00146ECE" w:rsidRDefault="00FF0CBB" w:rsidP="00002288">
      <w:pPr>
        <w:spacing w:line="360" w:lineRule="auto"/>
        <w:ind w:firstLine="709"/>
        <w:jc w:val="both"/>
        <w:rPr>
          <w:sz w:val="28"/>
          <w:szCs w:val="28"/>
        </w:rPr>
      </w:pPr>
    </w:p>
    <w:p w:rsidR="001840CA" w:rsidRPr="00146ECE" w:rsidRDefault="001840CA" w:rsidP="00002288">
      <w:pPr>
        <w:numPr>
          <w:ilvl w:val="1"/>
          <w:numId w:val="22"/>
        </w:numPr>
        <w:tabs>
          <w:tab w:val="clear" w:pos="1515"/>
          <w:tab w:val="num" w:pos="0"/>
        </w:tabs>
        <w:spacing w:line="360" w:lineRule="auto"/>
        <w:ind w:left="0" w:firstLine="709"/>
        <w:jc w:val="both"/>
        <w:rPr>
          <w:b/>
          <w:bCs/>
          <w:sz w:val="28"/>
          <w:szCs w:val="28"/>
        </w:rPr>
      </w:pPr>
      <w:r w:rsidRPr="00146ECE">
        <w:rPr>
          <w:b/>
          <w:bCs/>
          <w:sz w:val="28"/>
          <w:szCs w:val="28"/>
        </w:rPr>
        <w:t>Таможенные режимы</w:t>
      </w:r>
    </w:p>
    <w:p w:rsidR="00EF2A74" w:rsidRPr="00146ECE" w:rsidRDefault="00EF2A74" w:rsidP="00002288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067508" w:rsidRPr="00146ECE" w:rsidRDefault="001840CA" w:rsidP="00002288">
      <w:p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И</w:t>
      </w:r>
      <w:r w:rsidR="00046B35" w:rsidRPr="00146ECE">
        <w:rPr>
          <w:sz w:val="28"/>
          <w:szCs w:val="28"/>
        </w:rPr>
        <w:t>нститут таможенных режимов вклю</w:t>
      </w:r>
      <w:r w:rsidRPr="00146ECE">
        <w:rPr>
          <w:sz w:val="28"/>
          <w:szCs w:val="28"/>
        </w:rPr>
        <w:t>чает совокупность обязател</w:t>
      </w:r>
      <w:r w:rsidR="00046B35" w:rsidRPr="00146ECE">
        <w:rPr>
          <w:sz w:val="28"/>
          <w:szCs w:val="28"/>
        </w:rPr>
        <w:t>ьств и процедур, применяемых та</w:t>
      </w:r>
      <w:r w:rsidRPr="00146ECE">
        <w:rPr>
          <w:sz w:val="28"/>
          <w:szCs w:val="28"/>
        </w:rPr>
        <w:t>моженными орга</w:t>
      </w:r>
      <w:r w:rsidR="00005078" w:rsidRPr="00146ECE">
        <w:rPr>
          <w:sz w:val="28"/>
          <w:szCs w:val="28"/>
        </w:rPr>
        <w:t>нами к данному товару. Понятие «таможенный режим»</w:t>
      </w:r>
      <w:r w:rsidRPr="00146ECE">
        <w:rPr>
          <w:sz w:val="28"/>
          <w:szCs w:val="28"/>
        </w:rPr>
        <w:t xml:space="preserve"> устанавливает также пределы прав физическ</w:t>
      </w:r>
      <w:r w:rsidR="00046B35" w:rsidRPr="00146ECE">
        <w:rPr>
          <w:sz w:val="28"/>
          <w:szCs w:val="28"/>
        </w:rPr>
        <w:t>их и юри</w:t>
      </w:r>
      <w:r w:rsidRPr="00146ECE">
        <w:rPr>
          <w:sz w:val="28"/>
          <w:szCs w:val="28"/>
        </w:rPr>
        <w:t xml:space="preserve">дических лиц по распоряжению находящимися в их владении товарами, ввезенными на территорию Российской Федерации или вывозимыми за ее пределы. Подчеркнем и такой момент: это </w:t>
      </w:r>
      <w:r w:rsidR="00C15498" w:rsidRPr="00146ECE">
        <w:rPr>
          <w:sz w:val="28"/>
          <w:szCs w:val="28"/>
        </w:rPr>
        <w:t>«</w:t>
      </w:r>
      <w:r w:rsidRPr="00146ECE">
        <w:rPr>
          <w:sz w:val="28"/>
          <w:szCs w:val="28"/>
        </w:rPr>
        <w:t>совокупность таможенн</w:t>
      </w:r>
      <w:r w:rsidR="00046B35" w:rsidRPr="00146ECE">
        <w:rPr>
          <w:sz w:val="28"/>
          <w:szCs w:val="28"/>
        </w:rPr>
        <w:t>ых процедур, подлежащих примене</w:t>
      </w:r>
      <w:r w:rsidRPr="00146ECE">
        <w:rPr>
          <w:sz w:val="28"/>
          <w:szCs w:val="28"/>
        </w:rPr>
        <w:t>нию к товарам, транспортным средствам и иным предметам в зависимости от характера и</w:t>
      </w:r>
      <w:r w:rsidR="00046B35" w:rsidRPr="00146ECE">
        <w:rPr>
          <w:sz w:val="28"/>
          <w:szCs w:val="28"/>
        </w:rPr>
        <w:t xml:space="preserve"> цели их перемещения через тамо</w:t>
      </w:r>
      <w:r w:rsidRPr="00146ECE">
        <w:rPr>
          <w:sz w:val="28"/>
          <w:szCs w:val="28"/>
        </w:rPr>
        <w:t>женную границу Российской Федерации</w:t>
      </w:r>
      <w:r w:rsidR="00C15498" w:rsidRPr="00146ECE">
        <w:rPr>
          <w:sz w:val="28"/>
          <w:szCs w:val="28"/>
        </w:rPr>
        <w:t>»</w:t>
      </w:r>
      <w:r w:rsidRPr="00146ECE">
        <w:rPr>
          <w:sz w:val="28"/>
          <w:szCs w:val="28"/>
        </w:rPr>
        <w:t>.</w:t>
      </w:r>
    </w:p>
    <w:p w:rsidR="00322A89" w:rsidRPr="00146ECE" w:rsidRDefault="00322A89" w:rsidP="00002288">
      <w:p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В целях таможенного регулирования в отношении товаров устанавливаются следующие виды таможенных режимов:</w:t>
      </w:r>
    </w:p>
    <w:p w:rsidR="00322A89" w:rsidRPr="00146ECE" w:rsidRDefault="00322A89" w:rsidP="00002288">
      <w:p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1) основные таможенные режимы:</w:t>
      </w:r>
    </w:p>
    <w:p w:rsidR="00322A89" w:rsidRPr="00146ECE" w:rsidRDefault="00322A89" w:rsidP="00002288">
      <w:pPr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выпуск для внутреннего потребления;</w:t>
      </w:r>
    </w:p>
    <w:p w:rsidR="00322A89" w:rsidRPr="00146ECE" w:rsidRDefault="00322A89" w:rsidP="00002288">
      <w:pPr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экспорт;</w:t>
      </w:r>
    </w:p>
    <w:p w:rsidR="00322A89" w:rsidRPr="00146ECE" w:rsidRDefault="00322A89" w:rsidP="00002288">
      <w:pPr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международный таможенный транзит;</w:t>
      </w:r>
    </w:p>
    <w:p w:rsidR="00322A89" w:rsidRPr="00146ECE" w:rsidRDefault="00322A89" w:rsidP="00002288">
      <w:p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2) экономические таможенные режимы:</w:t>
      </w:r>
    </w:p>
    <w:p w:rsidR="00322A89" w:rsidRPr="00146ECE" w:rsidRDefault="00322A89" w:rsidP="00002288">
      <w:pPr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переработка на таможенной территории;</w:t>
      </w:r>
    </w:p>
    <w:p w:rsidR="00322A89" w:rsidRPr="00146ECE" w:rsidRDefault="00322A89" w:rsidP="00002288">
      <w:pPr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переработка для внутреннего потребления;</w:t>
      </w:r>
    </w:p>
    <w:p w:rsidR="00322A89" w:rsidRPr="00146ECE" w:rsidRDefault="00322A89" w:rsidP="00002288">
      <w:pPr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переработка вне таможенной территории;</w:t>
      </w:r>
    </w:p>
    <w:p w:rsidR="00322A89" w:rsidRPr="00146ECE" w:rsidRDefault="00322A89" w:rsidP="00002288">
      <w:pPr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временный ввоз;</w:t>
      </w:r>
    </w:p>
    <w:p w:rsidR="00322A89" w:rsidRPr="00146ECE" w:rsidRDefault="00322A89" w:rsidP="00002288">
      <w:pPr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таможенный склад;</w:t>
      </w:r>
    </w:p>
    <w:p w:rsidR="00322A89" w:rsidRPr="00146ECE" w:rsidRDefault="00322A89" w:rsidP="00002288">
      <w:pPr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свободная таможенная зона (свободный склад);</w:t>
      </w:r>
    </w:p>
    <w:p w:rsidR="00322A89" w:rsidRPr="00146ECE" w:rsidRDefault="00322A89" w:rsidP="00002288">
      <w:p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3) завершающие таможенные режимы:</w:t>
      </w:r>
    </w:p>
    <w:p w:rsidR="00322A89" w:rsidRPr="00146ECE" w:rsidRDefault="00322A89" w:rsidP="00002288">
      <w:pPr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реимпорт;</w:t>
      </w:r>
    </w:p>
    <w:p w:rsidR="00322A89" w:rsidRPr="00146ECE" w:rsidRDefault="00322A89" w:rsidP="00002288">
      <w:pPr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реэкспорт;</w:t>
      </w:r>
    </w:p>
    <w:p w:rsidR="00322A89" w:rsidRPr="00146ECE" w:rsidRDefault="00322A89" w:rsidP="00002288">
      <w:pPr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уничтожение;</w:t>
      </w:r>
    </w:p>
    <w:p w:rsidR="00C15498" w:rsidRPr="00146ECE" w:rsidRDefault="00322A89" w:rsidP="00002288">
      <w:pPr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отказ в пользу государства;</w:t>
      </w:r>
    </w:p>
    <w:p w:rsidR="00322A89" w:rsidRPr="00146ECE" w:rsidRDefault="00322A89" w:rsidP="00002288">
      <w:p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4) специальные таможенные режимы:</w:t>
      </w:r>
    </w:p>
    <w:p w:rsidR="00322A89" w:rsidRPr="00146ECE" w:rsidRDefault="00322A89" w:rsidP="00002288">
      <w:pPr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временный вывоз;</w:t>
      </w:r>
    </w:p>
    <w:p w:rsidR="00322A89" w:rsidRPr="00146ECE" w:rsidRDefault="00322A89" w:rsidP="00002288">
      <w:pPr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беспошлинная торговля;</w:t>
      </w:r>
    </w:p>
    <w:p w:rsidR="00322A89" w:rsidRPr="00146ECE" w:rsidRDefault="00322A89" w:rsidP="00002288">
      <w:pPr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перемещение припасов;</w:t>
      </w:r>
    </w:p>
    <w:p w:rsidR="00322A89" w:rsidRPr="00146ECE" w:rsidRDefault="00322A89" w:rsidP="00002288">
      <w:pPr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иные специальные таможенные режимы.</w:t>
      </w:r>
    </w:p>
    <w:p w:rsidR="00322A89" w:rsidRPr="00146ECE" w:rsidRDefault="00322A89" w:rsidP="00002288">
      <w:p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Таможенный режим свободной таможенной зоны (свободного склада) устанавливается в соответствии с законодательством Российской Федерации, регулирующим правоотношения по установлению и применению таможенного режима свободной таможенной зоны (свободного склада).</w:t>
      </w:r>
    </w:p>
    <w:p w:rsidR="001840CA" w:rsidRPr="00146ECE" w:rsidRDefault="001840CA" w:rsidP="00002288">
      <w:p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 xml:space="preserve">Охарактеризуем </w:t>
      </w:r>
      <w:r w:rsidR="00322A89" w:rsidRPr="00146ECE">
        <w:rPr>
          <w:sz w:val="28"/>
          <w:szCs w:val="28"/>
        </w:rPr>
        <w:t>некоторые</w:t>
      </w:r>
      <w:r w:rsidRPr="00146ECE">
        <w:rPr>
          <w:sz w:val="28"/>
          <w:szCs w:val="28"/>
        </w:rPr>
        <w:t xml:space="preserve"> из этих таможенных режимов.</w:t>
      </w:r>
    </w:p>
    <w:p w:rsidR="001840CA" w:rsidRPr="00146ECE" w:rsidRDefault="001840CA" w:rsidP="00002288">
      <w:p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 xml:space="preserve">Реимпорт - это </w:t>
      </w:r>
      <w:r w:rsidR="00C15498" w:rsidRPr="00146ECE">
        <w:rPr>
          <w:sz w:val="28"/>
          <w:szCs w:val="28"/>
        </w:rPr>
        <w:t>«</w:t>
      </w:r>
      <w:r w:rsidRPr="00146ECE">
        <w:rPr>
          <w:sz w:val="28"/>
          <w:szCs w:val="28"/>
        </w:rPr>
        <w:t>таможенный режим, при котором товары, ранее вывезенные с таможенной территории РФ, ввозятся на нее в установленные сроки без уплаты таможенных пошлин, налогов и без применения к товарам запретов и ограничений экономического характера, установленных законодательством РФ</w:t>
      </w:r>
      <w:r w:rsidR="00C15498" w:rsidRPr="00146ECE">
        <w:rPr>
          <w:sz w:val="28"/>
          <w:szCs w:val="28"/>
        </w:rPr>
        <w:t>»</w:t>
      </w:r>
      <w:r w:rsidRPr="00146ECE">
        <w:rPr>
          <w:sz w:val="28"/>
          <w:szCs w:val="28"/>
        </w:rPr>
        <w:t>.</w:t>
      </w:r>
    </w:p>
    <w:p w:rsidR="001840CA" w:rsidRPr="00146ECE" w:rsidRDefault="001840CA" w:rsidP="00002288">
      <w:p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Помещение товаров под таможенный режим реимпорта допускается, если:</w:t>
      </w:r>
    </w:p>
    <w:p w:rsidR="001840CA" w:rsidRPr="00146ECE" w:rsidRDefault="001840CA" w:rsidP="00002288">
      <w:p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1) при вывозе с таможенной территории РФ товары имели статус товаров, находящихся в свободном обращении, либо были продуктами переработки иностранных товаров;</w:t>
      </w:r>
    </w:p>
    <w:p w:rsidR="001840CA" w:rsidRPr="00146ECE" w:rsidRDefault="001840CA" w:rsidP="00002288">
      <w:p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2) товары заявлены к таможенному режиму реимпорта в течение трех лет со дня вывоза с таможенной территории РФ;</w:t>
      </w:r>
    </w:p>
    <w:p w:rsidR="001840CA" w:rsidRPr="00146ECE" w:rsidRDefault="001840CA" w:rsidP="00002288">
      <w:p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3) товары находятся в том же состоянии, в каком они были вывезены с таможенной территории РФ, кроме изменений, происшедших вследствие естественного износа или естественной убыли при нормальных условиях транспортировки, хранения или использования (эксплуатации);</w:t>
      </w:r>
    </w:p>
    <w:p w:rsidR="001840CA" w:rsidRPr="00146ECE" w:rsidRDefault="001840CA" w:rsidP="00002288">
      <w:p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4) за товары уплачены суммы ввозных таможенных пошлин, налогов, субсидий и иные суммы, подлежащие возвращению в федеральный бюджет при реимпорте товаров.</w:t>
      </w:r>
    </w:p>
    <w:p w:rsidR="001840CA" w:rsidRPr="00146ECE" w:rsidRDefault="001840CA" w:rsidP="00002288">
      <w:p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Использование товаров за пределами таможенной территории РФ в целях извлечения прибыли, а также совершение с ними операций, необходимых для обеспечения сохранности, включая ремонт (кроме капремонта и модернизации), техобслуживание и другие операции, необходимые для сохранения потребительских свойств товаров и поддержания их в состоянии, в котором они находились на день вывоза с таможенной территории РФ, не препятствуют помещению товаров под таможенный режим реимпорта, за исключением случаев, когда операции по ремонту привели к увеличению стоимости товаров по сравнению с их стоимостью на день вывоза.</w:t>
      </w:r>
    </w:p>
    <w:p w:rsidR="001840CA" w:rsidRPr="00146ECE" w:rsidRDefault="001840CA" w:rsidP="00002288">
      <w:p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При реимпорте товаров подлежат возвращению в федеральный бюджет:</w:t>
      </w:r>
    </w:p>
    <w:p w:rsidR="001840CA" w:rsidRPr="00146ECE" w:rsidRDefault="001840CA" w:rsidP="00002288">
      <w:p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1) суммы ввозных таможенных пошлин, налогов и (или) процентов с них, если таковые не взимались либо были возвращены в связи с вывозом товаров с таможенной территории РФ;</w:t>
      </w:r>
    </w:p>
    <w:p w:rsidR="001840CA" w:rsidRPr="00146ECE" w:rsidRDefault="001840CA" w:rsidP="00002288">
      <w:p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2) суммы внутренних налогов, субсидий и иные суммы, не уплаченные либо полученные прямо или косвенно в качестве выплат, льгот либо возмещений в связи с вывозом товаров с тамож</w:t>
      </w:r>
      <w:r w:rsidR="00C15498" w:rsidRPr="00146ECE">
        <w:rPr>
          <w:sz w:val="28"/>
          <w:szCs w:val="28"/>
        </w:rPr>
        <w:t>енной территории РФ</w:t>
      </w:r>
      <w:r w:rsidRPr="00146ECE">
        <w:rPr>
          <w:sz w:val="28"/>
          <w:szCs w:val="28"/>
        </w:rPr>
        <w:t>.</w:t>
      </w:r>
    </w:p>
    <w:p w:rsidR="001840CA" w:rsidRPr="00146ECE" w:rsidRDefault="001840CA" w:rsidP="00002288">
      <w:p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В случае, если при вывозе реимпортируемых товаров взимались суммы вывозных таможенных пошлин, то возможен возврат таможенными органами таких платежей при условии, что товары заявлены к таможенному режиму реимпорта не позднее шести месяцев со дня вывоза за пределы таможенной территории РФ.</w:t>
      </w:r>
    </w:p>
    <w:p w:rsidR="001840CA" w:rsidRPr="00146ECE" w:rsidRDefault="001840CA" w:rsidP="00002288">
      <w:p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 xml:space="preserve">Реэкспорт - это </w:t>
      </w:r>
      <w:r w:rsidR="00C15498" w:rsidRPr="00146ECE">
        <w:rPr>
          <w:sz w:val="28"/>
          <w:szCs w:val="28"/>
        </w:rPr>
        <w:t>«</w:t>
      </w:r>
      <w:r w:rsidRPr="00146ECE">
        <w:rPr>
          <w:sz w:val="28"/>
          <w:szCs w:val="28"/>
        </w:rPr>
        <w:t>таможенный режим, при котором товары, ранее ввезенные на таможенную территорию РФ, вывозятся с этой территории без уплаты или с возвратом уплаченных сумм ввозных таможенных пошлин, налогов и без применения к товарам запретов и ограничений экономического характера, установленных в соответствии с законодательством РФ о государственном регулировании внешнеторговой деятельности</w:t>
      </w:r>
      <w:r w:rsidR="00C15498" w:rsidRPr="00146ECE">
        <w:rPr>
          <w:sz w:val="28"/>
          <w:szCs w:val="28"/>
        </w:rPr>
        <w:t>»</w:t>
      </w:r>
      <w:r w:rsidRPr="00146ECE">
        <w:rPr>
          <w:sz w:val="28"/>
          <w:szCs w:val="28"/>
        </w:rPr>
        <w:t>.</w:t>
      </w:r>
    </w:p>
    <w:p w:rsidR="001840CA" w:rsidRPr="00146ECE" w:rsidRDefault="001840CA" w:rsidP="00002288">
      <w:p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При вывозе реэкспортируемых товаров вывозные таможенные пошлины не уплачиваются.</w:t>
      </w:r>
    </w:p>
    <w:p w:rsidR="001840CA" w:rsidRPr="00146ECE" w:rsidRDefault="001840CA" w:rsidP="00002288">
      <w:p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Условия помещения товаров под таможенный режим реэкспорта:</w:t>
      </w:r>
    </w:p>
    <w:p w:rsidR="001840CA" w:rsidRPr="00146ECE" w:rsidRDefault="001840CA" w:rsidP="00002288">
      <w:p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1) под таможенный режим реэкспорта помещаются иностранные товары, в том числе ввезенные на таможенную территорию Российской Федерации с нарушением установленных в соответствии с законодательством Российской Федерации о государственном регулировании внешнеторговой деятельности запретов на ввоз;</w:t>
      </w:r>
    </w:p>
    <w:p w:rsidR="001840CA" w:rsidRPr="00146ECE" w:rsidRDefault="001840CA" w:rsidP="00002288">
      <w:p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2) товары, выпущенные для свободного обращения, могут быть помещены под таможенный режим реэкспорта с соблюдением условий, предусмотренных ст. 242 ТК;</w:t>
      </w:r>
    </w:p>
    <w:p w:rsidR="001840CA" w:rsidRPr="00146ECE" w:rsidRDefault="001840CA" w:rsidP="00002288">
      <w:p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3) под таможенный режим реэкспорта могут быть помещены товары, ранее помещенные под другой таможенный режим, в целях завершения действия такого таможенного режима в порядке, установленном ТК;</w:t>
      </w:r>
    </w:p>
    <w:p w:rsidR="001840CA" w:rsidRPr="00146ECE" w:rsidRDefault="001840CA" w:rsidP="00002288">
      <w:p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4) федеральными законами, иными правовыми актами Российской Федерации и (или) международными договорами Российской Федерации могут быть установлены дополнительные условия помещения товаров под таможенный режим реэкспорта.</w:t>
      </w:r>
    </w:p>
    <w:p w:rsidR="001840CA" w:rsidRPr="00146ECE" w:rsidRDefault="001840CA" w:rsidP="00002288">
      <w:p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Кроме вышеперечисленных условий, товары, выпущенные для свободного обращения, в отношении которых установлено, что на день пересечения таможенной границы у них имелись дефекты либо они иным образом не соответствовали условиям внешнеэкономических сделок по количеству, качеству, описанию или упаковке и по этим причинам они возвращаются поставщику либо иному указанному им лицу, могут быть помещены под таможенный режим реэкспорта, если:</w:t>
      </w:r>
    </w:p>
    <w:p w:rsidR="001840CA" w:rsidRPr="00146ECE" w:rsidRDefault="001840CA" w:rsidP="00002288">
      <w:p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1) товары не использовались и не ремонтировались в РФ, за исключением случаев, когда использование товаров было необходимо для обнаружения дефектов или иных обстоятельств, повлекших возврат товаров, с возвратом уплаченных сумм таможенных пошлин и налогов;</w:t>
      </w:r>
    </w:p>
    <w:p w:rsidR="001840CA" w:rsidRPr="00146ECE" w:rsidRDefault="001840CA" w:rsidP="00002288">
      <w:p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2) товары могут быть идентифицированы таможенными органами;</w:t>
      </w:r>
    </w:p>
    <w:p w:rsidR="001840CA" w:rsidRPr="00146ECE" w:rsidRDefault="001840CA" w:rsidP="00002288">
      <w:p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3) товары вывозятся в течение 6 месяцев со дня их выпуска для свободного обращения.</w:t>
      </w:r>
    </w:p>
    <w:p w:rsidR="001840CA" w:rsidRPr="00146ECE" w:rsidRDefault="001840CA" w:rsidP="00002288">
      <w:p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В отношении иностранных товаров, заявленных к режиму реэкспорта, предоставляется освобождение от уплаты ввозных таможенных пошлин, налогов или производится возврат уплаченных сумм, если такие освобождения или возврат предусмотрены при завершении действия таможенного режима, в соответствии с которым товары находились на таможенной территории РФ.</w:t>
      </w:r>
    </w:p>
    <w:p w:rsidR="001840CA" w:rsidRPr="00146ECE" w:rsidRDefault="004C4140" w:rsidP="00002288">
      <w:p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У</w:t>
      </w:r>
      <w:r w:rsidR="00046B35" w:rsidRPr="00146ECE">
        <w:rPr>
          <w:sz w:val="28"/>
          <w:szCs w:val="28"/>
        </w:rPr>
        <w:t>н</w:t>
      </w:r>
      <w:r w:rsidR="001840CA" w:rsidRPr="00146ECE">
        <w:rPr>
          <w:sz w:val="28"/>
          <w:szCs w:val="28"/>
        </w:rPr>
        <w:t xml:space="preserve">ичтожение - это </w:t>
      </w:r>
      <w:r w:rsidR="00C15498" w:rsidRPr="00146ECE">
        <w:rPr>
          <w:sz w:val="28"/>
          <w:szCs w:val="28"/>
        </w:rPr>
        <w:t>«</w:t>
      </w:r>
      <w:r w:rsidR="001840CA" w:rsidRPr="00146ECE">
        <w:rPr>
          <w:sz w:val="28"/>
          <w:szCs w:val="28"/>
        </w:rPr>
        <w:t>таможенный режим, при котором иностранные товары уничтожаются под таможенным контролем без уплаты таможенных пошлин, налогов, а также без применения к товарам запретов и ограничений экономического характера, установленных в соответствии с законодательством РФ о государственном регулировании внешнеторговой деятельности</w:t>
      </w:r>
      <w:r w:rsidR="00C15498" w:rsidRPr="00146ECE">
        <w:rPr>
          <w:sz w:val="28"/>
          <w:szCs w:val="28"/>
        </w:rPr>
        <w:t>»</w:t>
      </w:r>
      <w:r w:rsidR="001840CA" w:rsidRPr="00146ECE">
        <w:rPr>
          <w:sz w:val="28"/>
          <w:szCs w:val="28"/>
        </w:rPr>
        <w:t>.</w:t>
      </w:r>
    </w:p>
    <w:p w:rsidR="001840CA" w:rsidRPr="00146ECE" w:rsidRDefault="001840CA" w:rsidP="00002288">
      <w:p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Уничтожение товаров допускается, если товары, подвергнутые уничтожению, не могут быть восстановлены в первоначальном состоянии экономически выгодным способом. Не допускается помещение под этот таможенный режим следующих категорий товаров:</w:t>
      </w:r>
    </w:p>
    <w:p w:rsidR="001840CA" w:rsidRPr="00146ECE" w:rsidRDefault="001840CA" w:rsidP="00002288">
      <w:p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1) культурных ценностей;</w:t>
      </w:r>
    </w:p>
    <w:p w:rsidR="001840CA" w:rsidRPr="00146ECE" w:rsidRDefault="001840CA" w:rsidP="00002288">
      <w:p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2) видов животных и растений, находящихся под угрозой исчезновения, кроме случаев пресечения эпидемий и эпизоотий;</w:t>
      </w:r>
    </w:p>
    <w:p w:rsidR="001840CA" w:rsidRPr="00146ECE" w:rsidRDefault="001840CA" w:rsidP="00002288">
      <w:p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3) товаров, принятых таможенными органами в качестве предмета залога до его прекращения;</w:t>
      </w:r>
    </w:p>
    <w:p w:rsidR="001840CA" w:rsidRPr="00146ECE" w:rsidRDefault="001840CA" w:rsidP="00002288">
      <w:p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4) изъятых товаров или товаров, на которые наложен арест в соответствии с законодательством РФ;</w:t>
      </w:r>
    </w:p>
    <w:p w:rsidR="001840CA" w:rsidRPr="00146ECE" w:rsidRDefault="001840CA" w:rsidP="00002288">
      <w:p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5) иных товаров, перечень которых может устанавливаться Правительством РФ.</w:t>
      </w:r>
    </w:p>
    <w:p w:rsidR="001840CA" w:rsidRPr="00146ECE" w:rsidRDefault="001840CA" w:rsidP="00002288">
      <w:p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Уничтожение товаров не допускается, если:</w:t>
      </w:r>
    </w:p>
    <w:p w:rsidR="001840CA" w:rsidRPr="00146ECE" w:rsidRDefault="001840CA" w:rsidP="00002288">
      <w:p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1) может причинить существенный вред окружающей природной среде или представлять непосредственную либо потенциальную опасность для жизни и здоровья людей;</w:t>
      </w:r>
    </w:p>
    <w:p w:rsidR="001840CA" w:rsidRPr="00146ECE" w:rsidRDefault="001840CA" w:rsidP="00002288">
      <w:p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2) производится путем потребления товаров в соответствии с их обычным предназначением;</w:t>
      </w:r>
    </w:p>
    <w:p w:rsidR="001840CA" w:rsidRPr="00146ECE" w:rsidRDefault="001840CA" w:rsidP="00002288">
      <w:p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3) может повлечь расходы для госуда</w:t>
      </w:r>
      <w:r w:rsidR="00C15498" w:rsidRPr="00146ECE">
        <w:rPr>
          <w:sz w:val="28"/>
          <w:szCs w:val="28"/>
        </w:rPr>
        <w:t>рственных органов РФ</w:t>
      </w:r>
      <w:r w:rsidRPr="00146ECE">
        <w:rPr>
          <w:sz w:val="28"/>
          <w:szCs w:val="28"/>
        </w:rPr>
        <w:t>.</w:t>
      </w:r>
    </w:p>
    <w:p w:rsidR="001840CA" w:rsidRPr="00146ECE" w:rsidRDefault="00C15498" w:rsidP="00002288">
      <w:p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«</w:t>
      </w:r>
      <w:r w:rsidR="001840CA" w:rsidRPr="00146ECE">
        <w:rPr>
          <w:sz w:val="28"/>
          <w:szCs w:val="28"/>
        </w:rPr>
        <w:t>Срок уничтожения товаров устанавливается таможенными органами на основании заявления декларанта исходя из времени, разумно необходимого для проведения операций по уничтожению данного вида товаров заявленным способом, и времени, необходимого для транспортировки товаров из их местонахождения в место уничтожения. Место уничтожения определяется декларантом с учетом требований законодательства РФ об охране окружающей среды</w:t>
      </w:r>
      <w:r w:rsidRPr="00146ECE">
        <w:rPr>
          <w:sz w:val="28"/>
          <w:szCs w:val="28"/>
        </w:rPr>
        <w:t>»</w:t>
      </w:r>
      <w:r w:rsidR="001840CA" w:rsidRPr="00146ECE">
        <w:rPr>
          <w:sz w:val="28"/>
          <w:szCs w:val="28"/>
        </w:rPr>
        <w:t>.</w:t>
      </w:r>
    </w:p>
    <w:p w:rsidR="001840CA" w:rsidRPr="00146ECE" w:rsidRDefault="001840CA" w:rsidP="00002288">
      <w:p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Таможенный режим уничтожения может применяться в отношении товаров, которые оказались уничтожены, безвозвратно утеряны либо повреждены вследствие аварии или действия</w:t>
      </w:r>
      <w:r w:rsidR="00C15498" w:rsidRPr="00146ECE">
        <w:rPr>
          <w:sz w:val="28"/>
          <w:szCs w:val="28"/>
        </w:rPr>
        <w:t xml:space="preserve"> непреодолимой силы</w:t>
      </w:r>
      <w:r w:rsidRPr="00146ECE">
        <w:rPr>
          <w:sz w:val="28"/>
          <w:szCs w:val="28"/>
        </w:rPr>
        <w:t>.</w:t>
      </w:r>
    </w:p>
    <w:p w:rsidR="001840CA" w:rsidRPr="00146ECE" w:rsidRDefault="001840CA" w:rsidP="00002288">
      <w:p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Отходы, образовавшиеся в результате уничтожения товаров и не вывезенные за пределы РФ или не переработанные в состояние, непригодное для их коммерческого пользования, рассматриваются как ввозимые иностранные товары и подлежат таможенному декларированию с уплатой ввозных таможенных пошлин, налогов (как если бы они были ввезены на таможенную территорию РФ в таком состоянии).</w:t>
      </w:r>
    </w:p>
    <w:p w:rsidR="001840CA" w:rsidRPr="00146ECE" w:rsidRDefault="001840CA" w:rsidP="00002288">
      <w:p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 xml:space="preserve">Временный вывоз </w:t>
      </w:r>
      <w:r w:rsidR="00C15498" w:rsidRPr="00146ECE">
        <w:rPr>
          <w:sz w:val="28"/>
          <w:szCs w:val="28"/>
        </w:rPr>
        <w:t>–</w:t>
      </w:r>
      <w:r w:rsidRPr="00146ECE">
        <w:rPr>
          <w:sz w:val="28"/>
          <w:szCs w:val="28"/>
        </w:rPr>
        <w:t xml:space="preserve"> </w:t>
      </w:r>
      <w:r w:rsidR="00C15498" w:rsidRPr="00146ECE">
        <w:rPr>
          <w:sz w:val="28"/>
          <w:szCs w:val="28"/>
        </w:rPr>
        <w:t>«</w:t>
      </w:r>
      <w:r w:rsidRPr="00146ECE">
        <w:rPr>
          <w:sz w:val="28"/>
          <w:szCs w:val="28"/>
        </w:rPr>
        <w:t>таможенный режим, при котором товары, находящиеся в свободном обращении на таможенной территории Российской Федерации, могут временно использоваться за пределами Российской Федерации с полным условным освобождением от уплаты вывозных таможенных пошлин и без применения к товарам запретов и ограничений экономического характера, установленных в соответствии с законодательством Российской Федерации о государственном регулировании внешнеторговой деятельности</w:t>
      </w:r>
      <w:r w:rsidR="00C15498" w:rsidRPr="00146ECE">
        <w:rPr>
          <w:sz w:val="28"/>
          <w:szCs w:val="28"/>
        </w:rPr>
        <w:t>»</w:t>
      </w:r>
      <w:r w:rsidRPr="00146ECE">
        <w:rPr>
          <w:sz w:val="28"/>
          <w:szCs w:val="28"/>
        </w:rPr>
        <w:t>.</w:t>
      </w:r>
    </w:p>
    <w:p w:rsidR="001840CA" w:rsidRPr="00146ECE" w:rsidRDefault="001840CA" w:rsidP="00002288">
      <w:p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При временном вывозе товаров освобождение от уплаты, возврат или возмещение внутренних налогов не производится.</w:t>
      </w:r>
    </w:p>
    <w:p w:rsidR="001840CA" w:rsidRPr="00146ECE" w:rsidRDefault="00C15498" w:rsidP="00002288">
      <w:p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«</w:t>
      </w:r>
      <w:r w:rsidR="001840CA" w:rsidRPr="00146ECE">
        <w:rPr>
          <w:sz w:val="28"/>
          <w:szCs w:val="28"/>
        </w:rPr>
        <w:t>Временный вывоз допускается при условии, что временно вывозимые товары могут быть идентифицированы таможенными органами при их обратном ввозе (реимпорте), за исключением случаев, когда в соответствии с международными договорами РФ допускается замена временно вывезенных товаров то</w:t>
      </w:r>
      <w:r w:rsidRPr="00146ECE">
        <w:rPr>
          <w:sz w:val="28"/>
          <w:szCs w:val="28"/>
        </w:rPr>
        <w:t>варами того же типа»</w:t>
      </w:r>
      <w:r w:rsidR="001840CA" w:rsidRPr="00146ECE">
        <w:rPr>
          <w:sz w:val="28"/>
          <w:szCs w:val="28"/>
        </w:rPr>
        <w:t>.</w:t>
      </w:r>
    </w:p>
    <w:p w:rsidR="001840CA" w:rsidRPr="00146ECE" w:rsidRDefault="001840CA" w:rsidP="00002288">
      <w:p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Срок временного вывоза устанавливается таможенными органами по заявлению декларанта исходя из цели и обстоятельств такого вывоза.</w:t>
      </w:r>
    </w:p>
    <w:p w:rsidR="001840CA" w:rsidRPr="00146ECE" w:rsidRDefault="001840CA" w:rsidP="00002288">
      <w:p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При невозвращении временно вывезенных товаров уплачиваются суммы вывозных таможенных пошлин, исчисляемых исходя из таможенной стоимости товаров и (или) их количества при их вывозе, а также ставок таможенных пошлин, действующих на день заявления товаров к таможенному режиму временного вывоза. С указанных сумм уплачиваются проценты по ставкам рефинансирования Центрального банка РФ, как если бы в отношении этих сумм была предоставлена отсрочка в день помещения товаров под таможенный режим временного вывоза.</w:t>
      </w:r>
    </w:p>
    <w:p w:rsidR="001840CA" w:rsidRPr="00146ECE" w:rsidRDefault="001840CA" w:rsidP="00002288">
      <w:p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Временно вывозимые товары условно освобождаются от уплаты вывозных таможенных пошлин.</w:t>
      </w:r>
    </w:p>
    <w:p w:rsidR="001840CA" w:rsidRPr="00146ECE" w:rsidRDefault="001840CA" w:rsidP="00002288">
      <w:p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В соответствии с пунктом 4 ст. 256 Т</w:t>
      </w:r>
      <w:r w:rsidR="00AA43B0" w:rsidRPr="00146ECE">
        <w:rPr>
          <w:sz w:val="28"/>
          <w:szCs w:val="28"/>
        </w:rPr>
        <w:t xml:space="preserve">аможенного </w:t>
      </w:r>
      <w:r w:rsidRPr="00146ECE">
        <w:rPr>
          <w:sz w:val="28"/>
          <w:szCs w:val="28"/>
        </w:rPr>
        <w:t>К</w:t>
      </w:r>
      <w:r w:rsidR="00AA43B0" w:rsidRPr="00146ECE">
        <w:rPr>
          <w:sz w:val="28"/>
          <w:szCs w:val="28"/>
        </w:rPr>
        <w:t>одекса</w:t>
      </w:r>
      <w:r w:rsidRPr="00146ECE">
        <w:rPr>
          <w:sz w:val="28"/>
          <w:szCs w:val="28"/>
        </w:rPr>
        <w:t xml:space="preserve"> РФ</w:t>
      </w:r>
      <w:r w:rsidR="00AA43B0" w:rsidRPr="00146ECE">
        <w:rPr>
          <w:sz w:val="28"/>
          <w:szCs w:val="28"/>
        </w:rPr>
        <w:t xml:space="preserve"> (далее – ТК РФ)</w:t>
      </w:r>
      <w:r w:rsidR="00BF1532" w:rsidRPr="00146ECE">
        <w:rPr>
          <w:sz w:val="28"/>
          <w:szCs w:val="28"/>
        </w:rPr>
        <w:t xml:space="preserve"> </w:t>
      </w:r>
      <w:r w:rsidRPr="00146ECE">
        <w:rPr>
          <w:sz w:val="28"/>
          <w:szCs w:val="28"/>
        </w:rPr>
        <w:t>допускается изменение таможенного режима временного на иной таможенный режим (например экспорта, переработки вне таможенной территории) без фактического предъявления товаров таможенному органу.</w:t>
      </w:r>
    </w:p>
    <w:p w:rsidR="001840CA" w:rsidRPr="00146ECE" w:rsidRDefault="001840CA" w:rsidP="00002288">
      <w:p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Таможенный режим временного вывоза может быть завершен:</w:t>
      </w:r>
    </w:p>
    <w:p w:rsidR="001840CA" w:rsidRPr="00146ECE" w:rsidRDefault="001840CA" w:rsidP="00002288">
      <w:pPr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обратным ввозом временно вывезенных товаров (не позднее дня истечения срока временного вывоза);</w:t>
      </w:r>
    </w:p>
    <w:p w:rsidR="00067508" w:rsidRPr="00146ECE" w:rsidRDefault="001840CA" w:rsidP="00002288">
      <w:pPr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заявлением временно вывезенных товаров к иному таможенному режиму.</w:t>
      </w:r>
    </w:p>
    <w:p w:rsidR="001840CA" w:rsidRPr="00146ECE" w:rsidRDefault="001840CA" w:rsidP="00002288">
      <w:p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 xml:space="preserve">Переработка на таможенной территории </w:t>
      </w:r>
      <w:r w:rsidR="00DC03D1" w:rsidRPr="00146ECE">
        <w:rPr>
          <w:sz w:val="28"/>
          <w:szCs w:val="28"/>
        </w:rPr>
        <w:t>–</w:t>
      </w:r>
      <w:r w:rsidRPr="00146ECE">
        <w:rPr>
          <w:sz w:val="28"/>
          <w:szCs w:val="28"/>
        </w:rPr>
        <w:t xml:space="preserve"> </w:t>
      </w:r>
      <w:r w:rsidR="00DC03D1" w:rsidRPr="00146ECE">
        <w:rPr>
          <w:sz w:val="28"/>
          <w:szCs w:val="28"/>
        </w:rPr>
        <w:t>«</w:t>
      </w:r>
      <w:r w:rsidRPr="00146ECE">
        <w:rPr>
          <w:sz w:val="28"/>
          <w:szCs w:val="28"/>
        </w:rPr>
        <w:t>таможенный режим, при котором ввезенные товары используются на таможенной территории РФ в течение установленного срока (срока переработки товаров) для целей операций при переработке товаров с полным условным освобождением от уплаты таможенных пошлин, налогов при условии вывоза продуктов переработки с таможенной территории РФ в определенный срок</w:t>
      </w:r>
      <w:r w:rsidR="00DC03D1" w:rsidRPr="00146ECE">
        <w:rPr>
          <w:sz w:val="28"/>
          <w:szCs w:val="28"/>
        </w:rPr>
        <w:t>»</w:t>
      </w:r>
      <w:r w:rsidRPr="00146ECE">
        <w:rPr>
          <w:sz w:val="28"/>
          <w:szCs w:val="28"/>
        </w:rPr>
        <w:t>.</w:t>
      </w:r>
    </w:p>
    <w:p w:rsidR="001840CA" w:rsidRPr="00146ECE" w:rsidRDefault="001840CA" w:rsidP="00002288">
      <w:p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В отношении ввезенных товаров, перемещаемых под данный таможенный режим, применяются все запреты и ограничения, установленные в соответствии с законодательством РФ о государственно</w:t>
      </w:r>
      <w:r w:rsidR="00DC03D1" w:rsidRPr="00146ECE">
        <w:rPr>
          <w:sz w:val="28"/>
          <w:szCs w:val="28"/>
        </w:rPr>
        <w:t>м регулировании ВЭД</w:t>
      </w:r>
      <w:r w:rsidRPr="00146ECE">
        <w:rPr>
          <w:sz w:val="28"/>
          <w:szCs w:val="28"/>
        </w:rPr>
        <w:t>.</w:t>
      </w:r>
    </w:p>
    <w:p w:rsidR="001840CA" w:rsidRPr="00146ECE" w:rsidRDefault="001840CA" w:rsidP="00002288">
      <w:p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Статья 174 ТК содержит следующие условия помещения товаров под данный таможенный режим:</w:t>
      </w:r>
    </w:p>
    <w:p w:rsidR="001840CA" w:rsidRPr="00146ECE" w:rsidRDefault="001840CA" w:rsidP="00002288">
      <w:pPr>
        <w:numPr>
          <w:ilvl w:val="0"/>
          <w:numId w:val="1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переработка на таможенной территории допускается при наличии разрешения</w:t>
      </w:r>
      <w:r w:rsidR="00DC03D1" w:rsidRPr="00146ECE">
        <w:rPr>
          <w:sz w:val="28"/>
          <w:szCs w:val="28"/>
        </w:rPr>
        <w:t xml:space="preserve"> таможенных органов</w:t>
      </w:r>
      <w:r w:rsidRPr="00146ECE">
        <w:rPr>
          <w:sz w:val="28"/>
          <w:szCs w:val="28"/>
        </w:rPr>
        <w:t>;</w:t>
      </w:r>
    </w:p>
    <w:p w:rsidR="001840CA" w:rsidRPr="00146ECE" w:rsidRDefault="001840CA" w:rsidP="00002288">
      <w:pPr>
        <w:numPr>
          <w:ilvl w:val="0"/>
          <w:numId w:val="1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переработка на таможенной территории допускается, если таможенные органы могут идентифицировать ввезенные товары в пр</w:t>
      </w:r>
      <w:r w:rsidR="00DC03D1" w:rsidRPr="00146ECE">
        <w:rPr>
          <w:sz w:val="28"/>
          <w:szCs w:val="28"/>
        </w:rPr>
        <w:t>одуктах переработки</w:t>
      </w:r>
      <w:r w:rsidRPr="00146ECE">
        <w:rPr>
          <w:sz w:val="28"/>
          <w:szCs w:val="28"/>
        </w:rPr>
        <w:t>, за исключением случаев, когда таможенный режим завершается вывозом продуктов переработки, полученных в результате переработки товаров, эквивалентных ввезенным в соответствии со ст. 186 ТК;</w:t>
      </w:r>
    </w:p>
    <w:p w:rsidR="001840CA" w:rsidRPr="00146ECE" w:rsidRDefault="001840CA" w:rsidP="00002288">
      <w:pPr>
        <w:numPr>
          <w:ilvl w:val="0"/>
          <w:numId w:val="1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под таможенный режим переработки на таможенной территории могут помещаться иностранные товары, ранее помещенные под иные таможенные режимы, при соблюдении требований и условий, предусмотренных ТК.</w:t>
      </w:r>
    </w:p>
    <w:p w:rsidR="001840CA" w:rsidRPr="00146ECE" w:rsidRDefault="001840CA" w:rsidP="00002288">
      <w:p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Правительство РФ в праве определять случаи, когда переработка на таможенной территории не допускается в отношении определенных видов ввезенных товаров, если идентичные по описанию, качеству и техническим характеристикам товары производятся в РФ, а также устанавливать количественные и стоимостные ограничения по допущению ввезенных товаров и проведению операций по переработке товаров в соответствии с таможенным режимом переработки на таможенной территории исходя из защиты интересов отечественных товаропроизводителей. Указанные запреты и ограничения вводятся в действие не ранее чем по истечении 90 дней со дня официального опубликования соответствующих актов Правительства РФ.</w:t>
      </w:r>
    </w:p>
    <w:p w:rsidR="001840CA" w:rsidRPr="00146ECE" w:rsidRDefault="001840CA" w:rsidP="00002288">
      <w:p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Статья 176 ТК РФ перечисляет четыре вида операций по переработке товаров, которые могут применяться, в том числе и в совокупности:</w:t>
      </w:r>
    </w:p>
    <w:p w:rsidR="001840CA" w:rsidRPr="00146ECE" w:rsidRDefault="001840CA" w:rsidP="00002288">
      <w:pPr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собственно переработку или обработку товаров (ввозится сырьевой товар, из которого изготавливается товарная продукция, например пошив костюма из ввезенного материала);</w:t>
      </w:r>
    </w:p>
    <w:p w:rsidR="001840CA" w:rsidRPr="00146ECE" w:rsidRDefault="001840CA" w:rsidP="00002288">
      <w:pPr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изготовление новых товаров, в том числе монтаж, сборка или разборка товаров (ввозятся комплектующие, из которых изготавливается конечный продукт, например автомобиль);</w:t>
      </w:r>
    </w:p>
    <w:p w:rsidR="001840CA" w:rsidRPr="00146ECE" w:rsidRDefault="001840CA" w:rsidP="00002288">
      <w:pPr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ремонт товаров, в том числе их восстановление. Замена составных частей, восстановление их потребительских свойств;</w:t>
      </w:r>
    </w:p>
    <w:p w:rsidR="001840CA" w:rsidRPr="00146ECE" w:rsidRDefault="001840CA" w:rsidP="00002288">
      <w:pPr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переработка товаров, которые содействуют производству товарной продукции или облегчают его, даже если эти товары полностью или частично потребляются в процессе переработки (операции, при которых осуществляется использование иностранных товаров, содействующих или облегчающих производство продуктов переработки, например использование катализаторов, флюсов, электродов).</w:t>
      </w:r>
    </w:p>
    <w:p w:rsidR="001840CA" w:rsidRPr="00146ECE" w:rsidRDefault="001840CA" w:rsidP="00002288">
      <w:p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Основной сложностью при получении разрешения на переработку товаров выступает, как правило, возможность проведения таможенными органами идентификации.</w:t>
      </w:r>
    </w:p>
    <w:p w:rsidR="001840CA" w:rsidRPr="00146ECE" w:rsidRDefault="001840CA" w:rsidP="00002288">
      <w:p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В качестве заявления на переработку товаров используется таможенная декларация о помещении товаров под таможенный режим переработки на таможенной территории при условии, что при ввозе товаров и последующем вывозе продуктов их переработки они предъявляются одновременно и декларируются одному и тому же таможенному органу в случае, если:</w:t>
      </w:r>
    </w:p>
    <w:p w:rsidR="001840CA" w:rsidRPr="00146ECE" w:rsidRDefault="001840CA" w:rsidP="00002288">
      <w:p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1) целью помещения товаров под таможенный режим переработки на таможенной территории является их ремонт, в том числе осуществляемый на возмездной основе;</w:t>
      </w:r>
    </w:p>
    <w:p w:rsidR="001840CA" w:rsidRPr="00146ECE" w:rsidRDefault="001840CA" w:rsidP="00002288">
      <w:p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2) таможенная стоимость товаров, помещаемых под таможенный режим переработки на таможенной территории, не превышает 500 тысяч рублей;</w:t>
      </w:r>
    </w:p>
    <w:p w:rsidR="001840CA" w:rsidRPr="00146ECE" w:rsidRDefault="001840CA" w:rsidP="00002288">
      <w:p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3) под таможенный режим переработки на таможенной территории помещаются остатки раннее ввезенных товаров в соответствии с п. 1 ст. 184 ТК.</w:t>
      </w:r>
    </w:p>
    <w:p w:rsidR="001840CA" w:rsidRPr="00146ECE" w:rsidRDefault="001840CA" w:rsidP="00002288">
      <w:p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Если в качестве заявления на переработку товаров используется таможенная декларация, срок ее рассмотрения не должен превышать срок проверки таможенной декларации, установленной п. 1 ст. 359 ТК.</w:t>
      </w:r>
    </w:p>
    <w:p w:rsidR="001840CA" w:rsidRPr="00146ECE" w:rsidRDefault="001840CA" w:rsidP="00002288">
      <w:p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Полученное разрешение таможенного органа на переработку товаров на таможенной территории действует в течение срока переработки товаров, который устанавливается исходя из продолжительности процесса переработки товаров и времени, необходимого для распоряжения продуктами переработки (отходами и остатками).</w:t>
      </w:r>
    </w:p>
    <w:p w:rsidR="001840CA" w:rsidRPr="00146ECE" w:rsidRDefault="001840CA" w:rsidP="00002288">
      <w:p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Конкретный срок переработки товаров определяется заявителем режима по согласованию с таможенным органом. Предельный срок переработки товаров составляет два года.</w:t>
      </w:r>
    </w:p>
    <w:p w:rsidR="004C4140" w:rsidRPr="00146ECE" w:rsidRDefault="004C4140" w:rsidP="00002288">
      <w:p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 xml:space="preserve">Свободная таможенная зона </w:t>
      </w:r>
      <w:r w:rsidR="00DC03D1" w:rsidRPr="00146ECE">
        <w:rPr>
          <w:sz w:val="28"/>
          <w:szCs w:val="28"/>
        </w:rPr>
        <w:t>–</w:t>
      </w:r>
      <w:r w:rsidRPr="00146ECE">
        <w:rPr>
          <w:sz w:val="28"/>
          <w:szCs w:val="28"/>
        </w:rPr>
        <w:t xml:space="preserve"> </w:t>
      </w:r>
      <w:r w:rsidR="00DC03D1" w:rsidRPr="00146ECE">
        <w:rPr>
          <w:sz w:val="28"/>
          <w:szCs w:val="28"/>
        </w:rPr>
        <w:t>«</w:t>
      </w:r>
      <w:r w:rsidRPr="00146ECE">
        <w:rPr>
          <w:sz w:val="28"/>
          <w:szCs w:val="28"/>
        </w:rPr>
        <w:t>таможенный режим, при котором иностранные товары размещаются и используются в пределах особой экономической зоны без уплаты таможенных пошлин и налога на добавленную стоимость, а также без применения к указанным товарам запретов и ограничений экономического характера, установленных в соответствии с законодательством Российской Федерации о государственном регулировании внешнеторговой деятельности, а российские товары размещаются и используются на условиях, применяемых к вывозу в соответствии с таможенным режимом экспорта с уплатой акциза и без уплаты вывозных таможенных пошлин, если иное не предусмотрено настоящей статьей в отношении товаров, размещаемых и (или) используемых в портовой особой экономической зоне</w:t>
      </w:r>
      <w:r w:rsidR="00DC03D1" w:rsidRPr="00146ECE">
        <w:rPr>
          <w:sz w:val="28"/>
          <w:szCs w:val="28"/>
        </w:rPr>
        <w:t>»</w:t>
      </w:r>
      <w:r w:rsidRPr="00146ECE">
        <w:rPr>
          <w:sz w:val="28"/>
          <w:szCs w:val="28"/>
        </w:rPr>
        <w:t>.</w:t>
      </w:r>
    </w:p>
    <w:p w:rsidR="004C4140" w:rsidRPr="00146ECE" w:rsidRDefault="004C4140" w:rsidP="00002288">
      <w:p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При помещении под таможенный режим свободной таможенной зоны товаров, размещаемых и (или) используемых в портовой особой экономической зоне, акциз не уплачивается.</w:t>
      </w:r>
    </w:p>
    <w:p w:rsidR="004C4140" w:rsidRPr="00146ECE" w:rsidRDefault="004C4140" w:rsidP="00002288">
      <w:p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 xml:space="preserve">Таможенный склад – </w:t>
      </w:r>
      <w:r w:rsidR="00DC03D1" w:rsidRPr="00146ECE">
        <w:rPr>
          <w:sz w:val="28"/>
          <w:szCs w:val="28"/>
        </w:rPr>
        <w:t>«</w:t>
      </w:r>
      <w:r w:rsidRPr="00146ECE">
        <w:rPr>
          <w:sz w:val="28"/>
          <w:szCs w:val="28"/>
        </w:rPr>
        <w:t>режим, при котором ввезенные товары хранятся под таможен</w:t>
      </w:r>
      <w:r w:rsidR="00046B35" w:rsidRPr="00146ECE">
        <w:rPr>
          <w:sz w:val="28"/>
          <w:szCs w:val="28"/>
        </w:rPr>
        <w:t>ным контролем без взимания тамо</w:t>
      </w:r>
      <w:r w:rsidRPr="00146ECE">
        <w:rPr>
          <w:sz w:val="28"/>
          <w:szCs w:val="28"/>
        </w:rPr>
        <w:t>женных пошлин и налогов</w:t>
      </w:r>
      <w:r w:rsidR="00046B35" w:rsidRPr="00146ECE">
        <w:rPr>
          <w:sz w:val="28"/>
          <w:szCs w:val="28"/>
        </w:rPr>
        <w:t xml:space="preserve"> и применения к товарам мер эко</w:t>
      </w:r>
      <w:r w:rsidRPr="00146ECE">
        <w:rPr>
          <w:sz w:val="28"/>
          <w:szCs w:val="28"/>
        </w:rPr>
        <w:t>номической политики в пер</w:t>
      </w:r>
      <w:r w:rsidR="00046B35" w:rsidRPr="00146ECE">
        <w:rPr>
          <w:sz w:val="28"/>
          <w:szCs w:val="28"/>
        </w:rPr>
        <w:t>иод хранения, а товары, предназ</w:t>
      </w:r>
      <w:r w:rsidRPr="00146ECE">
        <w:rPr>
          <w:sz w:val="28"/>
          <w:szCs w:val="28"/>
        </w:rPr>
        <w:t>наченные для вывоза в соответствии с таможенным режимом экспорта, хранятся под таможенным к</w:t>
      </w:r>
      <w:r w:rsidR="00046B35" w:rsidRPr="00146ECE">
        <w:rPr>
          <w:sz w:val="28"/>
          <w:szCs w:val="28"/>
        </w:rPr>
        <w:t>онтролем с предоставле</w:t>
      </w:r>
      <w:r w:rsidRPr="00146ECE">
        <w:rPr>
          <w:sz w:val="28"/>
          <w:szCs w:val="28"/>
        </w:rPr>
        <w:t>нием льгот, предусмотренных ТК</w:t>
      </w:r>
      <w:r w:rsidR="00DC03D1" w:rsidRPr="00146ECE">
        <w:rPr>
          <w:sz w:val="28"/>
          <w:szCs w:val="28"/>
        </w:rPr>
        <w:t>»</w:t>
      </w:r>
      <w:r w:rsidRPr="00146ECE">
        <w:rPr>
          <w:sz w:val="28"/>
          <w:szCs w:val="28"/>
        </w:rPr>
        <w:t>.</w:t>
      </w:r>
    </w:p>
    <w:p w:rsidR="004C4140" w:rsidRPr="00146ECE" w:rsidRDefault="004C4140" w:rsidP="00002288">
      <w:p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В ТК (ст. 42) предусмотрены условия помещения товаров под данный таможенный режим.</w:t>
      </w:r>
    </w:p>
    <w:p w:rsidR="004C4140" w:rsidRPr="00146ECE" w:rsidRDefault="004C4140" w:rsidP="00002288">
      <w:p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 xml:space="preserve">Под режим таможенного склада могут помещаться любые товары, за исключением запрещенных к ввозу в Российскую Федерацию, вывозу из нее, а также иных товаров, перечень которых может </w:t>
      </w:r>
      <w:r w:rsidR="00C871D7" w:rsidRPr="00146ECE">
        <w:rPr>
          <w:sz w:val="28"/>
          <w:szCs w:val="28"/>
        </w:rPr>
        <w:t>Федеральной таможенной службой</w:t>
      </w:r>
      <w:r w:rsidRPr="00146ECE">
        <w:rPr>
          <w:sz w:val="28"/>
          <w:szCs w:val="28"/>
        </w:rPr>
        <w:t>.</w:t>
      </w:r>
    </w:p>
    <w:p w:rsidR="004C4140" w:rsidRPr="00146ECE" w:rsidRDefault="004C4140" w:rsidP="00002288">
      <w:p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Товары, могущие причинить вред другим предметам или требующие особых условий хранения, должны находиться в специально приспособленных помещениях.</w:t>
      </w:r>
    </w:p>
    <w:p w:rsidR="004C4140" w:rsidRPr="00146ECE" w:rsidRDefault="004C4140" w:rsidP="00002288">
      <w:p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 xml:space="preserve">Товары могут находиться в режиме таможенного склада в течение трех лет. Указанный срок для отдельных категорий товаров может ограничиваться </w:t>
      </w:r>
      <w:r w:rsidR="00C871D7" w:rsidRPr="00146ECE">
        <w:rPr>
          <w:sz w:val="28"/>
          <w:szCs w:val="28"/>
        </w:rPr>
        <w:t>Федеральной таможенной службе</w:t>
      </w:r>
      <w:r w:rsidRPr="00146ECE">
        <w:rPr>
          <w:sz w:val="28"/>
          <w:szCs w:val="28"/>
        </w:rPr>
        <w:t xml:space="preserve"> РФ, а для отдельных лиц – иными таможенными органами Российской Федерации. Срок хранения товаров в </w:t>
      </w:r>
      <w:r w:rsidR="00DC03D1" w:rsidRPr="00146ECE">
        <w:rPr>
          <w:sz w:val="28"/>
          <w:szCs w:val="28"/>
        </w:rPr>
        <w:t>режиме таможенного склада не мо</w:t>
      </w:r>
      <w:r w:rsidRPr="00146ECE">
        <w:rPr>
          <w:sz w:val="28"/>
          <w:szCs w:val="28"/>
        </w:rPr>
        <w:t>жет быть менее одного года.</w:t>
      </w:r>
    </w:p>
    <w:p w:rsidR="004C4140" w:rsidRPr="00146ECE" w:rsidRDefault="004C4140" w:rsidP="00002288">
      <w:p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По истечении установленного срока товар должен быть заявлен к помещению под иной таможенный режим либо перевезен на склад временного хранения, владельцем которого является таможенный орган Российской Федерации.</w:t>
      </w:r>
    </w:p>
    <w:p w:rsidR="004C4140" w:rsidRPr="00146ECE" w:rsidRDefault="004C4140" w:rsidP="00002288">
      <w:p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Регламентируются операции, производимые с товарами, помещенными под режим таможенного склада.</w:t>
      </w:r>
    </w:p>
    <w:p w:rsidR="004C4140" w:rsidRPr="00146ECE" w:rsidRDefault="004C4140" w:rsidP="00002288">
      <w:p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Таким образом, в самом общем виде таможенный режим – совокупность положений, определяющих статус товаров и транспортных средств, перемещаемых через таможенную границу Российской Федерации для таможе</w:t>
      </w:r>
      <w:r w:rsidR="00DC03D1" w:rsidRPr="00146ECE">
        <w:rPr>
          <w:sz w:val="28"/>
          <w:szCs w:val="28"/>
        </w:rPr>
        <w:t>нных целей</w:t>
      </w:r>
      <w:r w:rsidRPr="00146ECE">
        <w:rPr>
          <w:sz w:val="28"/>
          <w:szCs w:val="28"/>
        </w:rPr>
        <w:t>.</w:t>
      </w:r>
    </w:p>
    <w:p w:rsidR="004C4140" w:rsidRPr="00146ECE" w:rsidRDefault="000E3067" w:rsidP="00002288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146ECE">
        <w:rPr>
          <w:sz w:val="28"/>
          <w:szCs w:val="28"/>
        </w:rPr>
        <w:br w:type="page"/>
      </w:r>
      <w:r w:rsidR="00EF2A74" w:rsidRPr="00146ECE">
        <w:rPr>
          <w:b/>
          <w:bCs/>
          <w:sz w:val="28"/>
          <w:szCs w:val="28"/>
        </w:rPr>
        <w:t>ГЛАВА 2</w:t>
      </w:r>
      <w:r w:rsidRPr="00146ECE">
        <w:rPr>
          <w:b/>
          <w:bCs/>
          <w:sz w:val="28"/>
          <w:szCs w:val="28"/>
        </w:rPr>
        <w:t xml:space="preserve">. </w:t>
      </w:r>
      <w:r w:rsidR="00DC03D1" w:rsidRPr="00146ECE">
        <w:rPr>
          <w:b/>
          <w:bCs/>
          <w:sz w:val="28"/>
          <w:szCs w:val="28"/>
        </w:rPr>
        <w:t>ХАРАКТЕРИСТИКА НЕКОТОРЫХ АСПЕКТОВ УПРАВЛЕНИЯ В ОБЛАСТИ ТАМОЖЕННЫХ ДЕЛ</w:t>
      </w:r>
    </w:p>
    <w:p w:rsidR="00EF2A74" w:rsidRPr="00146ECE" w:rsidRDefault="00EF2A74" w:rsidP="00002288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4C4140" w:rsidRPr="00146ECE" w:rsidRDefault="004C4140" w:rsidP="00002288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146ECE">
        <w:rPr>
          <w:b/>
          <w:bCs/>
          <w:sz w:val="28"/>
          <w:szCs w:val="28"/>
        </w:rPr>
        <w:t>2.1 Таможенные органы</w:t>
      </w:r>
      <w:r w:rsidR="00EF2A74" w:rsidRPr="00146ECE">
        <w:rPr>
          <w:b/>
          <w:bCs/>
          <w:sz w:val="28"/>
          <w:szCs w:val="28"/>
        </w:rPr>
        <w:t xml:space="preserve"> и</w:t>
      </w:r>
      <w:r w:rsidRPr="00146ECE">
        <w:rPr>
          <w:b/>
          <w:bCs/>
          <w:sz w:val="28"/>
          <w:szCs w:val="28"/>
        </w:rPr>
        <w:t xml:space="preserve"> их система</w:t>
      </w:r>
    </w:p>
    <w:p w:rsidR="00EF2A74" w:rsidRPr="00146ECE" w:rsidRDefault="00EF2A74" w:rsidP="00002288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C871D7" w:rsidRPr="00146ECE" w:rsidRDefault="004C4140" w:rsidP="00002288">
      <w:p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Указом Президента РФ от 9 марта 2004 г</w:t>
      </w:r>
      <w:r w:rsidR="009A475A" w:rsidRPr="00146ECE">
        <w:rPr>
          <w:sz w:val="28"/>
          <w:szCs w:val="28"/>
        </w:rPr>
        <w:t>. N 314 «</w:t>
      </w:r>
      <w:r w:rsidRPr="00146ECE">
        <w:rPr>
          <w:sz w:val="28"/>
          <w:szCs w:val="28"/>
        </w:rPr>
        <w:t>О системе и структуре федеральны</w:t>
      </w:r>
      <w:r w:rsidR="009A475A" w:rsidRPr="00146ECE">
        <w:rPr>
          <w:sz w:val="28"/>
          <w:szCs w:val="28"/>
        </w:rPr>
        <w:t>х органов исполнительной власти»</w:t>
      </w:r>
      <w:r w:rsidRPr="00146ECE">
        <w:rPr>
          <w:sz w:val="28"/>
          <w:szCs w:val="28"/>
        </w:rPr>
        <w:t xml:space="preserve"> Государственный таможенный комитет Российской Федерации (ГТК России) преобразован в Федеральную таможенную службу (ФТС России). </w:t>
      </w:r>
      <w:r w:rsidR="00C871D7" w:rsidRPr="00146ECE">
        <w:rPr>
          <w:sz w:val="28"/>
          <w:szCs w:val="28"/>
        </w:rPr>
        <w:t>Указ Президента РФ от 12 мая 2008 г</w:t>
      </w:r>
      <w:r w:rsidR="00EF2A74" w:rsidRPr="00146ECE">
        <w:rPr>
          <w:sz w:val="28"/>
          <w:szCs w:val="28"/>
        </w:rPr>
        <w:t>. N 724 «</w:t>
      </w:r>
      <w:r w:rsidR="00C871D7" w:rsidRPr="00146ECE">
        <w:rPr>
          <w:sz w:val="28"/>
          <w:szCs w:val="28"/>
        </w:rPr>
        <w:t>Вопросы системы и структуры федеральны</w:t>
      </w:r>
      <w:r w:rsidR="00EF2A74" w:rsidRPr="00146ECE">
        <w:rPr>
          <w:sz w:val="28"/>
          <w:szCs w:val="28"/>
        </w:rPr>
        <w:t>х органов исполнительной власти»</w:t>
      </w:r>
      <w:r w:rsidR="00C871D7" w:rsidRPr="00146ECE">
        <w:rPr>
          <w:sz w:val="28"/>
          <w:szCs w:val="28"/>
        </w:rPr>
        <w:t xml:space="preserve"> оставил без изменения правовой статус ФТС России.</w:t>
      </w:r>
    </w:p>
    <w:p w:rsidR="004C4140" w:rsidRPr="00146ECE" w:rsidRDefault="004C4140" w:rsidP="00002288">
      <w:p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 xml:space="preserve">Таможенные органы РФ - это </w:t>
      </w:r>
      <w:r w:rsidR="009A475A" w:rsidRPr="00146ECE">
        <w:rPr>
          <w:sz w:val="28"/>
          <w:szCs w:val="28"/>
        </w:rPr>
        <w:t>«</w:t>
      </w:r>
      <w:r w:rsidRPr="00146ECE">
        <w:rPr>
          <w:sz w:val="28"/>
          <w:szCs w:val="28"/>
        </w:rPr>
        <w:t>государственные органы, которые непосредственно осуществляют деятельность в сфере таможенного дела. Таможенные органы являются органами исполнительной власти. Исполнительная деятельность таможенных органов состоит в повседневной практической организации решений вопросов, связанных с таможенным делом</w:t>
      </w:r>
      <w:r w:rsidR="009A475A" w:rsidRPr="00146ECE">
        <w:rPr>
          <w:sz w:val="28"/>
          <w:szCs w:val="28"/>
        </w:rPr>
        <w:t>»</w:t>
      </w:r>
      <w:r w:rsidRPr="00146ECE">
        <w:rPr>
          <w:sz w:val="28"/>
          <w:szCs w:val="28"/>
        </w:rPr>
        <w:t xml:space="preserve">. </w:t>
      </w:r>
    </w:p>
    <w:p w:rsidR="004C4140" w:rsidRPr="00146ECE" w:rsidRDefault="004C4140" w:rsidP="00002288">
      <w:p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Основным в деятельности таможенных органов является осуществление своих функций и полномочий в сфере организации перемещения товаров через таможенную границу, таможенного оформления, помещения товаров под определенные таможенные режимы, осуществления специальных таможенных процедур, взимания таможенных платежей.</w:t>
      </w:r>
    </w:p>
    <w:p w:rsidR="004C4140" w:rsidRPr="00146ECE" w:rsidRDefault="004C4140" w:rsidP="00002288">
      <w:p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Таможенные органы осуществляют как исполнительную, так и распорядительную деятельность. Оба эти вида деятельности тесно взаимосвязаны. При этом распорядительная деятельность таможенных органов проводится строго в рамках положений, определенных таможенным правом.</w:t>
      </w:r>
    </w:p>
    <w:p w:rsidR="004C4140" w:rsidRPr="00146ECE" w:rsidRDefault="004C4140" w:rsidP="00002288">
      <w:p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Важной отличительной чертой таможенных органов является то, что действующим законодательством они отнесены к числу правоохранительных органов.</w:t>
      </w:r>
    </w:p>
    <w:p w:rsidR="004C4140" w:rsidRPr="00146ECE" w:rsidRDefault="004C4140" w:rsidP="00002288">
      <w:p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В качестве правоохранительных органов таможенные органы защищают экономический суверенитет и экономическую безопасность Российской Федерации, права и законные интересы физических и юридических лиц. Таможенные органы ведут борьбу с преступлениями и административными правонарушениями в сфере таможенного дела.</w:t>
      </w:r>
    </w:p>
    <w:p w:rsidR="004C4140" w:rsidRPr="00146ECE" w:rsidRDefault="00B96E76" w:rsidP="00002288">
      <w:p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«</w:t>
      </w:r>
      <w:r w:rsidR="004C4140" w:rsidRPr="00146ECE">
        <w:rPr>
          <w:sz w:val="28"/>
          <w:szCs w:val="28"/>
        </w:rPr>
        <w:t>Таможенные органы составляют единую федеральную централизованную систему. Органы государственной власти субъектов РФ, органы местного самоуправления, общественные объединения не могут вмешиваться в деятельность таможенных органов при осуществлени</w:t>
      </w:r>
      <w:r w:rsidRPr="00146ECE">
        <w:rPr>
          <w:sz w:val="28"/>
          <w:szCs w:val="28"/>
        </w:rPr>
        <w:t>и ими своих функций»</w:t>
      </w:r>
      <w:r w:rsidR="004C4140" w:rsidRPr="00146ECE">
        <w:rPr>
          <w:sz w:val="28"/>
          <w:szCs w:val="28"/>
        </w:rPr>
        <w:t>.</w:t>
      </w:r>
    </w:p>
    <w:p w:rsidR="004C4140" w:rsidRPr="00146ECE" w:rsidRDefault="004C4140" w:rsidP="00002288">
      <w:p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В соответствии со ст. 402 ТК система таможенных органов включает:</w:t>
      </w:r>
    </w:p>
    <w:p w:rsidR="004C4140" w:rsidRPr="00146ECE" w:rsidRDefault="004C4140" w:rsidP="00002288">
      <w:p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1) федеральный орган исполнительной власти, уполномоченный в области таможенного дела (в настоящее время им является Федеральная таможенная служба (ФТС);</w:t>
      </w:r>
    </w:p>
    <w:p w:rsidR="004C4140" w:rsidRPr="00146ECE" w:rsidRDefault="004C4140" w:rsidP="00002288">
      <w:p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2) региональные таможенные управления (РТУ);</w:t>
      </w:r>
    </w:p>
    <w:p w:rsidR="004C4140" w:rsidRPr="00146ECE" w:rsidRDefault="004C4140" w:rsidP="00002288">
      <w:p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3) таможни;</w:t>
      </w:r>
    </w:p>
    <w:p w:rsidR="004C4140" w:rsidRPr="00146ECE" w:rsidRDefault="004C4140" w:rsidP="00002288">
      <w:p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4) таможенные посты.</w:t>
      </w:r>
    </w:p>
    <w:p w:rsidR="004C4140" w:rsidRPr="00146ECE" w:rsidRDefault="00B96E76" w:rsidP="00002288">
      <w:p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«</w:t>
      </w:r>
      <w:r w:rsidR="004C4140" w:rsidRPr="00146ECE">
        <w:rPr>
          <w:sz w:val="28"/>
          <w:szCs w:val="28"/>
        </w:rPr>
        <w:t>Центральным органом, осуществляющим непосредственное руководство таможенным делом в Российской Федерации, является федеральный орган исполнительной власти, уполномоченный в области таможенного дела, - Федеральная таможенная служба России. В его ведении находятся основные составные части, блоки и участки таможенного дела, которыми он руководит через соответствующие управления, отделы, службы, иные структурные подразделения своего аппарата, а также через региональные таможенные управления, таможни, таможенные посты</w:t>
      </w:r>
      <w:r w:rsidRPr="00146ECE">
        <w:rPr>
          <w:sz w:val="28"/>
          <w:szCs w:val="28"/>
        </w:rPr>
        <w:t>»</w:t>
      </w:r>
      <w:r w:rsidR="004C4140" w:rsidRPr="00146ECE">
        <w:rPr>
          <w:sz w:val="28"/>
          <w:szCs w:val="28"/>
        </w:rPr>
        <w:t>.</w:t>
      </w:r>
    </w:p>
    <w:p w:rsidR="00B96E76" w:rsidRPr="00146ECE" w:rsidRDefault="00C871D7" w:rsidP="00002288">
      <w:p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Согласно Приказу Министерства экономического развития и торговли РФ от 4 октября 2004 г</w:t>
      </w:r>
      <w:r w:rsidR="00EF2A74" w:rsidRPr="00146ECE">
        <w:rPr>
          <w:sz w:val="28"/>
          <w:szCs w:val="28"/>
        </w:rPr>
        <w:t>. N 270 «</w:t>
      </w:r>
      <w:r w:rsidRPr="00146ECE">
        <w:rPr>
          <w:sz w:val="28"/>
          <w:szCs w:val="28"/>
        </w:rPr>
        <w:t>О структуре таможенных органов Федеральной таможенной службы (региональных т</w:t>
      </w:r>
      <w:r w:rsidR="00EF2A74" w:rsidRPr="00146ECE">
        <w:rPr>
          <w:sz w:val="28"/>
          <w:szCs w:val="28"/>
        </w:rPr>
        <w:t>аможенных управлений и таможен)»</w:t>
      </w:r>
      <w:r w:rsidRPr="00146ECE">
        <w:rPr>
          <w:sz w:val="28"/>
          <w:szCs w:val="28"/>
        </w:rPr>
        <w:t xml:space="preserve"> </w:t>
      </w:r>
      <w:r w:rsidR="00622CDB" w:rsidRPr="00146ECE">
        <w:rPr>
          <w:sz w:val="28"/>
          <w:szCs w:val="28"/>
        </w:rPr>
        <w:t>«</w:t>
      </w:r>
      <w:r w:rsidRPr="00146ECE">
        <w:rPr>
          <w:sz w:val="28"/>
          <w:szCs w:val="28"/>
        </w:rPr>
        <w:t>в рамках проведения мероприятий, направленных на реформирование федеральных органов исполнительной власти, в связи с преобразованием Государственного таможенного комитета Российской Федерации в Федеральную таможенную службу и в целях формирования эффективной системы и структуры таможенных органов Российской Федерации</w:t>
      </w:r>
      <w:r w:rsidR="00BF1532" w:rsidRPr="00146ECE">
        <w:rPr>
          <w:sz w:val="28"/>
          <w:szCs w:val="28"/>
        </w:rPr>
        <w:t xml:space="preserve"> </w:t>
      </w:r>
      <w:r w:rsidRPr="00146ECE">
        <w:rPr>
          <w:sz w:val="28"/>
          <w:szCs w:val="28"/>
        </w:rPr>
        <w:t>реорганизовывается Центральное таможенное управление путем присоединения к нему Центральной тыловой таможни, Северо-Западное таможенное управление путем присоединения к нему Северо-Западной тыловой таможни</w:t>
      </w:r>
      <w:r w:rsidR="00622CDB" w:rsidRPr="00146ECE">
        <w:rPr>
          <w:sz w:val="28"/>
          <w:szCs w:val="28"/>
        </w:rPr>
        <w:t>»</w:t>
      </w:r>
      <w:r w:rsidRPr="00146ECE">
        <w:rPr>
          <w:sz w:val="28"/>
          <w:szCs w:val="28"/>
        </w:rPr>
        <w:t>.</w:t>
      </w:r>
    </w:p>
    <w:p w:rsidR="00C871D7" w:rsidRPr="00146ECE" w:rsidRDefault="00C871D7" w:rsidP="00002288">
      <w:p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Приказ Федеральной таможенной службы от 16 мая 2006 г</w:t>
      </w:r>
      <w:r w:rsidR="00622CDB" w:rsidRPr="00146ECE">
        <w:rPr>
          <w:sz w:val="28"/>
          <w:szCs w:val="28"/>
        </w:rPr>
        <w:t>. N 443 «</w:t>
      </w:r>
      <w:r w:rsidRPr="00146ECE">
        <w:rPr>
          <w:sz w:val="28"/>
          <w:szCs w:val="28"/>
        </w:rPr>
        <w:t>О типовых структурах таможенн</w:t>
      </w:r>
      <w:r w:rsidR="00622CDB" w:rsidRPr="00146ECE">
        <w:rPr>
          <w:sz w:val="28"/>
          <w:szCs w:val="28"/>
        </w:rPr>
        <w:t>ых органов Российской Федерации»</w:t>
      </w:r>
      <w:r w:rsidRPr="00146ECE">
        <w:rPr>
          <w:sz w:val="28"/>
          <w:szCs w:val="28"/>
        </w:rPr>
        <w:t xml:space="preserve"> </w:t>
      </w:r>
      <w:r w:rsidR="00622CDB" w:rsidRPr="00146ECE">
        <w:rPr>
          <w:sz w:val="28"/>
          <w:szCs w:val="28"/>
        </w:rPr>
        <w:t>утвердил</w:t>
      </w:r>
      <w:r w:rsidRPr="00146ECE">
        <w:rPr>
          <w:sz w:val="28"/>
          <w:szCs w:val="28"/>
        </w:rPr>
        <w:t xml:space="preserve"> типовые структуры регионального таможенного управления, таможни, оператив</w:t>
      </w:r>
      <w:r w:rsidR="00622CDB" w:rsidRPr="00146ECE">
        <w:rPr>
          <w:sz w:val="28"/>
          <w:szCs w:val="28"/>
        </w:rPr>
        <w:t>ной таможни и таможенных постов</w:t>
      </w:r>
      <w:r w:rsidRPr="00146ECE">
        <w:rPr>
          <w:sz w:val="28"/>
          <w:szCs w:val="28"/>
        </w:rPr>
        <w:t>.</w:t>
      </w:r>
    </w:p>
    <w:p w:rsidR="00C871D7" w:rsidRPr="00146ECE" w:rsidRDefault="00C871D7" w:rsidP="00002288">
      <w:p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Так, например</w:t>
      </w:r>
      <w:r w:rsidR="00622CDB" w:rsidRPr="00146ECE">
        <w:rPr>
          <w:sz w:val="28"/>
          <w:szCs w:val="28"/>
        </w:rPr>
        <w:t>,</w:t>
      </w:r>
      <w:r w:rsidRPr="00146ECE">
        <w:rPr>
          <w:sz w:val="28"/>
          <w:szCs w:val="28"/>
        </w:rPr>
        <w:t xml:space="preserve"> Приказ Федеральной таможе</w:t>
      </w:r>
      <w:r w:rsidR="000E3067" w:rsidRPr="00146ECE">
        <w:rPr>
          <w:sz w:val="28"/>
          <w:szCs w:val="28"/>
        </w:rPr>
        <w:t>нной службы от 23 сентября 2008 г. №</w:t>
      </w:r>
      <w:r w:rsidRPr="00146ECE">
        <w:rPr>
          <w:sz w:val="28"/>
          <w:szCs w:val="28"/>
        </w:rPr>
        <w:t>1172 "Об утверждении типового положения о подразделении по связям с общественностью регионального таможенного управления"</w:t>
      </w:r>
      <w:r w:rsidR="00622CDB" w:rsidRPr="00146ECE">
        <w:rPr>
          <w:sz w:val="28"/>
          <w:szCs w:val="28"/>
        </w:rPr>
        <w:t xml:space="preserve"> </w:t>
      </w:r>
      <w:r w:rsidRPr="00146ECE">
        <w:rPr>
          <w:sz w:val="28"/>
          <w:szCs w:val="28"/>
        </w:rPr>
        <w:t xml:space="preserve">устанавливает, что </w:t>
      </w:r>
      <w:r w:rsidR="0094114B" w:rsidRPr="00146ECE">
        <w:rPr>
          <w:sz w:val="28"/>
          <w:szCs w:val="28"/>
        </w:rPr>
        <w:t>«</w:t>
      </w:r>
      <w:r w:rsidRPr="00146ECE">
        <w:rPr>
          <w:sz w:val="28"/>
          <w:szCs w:val="28"/>
        </w:rPr>
        <w:t>подразделение по связям с общественностью регионального таможенного управления (далее - подразделение) является самостоятельным структурным подразделением регионального таможенного управления (далее - РТУ)</w:t>
      </w:r>
      <w:r w:rsidR="0094114B" w:rsidRPr="00146ECE">
        <w:rPr>
          <w:sz w:val="28"/>
          <w:szCs w:val="28"/>
        </w:rPr>
        <w:t>»</w:t>
      </w:r>
      <w:r w:rsidRPr="00146ECE">
        <w:rPr>
          <w:sz w:val="28"/>
          <w:szCs w:val="28"/>
        </w:rPr>
        <w:t>.</w:t>
      </w:r>
    </w:p>
    <w:p w:rsidR="00C871D7" w:rsidRPr="00146ECE" w:rsidRDefault="00C871D7" w:rsidP="00002288">
      <w:p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Подразделение решает возложенные на него задачи как непосредственно, так и во взаимодействии со структурными подразделениями РТУ через специалистов по связям с общественностью таможен и должностных лиц таможен, ответственных за взаимодействие с деловыми кругами в зоне деятельности РТУ, а также во взаимодействии с федеральными и территориальными органами исполнительной власти, правоохранительными и контролирующими органами. Подразделение осуществляет свою деятельность в соответствии с планами работы РТУ и УСО.</w:t>
      </w:r>
    </w:p>
    <w:p w:rsidR="00C871D7" w:rsidRPr="00146ECE" w:rsidRDefault="00C871D7" w:rsidP="00002288">
      <w:p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Приказ Федеральной таможенной службы от 12 января 2005 г</w:t>
      </w:r>
      <w:r w:rsidR="00622CDB" w:rsidRPr="00146ECE">
        <w:rPr>
          <w:sz w:val="28"/>
          <w:szCs w:val="28"/>
        </w:rPr>
        <w:t>. N 7 «</w:t>
      </w:r>
      <w:r w:rsidRPr="00146ECE">
        <w:rPr>
          <w:sz w:val="28"/>
          <w:szCs w:val="28"/>
        </w:rPr>
        <w:t>Об утверждении Общего положения о региональном таможенном управлен</w:t>
      </w:r>
      <w:r w:rsidR="00622CDB" w:rsidRPr="00146ECE">
        <w:rPr>
          <w:sz w:val="28"/>
          <w:szCs w:val="28"/>
        </w:rPr>
        <w:t>ии и Общего положения о таможне» определяе</w:t>
      </w:r>
      <w:r w:rsidRPr="00146ECE">
        <w:rPr>
          <w:sz w:val="28"/>
          <w:szCs w:val="28"/>
        </w:rPr>
        <w:t xml:space="preserve">т, что </w:t>
      </w:r>
      <w:r w:rsidR="0094114B" w:rsidRPr="00146ECE">
        <w:rPr>
          <w:sz w:val="28"/>
          <w:szCs w:val="28"/>
        </w:rPr>
        <w:t>«</w:t>
      </w:r>
      <w:r w:rsidR="00F35D3C" w:rsidRPr="00146ECE">
        <w:rPr>
          <w:sz w:val="28"/>
          <w:szCs w:val="28"/>
        </w:rPr>
        <w:t>т</w:t>
      </w:r>
      <w:r w:rsidRPr="00146ECE">
        <w:rPr>
          <w:sz w:val="28"/>
          <w:szCs w:val="28"/>
        </w:rPr>
        <w:t>аможня является таможенным органом, входящим в единую федеральную централизованную систему таможенных органов Российской Федерации и обеспечивающим реализацию задач и функций ФТС России в регионе деятельности таможни в пределах установленной компетенции</w:t>
      </w:r>
      <w:r w:rsidR="0094114B" w:rsidRPr="00146ECE">
        <w:rPr>
          <w:sz w:val="28"/>
          <w:szCs w:val="28"/>
        </w:rPr>
        <w:t>»</w:t>
      </w:r>
      <w:r w:rsidRPr="00146ECE">
        <w:rPr>
          <w:sz w:val="28"/>
          <w:szCs w:val="28"/>
        </w:rPr>
        <w:t>.</w:t>
      </w:r>
    </w:p>
    <w:p w:rsidR="00C871D7" w:rsidRPr="00146ECE" w:rsidRDefault="00C871D7" w:rsidP="00002288">
      <w:p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Регион деятельности таможни определяет ФТС России.</w:t>
      </w:r>
    </w:p>
    <w:p w:rsidR="00C871D7" w:rsidRPr="00146ECE" w:rsidRDefault="00F35D3C" w:rsidP="00002288">
      <w:p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Т</w:t>
      </w:r>
      <w:r w:rsidR="00C871D7" w:rsidRPr="00146ECE">
        <w:rPr>
          <w:sz w:val="28"/>
          <w:szCs w:val="28"/>
        </w:rPr>
        <w:t>аможня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международными договорами Российской Федерации, нормативными правовыми актами Банка России, иными нормативными правовыми актами в области таможенного дела, нормативными и иными правовыми актами ФТС России, а также настоящим Положением.</w:t>
      </w:r>
    </w:p>
    <w:p w:rsidR="00F35D3C" w:rsidRPr="00146ECE" w:rsidRDefault="00F35D3C" w:rsidP="00002288">
      <w:p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Таможню возглавляет начальник, назначаемый на должность и освобождаемый от должности руководителем ФТС России.</w:t>
      </w:r>
      <w:r w:rsidR="00622CDB" w:rsidRPr="00146ECE">
        <w:rPr>
          <w:sz w:val="28"/>
          <w:szCs w:val="28"/>
        </w:rPr>
        <w:t xml:space="preserve"> </w:t>
      </w:r>
      <w:r w:rsidRPr="00146ECE">
        <w:rPr>
          <w:sz w:val="28"/>
          <w:szCs w:val="28"/>
        </w:rPr>
        <w:t>Начальник таможни имеет заместителей, назначаемых на должность и освобождаемых от должности руководителем ФТС России по представлению начальника таможни.</w:t>
      </w:r>
      <w:r w:rsidR="00622CDB" w:rsidRPr="00146ECE">
        <w:rPr>
          <w:sz w:val="28"/>
          <w:szCs w:val="28"/>
        </w:rPr>
        <w:t xml:space="preserve"> </w:t>
      </w:r>
      <w:r w:rsidRPr="00146ECE">
        <w:rPr>
          <w:sz w:val="28"/>
          <w:szCs w:val="28"/>
        </w:rPr>
        <w:t>Таможня создается, реорганизовывается и ликвидируется ФТС России.</w:t>
      </w:r>
    </w:p>
    <w:p w:rsidR="00F35D3C" w:rsidRPr="00146ECE" w:rsidRDefault="00F35D3C" w:rsidP="00002288">
      <w:p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Таможня является юридическим лицом, имеет самостоятельный баланс, печать с изображением Государственного герба Российской Федерации и со своим наименованием, иные печати, штампы и бланки установленного образца, а также счета, открываемые в соответствии с законодательством Российской Федерации.</w:t>
      </w:r>
    </w:p>
    <w:p w:rsidR="00C871D7" w:rsidRPr="00146ECE" w:rsidRDefault="00C871D7" w:rsidP="00002288">
      <w:p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С учетом внесенных в законодательство новелл, представляем новую структуру таможенных органов Российской Федерации (региональных таможенных управлений и таможен)</w:t>
      </w:r>
    </w:p>
    <w:p w:rsidR="00C871D7" w:rsidRPr="00146ECE" w:rsidRDefault="00C871D7" w:rsidP="00002288">
      <w:p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К таможенным органам, непосредственно подчиненным Федеральной таможенной службе относятся:</w:t>
      </w:r>
    </w:p>
    <w:p w:rsidR="00C871D7" w:rsidRPr="00146ECE" w:rsidRDefault="00C871D7" w:rsidP="00002288">
      <w:pPr>
        <w:numPr>
          <w:ilvl w:val="0"/>
          <w:numId w:val="23"/>
        </w:num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Дальне</w:t>
      </w:r>
      <w:r w:rsidR="00622CDB" w:rsidRPr="00146ECE">
        <w:rPr>
          <w:sz w:val="28"/>
          <w:szCs w:val="28"/>
        </w:rPr>
        <w:t>восточное таможенное управление;</w:t>
      </w:r>
    </w:p>
    <w:p w:rsidR="00C871D7" w:rsidRPr="00146ECE" w:rsidRDefault="00C871D7" w:rsidP="00002288">
      <w:pPr>
        <w:numPr>
          <w:ilvl w:val="0"/>
          <w:numId w:val="23"/>
        </w:num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Приволжское таможенное управление</w:t>
      </w:r>
      <w:r w:rsidR="00622CDB" w:rsidRPr="00146ECE">
        <w:rPr>
          <w:sz w:val="28"/>
          <w:szCs w:val="28"/>
        </w:rPr>
        <w:t>;</w:t>
      </w:r>
      <w:r w:rsidRPr="00146ECE">
        <w:rPr>
          <w:sz w:val="28"/>
          <w:szCs w:val="28"/>
        </w:rPr>
        <w:t xml:space="preserve"> </w:t>
      </w:r>
    </w:p>
    <w:p w:rsidR="00C871D7" w:rsidRPr="00146ECE" w:rsidRDefault="00C871D7" w:rsidP="00002288">
      <w:pPr>
        <w:numPr>
          <w:ilvl w:val="0"/>
          <w:numId w:val="23"/>
        </w:num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Северо-Западное таможенное управление</w:t>
      </w:r>
      <w:r w:rsidR="00622CDB" w:rsidRPr="00146ECE">
        <w:rPr>
          <w:sz w:val="28"/>
          <w:szCs w:val="28"/>
        </w:rPr>
        <w:t>;</w:t>
      </w:r>
      <w:r w:rsidRPr="00146ECE">
        <w:rPr>
          <w:sz w:val="28"/>
          <w:szCs w:val="28"/>
        </w:rPr>
        <w:t xml:space="preserve"> </w:t>
      </w:r>
    </w:p>
    <w:p w:rsidR="00C871D7" w:rsidRPr="00146ECE" w:rsidRDefault="00C871D7" w:rsidP="00002288">
      <w:pPr>
        <w:numPr>
          <w:ilvl w:val="0"/>
          <w:numId w:val="23"/>
        </w:num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Сибирское таможенное управление</w:t>
      </w:r>
      <w:r w:rsidR="00622CDB" w:rsidRPr="00146ECE">
        <w:rPr>
          <w:sz w:val="28"/>
          <w:szCs w:val="28"/>
        </w:rPr>
        <w:t>;</w:t>
      </w:r>
      <w:r w:rsidRPr="00146ECE">
        <w:rPr>
          <w:sz w:val="28"/>
          <w:szCs w:val="28"/>
        </w:rPr>
        <w:t xml:space="preserve"> </w:t>
      </w:r>
    </w:p>
    <w:p w:rsidR="00C871D7" w:rsidRPr="00146ECE" w:rsidRDefault="00C871D7" w:rsidP="00002288">
      <w:pPr>
        <w:numPr>
          <w:ilvl w:val="0"/>
          <w:numId w:val="23"/>
        </w:num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Уральское таможенное управление</w:t>
      </w:r>
      <w:r w:rsidR="00622CDB" w:rsidRPr="00146ECE">
        <w:rPr>
          <w:sz w:val="28"/>
          <w:szCs w:val="28"/>
        </w:rPr>
        <w:t>;</w:t>
      </w:r>
      <w:r w:rsidRPr="00146ECE">
        <w:rPr>
          <w:sz w:val="28"/>
          <w:szCs w:val="28"/>
        </w:rPr>
        <w:t xml:space="preserve"> </w:t>
      </w:r>
    </w:p>
    <w:p w:rsidR="00C871D7" w:rsidRPr="00146ECE" w:rsidRDefault="00C871D7" w:rsidP="00002288">
      <w:pPr>
        <w:numPr>
          <w:ilvl w:val="0"/>
          <w:numId w:val="23"/>
        </w:num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Центральное таможенное управление</w:t>
      </w:r>
      <w:r w:rsidR="00622CDB" w:rsidRPr="00146ECE">
        <w:rPr>
          <w:sz w:val="28"/>
          <w:szCs w:val="28"/>
        </w:rPr>
        <w:t>;</w:t>
      </w:r>
      <w:r w:rsidRPr="00146ECE">
        <w:rPr>
          <w:sz w:val="28"/>
          <w:szCs w:val="28"/>
        </w:rPr>
        <w:t xml:space="preserve"> </w:t>
      </w:r>
    </w:p>
    <w:p w:rsidR="00C871D7" w:rsidRPr="00146ECE" w:rsidRDefault="00C871D7" w:rsidP="00002288">
      <w:pPr>
        <w:numPr>
          <w:ilvl w:val="0"/>
          <w:numId w:val="23"/>
        </w:num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Южное таможенное управление</w:t>
      </w:r>
      <w:r w:rsidR="00622CDB" w:rsidRPr="00146ECE">
        <w:rPr>
          <w:sz w:val="28"/>
          <w:szCs w:val="28"/>
        </w:rPr>
        <w:t>;</w:t>
      </w:r>
      <w:r w:rsidRPr="00146ECE">
        <w:rPr>
          <w:sz w:val="28"/>
          <w:szCs w:val="28"/>
        </w:rPr>
        <w:t xml:space="preserve"> </w:t>
      </w:r>
    </w:p>
    <w:p w:rsidR="00C871D7" w:rsidRPr="00146ECE" w:rsidRDefault="00C871D7" w:rsidP="00002288">
      <w:pPr>
        <w:numPr>
          <w:ilvl w:val="0"/>
          <w:numId w:val="23"/>
        </w:num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Специализированные региональные таможенные управления</w:t>
      </w:r>
      <w:r w:rsidR="00622CDB" w:rsidRPr="00146ECE">
        <w:rPr>
          <w:sz w:val="28"/>
          <w:szCs w:val="28"/>
        </w:rPr>
        <w:t>;</w:t>
      </w:r>
      <w:r w:rsidRPr="00146ECE">
        <w:rPr>
          <w:sz w:val="28"/>
          <w:szCs w:val="28"/>
        </w:rPr>
        <w:t xml:space="preserve"> </w:t>
      </w:r>
    </w:p>
    <w:p w:rsidR="00C871D7" w:rsidRPr="00146ECE" w:rsidRDefault="00C871D7" w:rsidP="00002288">
      <w:pPr>
        <w:numPr>
          <w:ilvl w:val="0"/>
          <w:numId w:val="23"/>
        </w:num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Региональное оперативно-поисковое управление</w:t>
      </w:r>
      <w:r w:rsidR="00622CDB" w:rsidRPr="00146ECE">
        <w:rPr>
          <w:sz w:val="28"/>
          <w:szCs w:val="28"/>
        </w:rPr>
        <w:t>;</w:t>
      </w:r>
      <w:r w:rsidRPr="00146ECE">
        <w:rPr>
          <w:sz w:val="28"/>
          <w:szCs w:val="28"/>
        </w:rPr>
        <w:t xml:space="preserve"> </w:t>
      </w:r>
    </w:p>
    <w:p w:rsidR="00C871D7" w:rsidRPr="00146ECE" w:rsidRDefault="00C871D7" w:rsidP="00002288">
      <w:pPr>
        <w:numPr>
          <w:ilvl w:val="0"/>
          <w:numId w:val="23"/>
        </w:num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Региональное таможенное управление радиоэлектронной</w:t>
      </w:r>
      <w:r w:rsidR="00BF1532" w:rsidRPr="00146ECE">
        <w:rPr>
          <w:sz w:val="28"/>
          <w:szCs w:val="28"/>
        </w:rPr>
        <w:t xml:space="preserve"> </w:t>
      </w:r>
      <w:r w:rsidRPr="00146ECE">
        <w:rPr>
          <w:sz w:val="28"/>
          <w:szCs w:val="28"/>
        </w:rPr>
        <w:t>безопасности</w:t>
      </w:r>
      <w:r w:rsidR="000E3067" w:rsidRPr="00146ECE">
        <w:rPr>
          <w:sz w:val="28"/>
          <w:szCs w:val="28"/>
        </w:rPr>
        <w:t xml:space="preserve"> </w:t>
      </w:r>
      <w:r w:rsidRPr="00146ECE">
        <w:rPr>
          <w:sz w:val="28"/>
          <w:szCs w:val="28"/>
        </w:rPr>
        <w:t>объектов таможенной инфраструктуры</w:t>
      </w:r>
      <w:r w:rsidR="00622CDB" w:rsidRPr="00146ECE">
        <w:rPr>
          <w:sz w:val="28"/>
          <w:szCs w:val="28"/>
        </w:rPr>
        <w:t>;</w:t>
      </w:r>
      <w:r w:rsidRPr="00146ECE">
        <w:rPr>
          <w:sz w:val="28"/>
          <w:szCs w:val="28"/>
        </w:rPr>
        <w:t xml:space="preserve"> </w:t>
      </w:r>
    </w:p>
    <w:p w:rsidR="00C871D7" w:rsidRPr="00146ECE" w:rsidRDefault="00C871D7" w:rsidP="00002288">
      <w:pPr>
        <w:numPr>
          <w:ilvl w:val="0"/>
          <w:numId w:val="23"/>
        </w:num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Региональное</w:t>
      </w:r>
      <w:r w:rsidR="00BF1532" w:rsidRPr="00146ECE">
        <w:rPr>
          <w:sz w:val="28"/>
          <w:szCs w:val="28"/>
        </w:rPr>
        <w:t xml:space="preserve"> </w:t>
      </w:r>
      <w:r w:rsidRPr="00146ECE">
        <w:rPr>
          <w:sz w:val="28"/>
          <w:szCs w:val="28"/>
        </w:rPr>
        <w:t>таможенное</w:t>
      </w:r>
      <w:r w:rsidR="00BF1532" w:rsidRPr="00146ECE">
        <w:rPr>
          <w:sz w:val="28"/>
          <w:szCs w:val="28"/>
        </w:rPr>
        <w:t xml:space="preserve"> </w:t>
      </w:r>
      <w:r w:rsidRPr="00146ECE">
        <w:rPr>
          <w:sz w:val="28"/>
          <w:szCs w:val="28"/>
        </w:rPr>
        <w:t>управление</w:t>
      </w:r>
      <w:r w:rsidR="00BF1532" w:rsidRPr="00146ECE">
        <w:rPr>
          <w:sz w:val="28"/>
          <w:szCs w:val="28"/>
        </w:rPr>
        <w:t xml:space="preserve"> </w:t>
      </w:r>
      <w:r w:rsidRPr="00146ECE">
        <w:rPr>
          <w:sz w:val="28"/>
          <w:szCs w:val="28"/>
        </w:rPr>
        <w:t>организации</w:t>
      </w:r>
      <w:r w:rsidR="00BF1532" w:rsidRPr="00146ECE">
        <w:rPr>
          <w:sz w:val="28"/>
          <w:szCs w:val="28"/>
        </w:rPr>
        <w:t xml:space="preserve"> </w:t>
      </w:r>
      <w:r w:rsidRPr="00146ECE">
        <w:rPr>
          <w:sz w:val="28"/>
          <w:szCs w:val="28"/>
        </w:rPr>
        <w:t>силового</w:t>
      </w:r>
      <w:r w:rsidR="00622CDB" w:rsidRPr="00146ECE">
        <w:rPr>
          <w:sz w:val="28"/>
          <w:szCs w:val="28"/>
        </w:rPr>
        <w:t xml:space="preserve"> о</w:t>
      </w:r>
      <w:r w:rsidRPr="00146ECE">
        <w:rPr>
          <w:sz w:val="28"/>
          <w:szCs w:val="28"/>
        </w:rPr>
        <w:t>беспечения</w:t>
      </w:r>
      <w:r w:rsidR="00622CDB" w:rsidRPr="00146ECE">
        <w:rPr>
          <w:sz w:val="28"/>
          <w:szCs w:val="28"/>
        </w:rPr>
        <w:t>;</w:t>
      </w:r>
      <w:r w:rsidRPr="00146ECE">
        <w:rPr>
          <w:sz w:val="28"/>
          <w:szCs w:val="28"/>
        </w:rPr>
        <w:t xml:space="preserve"> </w:t>
      </w:r>
    </w:p>
    <w:p w:rsidR="00C871D7" w:rsidRPr="00146ECE" w:rsidRDefault="00C871D7" w:rsidP="00002288">
      <w:pPr>
        <w:numPr>
          <w:ilvl w:val="0"/>
          <w:numId w:val="23"/>
        </w:num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Центральное экспертно-криминалистическое таможенное управление</w:t>
      </w:r>
      <w:r w:rsidR="00622CDB" w:rsidRPr="00146ECE">
        <w:rPr>
          <w:sz w:val="28"/>
          <w:szCs w:val="28"/>
        </w:rPr>
        <w:t>;</w:t>
      </w:r>
      <w:r w:rsidR="00BF1532" w:rsidRPr="00146ECE">
        <w:rPr>
          <w:sz w:val="28"/>
          <w:szCs w:val="28"/>
        </w:rPr>
        <w:t xml:space="preserve"> </w:t>
      </w:r>
    </w:p>
    <w:p w:rsidR="00C871D7" w:rsidRPr="00146ECE" w:rsidRDefault="00C871D7" w:rsidP="00002288">
      <w:pPr>
        <w:numPr>
          <w:ilvl w:val="0"/>
          <w:numId w:val="23"/>
        </w:num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Специализированные таможни</w:t>
      </w:r>
      <w:r w:rsidR="00622CDB" w:rsidRPr="00146ECE">
        <w:rPr>
          <w:sz w:val="28"/>
          <w:szCs w:val="28"/>
        </w:rPr>
        <w:t>;</w:t>
      </w:r>
      <w:r w:rsidRPr="00146ECE">
        <w:rPr>
          <w:sz w:val="28"/>
          <w:szCs w:val="28"/>
        </w:rPr>
        <w:t xml:space="preserve"> </w:t>
      </w:r>
    </w:p>
    <w:p w:rsidR="00C871D7" w:rsidRPr="00146ECE" w:rsidRDefault="00C871D7" w:rsidP="00002288">
      <w:pPr>
        <w:numPr>
          <w:ilvl w:val="0"/>
          <w:numId w:val="23"/>
        </w:num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Шереметьевская</w:t>
      </w:r>
      <w:r w:rsidR="00622CDB" w:rsidRPr="00146ECE">
        <w:rPr>
          <w:sz w:val="28"/>
          <w:szCs w:val="28"/>
        </w:rPr>
        <w:t>;</w:t>
      </w:r>
      <w:r w:rsidRPr="00146ECE">
        <w:rPr>
          <w:sz w:val="28"/>
          <w:szCs w:val="28"/>
        </w:rPr>
        <w:t xml:space="preserve"> </w:t>
      </w:r>
    </w:p>
    <w:p w:rsidR="00C871D7" w:rsidRPr="00146ECE" w:rsidRDefault="00C871D7" w:rsidP="00002288">
      <w:pPr>
        <w:numPr>
          <w:ilvl w:val="0"/>
          <w:numId w:val="23"/>
        </w:num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Домодедовская</w:t>
      </w:r>
      <w:r w:rsidR="00622CDB" w:rsidRPr="00146ECE">
        <w:rPr>
          <w:sz w:val="28"/>
          <w:szCs w:val="28"/>
        </w:rPr>
        <w:t>;</w:t>
      </w:r>
      <w:r w:rsidRPr="00146ECE">
        <w:rPr>
          <w:sz w:val="28"/>
          <w:szCs w:val="28"/>
        </w:rPr>
        <w:t xml:space="preserve"> </w:t>
      </w:r>
    </w:p>
    <w:p w:rsidR="00C871D7" w:rsidRPr="00146ECE" w:rsidRDefault="00C871D7" w:rsidP="00002288">
      <w:pPr>
        <w:numPr>
          <w:ilvl w:val="0"/>
          <w:numId w:val="23"/>
        </w:num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Центральная базовая</w:t>
      </w:r>
      <w:r w:rsidR="00622CDB" w:rsidRPr="00146ECE">
        <w:rPr>
          <w:sz w:val="28"/>
          <w:szCs w:val="28"/>
        </w:rPr>
        <w:t>;</w:t>
      </w:r>
      <w:r w:rsidR="00BF1532" w:rsidRPr="00146ECE">
        <w:rPr>
          <w:sz w:val="28"/>
          <w:szCs w:val="28"/>
        </w:rPr>
        <w:t xml:space="preserve"> </w:t>
      </w:r>
    </w:p>
    <w:p w:rsidR="00C871D7" w:rsidRPr="00146ECE" w:rsidRDefault="00C871D7" w:rsidP="00002288">
      <w:pPr>
        <w:numPr>
          <w:ilvl w:val="0"/>
          <w:numId w:val="23"/>
        </w:num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Центральная таможня (Кинологический центр ФТС России)</w:t>
      </w:r>
      <w:r w:rsidR="00622CDB" w:rsidRPr="00146ECE">
        <w:rPr>
          <w:sz w:val="28"/>
          <w:szCs w:val="28"/>
        </w:rPr>
        <w:t>;</w:t>
      </w:r>
      <w:r w:rsidRPr="00146ECE">
        <w:rPr>
          <w:sz w:val="28"/>
          <w:szCs w:val="28"/>
        </w:rPr>
        <w:t xml:space="preserve"> </w:t>
      </w:r>
    </w:p>
    <w:p w:rsidR="00C871D7" w:rsidRPr="00146ECE" w:rsidRDefault="00C871D7" w:rsidP="00002288">
      <w:pPr>
        <w:numPr>
          <w:ilvl w:val="0"/>
          <w:numId w:val="23"/>
        </w:num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Центральная энергетическая</w:t>
      </w:r>
      <w:r w:rsidR="00622CDB" w:rsidRPr="00146ECE">
        <w:rPr>
          <w:sz w:val="28"/>
          <w:szCs w:val="28"/>
        </w:rPr>
        <w:t>;</w:t>
      </w:r>
      <w:r w:rsidRPr="00146ECE">
        <w:rPr>
          <w:sz w:val="28"/>
          <w:szCs w:val="28"/>
        </w:rPr>
        <w:t xml:space="preserve"> </w:t>
      </w:r>
    </w:p>
    <w:p w:rsidR="00622CDB" w:rsidRPr="00146ECE" w:rsidRDefault="00C871D7" w:rsidP="00002288">
      <w:pPr>
        <w:numPr>
          <w:ilvl w:val="0"/>
          <w:numId w:val="23"/>
        </w:num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Внуковская</w:t>
      </w:r>
      <w:r w:rsidR="00622CDB" w:rsidRPr="00146ECE">
        <w:rPr>
          <w:sz w:val="28"/>
          <w:szCs w:val="28"/>
        </w:rPr>
        <w:t>;</w:t>
      </w:r>
    </w:p>
    <w:p w:rsidR="00F35D3C" w:rsidRPr="00146ECE" w:rsidRDefault="00F35D3C" w:rsidP="00002288">
      <w:p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Дальневосточное таможенное управлени</w:t>
      </w:r>
      <w:r w:rsidR="00622CDB" w:rsidRPr="00146ECE">
        <w:rPr>
          <w:sz w:val="28"/>
          <w:szCs w:val="28"/>
        </w:rPr>
        <w:t>е включает в себя 16 таможен</w:t>
      </w:r>
      <w:r w:rsidRPr="00146ECE">
        <w:rPr>
          <w:sz w:val="28"/>
          <w:szCs w:val="28"/>
        </w:rPr>
        <w:t>.</w:t>
      </w:r>
      <w:r w:rsidR="00622CDB" w:rsidRPr="00146ECE">
        <w:rPr>
          <w:sz w:val="28"/>
          <w:szCs w:val="28"/>
        </w:rPr>
        <w:t xml:space="preserve"> </w:t>
      </w:r>
      <w:r w:rsidRPr="00146ECE">
        <w:rPr>
          <w:sz w:val="28"/>
          <w:szCs w:val="28"/>
        </w:rPr>
        <w:t>Приволжское таможенному управлению</w:t>
      </w:r>
      <w:r w:rsidR="00622CDB" w:rsidRPr="00146ECE">
        <w:rPr>
          <w:sz w:val="28"/>
          <w:szCs w:val="28"/>
        </w:rPr>
        <w:t xml:space="preserve"> включает в себя 17 таможен</w:t>
      </w:r>
      <w:r w:rsidRPr="00146ECE">
        <w:rPr>
          <w:sz w:val="28"/>
          <w:szCs w:val="28"/>
        </w:rPr>
        <w:t>.</w:t>
      </w:r>
      <w:r w:rsidR="00622CDB" w:rsidRPr="00146ECE">
        <w:rPr>
          <w:sz w:val="28"/>
          <w:szCs w:val="28"/>
        </w:rPr>
        <w:t xml:space="preserve"> </w:t>
      </w:r>
      <w:r w:rsidRPr="00146ECE">
        <w:rPr>
          <w:sz w:val="28"/>
          <w:szCs w:val="28"/>
        </w:rPr>
        <w:t>Сибирское таможенному управлению</w:t>
      </w:r>
      <w:r w:rsidR="00622CDB" w:rsidRPr="00146ECE">
        <w:rPr>
          <w:sz w:val="28"/>
          <w:szCs w:val="28"/>
        </w:rPr>
        <w:t xml:space="preserve"> включает в себя 18 таможен</w:t>
      </w:r>
      <w:r w:rsidRPr="00146ECE">
        <w:rPr>
          <w:sz w:val="28"/>
          <w:szCs w:val="28"/>
        </w:rPr>
        <w:t>.</w:t>
      </w:r>
      <w:r w:rsidR="00622CDB" w:rsidRPr="00146ECE">
        <w:rPr>
          <w:sz w:val="28"/>
          <w:szCs w:val="28"/>
        </w:rPr>
        <w:t xml:space="preserve"> </w:t>
      </w:r>
      <w:r w:rsidRPr="00146ECE">
        <w:rPr>
          <w:sz w:val="28"/>
          <w:szCs w:val="28"/>
        </w:rPr>
        <w:t>Уральскому таможенному управлению</w:t>
      </w:r>
      <w:r w:rsidR="00622CDB" w:rsidRPr="00146ECE">
        <w:rPr>
          <w:sz w:val="28"/>
          <w:szCs w:val="28"/>
        </w:rPr>
        <w:t xml:space="preserve"> включает в себя 8 таможен</w:t>
      </w:r>
      <w:r w:rsidRPr="00146ECE">
        <w:rPr>
          <w:sz w:val="28"/>
          <w:szCs w:val="28"/>
        </w:rPr>
        <w:t>.</w:t>
      </w:r>
      <w:r w:rsidR="00622CDB" w:rsidRPr="00146ECE">
        <w:rPr>
          <w:sz w:val="28"/>
          <w:szCs w:val="28"/>
        </w:rPr>
        <w:t xml:space="preserve"> </w:t>
      </w:r>
      <w:r w:rsidRPr="00146ECE">
        <w:rPr>
          <w:sz w:val="28"/>
          <w:szCs w:val="28"/>
        </w:rPr>
        <w:t>Южное таможенное управлени</w:t>
      </w:r>
      <w:r w:rsidR="00622CDB" w:rsidRPr="00146ECE">
        <w:rPr>
          <w:sz w:val="28"/>
          <w:szCs w:val="28"/>
        </w:rPr>
        <w:t>е включает в себя 20 таможен</w:t>
      </w:r>
      <w:r w:rsidRPr="00146ECE">
        <w:rPr>
          <w:sz w:val="28"/>
          <w:szCs w:val="28"/>
        </w:rPr>
        <w:t>.</w:t>
      </w:r>
    </w:p>
    <w:p w:rsidR="00F35D3C" w:rsidRPr="00146ECE" w:rsidRDefault="00F35D3C" w:rsidP="00002288">
      <w:p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 xml:space="preserve">Таким образом, </w:t>
      </w:r>
      <w:r w:rsidR="00622CDB" w:rsidRPr="00146ECE">
        <w:rPr>
          <w:sz w:val="28"/>
          <w:szCs w:val="28"/>
        </w:rPr>
        <w:t>с</w:t>
      </w:r>
      <w:r w:rsidRPr="00146ECE">
        <w:rPr>
          <w:sz w:val="28"/>
          <w:szCs w:val="28"/>
        </w:rPr>
        <w:t>труктуру, штатную численность таможни утверждает ФТС России.</w:t>
      </w:r>
      <w:r w:rsidR="00622CDB" w:rsidRPr="00146ECE">
        <w:rPr>
          <w:sz w:val="28"/>
          <w:szCs w:val="28"/>
        </w:rPr>
        <w:t xml:space="preserve"> </w:t>
      </w:r>
      <w:r w:rsidRPr="00146ECE">
        <w:rPr>
          <w:sz w:val="28"/>
          <w:szCs w:val="28"/>
        </w:rPr>
        <w:t>Таможня осуществляет свою деятельность под общим руководством ФТС России и непосредственным руководством РТУ. Организацию, контроль и координацию деятельности таможни осуществляет РТУ. Отдельные таможни могут находиться в непосредственном подчинении ФТС России. Компетенция отдельных таможен определяется ФТС России</w:t>
      </w:r>
    </w:p>
    <w:p w:rsidR="00C871D7" w:rsidRPr="00146ECE" w:rsidRDefault="00C871D7" w:rsidP="00002288">
      <w:pPr>
        <w:spacing w:line="360" w:lineRule="auto"/>
        <w:ind w:firstLine="709"/>
        <w:jc w:val="both"/>
        <w:rPr>
          <w:sz w:val="28"/>
          <w:szCs w:val="28"/>
        </w:rPr>
      </w:pPr>
    </w:p>
    <w:p w:rsidR="004C4140" w:rsidRPr="00146ECE" w:rsidRDefault="004C4140" w:rsidP="00002288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146ECE">
        <w:rPr>
          <w:b/>
          <w:bCs/>
          <w:sz w:val="28"/>
          <w:szCs w:val="28"/>
        </w:rPr>
        <w:t>2.2 Функции таможенных органов</w:t>
      </w:r>
    </w:p>
    <w:p w:rsidR="0094114B" w:rsidRPr="00146ECE" w:rsidRDefault="0094114B" w:rsidP="00002288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322A89" w:rsidRPr="00146ECE" w:rsidRDefault="00322A89" w:rsidP="00002288">
      <w:p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 xml:space="preserve">Законодательство РФ предусматривает меры, направленные на обеспечение деятельности таможенных органов. В статье 418 Таможенного кодекса указано, что </w:t>
      </w:r>
      <w:r w:rsidR="00622696" w:rsidRPr="00146ECE">
        <w:rPr>
          <w:sz w:val="28"/>
          <w:szCs w:val="28"/>
        </w:rPr>
        <w:t>«</w:t>
      </w:r>
      <w:r w:rsidRPr="00146ECE">
        <w:rPr>
          <w:sz w:val="28"/>
          <w:szCs w:val="28"/>
        </w:rPr>
        <w:t>материально-техническое обеспечение деятельности таможенных органов осуществляется за счет средств федерального бюджета и других источников, предусмотренных законодательством РФ</w:t>
      </w:r>
      <w:r w:rsidR="00622696" w:rsidRPr="00146ECE">
        <w:rPr>
          <w:sz w:val="28"/>
          <w:szCs w:val="28"/>
        </w:rPr>
        <w:t>»</w:t>
      </w:r>
      <w:r w:rsidRPr="00146ECE">
        <w:rPr>
          <w:sz w:val="28"/>
          <w:szCs w:val="28"/>
        </w:rPr>
        <w:t>. В случае размещения структурных подразделений таможен и таможенных постов для совершения таможенных операций на объектах, принадлежащих владельцам складов временного хранения, таможенных складов, и других объектах, предусмотренных ТК, материально-техническое обеспечение деятельности таможенных органов в части предоставления средств связи и оргтехники осуществляется владельцами указанных объектов на основании договора.</w:t>
      </w:r>
    </w:p>
    <w:p w:rsidR="00322A89" w:rsidRPr="00146ECE" w:rsidRDefault="00322A89" w:rsidP="00002288">
      <w:p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В случае гибели должностного лица таможенного органа в связи с исполнением служебных обязанностей семье погибшего и его иждивенцам выплачивается единовременное пособие в размере 10-кратного годового денежного содержания погибшего по последней занимаемой им в таможенных органах должности. Несовершеннолетним иждивенцам погибшего дополнительно выплачивается ежемесячное пособие в размере среднемесячного заработка погибшего по последней занимаемой им должности до наступления совершеннолетия или появления самостоятельного источника дохода, а учащимся дневных отделений учреждений среднего профессионального, высшего профессионального образования - до окончания учебы. Иным иждивенцам назначается пенсия по случаю потери кормильца в размере среднемесячного заработка погибшего.</w:t>
      </w:r>
    </w:p>
    <w:p w:rsidR="00322A89" w:rsidRPr="00146ECE" w:rsidRDefault="00322A89" w:rsidP="00002288">
      <w:p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При получении должностным лицом таможенного органа в связи с исполнением служебных обязанностей телесных повреждений, исключающих для него возможность в дальнейшем заниматься профессиональной деятельностью, указанному лицу выплачивается единовременное пособие в размере 5-кратного годового денежного содержания по последней занимаемой им в таможенных органах должности, а также в течение 10 лет - разница между размером его среднемесячного заработка по последней занимаемой должности и размером пенсии.</w:t>
      </w:r>
    </w:p>
    <w:p w:rsidR="00322A89" w:rsidRPr="00146ECE" w:rsidRDefault="00322A89" w:rsidP="00002288">
      <w:p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При нанесении должностному лицу таможенного органа иных телесных повреждений ему выплачивается единовременное пособие в размере пяти среднемесячных заработков. Ущерб, причиненный имуществу должностного лица таможенного органа или его близкого родственника в связи с исполнением этим должностным лицом служебных обязанностей, возмещается в полном объеме.</w:t>
      </w:r>
    </w:p>
    <w:p w:rsidR="00322A89" w:rsidRPr="00146ECE" w:rsidRDefault="00322A89" w:rsidP="00002288">
      <w:p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Выплата пособий и возмещение ущерба, причиненного имуществу, производятся из средств федерального бюджета с последующим взысканием этих сумм с виновных лиц. Решение о выплате пособий принимается начальником таможенного органа по месту работы потерпевшего на основании приговора суда или постановления следственных органов либо прокурора о прекращении уголовного дела или приостановлении предварительного следствия. Должностные лица таможенных органов подлежат обязательному государственному личному страхованию за счет средств федерального бюджета.</w:t>
      </w:r>
    </w:p>
    <w:p w:rsidR="00322A89" w:rsidRPr="00146ECE" w:rsidRDefault="00322A89" w:rsidP="00002288">
      <w:p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 xml:space="preserve">Согласно ст. 419 ТК </w:t>
      </w:r>
      <w:r w:rsidR="00622696" w:rsidRPr="00146ECE">
        <w:rPr>
          <w:sz w:val="28"/>
          <w:szCs w:val="28"/>
        </w:rPr>
        <w:t>«</w:t>
      </w:r>
      <w:r w:rsidRPr="00146ECE">
        <w:rPr>
          <w:sz w:val="28"/>
          <w:szCs w:val="28"/>
        </w:rPr>
        <w:t>земельные участки, предназначенные для размещения объектов таможенных органов, представляются в порядке отвода земель для государственных нужд в соответствии с земельным законодательством РФ. Земельные участки, отведенные для размещения объектов таможенных органов, представляются этим органам в постоянное (бессрочное) безвозмездное пользование</w:t>
      </w:r>
      <w:r w:rsidR="00622696" w:rsidRPr="00146ECE">
        <w:rPr>
          <w:sz w:val="28"/>
          <w:szCs w:val="28"/>
        </w:rPr>
        <w:t>»</w:t>
      </w:r>
      <w:r w:rsidRPr="00146ECE">
        <w:rPr>
          <w:sz w:val="28"/>
          <w:szCs w:val="28"/>
        </w:rPr>
        <w:t>.</w:t>
      </w:r>
    </w:p>
    <w:p w:rsidR="00322A89" w:rsidRPr="00146ECE" w:rsidRDefault="00322A89" w:rsidP="00002288">
      <w:p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Документы и материалы, содержащие сведения о кадровом составе таможенных органов, об организации, о тактике, методах и средствах осуществления оперативно-розыскной деятельности, подлежат хранению в архивах таможенных органов в соответствии с законодательством РФ.</w:t>
      </w:r>
    </w:p>
    <w:p w:rsidR="00322A89" w:rsidRPr="00146ECE" w:rsidRDefault="00322A89" w:rsidP="00002288">
      <w:p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 xml:space="preserve">Защита государственной, банковской и налоговой тайны и конфиденциальной информации в таможенных органах обеспечивается в соответствии </w:t>
      </w:r>
      <w:r w:rsidR="00622696" w:rsidRPr="00146ECE">
        <w:rPr>
          <w:sz w:val="28"/>
          <w:szCs w:val="28"/>
        </w:rPr>
        <w:t>с законодательством РФ</w:t>
      </w:r>
      <w:r w:rsidRPr="00146ECE">
        <w:rPr>
          <w:sz w:val="28"/>
          <w:szCs w:val="28"/>
        </w:rPr>
        <w:t>.</w:t>
      </w:r>
    </w:p>
    <w:p w:rsidR="00322A89" w:rsidRPr="00146ECE" w:rsidRDefault="00322A89" w:rsidP="00002288">
      <w:p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В соответствии со ст. 421 ТК для обеспечения деятельности таможенных органов федеральный орган исполнительной власти, уполномоченный в области таможенного дела, создает в соответствии с законодательством РФ таможенные лаборатории, научно-исследовательские учреждения, образовательные учреждения высшего, профессионального и дополнительного образования, печатные издания, информационно-вычислительные центры и другие учреждения, а также имеет в ведении государственные унитарные предприятия, деятельность которых способствует решению задач, возложенных на таможенные органы.</w:t>
      </w:r>
    </w:p>
    <w:p w:rsidR="00322A89" w:rsidRPr="00146ECE" w:rsidRDefault="00622696" w:rsidP="00002288">
      <w:p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«</w:t>
      </w:r>
      <w:r w:rsidR="00322A89" w:rsidRPr="00146ECE">
        <w:rPr>
          <w:sz w:val="28"/>
          <w:szCs w:val="28"/>
        </w:rPr>
        <w:t xml:space="preserve">Имущество таможенных органов, учреждений и государственных унитарных предприятий таможенных органов находится в федеральной собственности. Распоряжение указанным имуществом осуществляется федеральным органом исполнительной власти, уполномоченным в области таможенного дела, в соответствии </w:t>
      </w:r>
      <w:r w:rsidRPr="00146ECE">
        <w:rPr>
          <w:sz w:val="28"/>
          <w:szCs w:val="28"/>
        </w:rPr>
        <w:t>с законодательством РФ»</w:t>
      </w:r>
      <w:r w:rsidR="00322A89" w:rsidRPr="00146ECE">
        <w:rPr>
          <w:sz w:val="28"/>
          <w:szCs w:val="28"/>
        </w:rPr>
        <w:t>.</w:t>
      </w:r>
    </w:p>
    <w:p w:rsidR="00322A89" w:rsidRPr="00146ECE" w:rsidRDefault="00322A89" w:rsidP="00002288">
      <w:p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Правовое положение ФТС России в системе таможенных органов определяется Федеральным законом от 29 июня 2004 г</w:t>
      </w:r>
      <w:r w:rsidR="00622696" w:rsidRPr="00146ECE">
        <w:rPr>
          <w:sz w:val="28"/>
          <w:szCs w:val="28"/>
        </w:rPr>
        <w:t>. N 58-ФЗ «</w:t>
      </w:r>
      <w:r w:rsidRPr="00146ECE">
        <w:rPr>
          <w:sz w:val="28"/>
          <w:szCs w:val="28"/>
        </w:rPr>
        <w:t>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</w:t>
      </w:r>
      <w:r w:rsidR="00622696" w:rsidRPr="00146ECE">
        <w:rPr>
          <w:sz w:val="28"/>
          <w:szCs w:val="28"/>
        </w:rPr>
        <w:t>ию государственного управления»</w:t>
      </w:r>
      <w:r w:rsidRPr="00146ECE">
        <w:rPr>
          <w:sz w:val="28"/>
          <w:szCs w:val="28"/>
        </w:rPr>
        <w:t xml:space="preserve"> и Положением о ФТС России, утвержденным постановлением Правительства РФ от 21 августа 2004 г.</w:t>
      </w:r>
    </w:p>
    <w:p w:rsidR="00322A89" w:rsidRPr="00146ECE" w:rsidRDefault="00322A89" w:rsidP="00002288">
      <w:p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Федеральная таможенная служба является федеральным органом исполнительной власти, осуществляющим в соответствии с законодательством Российской Федерации функции:</w:t>
      </w:r>
    </w:p>
    <w:p w:rsidR="00322A89" w:rsidRPr="00146ECE" w:rsidRDefault="00322A89" w:rsidP="00002288">
      <w:p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1) по контролю и надзору в области таможенного дела;</w:t>
      </w:r>
    </w:p>
    <w:p w:rsidR="00322A89" w:rsidRPr="00146ECE" w:rsidRDefault="00322A89" w:rsidP="00002288">
      <w:p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2) агента валютного контроля;</w:t>
      </w:r>
    </w:p>
    <w:p w:rsidR="00322A89" w:rsidRPr="00146ECE" w:rsidRDefault="00322A89" w:rsidP="00002288">
      <w:p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3) специальные функции по борьбе с контрабандой, иными преступлениями и административными правонарушениями.</w:t>
      </w:r>
    </w:p>
    <w:p w:rsidR="00322A89" w:rsidRPr="00146ECE" w:rsidRDefault="00322A89" w:rsidP="00002288">
      <w:p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При этом таможенная служба осуществляет:</w:t>
      </w:r>
    </w:p>
    <w:p w:rsidR="00322A89" w:rsidRPr="00146ECE" w:rsidRDefault="00322A89" w:rsidP="00002288">
      <w:p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1) ведение Реестров лиц, осуществляющих деятельность в области таможенного дела;</w:t>
      </w:r>
    </w:p>
    <w:p w:rsidR="00322A89" w:rsidRPr="00146ECE" w:rsidRDefault="00322A89" w:rsidP="00002288">
      <w:p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2) ведение Реестра банков и иных кредитных организаций, обладающих правом выдачи банковских гарантий уплаты таможенных платежей;</w:t>
      </w:r>
    </w:p>
    <w:p w:rsidR="00322A89" w:rsidRPr="00146ECE" w:rsidRDefault="00322A89" w:rsidP="00002288">
      <w:p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3) ведение таможенного Реестра объектов интеллектуальной собственности;</w:t>
      </w:r>
    </w:p>
    <w:p w:rsidR="00322A89" w:rsidRPr="00146ECE" w:rsidRDefault="00322A89" w:rsidP="00002288">
      <w:p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4) аннулирование квалификационных аттестатов специалистов по таможенному оформлению;</w:t>
      </w:r>
    </w:p>
    <w:p w:rsidR="00322A89" w:rsidRPr="00146ECE" w:rsidRDefault="00322A89" w:rsidP="00002288">
      <w:p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5) выдачу лицензий на учреждение свободного склада.</w:t>
      </w:r>
    </w:p>
    <w:p w:rsidR="00322A89" w:rsidRPr="00146ECE" w:rsidRDefault="00322A89" w:rsidP="00002288">
      <w:p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Кроме вышеперечисленного таможенная служба:</w:t>
      </w:r>
    </w:p>
    <w:p w:rsidR="00322A89" w:rsidRPr="00146ECE" w:rsidRDefault="00322A89" w:rsidP="00002288">
      <w:pPr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ведет таможенную статистику внешней торговли и специальную таможенную статистику;</w:t>
      </w:r>
    </w:p>
    <w:p w:rsidR="00322A89" w:rsidRPr="00146ECE" w:rsidRDefault="00322A89" w:rsidP="00002288">
      <w:pPr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информирует и консультирует на безвозмездной основе по вопросам таможенного дела участников внешнеэкономической деятельности;</w:t>
      </w:r>
    </w:p>
    <w:p w:rsidR="00322A89" w:rsidRPr="00146ECE" w:rsidRDefault="00322A89" w:rsidP="00002288">
      <w:pPr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осуществляет в пределах своей компетенции валютный контроль операций, связанных с перемещением товаров и транспортных средств через таможенную границу Российской Федерации;</w:t>
      </w:r>
    </w:p>
    <w:p w:rsidR="00322A89" w:rsidRPr="00146ECE" w:rsidRDefault="00322A89" w:rsidP="00002288">
      <w:pPr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осуществляет производство по делам об административных правонарушениях и рассмотрение таких дел в соответствии с законодательством Российской Федерации об административных правонарушениях;</w:t>
      </w:r>
    </w:p>
    <w:p w:rsidR="00322A89" w:rsidRPr="00146ECE" w:rsidRDefault="00322A89" w:rsidP="00002288">
      <w:pPr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осуществляет дознание и производство неотложных следственных действий в соответствии с уголовно-процессуальным законодательством Российской Федерации;</w:t>
      </w:r>
    </w:p>
    <w:p w:rsidR="00322A89" w:rsidRPr="00146ECE" w:rsidRDefault="00322A89" w:rsidP="00002288">
      <w:pPr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осуществляет в соответствии с законодательством Российской Федерации оперативно-розыскную деятельность;</w:t>
      </w:r>
    </w:p>
    <w:p w:rsidR="00322A89" w:rsidRPr="00146ECE" w:rsidRDefault="00322A89" w:rsidP="00002288">
      <w:pPr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осуществляет в установленном порядке разработку и создание используемых таможенными органами информационных систем, информационных технологий и средств их обеспечения;</w:t>
      </w:r>
    </w:p>
    <w:p w:rsidR="00322A89" w:rsidRPr="00146ECE" w:rsidRDefault="00322A89" w:rsidP="00002288">
      <w:pPr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осуществляет функции главного распорядителя и получателя средств федерального бюджета, предусмотренных на содержание Службы и реализацию возложенных на нее функций;</w:t>
      </w:r>
    </w:p>
    <w:p w:rsidR="00322A89" w:rsidRPr="00146ECE" w:rsidRDefault="00322A89" w:rsidP="00002288">
      <w:pPr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обеспечивает в пределах своей компетенции защиту сведений, составляющих государственную тайну;</w:t>
      </w:r>
    </w:p>
    <w:p w:rsidR="00322A89" w:rsidRPr="00146ECE" w:rsidRDefault="00322A89" w:rsidP="00002288">
      <w:pPr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рассматривает жалобы на решения, действия (бездействие) таможенных органов и их должностных лиц и др.</w:t>
      </w:r>
    </w:p>
    <w:p w:rsidR="00322A89" w:rsidRPr="00146ECE" w:rsidRDefault="00322A89" w:rsidP="00002288">
      <w:p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По согласованию с Министерством экономического развития торговли Российской Федерации Федеральная таможенная служба имеет право:</w:t>
      </w:r>
    </w:p>
    <w:p w:rsidR="00322A89" w:rsidRPr="00146ECE" w:rsidRDefault="00322A89" w:rsidP="00002288">
      <w:pPr>
        <w:numPr>
          <w:ilvl w:val="0"/>
          <w:numId w:val="1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создавать, реорганизовывать и ликвидировать таможенные посты, специализированные таможенные органы, компетенция которых ограничивается отдельными правомочиями, для выполнения некоторых функций, возложенных на таможенные органы, либо совершения таможенных операций в отношении определенных видов товаров;</w:t>
      </w:r>
    </w:p>
    <w:p w:rsidR="00322A89" w:rsidRPr="00146ECE" w:rsidRDefault="00322A89" w:rsidP="00002288">
      <w:pPr>
        <w:numPr>
          <w:ilvl w:val="0"/>
          <w:numId w:val="1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определять регион деятельности таможенных органов;</w:t>
      </w:r>
    </w:p>
    <w:p w:rsidR="00322A89" w:rsidRPr="00146ECE" w:rsidRDefault="00322A89" w:rsidP="00002288">
      <w:pPr>
        <w:numPr>
          <w:ilvl w:val="0"/>
          <w:numId w:val="1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утверждать общие или индивидуальные положения о таможенных органах.</w:t>
      </w:r>
    </w:p>
    <w:p w:rsidR="00322A89" w:rsidRPr="00146ECE" w:rsidRDefault="00322A89" w:rsidP="00002288">
      <w:p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Федеральная таможенная служба не вправе осуществлять в установленной сфере деятельности нормативно-правовое регулирование, кроме случаев, устанавливаемых федеральными законами, указами Президента Российской Федерации и постановлениями Правительства Российской Федерации, а также функции по управлению государственным имуществом и оказанию платных услуг.</w:t>
      </w:r>
    </w:p>
    <w:p w:rsidR="004C4140" w:rsidRPr="00146ECE" w:rsidRDefault="00322A89" w:rsidP="00002288">
      <w:p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Таким образом, таможенные органы составляют единую федеральную централизованную систему. Иначе гово</w:t>
      </w:r>
      <w:r w:rsidR="00622696" w:rsidRPr="00146ECE">
        <w:rPr>
          <w:sz w:val="28"/>
          <w:szCs w:val="28"/>
        </w:rPr>
        <w:t>ря, все виды таможенных органов</w:t>
      </w:r>
      <w:r w:rsidRPr="00146ECE">
        <w:rPr>
          <w:sz w:val="28"/>
          <w:szCs w:val="28"/>
        </w:rPr>
        <w:t xml:space="preserve"> подчиняются как непосредственно вышестоящему, так и иным вышестоящим таможенным органам вплоть до ФТС. Таможенные органы независимы от государственных органов субъектов Российской Федерации и органов местного самоуправления, а также от общественных объединений, коммерческих организаций и иных юридических лиц. </w:t>
      </w:r>
      <w:r w:rsidR="000B5654" w:rsidRPr="00146ECE">
        <w:rPr>
          <w:sz w:val="28"/>
          <w:szCs w:val="28"/>
        </w:rPr>
        <w:t>п</w:t>
      </w:r>
      <w:r w:rsidRPr="00146ECE">
        <w:rPr>
          <w:sz w:val="28"/>
          <w:szCs w:val="28"/>
        </w:rPr>
        <w:t>оследние не вправе вмешиваться в деятельность таможенных органов;</w:t>
      </w:r>
    </w:p>
    <w:p w:rsidR="002D60B1" w:rsidRPr="00146ECE" w:rsidRDefault="000554A8" w:rsidP="00002288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146ECE">
        <w:rPr>
          <w:sz w:val="28"/>
          <w:szCs w:val="28"/>
        </w:rPr>
        <w:br w:type="page"/>
      </w:r>
      <w:r w:rsidR="0094114B" w:rsidRPr="00146ECE">
        <w:rPr>
          <w:b/>
          <w:bCs/>
          <w:sz w:val="28"/>
          <w:szCs w:val="28"/>
        </w:rPr>
        <w:t>ЗАКЛЮЧЕНИЕ</w:t>
      </w:r>
    </w:p>
    <w:p w:rsidR="0094114B" w:rsidRPr="00146ECE" w:rsidRDefault="0094114B" w:rsidP="00002288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2D60B1" w:rsidRPr="00146ECE" w:rsidRDefault="002D60B1" w:rsidP="00002288">
      <w:p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В курсовой работе нами были исследована организация государственного управления в области таможенных дел</w:t>
      </w:r>
      <w:r w:rsidR="000A4887" w:rsidRPr="00146ECE">
        <w:rPr>
          <w:sz w:val="28"/>
          <w:szCs w:val="28"/>
        </w:rPr>
        <w:t>.</w:t>
      </w:r>
    </w:p>
    <w:p w:rsidR="002D60B1" w:rsidRPr="00146ECE" w:rsidRDefault="002D60B1" w:rsidP="00002288">
      <w:p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 xml:space="preserve">Правовые основы таможенного дела в России понимаются исходящие от органов государственной власти официально-документальные акты, закрепляющие нормы данной отрасли. К их </w:t>
      </w:r>
      <w:r w:rsidR="00D62B36" w:rsidRPr="00146ECE">
        <w:rPr>
          <w:sz w:val="28"/>
          <w:szCs w:val="28"/>
        </w:rPr>
        <w:t>числу относятся Конституция; фе</w:t>
      </w:r>
      <w:r w:rsidRPr="00146ECE">
        <w:rPr>
          <w:sz w:val="28"/>
          <w:szCs w:val="28"/>
        </w:rPr>
        <w:t>деральные законы; норм</w:t>
      </w:r>
      <w:r w:rsidR="00046B35" w:rsidRPr="00146ECE">
        <w:rPr>
          <w:sz w:val="28"/>
          <w:szCs w:val="28"/>
        </w:rPr>
        <w:t>ативные акты Президента и Прави</w:t>
      </w:r>
      <w:r w:rsidRPr="00146ECE">
        <w:rPr>
          <w:sz w:val="28"/>
          <w:szCs w:val="28"/>
        </w:rPr>
        <w:t xml:space="preserve">тельства, министерств, государственных комитетов и других федеральных органов исполнительной власти. </w:t>
      </w:r>
      <w:r w:rsidR="00046B35" w:rsidRPr="00146ECE">
        <w:rPr>
          <w:sz w:val="28"/>
          <w:szCs w:val="28"/>
        </w:rPr>
        <w:t>Нормы таможен</w:t>
      </w:r>
      <w:r w:rsidRPr="00146ECE">
        <w:rPr>
          <w:sz w:val="28"/>
          <w:szCs w:val="28"/>
        </w:rPr>
        <w:t>ного права содержатся также в некоторых актах региональных таможенных управлений. К его источникам можно отнести те международные договоры и соглашения в с</w:t>
      </w:r>
      <w:r w:rsidR="00046B35" w:rsidRPr="00146ECE">
        <w:rPr>
          <w:sz w:val="28"/>
          <w:szCs w:val="28"/>
        </w:rPr>
        <w:t>фере таможенно</w:t>
      </w:r>
      <w:r w:rsidRPr="00146ECE">
        <w:rPr>
          <w:sz w:val="28"/>
          <w:szCs w:val="28"/>
        </w:rPr>
        <w:t>го дела, которые признает и в которых участвует Российская Федерация, – например,</w:t>
      </w:r>
      <w:r w:rsidR="00046B35" w:rsidRPr="00146ECE">
        <w:rPr>
          <w:sz w:val="28"/>
          <w:szCs w:val="28"/>
        </w:rPr>
        <w:t xml:space="preserve"> Соглашение о принципах таможен</w:t>
      </w:r>
      <w:r w:rsidRPr="00146ECE">
        <w:rPr>
          <w:sz w:val="28"/>
          <w:szCs w:val="28"/>
        </w:rPr>
        <w:t xml:space="preserve">ной политики от 13 марта 1992 г., подписанное большинством стран СНГ. Вопрос же о соотношении источников национального таможенного права и </w:t>
      </w:r>
      <w:r w:rsidR="00046B35" w:rsidRPr="00146ECE">
        <w:rPr>
          <w:sz w:val="28"/>
          <w:szCs w:val="28"/>
        </w:rPr>
        <w:t>международно-правового регулиро</w:t>
      </w:r>
      <w:r w:rsidRPr="00146ECE">
        <w:rPr>
          <w:sz w:val="28"/>
          <w:szCs w:val="28"/>
        </w:rPr>
        <w:t>вания в сфере таможенного дела требует самостоятельного анализа.</w:t>
      </w:r>
    </w:p>
    <w:p w:rsidR="002D60B1" w:rsidRPr="00146ECE" w:rsidRDefault="002D60B1" w:rsidP="00002288">
      <w:p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И</w:t>
      </w:r>
      <w:r w:rsidR="00046B35" w:rsidRPr="00146ECE">
        <w:rPr>
          <w:sz w:val="28"/>
          <w:szCs w:val="28"/>
        </w:rPr>
        <w:t>нститут таможенных режимов вклю</w:t>
      </w:r>
      <w:r w:rsidRPr="00146ECE">
        <w:rPr>
          <w:sz w:val="28"/>
          <w:szCs w:val="28"/>
        </w:rPr>
        <w:t>чает совокупность обязател</w:t>
      </w:r>
      <w:r w:rsidR="00046B35" w:rsidRPr="00146ECE">
        <w:rPr>
          <w:sz w:val="28"/>
          <w:szCs w:val="28"/>
        </w:rPr>
        <w:t>ьств и процедур, применяемых та</w:t>
      </w:r>
      <w:r w:rsidRPr="00146ECE">
        <w:rPr>
          <w:sz w:val="28"/>
          <w:szCs w:val="28"/>
        </w:rPr>
        <w:t>моженными орга</w:t>
      </w:r>
      <w:r w:rsidR="00B1544C" w:rsidRPr="00146ECE">
        <w:rPr>
          <w:sz w:val="28"/>
          <w:szCs w:val="28"/>
        </w:rPr>
        <w:t>нами к данному товару. Понятие «таможенный режим»</w:t>
      </w:r>
      <w:r w:rsidRPr="00146ECE">
        <w:rPr>
          <w:sz w:val="28"/>
          <w:szCs w:val="28"/>
        </w:rPr>
        <w:t xml:space="preserve"> устанавливает такж</w:t>
      </w:r>
      <w:r w:rsidR="00046B35" w:rsidRPr="00146ECE">
        <w:rPr>
          <w:sz w:val="28"/>
          <w:szCs w:val="28"/>
        </w:rPr>
        <w:t>е пределы прав физических и юри</w:t>
      </w:r>
      <w:r w:rsidRPr="00146ECE">
        <w:rPr>
          <w:sz w:val="28"/>
          <w:szCs w:val="28"/>
        </w:rPr>
        <w:t>дических лиц по распоряжению находящимися в их владении товарами, ввезенными на территорию Российской Федерации или вывозимыми за ее пределы. Подчеркнем и такой момент: это совокупность таможенных пр</w:t>
      </w:r>
      <w:r w:rsidR="00046B35" w:rsidRPr="00146ECE">
        <w:rPr>
          <w:sz w:val="28"/>
          <w:szCs w:val="28"/>
        </w:rPr>
        <w:t>оцедур, подлежащих примене</w:t>
      </w:r>
      <w:r w:rsidRPr="00146ECE">
        <w:rPr>
          <w:sz w:val="28"/>
          <w:szCs w:val="28"/>
        </w:rPr>
        <w:t>нию к товарам, транспортным средствам и иным предметам в зависимости от характера и</w:t>
      </w:r>
      <w:r w:rsidR="00046B35" w:rsidRPr="00146ECE">
        <w:rPr>
          <w:sz w:val="28"/>
          <w:szCs w:val="28"/>
        </w:rPr>
        <w:t xml:space="preserve"> цели их перемещения через тамо</w:t>
      </w:r>
      <w:r w:rsidRPr="00146ECE">
        <w:rPr>
          <w:sz w:val="28"/>
          <w:szCs w:val="28"/>
        </w:rPr>
        <w:t>женную границу Российской Федерации.</w:t>
      </w:r>
    </w:p>
    <w:p w:rsidR="002D60B1" w:rsidRPr="00146ECE" w:rsidRDefault="002D60B1" w:rsidP="00002288">
      <w:p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В настоящее Государственный таможенный комитет Р</w:t>
      </w:r>
      <w:r w:rsidR="0049333C" w:rsidRPr="00146ECE">
        <w:rPr>
          <w:sz w:val="28"/>
          <w:szCs w:val="28"/>
        </w:rPr>
        <w:t>оссийской Федерации</w:t>
      </w:r>
      <w:r w:rsidRPr="00146ECE">
        <w:rPr>
          <w:sz w:val="28"/>
          <w:szCs w:val="28"/>
        </w:rPr>
        <w:t xml:space="preserve"> преобразован в Федеральну</w:t>
      </w:r>
      <w:r w:rsidR="0049333C" w:rsidRPr="00146ECE">
        <w:rPr>
          <w:sz w:val="28"/>
          <w:szCs w:val="28"/>
        </w:rPr>
        <w:t>ю таможенную службу</w:t>
      </w:r>
      <w:r w:rsidRPr="00146ECE">
        <w:rPr>
          <w:sz w:val="28"/>
          <w:szCs w:val="28"/>
        </w:rPr>
        <w:t>. Его функции по принятию нормативных правовых актов в таможенной сфере переданы Министерству экономического развития и торговли Российской Федерации, а в части, касающейся таможенных платежей, - Министерству финансов Российской Федерации.</w:t>
      </w:r>
    </w:p>
    <w:p w:rsidR="002D60B1" w:rsidRPr="00146ECE" w:rsidRDefault="002D60B1" w:rsidP="00002288">
      <w:p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 xml:space="preserve">Таможенные органы РФ - это государственные органы, которые непосредственно осуществляют деятельность в сфере таможенного дела. Таможенные органы являются органами исполнительной власти. Исполнительная деятельность таможенных органов состоит в повседневной практической организации решений вопросов, связанных с таможенным делом. </w:t>
      </w:r>
    </w:p>
    <w:p w:rsidR="002D60B1" w:rsidRPr="00146ECE" w:rsidRDefault="002D60B1" w:rsidP="00002288">
      <w:p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В качестве правоохранительных органов таможенные органы защищают экономический суверенитет и экономическую безопасность Российской Федерации, права и законные интересы физических и юридических лиц. Таможенные органы ведут борьбу с преступлениями и административными правонарушениями в сфере таможенного дела.</w:t>
      </w:r>
    </w:p>
    <w:p w:rsidR="002D60B1" w:rsidRPr="00146ECE" w:rsidRDefault="002D60B1" w:rsidP="00002288">
      <w:p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Федеральная таможенная служба является федеральным органом исполнительной власти, осуществляющим в соответствии с законодательством Российской Федерации функции:</w:t>
      </w:r>
    </w:p>
    <w:p w:rsidR="002D60B1" w:rsidRPr="00146ECE" w:rsidRDefault="002D60B1" w:rsidP="00002288">
      <w:p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1) по контролю и надзору в области таможенного дела;</w:t>
      </w:r>
    </w:p>
    <w:p w:rsidR="002D60B1" w:rsidRPr="00146ECE" w:rsidRDefault="002D60B1" w:rsidP="00002288">
      <w:p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2) агента валютного контроля;</w:t>
      </w:r>
    </w:p>
    <w:p w:rsidR="002D60B1" w:rsidRPr="00146ECE" w:rsidRDefault="002D60B1" w:rsidP="00002288">
      <w:p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3) специальные функции по борьбе с контрабандой, иными преступлениями и административными правонарушениями.</w:t>
      </w:r>
    </w:p>
    <w:p w:rsidR="00003E38" w:rsidRPr="00146ECE" w:rsidRDefault="00003E38" w:rsidP="00002288">
      <w:p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b/>
          <w:bCs/>
          <w:sz w:val="28"/>
          <w:szCs w:val="28"/>
        </w:rPr>
        <w:t>По первому положению:</w:t>
      </w:r>
      <w:r w:rsidRPr="00146ECE">
        <w:rPr>
          <w:sz w:val="28"/>
          <w:szCs w:val="28"/>
        </w:rPr>
        <w:t xml:space="preserve"> «Конституция РФ является основным источником таможенного права».</w:t>
      </w:r>
    </w:p>
    <w:p w:rsidR="002D60B1" w:rsidRPr="00146ECE" w:rsidRDefault="00003E38" w:rsidP="00002288">
      <w:p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Конституция РФ, будучи основным источником таможенного права, содержит достаточно ограниченное число юридических норм, непосредственно относящихся к таможенному праву. Это, например, уже упоминавшаяся ч. 1 ст. 74, в соответствии с которой на территории России «не допускается установление таможенных границ, пошлин, сборов и каких-либо препятствий для свободного перемещения товаров, услуг и финансовых средств»; п. «ж» ст. 71, в соответствии с которым таможенное регулирование отнесено к ведению Федерации. Однако многие конституционные нормы более общего характера также имеют отношение к таможенному праву.</w:t>
      </w:r>
    </w:p>
    <w:p w:rsidR="00003E38" w:rsidRPr="00146ECE" w:rsidRDefault="00003E38" w:rsidP="00002288">
      <w:p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b/>
          <w:bCs/>
          <w:sz w:val="28"/>
          <w:szCs w:val="28"/>
        </w:rPr>
        <w:t>По второму положению:</w:t>
      </w:r>
      <w:r w:rsidRPr="00146ECE">
        <w:rPr>
          <w:sz w:val="28"/>
          <w:szCs w:val="28"/>
        </w:rPr>
        <w:t xml:space="preserve"> «Понятие «таможенный режим» устанавливает пределы прав физических и юридических лиц по распоряжению находящимися в их владении товарами, ввезенными на территорию Российской Федерации или вывозимыми за ее пределы».</w:t>
      </w:r>
    </w:p>
    <w:p w:rsidR="0049333C" w:rsidRPr="00146ECE" w:rsidRDefault="00003E38" w:rsidP="00002288">
      <w:pPr>
        <w:spacing w:line="360" w:lineRule="auto"/>
        <w:ind w:firstLine="709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Институт таможенных режимов включает совокупность обязательств и процедур, применяемых таможенными органами к данному товару. Понятие «таможенный режим» устанавливает также пределы прав физических и юридических лиц по распоряжению находящимися в их владении товарами, ввезенными на территорию Российской Федерации или вывозимыми за ее пределы. Подчеркнем и такой момент: это «совокупность таможенных процедур, подлежащих применению к товарам, транспортным средствам и иным предметам в зависимости от характера и цели их перемещения через таможенную границу Российской Федерации» .</w:t>
      </w:r>
    </w:p>
    <w:p w:rsidR="00DA0013" w:rsidRPr="00146ECE" w:rsidRDefault="000554A8" w:rsidP="00002288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146ECE">
        <w:rPr>
          <w:sz w:val="28"/>
          <w:szCs w:val="28"/>
        </w:rPr>
        <w:br w:type="page"/>
      </w:r>
      <w:r w:rsidR="00FE67C6" w:rsidRPr="00146ECE">
        <w:rPr>
          <w:b/>
          <w:bCs/>
          <w:sz w:val="28"/>
          <w:szCs w:val="28"/>
        </w:rPr>
        <w:t>Л</w:t>
      </w:r>
      <w:r w:rsidR="00DA0013" w:rsidRPr="00146ECE">
        <w:rPr>
          <w:b/>
          <w:bCs/>
          <w:sz w:val="28"/>
          <w:szCs w:val="28"/>
        </w:rPr>
        <w:t>ИТЕРАТУР</w:t>
      </w:r>
      <w:r w:rsidR="00FE67C6" w:rsidRPr="00146ECE">
        <w:rPr>
          <w:b/>
          <w:bCs/>
          <w:sz w:val="28"/>
          <w:szCs w:val="28"/>
        </w:rPr>
        <w:t>А</w:t>
      </w:r>
    </w:p>
    <w:p w:rsidR="00DA0013" w:rsidRPr="00146ECE" w:rsidRDefault="00DA0013" w:rsidP="00002288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AA43B0" w:rsidRPr="00146ECE" w:rsidRDefault="00AA43B0" w:rsidP="000554A8">
      <w:pPr>
        <w:numPr>
          <w:ilvl w:val="0"/>
          <w:numId w:val="24"/>
        </w:numPr>
        <w:tabs>
          <w:tab w:val="clear" w:pos="1429"/>
          <w:tab w:val="num" w:pos="0"/>
          <w:tab w:val="left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Конституция Российской Федерации принятая на всенародном референдуме 12.12.1993г. // Российская газета от 25 декабря 1993</w:t>
      </w:r>
      <w:r w:rsidR="00F862D7" w:rsidRPr="00146ECE">
        <w:rPr>
          <w:sz w:val="28"/>
          <w:szCs w:val="28"/>
        </w:rPr>
        <w:t xml:space="preserve"> </w:t>
      </w:r>
      <w:r w:rsidRPr="00146ECE">
        <w:rPr>
          <w:sz w:val="28"/>
          <w:szCs w:val="28"/>
        </w:rPr>
        <w:t>г.</w:t>
      </w:r>
    </w:p>
    <w:p w:rsidR="002D60B1" w:rsidRPr="00146ECE" w:rsidRDefault="00454432" w:rsidP="000554A8">
      <w:pPr>
        <w:numPr>
          <w:ilvl w:val="0"/>
          <w:numId w:val="24"/>
        </w:numPr>
        <w:tabs>
          <w:tab w:val="clear" w:pos="1429"/>
          <w:tab w:val="num" w:pos="0"/>
          <w:tab w:val="left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Таможенный кодекс Российской Федерации от 28 мая 2003 г. N 61-ФЗ// Собрание законодательства Российской Федерации от 2 июня 2003 г. N 22 ст. 20</w:t>
      </w:r>
      <w:r w:rsidR="00F862D7" w:rsidRPr="00146ECE">
        <w:rPr>
          <w:sz w:val="28"/>
          <w:szCs w:val="28"/>
        </w:rPr>
        <w:t>6</w:t>
      </w:r>
      <w:r w:rsidRPr="00146ECE">
        <w:rPr>
          <w:sz w:val="28"/>
          <w:szCs w:val="28"/>
        </w:rPr>
        <w:t>6.</w:t>
      </w:r>
    </w:p>
    <w:p w:rsidR="00B1544C" w:rsidRPr="00146ECE" w:rsidRDefault="00B1544C" w:rsidP="000554A8">
      <w:pPr>
        <w:numPr>
          <w:ilvl w:val="0"/>
          <w:numId w:val="24"/>
        </w:numPr>
        <w:tabs>
          <w:tab w:val="clear" w:pos="1429"/>
          <w:tab w:val="num" w:pos="0"/>
          <w:tab w:val="left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Федеральный закон от 10 декабря 2003 г. N 173-ФЗ "О валютном регулировании и валютном контроле" // Российская газета от 17 декабря 2003 г. N 253.</w:t>
      </w:r>
    </w:p>
    <w:p w:rsidR="00B1544C" w:rsidRPr="00146ECE" w:rsidRDefault="00B1544C" w:rsidP="000554A8">
      <w:pPr>
        <w:numPr>
          <w:ilvl w:val="0"/>
          <w:numId w:val="24"/>
        </w:numPr>
        <w:tabs>
          <w:tab w:val="clear" w:pos="1429"/>
          <w:tab w:val="num" w:pos="0"/>
          <w:tab w:val="left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Федеральный закон от 8 декабря 2003 г. N 165-ФЗ "О специальных защитных, антидемпинговых и компенсационных мерах при импорте товаров"//Собрание законодательства Российской Федерации от 15 декабря 2003 г. N 50 ст. 4851.</w:t>
      </w:r>
    </w:p>
    <w:p w:rsidR="00B1544C" w:rsidRPr="00146ECE" w:rsidRDefault="00B1544C" w:rsidP="000554A8">
      <w:pPr>
        <w:numPr>
          <w:ilvl w:val="0"/>
          <w:numId w:val="24"/>
        </w:numPr>
        <w:tabs>
          <w:tab w:val="clear" w:pos="1429"/>
          <w:tab w:val="num" w:pos="0"/>
          <w:tab w:val="left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Федеральный закон от 8 декабря 2003 г. N 164-ФЗ "Об основах государственного регулирования внешнеторговой деятельности"//Собрание законодательства Российской Федерации от 15 декабря 2003 г. N 50 ст. 4850.</w:t>
      </w:r>
    </w:p>
    <w:p w:rsidR="00B1544C" w:rsidRPr="00146ECE" w:rsidRDefault="00B1544C" w:rsidP="000554A8">
      <w:pPr>
        <w:numPr>
          <w:ilvl w:val="0"/>
          <w:numId w:val="24"/>
        </w:numPr>
        <w:tabs>
          <w:tab w:val="clear" w:pos="1429"/>
          <w:tab w:val="num" w:pos="0"/>
          <w:tab w:val="left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Федеральный закон от 29 июня 2004 г. N 58-ФЗ "О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управления"//Собрание законодательства Российской Федерации от 5 июля 2004 г. N 27 ст. 2711.</w:t>
      </w:r>
    </w:p>
    <w:p w:rsidR="00B1544C" w:rsidRPr="00146ECE" w:rsidRDefault="00B1544C" w:rsidP="000554A8">
      <w:pPr>
        <w:numPr>
          <w:ilvl w:val="0"/>
          <w:numId w:val="24"/>
        </w:numPr>
        <w:tabs>
          <w:tab w:val="clear" w:pos="1429"/>
          <w:tab w:val="num" w:pos="0"/>
          <w:tab w:val="left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Закон РФ 21 мая 1993 г. N 5003-I "О таможенном тарифе"// Ведомости Съезда народных депутатов Российской Федерации и Верховного Совета Российской Федерации от 10 июня 1993 г. N 23 ст. 821.</w:t>
      </w:r>
    </w:p>
    <w:p w:rsidR="00B1544C" w:rsidRPr="00146ECE" w:rsidRDefault="00B1544C" w:rsidP="000554A8">
      <w:pPr>
        <w:numPr>
          <w:ilvl w:val="0"/>
          <w:numId w:val="24"/>
        </w:numPr>
        <w:tabs>
          <w:tab w:val="clear" w:pos="1429"/>
          <w:tab w:val="num" w:pos="0"/>
          <w:tab w:val="left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Закон РФ от 15 апреля 1993 г. N 4804-1 "О вывозе и ввозе культурных ценностей"//Ведомости Съезда народных депутатов РФ и Верховного Совета РФ от 29 июля 1993 г. N 20 ст. 718.</w:t>
      </w:r>
    </w:p>
    <w:p w:rsidR="00B1544C" w:rsidRPr="00146ECE" w:rsidRDefault="00B1544C" w:rsidP="000554A8">
      <w:pPr>
        <w:numPr>
          <w:ilvl w:val="0"/>
          <w:numId w:val="24"/>
        </w:numPr>
        <w:tabs>
          <w:tab w:val="clear" w:pos="1429"/>
          <w:tab w:val="num" w:pos="0"/>
          <w:tab w:val="left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Указ Президента РФ от 9 марта 2004 г. N 314 "О системе и структуре федеральных органов исполнительной власти"//Собрание законодательства Российской Федерации от 15 марта 2004 г. N 11 ст. 945.</w:t>
      </w:r>
    </w:p>
    <w:p w:rsidR="00B1544C" w:rsidRPr="00146ECE" w:rsidRDefault="00B1544C" w:rsidP="000554A8">
      <w:pPr>
        <w:numPr>
          <w:ilvl w:val="0"/>
          <w:numId w:val="24"/>
        </w:numPr>
        <w:tabs>
          <w:tab w:val="clear" w:pos="1429"/>
          <w:tab w:val="num" w:pos="0"/>
          <w:tab w:val="left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Указ Президента РФ от 18 июля 1992 г. N 788 "О неотложных мерах по организации таможенного контроля в Российской Федерации"//Ведомости Съезда народных депутатов РФ и Верховного Совета РФ от 30 июля 1992 г., N 30, ст. 1824.</w:t>
      </w:r>
    </w:p>
    <w:p w:rsidR="00B1544C" w:rsidRPr="00146ECE" w:rsidRDefault="00B1544C" w:rsidP="000554A8">
      <w:pPr>
        <w:numPr>
          <w:ilvl w:val="0"/>
          <w:numId w:val="24"/>
        </w:numPr>
        <w:tabs>
          <w:tab w:val="clear" w:pos="1429"/>
          <w:tab w:val="num" w:pos="0"/>
          <w:tab w:val="left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Постановление Правительства РФ от 21 августа 2004 г. N 429 "Вопросы Федеральной таможенной службы"//Собрание законодательства Российской Федерации от 30 августа 2004 г. N 35 ст. 3637.</w:t>
      </w:r>
    </w:p>
    <w:p w:rsidR="0094114B" w:rsidRPr="00146ECE" w:rsidRDefault="00B1544C" w:rsidP="000554A8">
      <w:pPr>
        <w:numPr>
          <w:ilvl w:val="0"/>
          <w:numId w:val="24"/>
        </w:numPr>
        <w:tabs>
          <w:tab w:val="clear" w:pos="1429"/>
          <w:tab w:val="num" w:pos="0"/>
          <w:tab w:val="left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Постановление Совета Министров - Правительства РФ от 24 мая 1993 г. N 486 "О неотложных мерах по усилению таможенного контроля на государственной границе Российской Федерации"//Собрание актов Президента и Правительства РФ от 31 мая 1993 г., N 22, ст. 2030.</w:t>
      </w:r>
    </w:p>
    <w:p w:rsidR="0094114B" w:rsidRPr="00146ECE" w:rsidRDefault="0094114B" w:rsidP="000554A8">
      <w:pPr>
        <w:numPr>
          <w:ilvl w:val="0"/>
          <w:numId w:val="24"/>
        </w:numPr>
        <w:tabs>
          <w:tab w:val="clear" w:pos="1429"/>
          <w:tab w:val="num" w:pos="0"/>
          <w:tab w:val="left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Приказ Министерства экономического развития и торговли РФ от 4 октября 2004 г. N 270 "О структуре таможенных органов Федеральной таможенной службы (региональных таможенных управлений и таможен)"// Правовая информационная система «Гарант». По состоянию на 22 августа 2009 года.</w:t>
      </w:r>
    </w:p>
    <w:p w:rsidR="0094114B" w:rsidRPr="00146ECE" w:rsidRDefault="0094114B" w:rsidP="000554A8">
      <w:pPr>
        <w:numPr>
          <w:ilvl w:val="0"/>
          <w:numId w:val="24"/>
        </w:numPr>
        <w:tabs>
          <w:tab w:val="clear" w:pos="1429"/>
          <w:tab w:val="num" w:pos="0"/>
          <w:tab w:val="left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Приказ Федеральной таможенной службы от 16 мая 2006 г. N 443 "О типовых структурах таможенных органов Российской Федерации"// Правовая информационная система «Гарант». По состоянию на 22 августа 2009 года.</w:t>
      </w:r>
    </w:p>
    <w:p w:rsidR="0094114B" w:rsidRPr="00146ECE" w:rsidRDefault="0094114B" w:rsidP="000554A8">
      <w:pPr>
        <w:numPr>
          <w:ilvl w:val="0"/>
          <w:numId w:val="24"/>
        </w:numPr>
        <w:tabs>
          <w:tab w:val="clear" w:pos="1429"/>
          <w:tab w:val="num" w:pos="0"/>
          <w:tab w:val="left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Приказ Федеральной таможенной службы от 23 сентября 2008 г. N 1172 "Об утверждении типового положения о подразделении по связям с общественностью регионального таможенного управления"// Правовая информационная система «Гарант». По состоянию на 22 августа 2009 года.</w:t>
      </w:r>
    </w:p>
    <w:p w:rsidR="0094114B" w:rsidRPr="00146ECE" w:rsidRDefault="0094114B" w:rsidP="000554A8">
      <w:pPr>
        <w:numPr>
          <w:ilvl w:val="0"/>
          <w:numId w:val="24"/>
        </w:numPr>
        <w:tabs>
          <w:tab w:val="clear" w:pos="1429"/>
          <w:tab w:val="num" w:pos="0"/>
          <w:tab w:val="left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46ECE">
        <w:rPr>
          <w:sz w:val="28"/>
          <w:szCs w:val="28"/>
        </w:rPr>
        <w:t>Приказ Федеральной таможенной службы от 12 января 2005 г. N 7 "Об утверждении Общего положения о региональном таможенном управлении и Общего положения о таможне"//Российская газета от 8 апреля 2005 г. N 72.</w:t>
      </w:r>
    </w:p>
    <w:p w:rsidR="00B1544C" w:rsidRPr="00146ECE" w:rsidRDefault="00B1544C" w:rsidP="000554A8">
      <w:pPr>
        <w:numPr>
          <w:ilvl w:val="0"/>
          <w:numId w:val="24"/>
        </w:numPr>
        <w:tabs>
          <w:tab w:val="clear" w:pos="1429"/>
          <w:tab w:val="num" w:pos="0"/>
          <w:tab w:val="left" w:pos="540"/>
        </w:tabs>
        <w:spacing w:line="360" w:lineRule="auto"/>
        <w:ind w:left="0" w:firstLine="0"/>
        <w:jc w:val="both"/>
        <w:rPr>
          <w:sz w:val="28"/>
          <w:szCs w:val="28"/>
          <w:u w:val="single"/>
        </w:rPr>
      </w:pPr>
      <w:r w:rsidRPr="00146ECE">
        <w:rPr>
          <w:sz w:val="28"/>
          <w:szCs w:val="28"/>
        </w:rPr>
        <w:t>Бахрах Д.Н. Административное право России: Учебник для вузов. - М.: «Норма», 2002.</w:t>
      </w:r>
    </w:p>
    <w:p w:rsidR="00B1544C" w:rsidRPr="00146ECE" w:rsidRDefault="00B1544C" w:rsidP="000554A8">
      <w:pPr>
        <w:numPr>
          <w:ilvl w:val="0"/>
          <w:numId w:val="24"/>
        </w:numPr>
        <w:tabs>
          <w:tab w:val="clear" w:pos="1429"/>
          <w:tab w:val="num" w:pos="0"/>
          <w:tab w:val="left" w:pos="540"/>
        </w:tabs>
        <w:spacing w:line="360" w:lineRule="auto"/>
        <w:ind w:left="0" w:firstLine="0"/>
        <w:jc w:val="both"/>
        <w:rPr>
          <w:sz w:val="28"/>
          <w:szCs w:val="28"/>
          <w:u w:val="single"/>
        </w:rPr>
      </w:pPr>
      <w:r w:rsidRPr="00146ECE">
        <w:rPr>
          <w:sz w:val="28"/>
          <w:szCs w:val="28"/>
        </w:rPr>
        <w:t>Габричидзе Б.Н., Чернявский А.Г. Курс административного права Российской Федерации. В 3-х ч.: Учебник для вузов.- М.: «Проспект», 2004.</w:t>
      </w:r>
    </w:p>
    <w:p w:rsidR="00DA0013" w:rsidRPr="00146ECE" w:rsidRDefault="00DA0013" w:rsidP="000554A8">
      <w:pPr>
        <w:numPr>
          <w:ilvl w:val="0"/>
          <w:numId w:val="24"/>
        </w:numPr>
        <w:tabs>
          <w:tab w:val="clear" w:pos="1429"/>
          <w:tab w:val="num" w:pos="0"/>
          <w:tab w:val="left" w:pos="540"/>
        </w:tabs>
        <w:spacing w:line="360" w:lineRule="auto"/>
        <w:ind w:left="0" w:firstLine="0"/>
        <w:jc w:val="both"/>
        <w:rPr>
          <w:sz w:val="28"/>
          <w:szCs w:val="28"/>
          <w:u w:val="single"/>
        </w:rPr>
      </w:pPr>
      <w:r w:rsidRPr="00146ECE">
        <w:rPr>
          <w:sz w:val="28"/>
          <w:szCs w:val="28"/>
        </w:rPr>
        <w:t>Гуев А.Н. Постатейный комментарий к Таможенному кодексу Российской Федерации. - М.: Дело, 2004.</w:t>
      </w:r>
    </w:p>
    <w:p w:rsidR="00DA0013" w:rsidRPr="00146ECE" w:rsidRDefault="00DA0013" w:rsidP="000554A8">
      <w:pPr>
        <w:numPr>
          <w:ilvl w:val="0"/>
          <w:numId w:val="24"/>
        </w:numPr>
        <w:tabs>
          <w:tab w:val="clear" w:pos="1429"/>
          <w:tab w:val="num" w:pos="0"/>
          <w:tab w:val="left" w:pos="540"/>
        </w:tabs>
        <w:spacing w:line="360" w:lineRule="auto"/>
        <w:ind w:left="0" w:firstLine="0"/>
        <w:jc w:val="both"/>
        <w:rPr>
          <w:sz w:val="28"/>
          <w:szCs w:val="28"/>
          <w:u w:val="single"/>
        </w:rPr>
      </w:pPr>
      <w:r w:rsidRPr="00146ECE">
        <w:rPr>
          <w:sz w:val="28"/>
          <w:szCs w:val="28"/>
        </w:rPr>
        <w:t>Гуменюк</w:t>
      </w:r>
      <w:r w:rsidR="00BF1532" w:rsidRPr="00146ECE">
        <w:rPr>
          <w:sz w:val="28"/>
          <w:szCs w:val="28"/>
        </w:rPr>
        <w:t xml:space="preserve"> </w:t>
      </w:r>
      <w:r w:rsidRPr="00146ECE">
        <w:rPr>
          <w:sz w:val="28"/>
          <w:szCs w:val="28"/>
        </w:rPr>
        <w:t>Е.В. Правовая основа таможенно-тарифного регулирования// Российская юстиция, 2006, N 8.</w:t>
      </w:r>
    </w:p>
    <w:p w:rsidR="00DA0013" w:rsidRPr="00146ECE" w:rsidRDefault="00DA0013" w:rsidP="000554A8">
      <w:pPr>
        <w:numPr>
          <w:ilvl w:val="0"/>
          <w:numId w:val="24"/>
        </w:numPr>
        <w:tabs>
          <w:tab w:val="clear" w:pos="1429"/>
          <w:tab w:val="num" w:pos="0"/>
          <w:tab w:val="left" w:pos="540"/>
        </w:tabs>
        <w:spacing w:line="360" w:lineRule="auto"/>
        <w:ind w:left="0" w:firstLine="0"/>
        <w:jc w:val="both"/>
        <w:rPr>
          <w:sz w:val="28"/>
          <w:szCs w:val="28"/>
          <w:u w:val="single"/>
        </w:rPr>
      </w:pPr>
      <w:r w:rsidRPr="00146ECE">
        <w:rPr>
          <w:sz w:val="28"/>
          <w:szCs w:val="28"/>
        </w:rPr>
        <w:t>Новиков А.Б. Концепция "сервисной таможни" в системе административной реформы в Российской Федерации// Законодательство и экономика, 2006, N 10.</w:t>
      </w:r>
    </w:p>
    <w:p w:rsidR="00B1544C" w:rsidRPr="00146ECE" w:rsidRDefault="00B1544C" w:rsidP="000554A8">
      <w:pPr>
        <w:numPr>
          <w:ilvl w:val="0"/>
          <w:numId w:val="24"/>
        </w:numPr>
        <w:tabs>
          <w:tab w:val="clear" w:pos="1429"/>
          <w:tab w:val="num" w:pos="0"/>
          <w:tab w:val="left" w:pos="540"/>
        </w:tabs>
        <w:spacing w:line="360" w:lineRule="auto"/>
        <w:ind w:left="0" w:firstLine="0"/>
        <w:jc w:val="both"/>
        <w:rPr>
          <w:sz w:val="28"/>
          <w:szCs w:val="28"/>
          <w:u w:val="single"/>
        </w:rPr>
      </w:pPr>
      <w:r w:rsidRPr="00146ECE">
        <w:rPr>
          <w:sz w:val="28"/>
          <w:szCs w:val="28"/>
        </w:rPr>
        <w:t>Таможенное право: учебник для вузов (под общ. ред. Андриашина Х.А.). - ЗАО "Юстицинформ", 2006 г.</w:t>
      </w:r>
    </w:p>
    <w:p w:rsidR="00B1544C" w:rsidRPr="00146ECE" w:rsidRDefault="00B1544C" w:rsidP="000554A8">
      <w:pPr>
        <w:numPr>
          <w:ilvl w:val="0"/>
          <w:numId w:val="24"/>
        </w:numPr>
        <w:tabs>
          <w:tab w:val="clear" w:pos="1429"/>
          <w:tab w:val="num" w:pos="0"/>
          <w:tab w:val="left" w:pos="540"/>
        </w:tabs>
        <w:spacing w:line="360" w:lineRule="auto"/>
        <w:ind w:left="0" w:firstLine="0"/>
        <w:jc w:val="both"/>
        <w:rPr>
          <w:sz w:val="28"/>
          <w:szCs w:val="28"/>
          <w:u w:val="single"/>
        </w:rPr>
      </w:pPr>
      <w:r w:rsidRPr="00146ECE">
        <w:rPr>
          <w:sz w:val="28"/>
          <w:szCs w:val="28"/>
        </w:rPr>
        <w:t>Тихомиров Ю.А. Административное право и процесс. Полный курс. Второе издание. М., 2005.</w:t>
      </w:r>
    </w:p>
    <w:p w:rsidR="00622CDB" w:rsidRPr="00146ECE" w:rsidRDefault="00B1544C" w:rsidP="00F862D7">
      <w:pPr>
        <w:numPr>
          <w:ilvl w:val="0"/>
          <w:numId w:val="24"/>
        </w:numPr>
        <w:tabs>
          <w:tab w:val="clear" w:pos="1429"/>
          <w:tab w:val="num" w:pos="0"/>
          <w:tab w:val="left" w:pos="540"/>
        </w:tabs>
        <w:spacing w:line="360" w:lineRule="auto"/>
        <w:ind w:left="0" w:firstLine="0"/>
        <w:jc w:val="both"/>
        <w:rPr>
          <w:sz w:val="28"/>
          <w:szCs w:val="28"/>
          <w:u w:val="single"/>
        </w:rPr>
      </w:pPr>
      <w:r w:rsidRPr="00146ECE">
        <w:rPr>
          <w:sz w:val="28"/>
          <w:szCs w:val="28"/>
        </w:rPr>
        <w:t>Трошкина Т.Н. Таможенный кодекс Российской Федерации в вопросах и ответах. - ООО "Новая Правовая культура", 2004.</w:t>
      </w:r>
      <w:bookmarkStart w:id="0" w:name="_GoBack"/>
      <w:bookmarkEnd w:id="0"/>
    </w:p>
    <w:sectPr w:rsidR="00622CDB" w:rsidRPr="00146ECE" w:rsidSect="00315795"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2C85" w:rsidRDefault="007C2C85">
      <w:r>
        <w:separator/>
      </w:r>
    </w:p>
  </w:endnote>
  <w:endnote w:type="continuationSeparator" w:id="0">
    <w:p w:rsidR="007C2C85" w:rsidRDefault="007C2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2C85" w:rsidRDefault="007C2C85">
      <w:r>
        <w:separator/>
      </w:r>
    </w:p>
  </w:footnote>
  <w:footnote w:type="continuationSeparator" w:id="0">
    <w:p w:rsidR="007C2C85" w:rsidRDefault="007C2C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75599"/>
    <w:multiLevelType w:val="hybridMultilevel"/>
    <w:tmpl w:val="2086FA38"/>
    <w:lvl w:ilvl="0" w:tplc="DE446206">
      <w:start w:val="1"/>
      <w:numFmt w:val="bullet"/>
      <w:lvlText w:val=""/>
      <w:lvlJc w:val="left"/>
      <w:pPr>
        <w:tabs>
          <w:tab w:val="num" w:pos="720"/>
        </w:tabs>
        <w:ind w:firstLine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9FC2D31"/>
    <w:multiLevelType w:val="hybridMultilevel"/>
    <w:tmpl w:val="F8B6FE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E27D03"/>
    <w:multiLevelType w:val="hybridMultilevel"/>
    <w:tmpl w:val="3E72F1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501CCE"/>
    <w:multiLevelType w:val="hybridMultilevel"/>
    <w:tmpl w:val="80443C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8C6A92"/>
    <w:multiLevelType w:val="hybridMultilevel"/>
    <w:tmpl w:val="3F9A75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966509"/>
    <w:multiLevelType w:val="multilevel"/>
    <w:tmpl w:val="F2680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133A4317"/>
    <w:multiLevelType w:val="hybridMultilevel"/>
    <w:tmpl w:val="0DB2B4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34D2513"/>
    <w:multiLevelType w:val="hybridMultilevel"/>
    <w:tmpl w:val="1BA87C3A"/>
    <w:lvl w:ilvl="0" w:tplc="8B769536">
      <w:start w:val="1"/>
      <w:numFmt w:val="decimal"/>
      <w:lvlText w:val="%1."/>
      <w:lvlJc w:val="left"/>
      <w:pPr>
        <w:tabs>
          <w:tab w:val="num" w:pos="643"/>
        </w:tabs>
        <w:ind w:left="76" w:firstLine="28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8871F4B"/>
    <w:multiLevelType w:val="hybridMultilevel"/>
    <w:tmpl w:val="5BB21F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DEA5918"/>
    <w:multiLevelType w:val="hybridMultilevel"/>
    <w:tmpl w:val="71C03A1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>
    <w:nsid w:val="284D47EF"/>
    <w:multiLevelType w:val="hybridMultilevel"/>
    <w:tmpl w:val="D194CC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8754AA4"/>
    <w:multiLevelType w:val="hybridMultilevel"/>
    <w:tmpl w:val="95C89E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C5D214A"/>
    <w:multiLevelType w:val="multilevel"/>
    <w:tmpl w:val="94BA0E7C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2E000125"/>
    <w:multiLevelType w:val="hybridMultilevel"/>
    <w:tmpl w:val="1D48CE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3700B6C"/>
    <w:multiLevelType w:val="hybridMultilevel"/>
    <w:tmpl w:val="E23491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66A4845"/>
    <w:multiLevelType w:val="hybridMultilevel"/>
    <w:tmpl w:val="A7D06E20"/>
    <w:lvl w:ilvl="0" w:tplc="8B769536">
      <w:start w:val="1"/>
      <w:numFmt w:val="decimal"/>
      <w:lvlText w:val="%1."/>
      <w:lvlJc w:val="left"/>
      <w:pPr>
        <w:tabs>
          <w:tab w:val="num" w:pos="643"/>
        </w:tabs>
        <w:ind w:left="76" w:firstLine="28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03C750A"/>
    <w:multiLevelType w:val="hybridMultilevel"/>
    <w:tmpl w:val="B5CE12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738704A"/>
    <w:multiLevelType w:val="multilevel"/>
    <w:tmpl w:val="250CBA2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15"/>
        </w:tabs>
        <w:ind w:left="15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18">
    <w:nsid w:val="4AA972C5"/>
    <w:multiLevelType w:val="hybridMultilevel"/>
    <w:tmpl w:val="6FC2FBE4"/>
    <w:lvl w:ilvl="0" w:tplc="8B769536">
      <w:start w:val="1"/>
      <w:numFmt w:val="decimal"/>
      <w:lvlText w:val="%1."/>
      <w:lvlJc w:val="left"/>
      <w:pPr>
        <w:tabs>
          <w:tab w:val="num" w:pos="643"/>
        </w:tabs>
        <w:ind w:left="76" w:firstLine="28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56D7D1E"/>
    <w:multiLevelType w:val="hybridMultilevel"/>
    <w:tmpl w:val="8698E2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7050859"/>
    <w:multiLevelType w:val="multilevel"/>
    <w:tmpl w:val="C6C04F6A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68F00579"/>
    <w:multiLevelType w:val="multilevel"/>
    <w:tmpl w:val="C6C04F6A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6D790A5E"/>
    <w:multiLevelType w:val="multilevel"/>
    <w:tmpl w:val="C6C04F6A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7DC24A9A"/>
    <w:multiLevelType w:val="hybridMultilevel"/>
    <w:tmpl w:val="523077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5"/>
  </w:num>
  <w:num w:numId="3">
    <w:abstractNumId w:val="20"/>
  </w:num>
  <w:num w:numId="4">
    <w:abstractNumId w:val="21"/>
  </w:num>
  <w:num w:numId="5">
    <w:abstractNumId w:val="8"/>
  </w:num>
  <w:num w:numId="6">
    <w:abstractNumId w:val="22"/>
  </w:num>
  <w:num w:numId="7">
    <w:abstractNumId w:val="15"/>
  </w:num>
  <w:num w:numId="8">
    <w:abstractNumId w:val="18"/>
  </w:num>
  <w:num w:numId="9">
    <w:abstractNumId w:val="7"/>
  </w:num>
  <w:num w:numId="10">
    <w:abstractNumId w:val="16"/>
  </w:num>
  <w:num w:numId="11">
    <w:abstractNumId w:val="13"/>
  </w:num>
  <w:num w:numId="12">
    <w:abstractNumId w:val="3"/>
  </w:num>
  <w:num w:numId="13">
    <w:abstractNumId w:val="19"/>
  </w:num>
  <w:num w:numId="14">
    <w:abstractNumId w:val="11"/>
  </w:num>
  <w:num w:numId="15">
    <w:abstractNumId w:val="2"/>
  </w:num>
  <w:num w:numId="16">
    <w:abstractNumId w:val="1"/>
  </w:num>
  <w:num w:numId="17">
    <w:abstractNumId w:val="10"/>
  </w:num>
  <w:num w:numId="18">
    <w:abstractNumId w:val="6"/>
  </w:num>
  <w:num w:numId="19">
    <w:abstractNumId w:val="23"/>
  </w:num>
  <w:num w:numId="20">
    <w:abstractNumId w:val="4"/>
  </w:num>
  <w:num w:numId="21">
    <w:abstractNumId w:val="14"/>
  </w:num>
  <w:num w:numId="22">
    <w:abstractNumId w:val="17"/>
  </w:num>
  <w:num w:numId="23">
    <w:abstractNumId w:val="0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7508"/>
    <w:rsid w:val="00002288"/>
    <w:rsid w:val="00003E38"/>
    <w:rsid w:val="00005078"/>
    <w:rsid w:val="00046B35"/>
    <w:rsid w:val="000554A8"/>
    <w:rsid w:val="00067508"/>
    <w:rsid w:val="000A4887"/>
    <w:rsid w:val="000B5654"/>
    <w:rsid w:val="000E3067"/>
    <w:rsid w:val="00146ECE"/>
    <w:rsid w:val="00182D5A"/>
    <w:rsid w:val="001840CA"/>
    <w:rsid w:val="002D44D9"/>
    <w:rsid w:val="002D60B1"/>
    <w:rsid w:val="00315795"/>
    <w:rsid w:val="00322A89"/>
    <w:rsid w:val="00331855"/>
    <w:rsid w:val="004518BB"/>
    <w:rsid w:val="00454432"/>
    <w:rsid w:val="0049333C"/>
    <w:rsid w:val="004B34B3"/>
    <w:rsid w:val="004C4140"/>
    <w:rsid w:val="00587E8E"/>
    <w:rsid w:val="00622696"/>
    <w:rsid w:val="00622CDB"/>
    <w:rsid w:val="0068092F"/>
    <w:rsid w:val="006B1F8B"/>
    <w:rsid w:val="00774061"/>
    <w:rsid w:val="007C2C85"/>
    <w:rsid w:val="008D2204"/>
    <w:rsid w:val="0094114B"/>
    <w:rsid w:val="00983CC5"/>
    <w:rsid w:val="009A475A"/>
    <w:rsid w:val="009D40D0"/>
    <w:rsid w:val="009F20DB"/>
    <w:rsid w:val="00AA43B0"/>
    <w:rsid w:val="00AC7F92"/>
    <w:rsid w:val="00B1544C"/>
    <w:rsid w:val="00B96E76"/>
    <w:rsid w:val="00BF1532"/>
    <w:rsid w:val="00BF5AEA"/>
    <w:rsid w:val="00C1426C"/>
    <w:rsid w:val="00C15498"/>
    <w:rsid w:val="00C23501"/>
    <w:rsid w:val="00C40181"/>
    <w:rsid w:val="00C7313A"/>
    <w:rsid w:val="00C871D7"/>
    <w:rsid w:val="00D62B36"/>
    <w:rsid w:val="00DA0013"/>
    <w:rsid w:val="00DC03D1"/>
    <w:rsid w:val="00EF2A74"/>
    <w:rsid w:val="00F35D3C"/>
    <w:rsid w:val="00F722AC"/>
    <w:rsid w:val="00F862D7"/>
    <w:rsid w:val="00FE67C6"/>
    <w:rsid w:val="00FF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01846CE-29E2-4DF0-BF9F-CC0447CF3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454432"/>
    <w:pPr>
      <w:keepNext/>
      <w:spacing w:before="40"/>
      <w:ind w:firstLine="320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a3">
    <w:name w:val="Прижатый влево"/>
    <w:basedOn w:val="a"/>
    <w:next w:val="a"/>
    <w:uiPriority w:val="99"/>
    <w:rsid w:val="004C4140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4">
    <w:name w:val="Title"/>
    <w:basedOn w:val="a"/>
    <w:link w:val="a5"/>
    <w:uiPriority w:val="99"/>
    <w:qFormat/>
    <w:rsid w:val="00454432"/>
    <w:pPr>
      <w:widowControl w:val="0"/>
      <w:spacing w:line="360" w:lineRule="auto"/>
      <w:ind w:firstLine="720"/>
      <w:jc w:val="center"/>
    </w:pPr>
    <w:rPr>
      <w:b/>
      <w:bCs/>
    </w:rPr>
  </w:style>
  <w:style w:type="character" w:customStyle="1" w:styleId="a5">
    <w:name w:val="Название Знак"/>
    <w:link w:val="a4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6">
    <w:name w:val="footer"/>
    <w:basedOn w:val="a"/>
    <w:link w:val="a7"/>
    <w:uiPriority w:val="99"/>
    <w:rsid w:val="0045443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rPr>
      <w:sz w:val="24"/>
      <w:szCs w:val="24"/>
    </w:rPr>
  </w:style>
  <w:style w:type="character" w:styleId="a8">
    <w:name w:val="page number"/>
    <w:uiPriority w:val="99"/>
    <w:rsid w:val="00454432"/>
  </w:style>
  <w:style w:type="paragraph" w:styleId="a9">
    <w:name w:val="footnote text"/>
    <w:basedOn w:val="a"/>
    <w:link w:val="aa"/>
    <w:uiPriority w:val="99"/>
    <w:semiHidden/>
    <w:rsid w:val="00AA43B0"/>
    <w:rPr>
      <w:sz w:val="20"/>
      <w:szCs w:val="20"/>
    </w:rPr>
  </w:style>
  <w:style w:type="character" w:customStyle="1" w:styleId="aa">
    <w:name w:val="Текст сноски Знак"/>
    <w:link w:val="a9"/>
    <w:uiPriority w:val="99"/>
    <w:semiHidden/>
    <w:rPr>
      <w:sz w:val="20"/>
      <w:szCs w:val="20"/>
    </w:rPr>
  </w:style>
  <w:style w:type="character" w:styleId="ab">
    <w:name w:val="footnote reference"/>
    <w:uiPriority w:val="99"/>
    <w:semiHidden/>
    <w:rsid w:val="00AA43B0"/>
    <w:rPr>
      <w:vertAlign w:val="superscript"/>
    </w:rPr>
  </w:style>
  <w:style w:type="paragraph" w:styleId="ac">
    <w:name w:val="header"/>
    <w:basedOn w:val="a"/>
    <w:link w:val="ad"/>
    <w:uiPriority w:val="99"/>
    <w:rsid w:val="00EF2A7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010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8090</Words>
  <Characters>46118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Тема: « Организация государственного управления в области таможенных дел»</vt:lpstr>
    </vt:vector>
  </TitlesOfParts>
  <Company>Home</Company>
  <LinksUpToDate>false</LinksUpToDate>
  <CharactersWithSpaces>54100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Тема: « Организация государственного управления в области таможенных дел»</dc:title>
  <dc:subject/>
  <dc:creator>хананамити</dc:creator>
  <cp:keywords/>
  <dc:description/>
  <cp:lastModifiedBy>admin</cp:lastModifiedBy>
  <cp:revision>2</cp:revision>
  <dcterms:created xsi:type="dcterms:W3CDTF">2014-02-20T20:52:00Z</dcterms:created>
  <dcterms:modified xsi:type="dcterms:W3CDTF">2014-02-20T20:52:00Z</dcterms:modified>
</cp:coreProperties>
</file>