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468" w:rsidRPr="00802443" w:rsidRDefault="00CC7468" w:rsidP="00802443">
      <w:pPr>
        <w:numPr>
          <w:ilvl w:val="0"/>
          <w:numId w:val="1"/>
        </w:numPr>
      </w:pP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t> </w:t>
      </w:r>
      <w:r w:rsidRPr="00802443">
        <w:rPr>
          <w:b/>
          <w:bCs/>
          <w:u w:val="single"/>
        </w:rPr>
        <w:t>Первый пятилетний план. 1928-1933.</w:t>
      </w:r>
      <w:r w:rsidRPr="00802443">
        <w:t xml:space="preserve"> 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t>План разрабатывался ведущими учеными. Утвержден на V Всесоюзном съезде Советов.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rPr>
          <w:b/>
          <w:bCs/>
        </w:rPr>
        <w:t>Главная задача пятилетки – превращение страны из аграрно-индустриальной в</w:t>
      </w:r>
      <w:r w:rsidRPr="00802443">
        <w:t> </w:t>
      </w:r>
      <w:r w:rsidRPr="00802443">
        <w:rPr>
          <w:b/>
          <w:bCs/>
          <w:u w:val="single"/>
        </w:rPr>
        <w:t>индустриальную.</w:t>
      </w:r>
      <w:r w:rsidRPr="00802443">
        <w:t> Начинается сооружение предприятий металлургии, тракторостроения, автомобилестроения, авиастроения. Но скоро планы </w:t>
      </w:r>
      <w:r w:rsidRPr="00802443">
        <w:rPr>
          <w:b/>
          <w:bCs/>
        </w:rPr>
        <w:t>начали «корректировать»</w:t>
      </w:r>
      <w:r w:rsidRPr="00802443">
        <w:t>  представители партии и Пленум ЦК ВКП (б) состоявшийся в ноябре 1929 года утвердил новые контрольные цифры развития в сторону </w:t>
      </w:r>
      <w:r w:rsidRPr="00802443">
        <w:rPr>
          <w:b/>
          <w:bCs/>
        </w:rPr>
        <w:t>значительного увеличения</w:t>
      </w:r>
      <w:r w:rsidRPr="00802443">
        <w:t>.  </w:t>
      </w:r>
      <w:r w:rsidRPr="00802443">
        <w:rPr>
          <w:b/>
          <w:bCs/>
          <w:u w:val="single"/>
        </w:rPr>
        <w:t>Сталин </w:t>
      </w:r>
      <w:r w:rsidRPr="00802443">
        <w:t>и его окружение считали, что можно выпустить вместо 100 тысяч автомобилей 200 тысяч, вместо 55 тысяч тракторов 170 тысяч и т.д. Реальной основы под этими цифрами не было. </w:t>
      </w:r>
      <w:r w:rsidRPr="00802443">
        <w:rPr>
          <w:b/>
          <w:bCs/>
          <w:u w:val="single"/>
        </w:rPr>
        <w:t>Лозунг «Догнать и перегнать!»</w:t>
      </w:r>
      <w:r w:rsidRPr="00802443">
        <w:t> капиталистические страны. Ускоренные темпу индустриализации потребовали увеличения капиталовложений, перекачиваются средства из аграрного сектора, выпускаются займы, эмиссия денег, углубляется инфляция. Лживо было заявлено о выполнении пятилетки в 4 года и 3 месяца, «откорректированные» задания выполнить не удалось.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rPr>
          <w:b/>
          <w:bCs/>
          <w:u w:val="single"/>
        </w:rPr>
        <w:t>Вторая пятилетка. 1933-1937</w:t>
      </w:r>
      <w:r w:rsidRPr="00802443">
        <w:t>. План развития утвержден  XVII съездом ВКП (б).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t>Приоритет в развитии тяжелой индустрии в ущерб легкой промышленности.  Главная </w:t>
      </w:r>
      <w:r w:rsidRPr="00802443">
        <w:rPr>
          <w:b/>
          <w:bCs/>
          <w:u w:val="single"/>
        </w:rPr>
        <w:t>экономическая задача – завершить реконструкцию народного хозяйства</w:t>
      </w:r>
      <w:r w:rsidRPr="00802443">
        <w:t> на основе новейшей техники. Плановые задания были более реальными. Смогли построить 4,5 тысячи  крупных промышленных предприятий, десятки доменных и мартеновских печей, шахт. В Москве проложена первая линия метрополитена. Завершение плана было объявлено досрочным. Масштабы промышленного строительства заражали </w:t>
      </w:r>
      <w:r w:rsidRPr="00802443">
        <w:rPr>
          <w:b/>
          <w:bCs/>
          <w:u w:val="single"/>
        </w:rPr>
        <w:t>энтузиазмом</w:t>
      </w:r>
      <w:r w:rsidRPr="00802443">
        <w:t>советских людей. Организуется </w:t>
      </w:r>
      <w:r w:rsidRPr="00802443">
        <w:rPr>
          <w:b/>
          <w:bCs/>
          <w:u w:val="single"/>
        </w:rPr>
        <w:t>социалистическое соревнование</w:t>
      </w:r>
      <w:r w:rsidRPr="00802443">
        <w:t>, откликнулись тысячи людей. Получило широкое  развитие стахановское движение (Стаханов за смену в шахте дал 14 трудовых норм). Трудовой энтузиазм во многом определил итоги индустриализации.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rPr>
          <w:b/>
          <w:bCs/>
          <w:u w:val="single"/>
        </w:rPr>
        <w:t>Особенности индустриализации.</w:t>
      </w:r>
      <w:r w:rsidRPr="00802443">
        <w:t xml:space="preserve"> 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rPr>
          <w:b/>
          <w:bCs/>
          <w:i/>
          <w:iCs/>
          <w:u w:val="single"/>
        </w:rPr>
        <w:t>Высокие темпы и сжатые исторические сроки</w:t>
      </w:r>
      <w:r w:rsidRPr="00802443">
        <w:t xml:space="preserve"> 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rPr>
          <w:b/>
          <w:bCs/>
          <w:i/>
          <w:iCs/>
          <w:u w:val="single"/>
        </w:rPr>
        <w:t>Развитие тяжелой промышленности в ущерб легкой и перекачка средств из аграрного сектора</w:t>
      </w:r>
      <w:r w:rsidRPr="00802443">
        <w:t xml:space="preserve"> 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rPr>
          <w:b/>
          <w:bCs/>
          <w:u w:val="single"/>
        </w:rPr>
        <w:t>Итоги и последствия:</w:t>
      </w:r>
      <w:r w:rsidRPr="00802443">
        <w:t xml:space="preserve"> 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t>Реконструирована материально-техническая база народного хозяйства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t>Созданы новые отрасли промышленности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t>Достигнута экономическая независимость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rPr>
          <w:b/>
          <w:bCs/>
          <w:u w:val="single"/>
        </w:rPr>
        <w:t>Коллективизация.</w:t>
      </w:r>
      <w:r w:rsidRPr="00802443">
        <w:t xml:space="preserve"> 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rPr>
          <w:b/>
          <w:bCs/>
          <w:u w:val="single"/>
        </w:rPr>
        <w:t>Декабрь 1927 года</w:t>
      </w:r>
      <w:r w:rsidRPr="00802443">
        <w:t> XV съезд ВКП (б). Принята резолюция по вопросу о работе в деревне. </w:t>
      </w:r>
      <w:r w:rsidRPr="00802443">
        <w:rPr>
          <w:b/>
          <w:bCs/>
          <w:u w:val="single"/>
        </w:rPr>
        <w:t>Задача:</w:t>
      </w:r>
      <w:r w:rsidRPr="00802443">
        <w:t> переход </w:t>
      </w:r>
      <w:r w:rsidRPr="00802443">
        <w:rPr>
          <w:b/>
          <w:bCs/>
        </w:rPr>
        <w:t>к коллективной</w:t>
      </w:r>
      <w:r w:rsidRPr="00802443">
        <w:t> обработке земли. Март 1928 года – ЦК партии в разосланном на места письме потребовал укрепления существующих и создания новых колхозов.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rPr>
          <w:b/>
          <w:bCs/>
          <w:u w:val="single"/>
        </w:rPr>
        <w:t>Осуществление коллективизации</w:t>
      </w:r>
      <w:r w:rsidRPr="00802443">
        <w:t>: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rPr>
          <w:b/>
          <w:bCs/>
        </w:rPr>
        <w:t>1928 </w:t>
      </w:r>
      <w:r w:rsidRPr="00802443">
        <w:t>– начало </w:t>
      </w:r>
      <w:r w:rsidRPr="00802443">
        <w:rPr>
          <w:b/>
          <w:bCs/>
          <w:u w:val="single"/>
        </w:rPr>
        <w:t>форсированного</w:t>
      </w:r>
      <w:r w:rsidRPr="00802443">
        <w:t> создания колхозов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t>На практике курс на коллективизацию вылился в создание новых колхозов. Из госбюджета выделялись суммы на их финансирование, им предоставлялись льготы в налогообложении.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rPr>
          <w:b/>
          <w:bCs/>
        </w:rPr>
        <w:t>1929 –</w:t>
      </w:r>
      <w:r w:rsidRPr="00802443">
        <w:t> </w:t>
      </w:r>
      <w:r w:rsidRPr="00802443">
        <w:rPr>
          <w:b/>
          <w:bCs/>
        </w:rPr>
        <w:t>сплошная коллективизация</w:t>
      </w:r>
      <w:r w:rsidRPr="00802443">
        <w:t>,  «год великого перелома».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t>Ограничивались возможности развития кулацких хозяйств. Возглавлял руководство колхозным строительством в стране Молотов. Был создан Колхозцентр во главе с Каминским.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rPr>
          <w:b/>
          <w:bCs/>
        </w:rPr>
        <w:t>1930 </w:t>
      </w:r>
      <w:r w:rsidRPr="00802443">
        <w:t>– </w:t>
      </w:r>
      <w:r w:rsidRPr="00802443">
        <w:rPr>
          <w:b/>
          <w:bCs/>
          <w:u w:val="single"/>
        </w:rPr>
        <w:t>ликвидация кулачества как класса</w:t>
      </w:r>
      <w:r w:rsidRPr="00802443">
        <w:t xml:space="preserve"> 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t>В постановлении ЦК ВКП (б) от 1930 года установлены жесткие сроки проведения коллективизации. К концу первой пятилетки коллективизацию планировалось осуществить в масштабе всей страны. Низовые партийные организации стремились ускорить этот процесс. Началось соревнование за рекорды в  «сплошной коллективизации». На практике принцип добровольности нарушался, первые колхозы распадались. Для технического обслуживания в сельских районах организовывались </w:t>
      </w:r>
      <w:r w:rsidRPr="00802443">
        <w:rPr>
          <w:b/>
          <w:bCs/>
          <w:u w:val="single"/>
        </w:rPr>
        <w:t>МТС </w:t>
      </w:r>
      <w:r w:rsidRPr="00802443">
        <w:t>(Машинно-тракторные станции).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t> В ходе коллективизации была проведена ликвидация кулацких хозяйств. Кулацкими считались те, которые применяли наемный труд и машины, занимающиеся торговлей. Это было около 3% крестьянских хозяйств. Этот конфликт вызвал террористические действия против колхозных активистов.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rPr>
          <w:b/>
          <w:bCs/>
          <w:u w:val="single"/>
        </w:rPr>
        <w:t>Голод 1932-1933 года. Умерли от 5 до 7 млн. человек</w:t>
      </w:r>
      <w:r w:rsidRPr="00802443">
        <w:t>. Фактическое приостановление коллективизации.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rPr>
          <w:b/>
          <w:bCs/>
        </w:rPr>
        <w:t>1935 –</w:t>
      </w:r>
      <w:r w:rsidRPr="00802443">
        <w:t> принятие нового устава колхозов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t>1937 – </w:t>
      </w:r>
      <w:r w:rsidRPr="00802443">
        <w:rPr>
          <w:b/>
          <w:bCs/>
        </w:rPr>
        <w:t>завершение коллективизации</w:t>
      </w:r>
      <w:r w:rsidRPr="00802443">
        <w:t xml:space="preserve"> 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rPr>
          <w:b/>
          <w:bCs/>
          <w:u w:val="single"/>
        </w:rPr>
        <w:t>Итоги и последствия:</w:t>
      </w:r>
      <w:r w:rsidRPr="00802443">
        <w:t xml:space="preserve"> 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t>93% крестьянских хозяйств объединены в колхозы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t>Ликвидирован слой крепких хозяев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t>Уничтожен частный сектор в сельском хозяйстве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t>Отчуждение крестьян от собственности и от земли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t>Потеря экономических стимулов к труду</w:t>
      </w:r>
    </w:p>
    <w:p w:rsidR="006569F7" w:rsidRPr="00802443" w:rsidRDefault="006569F7" w:rsidP="00802443">
      <w:pPr>
        <w:numPr>
          <w:ilvl w:val="0"/>
          <w:numId w:val="1"/>
        </w:numPr>
      </w:pPr>
      <w:r w:rsidRPr="00802443">
        <w:t>Ломка сложившихся форм хозяйствования вызвала трудности в развитии аграрного сектора: снизилось среднегодовое производство зерна к 1937 году до уровня 1909-13 годов, уменьшилось поголовье скота. Это было прямым следствием  насильственного создания колхозов.</w:t>
      </w:r>
    </w:p>
    <w:p w:rsidR="006569F7" w:rsidRDefault="006569F7">
      <w:bookmarkStart w:id="0" w:name="_GoBack"/>
      <w:bookmarkEnd w:id="0"/>
    </w:p>
    <w:sectPr w:rsidR="006569F7" w:rsidSect="00F8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6DD7"/>
    <w:multiLevelType w:val="hybridMultilevel"/>
    <w:tmpl w:val="62223B98"/>
    <w:lvl w:ilvl="0" w:tplc="BCEE6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621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DA0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12C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6C2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94A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1C6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E6F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D2A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443"/>
    <w:rsid w:val="00054BC2"/>
    <w:rsid w:val="00082337"/>
    <w:rsid w:val="00394ED5"/>
    <w:rsid w:val="006569F7"/>
    <w:rsid w:val="00783E66"/>
    <w:rsid w:val="00802443"/>
    <w:rsid w:val="00CC7468"/>
    <w:rsid w:val="00F8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21524-1BF0-45AF-AE56-D75FF965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5A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Дима</dc:creator>
  <cp:keywords/>
  <dc:description/>
  <cp:lastModifiedBy>Irina</cp:lastModifiedBy>
  <cp:revision>2</cp:revision>
  <dcterms:created xsi:type="dcterms:W3CDTF">2014-07-19T15:28:00Z</dcterms:created>
  <dcterms:modified xsi:type="dcterms:W3CDTF">2014-07-19T15:28:00Z</dcterms:modified>
</cp:coreProperties>
</file>