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688" w:rsidRDefault="00515E9D">
      <w:pPr>
        <w:pStyle w:val="1"/>
        <w:jc w:val="center"/>
      </w:pPr>
      <w:r>
        <w:t>Лаванда - хоть в Питере, хоть в Сибири</w:t>
      </w:r>
    </w:p>
    <w:p w:rsidR="00E14688" w:rsidRPr="00515E9D" w:rsidRDefault="00515E9D">
      <w:pPr>
        <w:pStyle w:val="a3"/>
      </w:pPr>
      <w:r>
        <w:t>Одни садоводы – считают лаванду чем-то совершенно обыденным, другие же, то и дело мурлыкая себе под нос – «Лаванда! Горная лаванда!» — тем не менее, не торопятся заводить ее в своем цветнике, считая, в лучшем случае, достойной лишь Крыма или Кавказа.</w:t>
      </w:r>
    </w:p>
    <w:p w:rsidR="00E14688" w:rsidRDefault="0027648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0.5pt;height:194.25pt"/>
        </w:pict>
      </w:r>
    </w:p>
    <w:p w:rsidR="00E14688" w:rsidRDefault="00515E9D">
      <w:pPr>
        <w:pStyle w:val="a3"/>
      </w:pPr>
      <w:r>
        <w:t>Что до меня, то лаванда мне кажется не просто непритязательной, а я бы сказал, элементарной культурой. Ведь в нашем саду она появилась не вчера, а в 1993 году. И хотя сначала над новинкой я, как водится, буквально боялся дышать, уже через пять лет она росла десятками экземпляров в самых разных местах. Сейчас могу констатировать: лаванда – растение зимостойкое и неприхотливое, разумеется, если посадить ее в подобающие ей условия, а не «воткнуть в болото». Имеется в виду, также, что вы не будете сеять ее семенами неизвестного происхождения, а обзаведетесь вегетативным потомством зимостойкого клона.</w:t>
      </w:r>
    </w:p>
    <w:p w:rsidR="00E14688" w:rsidRDefault="00515E9D">
      <w:pPr>
        <w:pStyle w:val="a3"/>
      </w:pPr>
      <w:r>
        <w:t>Из биографии лаванды.</w:t>
      </w:r>
    </w:p>
    <w:p w:rsidR="00E14688" w:rsidRDefault="00515E9D">
      <w:pPr>
        <w:pStyle w:val="a3"/>
      </w:pPr>
      <w:r>
        <w:t>В семействе губоцветных, к которому принадлежит лаванда, ароматных и просто пахучих растений немало. Даже наша средняя полоса явит вам их сразу несколько: душица, мята, котовник, мелисса, пахучка, тимьян. Копнешь дальше, добавятся еще розмарин, иссоп, шалфей, базилик, лофант, пачули. Если же построить их по степени привлекательности аромата, то имя лаванды в этом ряду будет отнюдь не на последнем месте.</w:t>
      </w:r>
    </w:p>
    <w:p w:rsidR="00E14688" w:rsidRDefault="00515E9D">
      <w:pPr>
        <w:pStyle w:val="a3"/>
      </w:pPr>
      <w:r>
        <w:t>Род лаванда (Lavandula), по утверждению ботаников, насчитывает около 25 небольших вечнозеленых кустарников и полукустарников, произрастающих большей частью в тропиках. Все лаванды, хотя и разной степени, наделены привлекательным ароматом, а несколько из них используются в парфюмерии для получения ароматных масел. Но что нам россиянам до их обилия, когда все они не выносят даже незначительной отрицательной температуры. К счастью, есть, все-таки, одна единственная, которой оказался по зубам климат нашей средней полосы – лаванда узколистная (L. аngustifolia).</w:t>
      </w:r>
    </w:p>
    <w:p w:rsidR="00E14688" w:rsidRDefault="00515E9D">
      <w:pPr>
        <w:pStyle w:val="a3"/>
      </w:pPr>
      <w:r>
        <w:t>Лаванда представляет собой вечнозеленый полукустарник высотой 30-50см, с многочисленными, древеснеющими снизу, густо ветвящимися от основания стеблями, образующими плотный куст диаметром до 70см. Характерным является серо-стальной (полынный) цвет мелких, продолговато-линейных, сильно опушенных листочков и молодых веточек. Стебли растения переходят в тонкие возвышающийся цветоносы, несущие прерывистые колосовидные соцветия довольно мелких голубовато-фиолетовых, лиловых или синих цветков. Цветут растения в июле-августе.</w:t>
      </w:r>
    </w:p>
    <w:p w:rsidR="00E14688" w:rsidRDefault="00515E9D">
      <w:pPr>
        <w:pStyle w:val="a3"/>
      </w:pPr>
      <w:r>
        <w:t>В природе этот вид лаванды произрастает в горах Средиземноморья. Особенно обширные заросли лаванды некогда встречались во французских Приморских Альпах, где она взбирается на высоту до 1800 метров над уровнем моря. Именно это обстоятельство сообщило лаванде необычно высокую зимостойкость – ведь на такой верхотуре даже летом может выпасть снег, а зима суровостью не уступает среднерусской. Спасает лаванду обилие снега, укрывающего растения от мороза.</w:t>
      </w:r>
    </w:p>
    <w:p w:rsidR="00E14688" w:rsidRDefault="00515E9D">
      <w:pPr>
        <w:pStyle w:val="a3"/>
      </w:pPr>
      <w:r>
        <w:t>Французы, как известно – законодатели в моде на всякие парфюмы. Таковыми они являются уже не одно столетие. Именно французы первыми начали получать из цветков лаванды ценное лавандовое масло. Они развернули это дело с таким размахом, что уже в 1787 году правительство было вынуждено запретить сбор лаванды в природе. Впрочем, еще до этого обнаружилось, что выращивать лаванду специально, даже проще, нежели лазить по горам. Так началась эра возделывания лаванды в культуре, охватившая со временем и другие страны. В России лаванду вначале стали выращивать в Астрахани, и только в начале 19 века она попала в Крым, где условия для ее произрастания оказались наиболее благоприятными во всем СССР.</w:t>
      </w:r>
    </w:p>
    <w:p w:rsidR="00E14688" w:rsidRDefault="00515E9D">
      <w:pPr>
        <w:pStyle w:val="a3"/>
      </w:pPr>
      <w:r>
        <w:t>Со временем лаванда все чаще стала появляться и в средней полосе, были выделены ее устойчивые клоны, способные хорошо зимовать в наших условиях. Замечу, что в Европе поход лаванды на север закончился в заполярной Норвегии, что дает надежды для ее дальнейшего продвижения и у нас.</w:t>
      </w:r>
    </w:p>
    <w:p w:rsidR="00E14688" w:rsidRDefault="00515E9D">
      <w:pPr>
        <w:pStyle w:val="a3"/>
      </w:pPr>
      <w:r>
        <w:t>Не просто, а очень просто.</w:t>
      </w:r>
    </w:p>
    <w:p w:rsidR="00E14688" w:rsidRDefault="00515E9D">
      <w:pPr>
        <w:pStyle w:val="a3"/>
      </w:pPr>
      <w:r>
        <w:t>Главная опасность для лаванды – не мороз, а выпревание. Поэтому отсутствие избыточной влаги – необходимое, (хотя и не достаточное) условие для ее процветания. Лаванда засухоустойчива, солнцелюбива, невзыскательна к почвенному плодородию. Сажать ее следует на открытом солнце, точнее даже на самом солнцепеке. Хотя она и соглашается расти на самых бесплодных почвах, в полной мере расцветает на высокогумусных, содержащих известь, проницаемых субстратах. По механическому составу лучшими являются легкосуглинистые и супесчаные, удерживающие влагу почвы. Если почву готовить специально, то подходящим вариантом может быть смесь дерновой земли, перегноя и песка в пропорции 2:1:1. При подготовке посадочного места роют ямки глубиной и диаметром до 50см, заполняют их подготовленным субстратом, дополнительно внеся известь или доломитовую муку – 100-200г на посадочную единицу.</w:t>
      </w:r>
    </w:p>
    <w:p w:rsidR="00E14688" w:rsidRDefault="00515E9D">
      <w:pPr>
        <w:pStyle w:val="a3"/>
      </w:pPr>
      <w:r>
        <w:t>Удачное местоположение и благоприятные почвенные условия минимизируют другие действия по уходу. Полив, например, может быть упразднен, хотя в первый год, а также при расположении растений на склонах это не повредит. Кстати, в последнем случае показано сделать в подножиях кустиков задерживающие влагу поливочные лунки.</w:t>
      </w:r>
    </w:p>
    <w:p w:rsidR="00E14688" w:rsidRDefault="00515E9D">
      <w:pPr>
        <w:pStyle w:val="a3"/>
      </w:pPr>
      <w:r>
        <w:t>Поверхность почвы в прикорневой зоне растений следует содержать свободной от сорняков, в длительную засуху периодически рыхлить, в предзимний период мульчировать небольшим (до5см) слоем проветренного торфа или сыпучего компоста. Не повредит и внесение органического удобрения, которое целесообразно неглубоко заделывать в почву приствольного круга в весенний период.</w:t>
      </w:r>
    </w:p>
    <w:p w:rsidR="00E14688" w:rsidRDefault="00515E9D">
      <w:pPr>
        <w:pStyle w:val="a3"/>
      </w:pPr>
      <w:r>
        <w:t>В обрезке кустики лаванды практически не нуждаются. Весной, примятые снегом растения расправляют, удаляют поломанные веточки, слегка укорачивают остальные, придавая кроне более компактную форму. Лаванду хорошо высаживать плотными сообществами в окна мощения. В этом случае, верхушки растений имеет смысл подстригать садовыми ножницами на высоте 15-20см, придавая вид одной плоской подушки.</w:t>
      </w:r>
    </w:p>
    <w:p w:rsidR="00E14688" w:rsidRDefault="00515E9D">
      <w:pPr>
        <w:pStyle w:val="a3"/>
      </w:pPr>
      <w:r>
        <w:t>Лавандовые композиции в вариантах.</w:t>
      </w:r>
    </w:p>
    <w:p w:rsidR="00E14688" w:rsidRDefault="00515E9D">
      <w:pPr>
        <w:pStyle w:val="a3"/>
      </w:pPr>
      <w:r>
        <w:t>Клумба. Это может быть что-то плоское или слегка выпуклое, геометрически правильное, доступное для обзора со всех сторон. Спутниками лаванды на клумбе могут быть как летники, так и многолетние растения. Особенно к лицу ей соседство приземистых видов, в окраске которых много розовых, пурпурных, красных, сиреневых, коричневых оттенков: колеус, бегония, живучки, гейхеры. Например, лавандой можно «прорисовать» геометрический контур рисунка клумбы, а остальное пространство заполнить контрастным фоном.</w:t>
      </w:r>
    </w:p>
    <w:p w:rsidR="00E14688" w:rsidRDefault="00515E9D">
      <w:pPr>
        <w:pStyle w:val="a3"/>
      </w:pPr>
      <w:r>
        <w:t>Пряно-ароматический садик или миксбордер. По сути, это одно и то же, разница только в геометрических очертаниях. Микс – смесь, бордер – бордюр. Это вытянутая вдоль дома, забора или тропинки неширокая (обычно 2-3м) полоса, вплотную обсаженная растениями. Миксбордер, как правило, обозревается с одной стороны, — линии обхода. Руководствуясь этим, растения следует располагать так, чтобы все они были на виду, составляя при этом единый ансамбль. Садик отличается от миксбордера более округлыми очертаниями, обширностью, обозреваемостью с разных сторон.</w:t>
      </w:r>
    </w:p>
    <w:p w:rsidR="00E14688" w:rsidRDefault="00515E9D">
      <w:pPr>
        <w:pStyle w:val="a3"/>
      </w:pPr>
      <w:r>
        <w:t>Действующими лицами пряно-ароматических садов могут быть не только пряные и ароматные культуры, но и лекарственные. Их имеет смысл высаживать плотными куртинами, располагая самые низкие виды на переднем плане. В наших условиях на заднем плане можно расположить девясил, валериану, любисток, спаржу, алтей, лофант, ваточник. Ближе будут хороши калуфер, душица, миррис, репешок, синюха, иссоп, мяты, рута, лаванда. И, наконец, впереди всех самые низкие бадан, тимьяны, родиола, манжетка.</w:t>
      </w:r>
    </w:p>
    <w:p w:rsidR="00E14688" w:rsidRDefault="00515E9D">
      <w:pPr>
        <w:pStyle w:val="a3"/>
      </w:pPr>
      <w:r>
        <w:t>Пряно-ароматические сады некогда возникли, и популярны по сей день, в европейских монастырях. Разумеется, в теплом климате к перечисленным выше растениям добавляются многие другие виды. Но даже там композиции принято располагать в защищенных от ветров местах, где растения накапливают и выделяют в воздух больше душистых эфирных масел. В наших условиях, исходя из этого, очень хороши южные и западные склоны, закрытые с севера строениями или кулисами высоких растений.</w:t>
      </w:r>
    </w:p>
    <w:p w:rsidR="00E14688" w:rsidRDefault="00515E9D">
      <w:pPr>
        <w:pStyle w:val="a3"/>
      </w:pPr>
      <w:r>
        <w:t>Лавандовый склон. Если ваш участок имеет сложный рельеф, то лаванда вам пригодится как никому. Малопригодный для других растений склон может приютить и отдельные кустики и целые куртины из нескольких плотно высаженных растений. Спутниками лаванды могут стать другие засухоустойчивые растения: тимьяны, тысячелистник, будра, бадан, ацена, молодило и т.д. Рядом прекрасно будут смотреться валуны крупного и среднего размера, которые превратят композицию в горный склон. Органично дополнят картину невзыскательные к плодородию и влаге хвойные: можжевельники казацкий, виргинский, обыкновенный, чешуйчатый; микробиота.</w:t>
      </w:r>
    </w:p>
    <w:p w:rsidR="00E14688" w:rsidRDefault="00515E9D">
      <w:pPr>
        <w:pStyle w:val="a3"/>
      </w:pPr>
      <w:r>
        <w:t>Заросший сорняками открытый солнцу бугор, с достаточно плодородной легкосуглинистой почвой, вполне может стать сплошной лавандовой зарослью. Растения следует высадить квадратно-гнездовым способом с интервалом в 20см друг от друга. Со временем растения сомкнутся, и возвышенность будет серебристо-полынным пятном выделяться на фоне привычной зелени.</w:t>
      </w:r>
    </w:p>
    <w:p w:rsidR="00E14688" w:rsidRDefault="00515E9D">
      <w:pPr>
        <w:pStyle w:val="a3"/>
      </w:pPr>
      <w:r>
        <w:t>Лавандовый бордюр. Лавандой можно окантовывать цветочные композиции, конечно же, достаточно обширные. Очень интересно выглядит, например, окаймленный газон. Лаванда хорошо переносит загазованность, может применяться для обрамления ковровых цветников на газонах посреди автомобильных развязок.</w:t>
      </w:r>
    </w:p>
    <w:p w:rsidR="00E14688" w:rsidRDefault="00515E9D">
      <w:pPr>
        <w:pStyle w:val="a3"/>
      </w:pPr>
      <w:r>
        <w:t>Плоский сад. Иногда такой сад называют луговым. Деревенские дома и сады нередко расположены в красивых ландшафтах, которые так хочется постоянно видеть. Одна моя знакомая имела именно такую усадьбу на высоком холме, с которого открывался вид на живописнейшие пруды. Только вот любоваться красивым пейзажем мешали крупные деревья на ее же участке. Она уговорила своих мужчин вырубить те из них, что загораживали перспективу, а место где они росли, превратила в луговой сад. Для этого она высадила вплотную друг к другу подушки и коврики из почвопокровных многолетников с вкраплениями плотных массивов и групп более высоких растений. Все вместе они образовали, как бы, одно сплошное лоскутное одеяло. В этом одеяле очень уместными оказались несколько плотных, довольно обширных куртин лаванды, каждая из которых состояла из многих вплотную посаженных кустиков.</w:t>
      </w:r>
    </w:p>
    <w:p w:rsidR="00E14688" w:rsidRDefault="00515E9D">
      <w:pPr>
        <w:pStyle w:val="a3"/>
      </w:pPr>
      <w:r>
        <w:t>С тех пор она не знает отбоя в гостях. Всем нравится сидеть у нее на открытой террасе дома, пить чай и любоваться волшебным пейзажем, передним планом которого является пестрый, всхолмленный ковер лугового сада. Между прочим, только спустя какое-то время Ирина (так ее зовут) узнала, что подобный прием (узко направленный, закрытый с боков вид на перспективу) в ландшафтном искусстве называется вистой. Так что, можно сказать, что художественный вкус и интуиция позволяют иногда делать собственные открытия.</w:t>
      </w:r>
      <w:bookmarkStart w:id="0" w:name="_GoBack"/>
      <w:bookmarkEnd w:id="0"/>
    </w:p>
    <w:sectPr w:rsidR="00E146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E9D"/>
    <w:rsid w:val="00276481"/>
    <w:rsid w:val="00515E9D"/>
    <w:rsid w:val="00E14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999329B-8A5B-459A-8C82-F4D7C240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1564</Words>
  <Characters>8919</Characters>
  <Application>Microsoft Office Word</Application>
  <DocSecurity>0</DocSecurity>
  <Lines>74</Lines>
  <Paragraphs>20</Paragraphs>
  <ScaleCrop>false</ScaleCrop>
  <Company>diakov.net</Company>
  <LinksUpToDate>false</LinksUpToDate>
  <CharactersWithSpaces>10463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Лаванда - хоть в Питере, хоть в Сибири</dc:title>
  <dc:subject/>
  <dc:creator>Irina</dc:creator>
  <cp:keywords/>
  <dc:description/>
  <cp:lastModifiedBy>Irina</cp:lastModifiedBy>
  <cp:revision>2</cp:revision>
  <dcterms:created xsi:type="dcterms:W3CDTF">2014-07-19T02:59:00Z</dcterms:created>
  <dcterms:modified xsi:type="dcterms:W3CDTF">2014-07-19T02:59:00Z</dcterms:modified>
</cp:coreProperties>
</file>