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4EE" w:rsidRDefault="00AD3906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Общая характеристика</w:t>
      </w:r>
      <w:r>
        <w:br/>
      </w:r>
      <w:r>
        <w:rPr>
          <w:b/>
          <w:bCs/>
        </w:rPr>
        <w:t>2 Распространение</w:t>
      </w:r>
      <w:r>
        <w:br/>
      </w:r>
      <w:r>
        <w:rPr>
          <w:b/>
          <w:bCs/>
        </w:rPr>
        <w:t xml:space="preserve">3 Образ жизни </w:t>
      </w:r>
      <w:r>
        <w:rPr>
          <w:b/>
          <w:bCs/>
        </w:rPr>
        <w:br/>
        <w:t>3.1 Размножение</w:t>
      </w:r>
      <w:r>
        <w:rPr>
          <w:b/>
          <w:bCs/>
        </w:rPr>
        <w:br/>
      </w:r>
      <w:r>
        <w:br/>
      </w:r>
      <w:r>
        <w:rPr>
          <w:b/>
          <w:bCs/>
        </w:rPr>
        <w:t>4 Рекорд высотного полёта</w:t>
      </w:r>
      <w:r>
        <w:br/>
      </w:r>
      <w:r>
        <w:rPr>
          <w:b/>
          <w:bCs/>
        </w:rPr>
        <w:t>Список литературы</w:t>
      </w:r>
      <w:r>
        <w:br/>
        <w:t xml:space="preserve">Горный гусь </w:t>
      </w:r>
    </w:p>
    <w:p w:rsidR="003E44EE" w:rsidRDefault="00AD3906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3E44EE" w:rsidRDefault="00AD3906">
      <w:pPr>
        <w:pStyle w:val="a3"/>
      </w:pPr>
      <w:r>
        <w:t>Горный гусь</w:t>
      </w:r>
      <w:r>
        <w:rPr>
          <w:position w:val="10"/>
        </w:rPr>
        <w:t>[1]</w:t>
      </w:r>
      <w:r>
        <w:t xml:space="preserve"> (</w:t>
      </w:r>
      <w:r>
        <w:rPr>
          <w:i/>
          <w:iCs/>
        </w:rPr>
        <w:t>Anser indicus</w:t>
      </w:r>
      <w:r>
        <w:t>) — вид птиц из семейства утиных (</w:t>
      </w:r>
      <w:r>
        <w:rPr>
          <w:i/>
          <w:iCs/>
        </w:rPr>
        <w:t>Anatidae</w:t>
      </w:r>
      <w:r>
        <w:t>).</w:t>
      </w:r>
    </w:p>
    <w:p w:rsidR="003E44EE" w:rsidRDefault="00AD3906">
      <w:pPr>
        <w:pStyle w:val="21"/>
        <w:pageBreakBefore/>
        <w:numPr>
          <w:ilvl w:val="0"/>
          <w:numId w:val="0"/>
        </w:numPr>
      </w:pPr>
      <w:r>
        <w:t>1. Общая характеристика</w:t>
      </w:r>
    </w:p>
    <w:p w:rsidR="003E44EE" w:rsidRDefault="00AD3906">
      <w:pPr>
        <w:pStyle w:val="a3"/>
      </w:pPr>
      <w:r>
        <w:t>Горный гусь имеет сероватую окраску тела, голова и бока шеи белые. На темени и затылке две чёрные полосы. Клюв и высокие ноги жёлтые. Масса взрослой птицы от 2 до 3,2 кг, молодой — от 200 г до 1 кг.</w:t>
      </w:r>
    </w:p>
    <w:p w:rsidR="003E44EE" w:rsidRDefault="00AD3906">
      <w:pPr>
        <w:pStyle w:val="21"/>
        <w:pageBreakBefore/>
        <w:numPr>
          <w:ilvl w:val="0"/>
          <w:numId w:val="0"/>
        </w:numPr>
      </w:pPr>
      <w:r>
        <w:t>2. Распространение</w:t>
      </w:r>
    </w:p>
    <w:p w:rsidR="003E44EE" w:rsidRDefault="00AD3906">
      <w:pPr>
        <w:pStyle w:val="a3"/>
      </w:pPr>
      <w:r>
        <w:t>Гнездится в горах Центральной Азии на высоте 1000 — 5000 м. Зимует в Индии, в низинных, заболоченных местностях. Кроме этого есть популяция горных гусей и в Северной Европе. В России горный гусь встречается в долинах горных рек Тувы и юго-восточного Алтая. Встречались горные гуси на Телецком озере, реке Абакан, полуострове Таймыр, Красноярском водохранилище и на Дальнем Востоке. Общая численность гнездящихся в России горных гусей невысока. В Туве насчитывается около 500 особей, на Алтае около 1000 особей.</w:t>
      </w:r>
    </w:p>
    <w:p w:rsidR="003E44EE" w:rsidRDefault="00AD3906">
      <w:pPr>
        <w:pStyle w:val="21"/>
        <w:pageBreakBefore/>
        <w:numPr>
          <w:ilvl w:val="0"/>
          <w:numId w:val="0"/>
        </w:numPr>
      </w:pPr>
      <w:r>
        <w:t xml:space="preserve">3. Образ жизни </w:t>
      </w:r>
    </w:p>
    <w:p w:rsidR="003E44EE" w:rsidRDefault="00AD3906">
      <w:pPr>
        <w:pStyle w:val="a3"/>
      </w:pPr>
      <w:r>
        <w:t>Горный гусь гнездится в горах на берегах и островах горных рек, а также на прибрежных скалах. Он хорошо ходит и бегает, большую часть времени проводит на суше, а не в воде.</w:t>
      </w:r>
    </w:p>
    <w:p w:rsidR="003E44EE" w:rsidRDefault="00AD3906">
      <w:pPr>
        <w:pStyle w:val="31"/>
        <w:numPr>
          <w:ilvl w:val="0"/>
          <w:numId w:val="0"/>
        </w:numPr>
      </w:pPr>
      <w:r>
        <w:t>3.1. Размножение</w:t>
      </w:r>
    </w:p>
    <w:p w:rsidR="003E44EE" w:rsidRDefault="00AD3906">
      <w:pPr>
        <w:pStyle w:val="a3"/>
      </w:pPr>
      <w:r>
        <w:t>Половой зрелости самки достигают к двум годам, самцы становятся половозрелыми в три года. Горные гуси гнездятся небольшими колониями или одиночно. Гнёзда устраивают на скалах и обрывах, реже на деревьях. Часто занимают гнёзда чёрных коршунов. Кладка состоит из 2-6 яиц. Часто молодые гусыни подкладывают свои яйца в гнёзда своих родителей. Птенцы вылупляются через 32-34 дня.</w:t>
      </w:r>
    </w:p>
    <w:p w:rsidR="003E44EE" w:rsidRDefault="00AD3906">
      <w:pPr>
        <w:pStyle w:val="21"/>
        <w:pageBreakBefore/>
        <w:numPr>
          <w:ilvl w:val="0"/>
          <w:numId w:val="0"/>
        </w:numPr>
      </w:pPr>
      <w:r>
        <w:t>4. Рекорд высотного полёта</w:t>
      </w:r>
    </w:p>
    <w:p w:rsidR="003E44EE" w:rsidRDefault="00AD3906">
      <w:pPr>
        <w:pStyle w:val="a3"/>
      </w:pPr>
      <w:r>
        <w:t>Горные гуси одни из самых высоко летающих птиц. Зафиксирован случай полёта горных гусей на высоте 10175 м</w:t>
      </w:r>
      <w:r>
        <w:rPr>
          <w:position w:val="10"/>
        </w:rPr>
        <w:t>[2]</w:t>
      </w:r>
      <w:r>
        <w:t>, во время их перелётов из Средней Азии над Гималаями. Воздух на таких высотах настолько разрежен, что вертолёты здесь не могут летать.</w:t>
      </w:r>
    </w:p>
    <w:p w:rsidR="003E44EE" w:rsidRDefault="00AD3906">
      <w:pPr>
        <w:pStyle w:val="a3"/>
        <w:rPr>
          <w:position w:val="10"/>
        </w:rPr>
      </w:pPr>
      <w:r>
        <w:t>Горные гуси проигрывают только грифовым птицам. Известны случаи столкновения африканского грифа с самолётом на высоте 12 150 м и грифа Рюппеля на высоте 11 277 м.</w:t>
      </w:r>
      <w:r>
        <w:rPr>
          <w:position w:val="10"/>
        </w:rPr>
        <w:t>[3][4]</w:t>
      </w:r>
    </w:p>
    <w:p w:rsidR="003E44EE" w:rsidRDefault="00AD3906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3E44EE" w:rsidRDefault="00AD3906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Бёме Р. Л., Флинт В. Е.</w:t>
      </w:r>
      <w:r>
        <w:t xml:space="preserve"> Пятиязычный словарь названий животных. Птицы. Латинский, русский, английский, немецкий, французский. / под общей редакцией акад. В. Е. Соколова. — М.: Рус. яз., «РУССО», 1994. — С. 31. — 2030 экз. — ISBN 5-200-00643-0</w:t>
      </w:r>
    </w:p>
    <w:p w:rsidR="003E44EE" w:rsidRDefault="00AD3906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Icons of Migration: Bar-headed Goose « Migrations</w:t>
      </w:r>
    </w:p>
    <w:p w:rsidR="003E44EE" w:rsidRDefault="00AD3906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APUS.RU — Эти удивительные птицы в полете</w:t>
      </w:r>
    </w:p>
    <w:p w:rsidR="003E44EE" w:rsidRDefault="00AD3906">
      <w:pPr>
        <w:pStyle w:val="a3"/>
        <w:numPr>
          <w:ilvl w:val="0"/>
          <w:numId w:val="1"/>
        </w:numPr>
        <w:tabs>
          <w:tab w:val="left" w:pos="707"/>
        </w:tabs>
      </w:pPr>
      <w:r>
        <w:t xml:space="preserve">Thomas Alerstam, David A. Christie, Astrid Ulfstrand. </w:t>
      </w:r>
      <w:r>
        <w:rPr>
          <w:i/>
          <w:iCs/>
        </w:rPr>
        <w:t>Bird Migration</w:t>
      </w:r>
      <w:r>
        <w:t xml:space="preserve"> (1990). Page 276.</w:t>
      </w:r>
    </w:p>
    <w:p w:rsidR="003E44EE" w:rsidRDefault="00AD3906">
      <w:pPr>
        <w:pStyle w:val="a3"/>
        <w:spacing w:after="0"/>
      </w:pPr>
      <w:r>
        <w:t>Источник: http://ru.wikipedia.org/wiki/Горный_гусь</w:t>
      </w:r>
      <w:bookmarkStart w:id="0" w:name="_GoBack"/>
      <w:bookmarkEnd w:id="0"/>
    </w:p>
    <w:sectPr w:rsidR="003E44EE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3906"/>
    <w:rsid w:val="003E44EE"/>
    <w:rsid w:val="009B658A"/>
    <w:rsid w:val="00AD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71BE0-03AF-48E2-B95B-3BBB5E34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2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2124</Characters>
  <Application>Microsoft Office Word</Application>
  <DocSecurity>0</DocSecurity>
  <Lines>17</Lines>
  <Paragraphs>4</Paragraphs>
  <ScaleCrop>false</ScaleCrop>
  <Company>diakov.net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2014-07-19T01:50:00Z</dcterms:created>
  <dcterms:modified xsi:type="dcterms:W3CDTF">2014-07-19T01:50:00Z</dcterms:modified>
</cp:coreProperties>
</file>