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2CB4" w:rsidRDefault="00502CB4">
      <w:pPr>
        <w:pStyle w:val="a3"/>
        <w:widowControl w:val="0"/>
        <w:rPr>
          <w:rFonts w:ascii="Arial" w:hAnsi="Arial"/>
        </w:rPr>
      </w:pPr>
    </w:p>
    <w:p w:rsidR="003D7814" w:rsidRDefault="00A71517">
      <w:pPr>
        <w:pStyle w:val="a3"/>
        <w:widowControl w:val="0"/>
        <w:rPr>
          <w:rFonts w:ascii="Arial" w:hAnsi="Arial"/>
        </w:rPr>
      </w:pPr>
      <w: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506pt;height:783pt;z-index:251620352" o:allowincell="f">
            <v:imagedata r:id="rId7" o:title=""/>
            <w10:wrap type="topAndBottom"/>
          </v:shape>
          <o:OLEObject Type="Embed" ProgID="Word.Document.8" ShapeID="_x0000_s1027" DrawAspect="Content" ObjectID="_1462830636" r:id="rId8">
            <o:FieldCodes>\s</o:FieldCodes>
          </o:OLEObject>
        </w:object>
      </w:r>
    </w:p>
    <w:p w:rsidR="003D7814" w:rsidRDefault="003D7814">
      <w:pPr>
        <w:rPr>
          <w:rFonts w:ascii="Arial" w:hAnsi="Arial"/>
        </w:rPr>
      </w:pPr>
    </w:p>
    <w:p w:rsidR="003D7814" w:rsidRPr="00232345" w:rsidRDefault="003D7814" w:rsidP="00B77D7D">
      <w:pPr>
        <w:pStyle w:val="1"/>
        <w:spacing w:after="200" w:line="360" w:lineRule="auto"/>
        <w:rPr>
          <w:sz w:val="24"/>
          <w:szCs w:val="24"/>
        </w:rPr>
      </w:pPr>
      <w:r w:rsidRPr="00232345">
        <w:rPr>
          <w:sz w:val="24"/>
          <w:szCs w:val="24"/>
        </w:rPr>
        <w:t>ОГЛАВЛЕНИЕ</w:t>
      </w:r>
    </w:p>
    <w:p w:rsidR="003D7814" w:rsidRPr="00232345" w:rsidRDefault="00B77D7D" w:rsidP="00FE7F97">
      <w:pPr>
        <w:spacing w:line="360" w:lineRule="auto"/>
        <w:ind w:left="540"/>
        <w:jc w:val="both"/>
        <w:rPr>
          <w:sz w:val="24"/>
          <w:szCs w:val="24"/>
        </w:rPr>
      </w:pPr>
      <w:r w:rsidRPr="00232345">
        <w:rPr>
          <w:b/>
          <w:sz w:val="24"/>
          <w:szCs w:val="24"/>
        </w:rPr>
        <w:t xml:space="preserve">          </w:t>
      </w:r>
      <w:r w:rsidR="00FE7F97">
        <w:rPr>
          <w:b/>
          <w:sz w:val="24"/>
          <w:szCs w:val="24"/>
        </w:rPr>
        <w:t xml:space="preserve">             </w:t>
      </w:r>
      <w:r w:rsidR="00FE7F97">
        <w:rPr>
          <w:sz w:val="24"/>
          <w:szCs w:val="24"/>
        </w:rPr>
        <w:t>ВВЕДЕНИЕ………………..</w:t>
      </w:r>
      <w:r w:rsidR="003D7814" w:rsidRPr="00232345">
        <w:rPr>
          <w:sz w:val="24"/>
          <w:szCs w:val="24"/>
        </w:rPr>
        <w:t>…</w:t>
      </w:r>
      <w:r w:rsidR="00123713">
        <w:rPr>
          <w:sz w:val="24"/>
          <w:szCs w:val="24"/>
        </w:rPr>
        <w:t>…………………………………………………..............</w:t>
      </w:r>
      <w:r w:rsidR="007F25B2">
        <w:rPr>
          <w:sz w:val="24"/>
          <w:szCs w:val="24"/>
        </w:rPr>
        <w:t>..</w:t>
      </w:r>
      <w:r w:rsidR="003D7814" w:rsidRPr="00232345">
        <w:rPr>
          <w:sz w:val="24"/>
          <w:szCs w:val="24"/>
        </w:rPr>
        <w:t>3</w:t>
      </w:r>
    </w:p>
    <w:p w:rsidR="003D7814" w:rsidRPr="00232345" w:rsidRDefault="003D7814" w:rsidP="00EE095E">
      <w:pPr>
        <w:spacing w:line="360" w:lineRule="auto"/>
        <w:ind w:left="540"/>
        <w:rPr>
          <w:sz w:val="24"/>
          <w:szCs w:val="24"/>
        </w:rPr>
      </w:pPr>
      <w:r w:rsidRPr="00232345">
        <w:rPr>
          <w:sz w:val="24"/>
          <w:szCs w:val="24"/>
        </w:rPr>
        <w:t xml:space="preserve">1. </w:t>
      </w:r>
      <w:r w:rsidR="00EE095E">
        <w:rPr>
          <w:sz w:val="24"/>
          <w:szCs w:val="24"/>
        </w:rPr>
        <w:t xml:space="preserve">ПОНЯТИЕ И </w:t>
      </w:r>
      <w:r w:rsidRPr="00232345">
        <w:rPr>
          <w:sz w:val="24"/>
          <w:szCs w:val="24"/>
        </w:rPr>
        <w:t>ФУНКЦ</w:t>
      </w:r>
      <w:r w:rsidR="00232345">
        <w:rPr>
          <w:sz w:val="24"/>
          <w:szCs w:val="24"/>
        </w:rPr>
        <w:t xml:space="preserve">ИИ </w:t>
      </w:r>
      <w:r w:rsidR="00EE095E">
        <w:rPr>
          <w:sz w:val="24"/>
          <w:szCs w:val="24"/>
        </w:rPr>
        <w:t>БАНКА………………………</w:t>
      </w:r>
      <w:r w:rsidR="00232345">
        <w:rPr>
          <w:sz w:val="24"/>
          <w:szCs w:val="24"/>
        </w:rPr>
        <w:t>…………</w:t>
      </w:r>
      <w:r w:rsidRPr="00232345">
        <w:rPr>
          <w:sz w:val="24"/>
          <w:szCs w:val="24"/>
        </w:rPr>
        <w:t>………………</w:t>
      </w:r>
      <w:r w:rsidR="007F25B2">
        <w:rPr>
          <w:sz w:val="24"/>
          <w:szCs w:val="24"/>
        </w:rPr>
        <w:t>…4</w:t>
      </w:r>
    </w:p>
    <w:p w:rsidR="003D7814" w:rsidRPr="00232345" w:rsidRDefault="003D7814" w:rsidP="0025214A">
      <w:pPr>
        <w:spacing w:line="360" w:lineRule="auto"/>
        <w:ind w:left="540"/>
        <w:jc w:val="both"/>
        <w:rPr>
          <w:sz w:val="24"/>
          <w:szCs w:val="24"/>
        </w:rPr>
      </w:pPr>
      <w:r w:rsidRPr="00232345">
        <w:rPr>
          <w:sz w:val="24"/>
          <w:szCs w:val="24"/>
        </w:rPr>
        <w:t xml:space="preserve">     1.1. Функции комме</w:t>
      </w:r>
      <w:r w:rsidR="00232345">
        <w:rPr>
          <w:sz w:val="24"/>
          <w:szCs w:val="24"/>
        </w:rPr>
        <w:t>рческого банка…………………………………</w:t>
      </w:r>
      <w:r w:rsidR="00232345" w:rsidRPr="00232345">
        <w:rPr>
          <w:sz w:val="24"/>
          <w:szCs w:val="24"/>
        </w:rPr>
        <w:t>...........</w:t>
      </w:r>
      <w:r w:rsidR="00123713">
        <w:rPr>
          <w:sz w:val="24"/>
          <w:szCs w:val="24"/>
        </w:rPr>
        <w:t>..............</w:t>
      </w:r>
      <w:r w:rsidR="00232345" w:rsidRPr="00232345">
        <w:rPr>
          <w:sz w:val="24"/>
          <w:szCs w:val="24"/>
        </w:rPr>
        <w:t>4</w:t>
      </w:r>
      <w:r w:rsidRPr="00232345">
        <w:rPr>
          <w:sz w:val="24"/>
          <w:szCs w:val="24"/>
        </w:rPr>
        <w:t xml:space="preserve">    </w:t>
      </w:r>
    </w:p>
    <w:p w:rsidR="003D7814" w:rsidRPr="00232345" w:rsidRDefault="003D7814" w:rsidP="0025214A">
      <w:pPr>
        <w:spacing w:line="360" w:lineRule="auto"/>
        <w:ind w:left="540"/>
        <w:jc w:val="both"/>
        <w:rPr>
          <w:sz w:val="24"/>
          <w:szCs w:val="24"/>
        </w:rPr>
      </w:pPr>
      <w:r w:rsidRPr="00232345">
        <w:rPr>
          <w:sz w:val="24"/>
          <w:szCs w:val="24"/>
        </w:rPr>
        <w:t xml:space="preserve">     1.2. Функции Центрального Бан</w:t>
      </w:r>
      <w:r w:rsidR="00232345">
        <w:rPr>
          <w:sz w:val="24"/>
          <w:szCs w:val="24"/>
        </w:rPr>
        <w:t>ка Р</w:t>
      </w:r>
      <w:r w:rsidR="000F5B18">
        <w:rPr>
          <w:sz w:val="24"/>
          <w:szCs w:val="24"/>
        </w:rPr>
        <w:t xml:space="preserve">оссийской </w:t>
      </w:r>
      <w:r w:rsidR="00232345">
        <w:rPr>
          <w:sz w:val="24"/>
          <w:szCs w:val="24"/>
        </w:rPr>
        <w:t>Ф</w:t>
      </w:r>
      <w:r w:rsidR="000F5B18">
        <w:rPr>
          <w:sz w:val="24"/>
          <w:szCs w:val="24"/>
        </w:rPr>
        <w:t>едерации</w:t>
      </w:r>
      <w:r w:rsidR="00232345">
        <w:rPr>
          <w:sz w:val="24"/>
          <w:szCs w:val="24"/>
        </w:rPr>
        <w:t>.</w:t>
      </w:r>
      <w:r w:rsidR="000F5B18">
        <w:rPr>
          <w:sz w:val="24"/>
          <w:szCs w:val="24"/>
        </w:rPr>
        <w:t>.…………….</w:t>
      </w:r>
      <w:r w:rsidR="00232345" w:rsidRPr="00232345">
        <w:rPr>
          <w:sz w:val="24"/>
          <w:szCs w:val="24"/>
        </w:rPr>
        <w:t>……….</w:t>
      </w:r>
      <w:r w:rsidR="00123713">
        <w:rPr>
          <w:sz w:val="24"/>
          <w:szCs w:val="24"/>
        </w:rPr>
        <w:t>.</w:t>
      </w:r>
      <w:r w:rsidR="00232345" w:rsidRPr="00232345">
        <w:rPr>
          <w:sz w:val="24"/>
          <w:szCs w:val="24"/>
        </w:rPr>
        <w:t>10</w:t>
      </w:r>
    </w:p>
    <w:p w:rsidR="003D7814" w:rsidRPr="00232345" w:rsidRDefault="003D7814" w:rsidP="0025214A">
      <w:pPr>
        <w:spacing w:line="360" w:lineRule="auto"/>
        <w:ind w:left="540"/>
        <w:jc w:val="both"/>
        <w:rPr>
          <w:sz w:val="24"/>
          <w:szCs w:val="24"/>
        </w:rPr>
      </w:pPr>
      <w:r w:rsidRPr="00232345">
        <w:rPr>
          <w:sz w:val="24"/>
          <w:szCs w:val="24"/>
        </w:rPr>
        <w:t xml:space="preserve">2. </w:t>
      </w:r>
      <w:r w:rsidRPr="00232345">
        <w:rPr>
          <w:caps/>
          <w:sz w:val="24"/>
          <w:szCs w:val="24"/>
        </w:rPr>
        <w:t xml:space="preserve">Организация и </w:t>
      </w:r>
      <w:r w:rsidR="00C84BDF">
        <w:rPr>
          <w:caps/>
          <w:sz w:val="24"/>
          <w:szCs w:val="24"/>
        </w:rPr>
        <w:t>структура управления Центрального Банка</w:t>
      </w:r>
      <w:r w:rsidRPr="00232345">
        <w:rPr>
          <w:caps/>
          <w:sz w:val="24"/>
          <w:szCs w:val="24"/>
        </w:rPr>
        <w:t xml:space="preserve"> Р</w:t>
      </w:r>
      <w:r w:rsidR="00D82422" w:rsidRPr="00232345">
        <w:rPr>
          <w:caps/>
          <w:sz w:val="24"/>
          <w:szCs w:val="24"/>
        </w:rPr>
        <w:t xml:space="preserve">оссийской </w:t>
      </w:r>
      <w:r w:rsidRPr="00232345">
        <w:rPr>
          <w:caps/>
          <w:sz w:val="24"/>
          <w:szCs w:val="24"/>
        </w:rPr>
        <w:t>Ф</w:t>
      </w:r>
      <w:r w:rsidR="00D82422" w:rsidRPr="00232345">
        <w:rPr>
          <w:caps/>
          <w:sz w:val="24"/>
          <w:szCs w:val="24"/>
        </w:rPr>
        <w:t>едерации…</w:t>
      </w:r>
      <w:r w:rsidR="00232345">
        <w:rPr>
          <w:caps/>
          <w:sz w:val="24"/>
          <w:szCs w:val="24"/>
        </w:rPr>
        <w:t>………………</w:t>
      </w:r>
      <w:r w:rsidR="00D82422" w:rsidRPr="00232345">
        <w:rPr>
          <w:caps/>
          <w:sz w:val="24"/>
          <w:szCs w:val="24"/>
        </w:rPr>
        <w:t>……………………………..</w:t>
      </w:r>
      <w:r w:rsidRPr="00232345">
        <w:rPr>
          <w:caps/>
          <w:sz w:val="24"/>
          <w:szCs w:val="24"/>
        </w:rPr>
        <w:t>…</w:t>
      </w:r>
      <w:r w:rsidRPr="00232345">
        <w:rPr>
          <w:sz w:val="24"/>
          <w:szCs w:val="24"/>
        </w:rPr>
        <w:t>……..</w:t>
      </w:r>
      <w:r w:rsidR="00123713">
        <w:rPr>
          <w:sz w:val="24"/>
          <w:szCs w:val="24"/>
        </w:rPr>
        <w:t>.</w:t>
      </w:r>
      <w:r w:rsidRPr="00232345">
        <w:rPr>
          <w:sz w:val="24"/>
          <w:szCs w:val="24"/>
        </w:rPr>
        <w:t>12</w:t>
      </w:r>
    </w:p>
    <w:p w:rsidR="003D7814" w:rsidRPr="00232345" w:rsidRDefault="003D7814" w:rsidP="0025214A">
      <w:pPr>
        <w:spacing w:line="360" w:lineRule="auto"/>
        <w:ind w:left="540"/>
        <w:jc w:val="both"/>
        <w:rPr>
          <w:sz w:val="24"/>
          <w:szCs w:val="24"/>
        </w:rPr>
      </w:pPr>
      <w:r w:rsidRPr="00232345">
        <w:rPr>
          <w:sz w:val="24"/>
          <w:szCs w:val="24"/>
        </w:rPr>
        <w:t xml:space="preserve">3. </w:t>
      </w:r>
      <w:r w:rsidR="00C84BDF">
        <w:rPr>
          <w:caps/>
          <w:sz w:val="24"/>
          <w:szCs w:val="24"/>
        </w:rPr>
        <w:t>Формы</w:t>
      </w:r>
      <w:r w:rsidRPr="00232345">
        <w:rPr>
          <w:caps/>
          <w:sz w:val="24"/>
          <w:szCs w:val="24"/>
        </w:rPr>
        <w:t xml:space="preserve"> организации и структура управления коммерческого банка</w:t>
      </w:r>
      <w:r w:rsidRPr="00232345">
        <w:rPr>
          <w:sz w:val="24"/>
          <w:szCs w:val="24"/>
        </w:rPr>
        <w:t>……………………</w:t>
      </w:r>
      <w:r w:rsidR="00232345">
        <w:rPr>
          <w:sz w:val="24"/>
          <w:szCs w:val="24"/>
        </w:rPr>
        <w:t>………</w:t>
      </w:r>
      <w:r w:rsidR="00232345" w:rsidRPr="00232345">
        <w:rPr>
          <w:sz w:val="24"/>
          <w:szCs w:val="24"/>
        </w:rPr>
        <w:t>…………………………………………………...</w:t>
      </w:r>
      <w:r w:rsidR="00123713">
        <w:rPr>
          <w:sz w:val="24"/>
          <w:szCs w:val="24"/>
        </w:rPr>
        <w:t>......</w:t>
      </w:r>
      <w:r w:rsidR="00232345" w:rsidRPr="00232345">
        <w:rPr>
          <w:sz w:val="24"/>
          <w:szCs w:val="24"/>
        </w:rPr>
        <w:t>15</w:t>
      </w:r>
    </w:p>
    <w:p w:rsidR="003D7814" w:rsidRPr="00232345" w:rsidRDefault="003D7814" w:rsidP="0025214A">
      <w:pPr>
        <w:spacing w:line="360" w:lineRule="auto"/>
        <w:ind w:left="540"/>
        <w:jc w:val="both"/>
        <w:rPr>
          <w:sz w:val="24"/>
          <w:szCs w:val="24"/>
        </w:rPr>
      </w:pPr>
      <w:r w:rsidRPr="00232345">
        <w:rPr>
          <w:sz w:val="24"/>
          <w:szCs w:val="24"/>
        </w:rPr>
        <w:t xml:space="preserve">     </w:t>
      </w:r>
      <w:r w:rsidR="004D0842">
        <w:rPr>
          <w:sz w:val="24"/>
          <w:szCs w:val="24"/>
        </w:rPr>
        <w:t xml:space="preserve"> </w:t>
      </w:r>
      <w:r w:rsidRPr="00232345">
        <w:rPr>
          <w:sz w:val="24"/>
          <w:szCs w:val="24"/>
        </w:rPr>
        <w:t>3.1.</w:t>
      </w:r>
      <w:r w:rsidR="004D0842">
        <w:rPr>
          <w:sz w:val="24"/>
          <w:szCs w:val="24"/>
        </w:rPr>
        <w:t>Формы</w:t>
      </w:r>
      <w:r w:rsidR="004D0842" w:rsidRPr="00232345">
        <w:rPr>
          <w:sz w:val="24"/>
          <w:szCs w:val="24"/>
        </w:rPr>
        <w:t xml:space="preserve"> организации коммерчес</w:t>
      </w:r>
      <w:r w:rsidR="004D0842">
        <w:rPr>
          <w:sz w:val="24"/>
          <w:szCs w:val="24"/>
        </w:rPr>
        <w:t>ких банков</w:t>
      </w:r>
      <w:r w:rsidR="00C84BDF">
        <w:rPr>
          <w:sz w:val="24"/>
          <w:szCs w:val="24"/>
        </w:rPr>
        <w:t>.</w:t>
      </w:r>
      <w:r w:rsidR="00232345">
        <w:rPr>
          <w:sz w:val="24"/>
          <w:szCs w:val="24"/>
        </w:rPr>
        <w:t>…………………</w:t>
      </w:r>
      <w:r w:rsidR="00232345" w:rsidRPr="00232345">
        <w:rPr>
          <w:sz w:val="24"/>
          <w:szCs w:val="24"/>
        </w:rPr>
        <w:t>……………</w:t>
      </w:r>
      <w:r w:rsidR="00123713">
        <w:rPr>
          <w:sz w:val="24"/>
          <w:szCs w:val="24"/>
        </w:rPr>
        <w:t>…</w:t>
      </w:r>
      <w:r w:rsidR="00232345" w:rsidRPr="00232345">
        <w:rPr>
          <w:sz w:val="24"/>
          <w:szCs w:val="24"/>
        </w:rPr>
        <w:t>15</w:t>
      </w:r>
    </w:p>
    <w:p w:rsidR="003D7814" w:rsidRPr="00232345" w:rsidRDefault="004D0842" w:rsidP="0025214A">
      <w:pPr>
        <w:spacing w:line="360" w:lineRule="auto"/>
        <w:jc w:val="both"/>
        <w:rPr>
          <w:sz w:val="24"/>
          <w:szCs w:val="24"/>
        </w:rPr>
      </w:pPr>
      <w:r>
        <w:rPr>
          <w:sz w:val="24"/>
          <w:szCs w:val="24"/>
        </w:rPr>
        <w:t xml:space="preserve">               3.2. </w:t>
      </w:r>
      <w:r w:rsidRPr="00232345">
        <w:rPr>
          <w:sz w:val="24"/>
          <w:szCs w:val="24"/>
        </w:rPr>
        <w:t>Структура управления  коммерче</w:t>
      </w:r>
      <w:r>
        <w:rPr>
          <w:sz w:val="24"/>
          <w:szCs w:val="24"/>
        </w:rPr>
        <w:t>ского банка …………………</w:t>
      </w:r>
      <w:r w:rsidR="00232345">
        <w:rPr>
          <w:sz w:val="24"/>
          <w:szCs w:val="24"/>
        </w:rPr>
        <w:t>……</w:t>
      </w:r>
      <w:r w:rsidR="00232345" w:rsidRPr="00232345">
        <w:rPr>
          <w:sz w:val="24"/>
          <w:szCs w:val="24"/>
        </w:rPr>
        <w:t>……..</w:t>
      </w:r>
      <w:r w:rsidR="00123713">
        <w:rPr>
          <w:sz w:val="24"/>
          <w:szCs w:val="24"/>
        </w:rPr>
        <w:t>..</w:t>
      </w:r>
      <w:r w:rsidR="00232345" w:rsidRPr="00232345">
        <w:rPr>
          <w:sz w:val="24"/>
          <w:szCs w:val="24"/>
        </w:rPr>
        <w:t>.18</w:t>
      </w:r>
    </w:p>
    <w:p w:rsidR="003D7814" w:rsidRPr="00232345" w:rsidRDefault="007409D6" w:rsidP="007409D6">
      <w:pPr>
        <w:spacing w:line="360" w:lineRule="auto"/>
        <w:jc w:val="both"/>
        <w:rPr>
          <w:sz w:val="24"/>
          <w:szCs w:val="24"/>
        </w:rPr>
      </w:pPr>
      <w:r w:rsidRPr="00232345">
        <w:rPr>
          <w:sz w:val="24"/>
          <w:szCs w:val="24"/>
        </w:rPr>
        <w:t xml:space="preserve">         </w:t>
      </w:r>
      <w:r w:rsidR="003D7814" w:rsidRPr="00232345">
        <w:rPr>
          <w:sz w:val="24"/>
          <w:szCs w:val="24"/>
        </w:rPr>
        <w:t>4. ОБЩА</w:t>
      </w:r>
      <w:r w:rsidR="000F5B18">
        <w:rPr>
          <w:sz w:val="24"/>
          <w:szCs w:val="24"/>
        </w:rPr>
        <w:t>Я ХАРАКТЕРИСТИКА ОПЕРАЦИЙ БАНКА</w:t>
      </w:r>
      <w:r w:rsidR="007F25B2">
        <w:rPr>
          <w:sz w:val="24"/>
          <w:szCs w:val="24"/>
        </w:rPr>
        <w:t>, СОВРЕМЕННАЯ ПРАКТИКА ИХ ОСУЩЕСТВЛЕНИЯ……………………………………………………………………...</w:t>
      </w:r>
      <w:r w:rsidR="00232345" w:rsidRPr="00232345">
        <w:rPr>
          <w:sz w:val="24"/>
          <w:szCs w:val="24"/>
        </w:rPr>
        <w:t>..24</w:t>
      </w:r>
    </w:p>
    <w:p w:rsidR="003D7814" w:rsidRPr="00232345" w:rsidRDefault="003D7814" w:rsidP="0025214A">
      <w:pPr>
        <w:spacing w:line="360" w:lineRule="auto"/>
        <w:ind w:left="540"/>
        <w:jc w:val="both"/>
        <w:rPr>
          <w:sz w:val="24"/>
          <w:szCs w:val="24"/>
        </w:rPr>
      </w:pPr>
      <w:r w:rsidRPr="00232345">
        <w:rPr>
          <w:sz w:val="24"/>
          <w:szCs w:val="24"/>
        </w:rPr>
        <w:t xml:space="preserve">     4.1. Пассивные операции коммерческих банко</w:t>
      </w:r>
      <w:r w:rsidR="00232345">
        <w:rPr>
          <w:sz w:val="24"/>
          <w:szCs w:val="24"/>
        </w:rPr>
        <w:t>в……………………</w:t>
      </w:r>
      <w:r w:rsidR="00232345" w:rsidRPr="00232345">
        <w:rPr>
          <w:sz w:val="24"/>
          <w:szCs w:val="24"/>
        </w:rPr>
        <w:t>….............</w:t>
      </w:r>
      <w:r w:rsidR="00123713">
        <w:rPr>
          <w:sz w:val="24"/>
          <w:szCs w:val="24"/>
        </w:rPr>
        <w:t>.......</w:t>
      </w:r>
      <w:r w:rsidR="00232345" w:rsidRPr="00232345">
        <w:rPr>
          <w:sz w:val="24"/>
          <w:szCs w:val="24"/>
        </w:rPr>
        <w:t>.24</w:t>
      </w:r>
    </w:p>
    <w:p w:rsidR="003D7814" w:rsidRPr="00232345" w:rsidRDefault="003D7814" w:rsidP="0025214A">
      <w:pPr>
        <w:spacing w:line="360" w:lineRule="auto"/>
        <w:ind w:left="540"/>
        <w:jc w:val="both"/>
        <w:rPr>
          <w:sz w:val="24"/>
          <w:szCs w:val="24"/>
        </w:rPr>
      </w:pPr>
      <w:r w:rsidRPr="00232345">
        <w:rPr>
          <w:sz w:val="24"/>
          <w:szCs w:val="24"/>
        </w:rPr>
        <w:t xml:space="preserve">     4.2. Активные операции коммерческ</w:t>
      </w:r>
      <w:r w:rsidR="00232345">
        <w:rPr>
          <w:sz w:val="24"/>
          <w:szCs w:val="24"/>
        </w:rPr>
        <w:t>их банков…………………………</w:t>
      </w:r>
      <w:r w:rsidR="00232345" w:rsidRPr="00232345">
        <w:rPr>
          <w:sz w:val="24"/>
          <w:szCs w:val="24"/>
        </w:rPr>
        <w:t>…………...26</w:t>
      </w:r>
    </w:p>
    <w:p w:rsidR="003D7814" w:rsidRPr="00232345" w:rsidRDefault="00232345" w:rsidP="0025214A">
      <w:pPr>
        <w:spacing w:line="360" w:lineRule="auto"/>
        <w:ind w:left="540"/>
        <w:jc w:val="both"/>
        <w:rPr>
          <w:sz w:val="24"/>
          <w:szCs w:val="24"/>
        </w:rPr>
      </w:pPr>
      <w:r>
        <w:rPr>
          <w:sz w:val="24"/>
          <w:szCs w:val="24"/>
        </w:rPr>
        <w:t>ЗАКЛЮЧЕНИЕ…………………………………………………………………………....</w:t>
      </w:r>
      <w:r w:rsidRPr="00232345">
        <w:rPr>
          <w:sz w:val="24"/>
          <w:szCs w:val="24"/>
        </w:rPr>
        <w:t>31</w:t>
      </w:r>
    </w:p>
    <w:p w:rsidR="003D7814" w:rsidRPr="00232345" w:rsidRDefault="003D7814" w:rsidP="0025214A">
      <w:pPr>
        <w:spacing w:line="360" w:lineRule="auto"/>
        <w:ind w:left="540"/>
        <w:jc w:val="both"/>
        <w:rPr>
          <w:sz w:val="24"/>
          <w:szCs w:val="24"/>
        </w:rPr>
      </w:pPr>
      <w:r w:rsidRPr="00232345">
        <w:rPr>
          <w:sz w:val="24"/>
          <w:szCs w:val="24"/>
        </w:rPr>
        <w:t>БИБЛИОГРАФИЧ</w:t>
      </w:r>
      <w:r w:rsidR="00232345">
        <w:rPr>
          <w:sz w:val="24"/>
          <w:szCs w:val="24"/>
        </w:rPr>
        <w:t>ЕСКИЙ СПИСОК…………………………………………</w:t>
      </w:r>
      <w:r w:rsidRPr="00232345">
        <w:rPr>
          <w:sz w:val="24"/>
          <w:szCs w:val="24"/>
        </w:rPr>
        <w:t>……</w:t>
      </w:r>
      <w:r w:rsidR="002856C9" w:rsidRPr="00232345">
        <w:rPr>
          <w:sz w:val="24"/>
          <w:szCs w:val="24"/>
        </w:rPr>
        <w:t>…</w:t>
      </w:r>
      <w:r w:rsidR="00232345" w:rsidRPr="00232345">
        <w:rPr>
          <w:sz w:val="24"/>
          <w:szCs w:val="24"/>
        </w:rPr>
        <w:t>…</w:t>
      </w:r>
      <w:r w:rsidR="00123713">
        <w:rPr>
          <w:sz w:val="24"/>
          <w:szCs w:val="24"/>
        </w:rPr>
        <w:t>.</w:t>
      </w:r>
      <w:r w:rsidR="00232345" w:rsidRPr="00232345">
        <w:rPr>
          <w:sz w:val="24"/>
          <w:szCs w:val="24"/>
        </w:rPr>
        <w:t>33</w:t>
      </w:r>
    </w:p>
    <w:p w:rsidR="003D7814" w:rsidRPr="00232345" w:rsidRDefault="00232345" w:rsidP="0025214A">
      <w:pPr>
        <w:tabs>
          <w:tab w:val="left" w:pos="1515"/>
        </w:tabs>
        <w:spacing w:line="360" w:lineRule="auto"/>
        <w:ind w:left="540"/>
        <w:jc w:val="both"/>
        <w:rPr>
          <w:rFonts w:ascii="Arial" w:hAnsi="Arial"/>
          <w:sz w:val="22"/>
        </w:rPr>
      </w:pPr>
      <w:r>
        <w:rPr>
          <w:sz w:val="24"/>
          <w:szCs w:val="24"/>
        </w:rPr>
        <w:t>ПРИЛОЖЕНИЯ………………………………………</w:t>
      </w:r>
      <w:r w:rsidR="003D7814" w:rsidRPr="00232345">
        <w:rPr>
          <w:sz w:val="24"/>
          <w:szCs w:val="24"/>
        </w:rPr>
        <w:t>………………………………...</w:t>
      </w:r>
      <w:r w:rsidR="002856C9" w:rsidRPr="00232345">
        <w:rPr>
          <w:sz w:val="24"/>
          <w:szCs w:val="24"/>
        </w:rPr>
        <w:t>.....</w:t>
      </w:r>
      <w:r w:rsidRPr="00232345">
        <w:rPr>
          <w:sz w:val="24"/>
          <w:szCs w:val="24"/>
        </w:rPr>
        <w:t>34</w:t>
      </w:r>
    </w:p>
    <w:p w:rsidR="002856C9" w:rsidRPr="007F25B2" w:rsidRDefault="003D7814" w:rsidP="007F25B2">
      <w:pPr>
        <w:spacing w:line="360" w:lineRule="auto"/>
        <w:ind w:left="540"/>
        <w:jc w:val="both"/>
        <w:rPr>
          <w:sz w:val="24"/>
          <w:szCs w:val="24"/>
        </w:rPr>
      </w:pPr>
      <w:r w:rsidRPr="00232345">
        <w:rPr>
          <w:sz w:val="24"/>
          <w:szCs w:val="24"/>
        </w:rPr>
        <w:t>1.</w:t>
      </w:r>
      <w:r w:rsidR="004D7D99" w:rsidRPr="00232345">
        <w:rPr>
          <w:sz w:val="24"/>
          <w:szCs w:val="24"/>
        </w:rPr>
        <w:t xml:space="preserve"> НАИБОЛЕЕ ВАЖНЫЕ ПОДРАЗДЕЛЕНИЯ БАНКА РОССИИ</w:t>
      </w:r>
      <w:r w:rsidR="007F25B2">
        <w:rPr>
          <w:sz w:val="24"/>
          <w:szCs w:val="24"/>
        </w:rPr>
        <w:t xml:space="preserve"> С ТОЧКИ ЗРЕНИЯ ЭКСПЕРТОВ Ъ-</w:t>
      </w:r>
      <w:r w:rsidR="007F25B2">
        <w:rPr>
          <w:sz w:val="24"/>
          <w:szCs w:val="24"/>
          <w:lang w:val="en-US"/>
        </w:rPr>
        <w:t>DAILY</w:t>
      </w:r>
      <w:r w:rsidR="007F25B2">
        <w:rPr>
          <w:sz w:val="24"/>
          <w:szCs w:val="24"/>
        </w:rPr>
        <w:t>…………………………………………………………………..34</w:t>
      </w:r>
    </w:p>
    <w:p w:rsidR="002856C9" w:rsidRPr="00232345" w:rsidRDefault="003D7814" w:rsidP="007F25B2">
      <w:pPr>
        <w:spacing w:line="360" w:lineRule="auto"/>
        <w:ind w:left="540"/>
        <w:jc w:val="both"/>
        <w:rPr>
          <w:caps/>
          <w:sz w:val="24"/>
          <w:szCs w:val="24"/>
        </w:rPr>
      </w:pPr>
      <w:r w:rsidRPr="00232345">
        <w:rPr>
          <w:sz w:val="24"/>
          <w:szCs w:val="24"/>
        </w:rPr>
        <w:t xml:space="preserve">2. </w:t>
      </w:r>
      <w:r w:rsidR="002856C9" w:rsidRPr="00232345">
        <w:rPr>
          <w:caps/>
          <w:sz w:val="24"/>
          <w:szCs w:val="24"/>
        </w:rPr>
        <w:t>Кредитные Органи</w:t>
      </w:r>
      <w:r w:rsidR="007F25B2">
        <w:rPr>
          <w:caps/>
          <w:sz w:val="24"/>
          <w:szCs w:val="24"/>
        </w:rPr>
        <w:t>зации Омской Области И ВИДЫ ИМЕЮЩИХСЯ У НИХ ЛИЦЕНЗИЙ НА ОСУЩЕСТВЛЕНИЕ БАНКОВСКОЙ ДЕЯТЕЛЬНОСТИ……..35</w:t>
      </w:r>
    </w:p>
    <w:p w:rsidR="00F33DED" w:rsidRPr="00232345" w:rsidRDefault="00F33DED" w:rsidP="002856C9">
      <w:pPr>
        <w:spacing w:line="360" w:lineRule="auto"/>
        <w:ind w:left="540"/>
        <w:rPr>
          <w:sz w:val="24"/>
          <w:szCs w:val="24"/>
        </w:rPr>
      </w:pPr>
      <w:r w:rsidRPr="00232345">
        <w:rPr>
          <w:sz w:val="24"/>
          <w:szCs w:val="24"/>
        </w:rPr>
        <w:t xml:space="preserve">3. КОЛИЧЕСТВО </w:t>
      </w:r>
      <w:r w:rsidR="000068B6">
        <w:rPr>
          <w:sz w:val="24"/>
          <w:szCs w:val="24"/>
        </w:rPr>
        <w:t>И СТРУКТУРА КРЕДИТНЫХ О</w:t>
      </w:r>
      <w:r w:rsidRPr="00232345">
        <w:rPr>
          <w:sz w:val="24"/>
          <w:szCs w:val="24"/>
        </w:rPr>
        <w:t>Р</w:t>
      </w:r>
      <w:r w:rsidR="000068B6">
        <w:rPr>
          <w:sz w:val="24"/>
          <w:szCs w:val="24"/>
        </w:rPr>
        <w:t>ГАНИЗ</w:t>
      </w:r>
      <w:r w:rsidR="007F25B2">
        <w:rPr>
          <w:sz w:val="24"/>
          <w:szCs w:val="24"/>
        </w:rPr>
        <w:t>АЦИЙ РОССИИ………36</w:t>
      </w:r>
    </w:p>
    <w:p w:rsidR="003D7814" w:rsidRDefault="003D7814" w:rsidP="00232345">
      <w:pPr>
        <w:spacing w:line="360" w:lineRule="auto"/>
        <w:jc w:val="both"/>
        <w:rPr>
          <w:rFonts w:ascii="Arial" w:hAnsi="Arial"/>
        </w:rPr>
      </w:pPr>
    </w:p>
    <w:p w:rsidR="003D7814" w:rsidRDefault="003D7814" w:rsidP="0025214A">
      <w:pPr>
        <w:jc w:val="both"/>
        <w:rPr>
          <w:rFonts w:ascii="Arial" w:hAnsi="Arial"/>
        </w:rPr>
      </w:pPr>
    </w:p>
    <w:p w:rsidR="003D7814" w:rsidRDefault="003D7814" w:rsidP="0025214A">
      <w:pPr>
        <w:jc w:val="both"/>
        <w:rPr>
          <w:rFonts w:ascii="Arial" w:hAnsi="Arial"/>
        </w:rPr>
      </w:pPr>
    </w:p>
    <w:p w:rsidR="003D7814" w:rsidRDefault="003D7814" w:rsidP="0025214A">
      <w:pPr>
        <w:jc w:val="both"/>
        <w:rPr>
          <w:rFonts w:ascii="Arial" w:hAnsi="Arial"/>
        </w:rPr>
      </w:pPr>
    </w:p>
    <w:p w:rsidR="003D7814" w:rsidRDefault="003D7814" w:rsidP="0025214A">
      <w:pPr>
        <w:spacing w:line="360" w:lineRule="auto"/>
        <w:jc w:val="both"/>
        <w:rPr>
          <w:sz w:val="22"/>
        </w:rPr>
      </w:pPr>
    </w:p>
    <w:p w:rsidR="003D7814" w:rsidRDefault="003D7814" w:rsidP="0025214A">
      <w:pPr>
        <w:spacing w:line="360" w:lineRule="auto"/>
        <w:jc w:val="both"/>
        <w:rPr>
          <w:sz w:val="22"/>
        </w:rPr>
      </w:pPr>
    </w:p>
    <w:p w:rsidR="003D7814" w:rsidRDefault="003D7814" w:rsidP="0025214A">
      <w:pPr>
        <w:spacing w:line="360" w:lineRule="auto"/>
        <w:jc w:val="both"/>
        <w:rPr>
          <w:sz w:val="22"/>
        </w:rPr>
      </w:pPr>
    </w:p>
    <w:p w:rsidR="003D7814" w:rsidRDefault="003D7814" w:rsidP="0025214A">
      <w:pPr>
        <w:spacing w:line="360" w:lineRule="auto"/>
        <w:jc w:val="both"/>
        <w:rPr>
          <w:sz w:val="22"/>
        </w:rPr>
      </w:pPr>
    </w:p>
    <w:p w:rsidR="003D7814" w:rsidRDefault="003D7814" w:rsidP="0025214A">
      <w:pPr>
        <w:spacing w:line="360" w:lineRule="auto"/>
        <w:jc w:val="both"/>
        <w:rPr>
          <w:sz w:val="22"/>
        </w:rPr>
      </w:pPr>
    </w:p>
    <w:p w:rsidR="003D7814" w:rsidRDefault="003D7814" w:rsidP="0025214A">
      <w:pPr>
        <w:spacing w:line="360" w:lineRule="auto"/>
        <w:jc w:val="both"/>
        <w:rPr>
          <w:sz w:val="22"/>
        </w:rPr>
      </w:pPr>
    </w:p>
    <w:p w:rsidR="004E7AFC" w:rsidRDefault="004E7AFC" w:rsidP="004E7AFC">
      <w:pPr>
        <w:pStyle w:val="1"/>
        <w:spacing w:after="200" w:line="360" w:lineRule="auto"/>
        <w:jc w:val="left"/>
        <w:rPr>
          <w:b w:val="0"/>
          <w:sz w:val="22"/>
        </w:rPr>
      </w:pPr>
    </w:p>
    <w:p w:rsidR="003D7814" w:rsidRPr="00963A22" w:rsidRDefault="003D7814" w:rsidP="004E7AFC">
      <w:pPr>
        <w:pStyle w:val="1"/>
        <w:spacing w:after="200" w:line="360" w:lineRule="auto"/>
        <w:rPr>
          <w:sz w:val="24"/>
          <w:szCs w:val="24"/>
        </w:rPr>
      </w:pPr>
      <w:r w:rsidRPr="00963A22">
        <w:rPr>
          <w:sz w:val="24"/>
          <w:szCs w:val="24"/>
        </w:rPr>
        <w:t>ВВЕДЕНИЕ</w:t>
      </w:r>
    </w:p>
    <w:p w:rsidR="003D7814" w:rsidRPr="00963A22" w:rsidRDefault="003D7814" w:rsidP="0025214A">
      <w:pPr>
        <w:tabs>
          <w:tab w:val="left" w:pos="284"/>
        </w:tabs>
        <w:spacing w:line="360" w:lineRule="auto"/>
        <w:ind w:firstLine="567"/>
        <w:jc w:val="both"/>
        <w:rPr>
          <w:sz w:val="24"/>
          <w:szCs w:val="24"/>
        </w:rPr>
      </w:pPr>
      <w:r w:rsidRPr="00963A22">
        <w:rPr>
          <w:sz w:val="24"/>
          <w:szCs w:val="24"/>
        </w:rPr>
        <w:t xml:space="preserve">Банки - основная </w:t>
      </w:r>
      <w:r w:rsidR="00D82422" w:rsidRPr="00963A22">
        <w:rPr>
          <w:sz w:val="24"/>
          <w:szCs w:val="24"/>
        </w:rPr>
        <w:t>составляющая</w:t>
      </w:r>
      <w:r w:rsidRPr="00963A22">
        <w:rPr>
          <w:sz w:val="24"/>
          <w:szCs w:val="24"/>
        </w:rPr>
        <w:t xml:space="preserve"> часть кредитно-финансовой системы любой страны. В строго юридическом смысле </w:t>
      </w:r>
      <w:r w:rsidR="00D82422" w:rsidRPr="00963A22">
        <w:rPr>
          <w:sz w:val="24"/>
          <w:szCs w:val="24"/>
        </w:rPr>
        <w:t xml:space="preserve">банк есть  </w:t>
      </w:r>
      <w:r w:rsidRPr="00963A22">
        <w:rPr>
          <w:sz w:val="24"/>
          <w:szCs w:val="24"/>
        </w:rPr>
        <w:t>«</w:t>
      </w:r>
      <w:r w:rsidRPr="00963A22">
        <w:rPr>
          <w:i/>
          <w:sz w:val="24"/>
          <w:szCs w:val="24"/>
        </w:rPr>
        <w:t>кредитная организация</w:t>
      </w:r>
      <w:r w:rsidRPr="00963A22">
        <w:rPr>
          <w:sz w:val="24"/>
          <w:szCs w:val="24"/>
        </w:rPr>
        <w:t xml:space="preserve">, которая имеет исключительное право осуществлять в </w:t>
      </w:r>
      <w:r w:rsidR="00D82422" w:rsidRPr="00963A22">
        <w:rPr>
          <w:sz w:val="24"/>
          <w:szCs w:val="24"/>
        </w:rPr>
        <w:t>совокупности,</w:t>
      </w:r>
      <w:r w:rsidRPr="00963A22">
        <w:rPr>
          <w:sz w:val="24"/>
          <w:szCs w:val="24"/>
        </w:rPr>
        <w:t xml:space="preserve"> следующие банковские операции: привлечение во вклады денежных средств физических и юридических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w:t>
      </w:r>
      <w:r w:rsidRPr="00963A22">
        <w:rPr>
          <w:rStyle w:val="a4"/>
          <w:sz w:val="24"/>
          <w:szCs w:val="24"/>
        </w:rPr>
        <w:footnoteReference w:id="1"/>
      </w:r>
      <w:r w:rsidRPr="00963A22">
        <w:rPr>
          <w:sz w:val="24"/>
          <w:szCs w:val="24"/>
        </w:rPr>
        <w:t xml:space="preserve"> </w:t>
      </w:r>
    </w:p>
    <w:p w:rsidR="0025214A" w:rsidRPr="00963A22" w:rsidRDefault="003D7814" w:rsidP="0025214A">
      <w:pPr>
        <w:spacing w:line="360" w:lineRule="auto"/>
        <w:ind w:firstLine="567"/>
        <w:jc w:val="both"/>
        <w:rPr>
          <w:sz w:val="24"/>
          <w:szCs w:val="24"/>
        </w:rPr>
      </w:pPr>
      <w:r w:rsidRPr="00963A22">
        <w:rPr>
          <w:sz w:val="24"/>
          <w:szCs w:val="24"/>
        </w:rPr>
        <w:t xml:space="preserve">Банки сегодня составляют основу функционирования кредитно-финансовой системы любой страны, их деятельность </w:t>
      </w:r>
      <w:r w:rsidR="00D82422" w:rsidRPr="00963A22">
        <w:rPr>
          <w:sz w:val="24"/>
          <w:szCs w:val="24"/>
        </w:rPr>
        <w:t>оказывает</w:t>
      </w:r>
      <w:r w:rsidRPr="00963A22">
        <w:rPr>
          <w:sz w:val="24"/>
          <w:szCs w:val="24"/>
        </w:rPr>
        <w:t xml:space="preserve"> огромное </w:t>
      </w:r>
      <w:r w:rsidR="00D82422" w:rsidRPr="00963A22">
        <w:rPr>
          <w:sz w:val="24"/>
          <w:szCs w:val="24"/>
        </w:rPr>
        <w:t>влияние на экономику</w:t>
      </w:r>
      <w:r w:rsidRPr="00963A22">
        <w:rPr>
          <w:sz w:val="24"/>
          <w:szCs w:val="24"/>
        </w:rPr>
        <w:t xml:space="preserve">, поэтому тема курсовой работы актуальна. </w:t>
      </w:r>
    </w:p>
    <w:p w:rsidR="0025214A" w:rsidRPr="00963A22" w:rsidRDefault="003D7814" w:rsidP="0025214A">
      <w:pPr>
        <w:spacing w:line="360" w:lineRule="auto"/>
        <w:ind w:firstLine="567"/>
        <w:jc w:val="both"/>
        <w:rPr>
          <w:sz w:val="24"/>
          <w:szCs w:val="24"/>
        </w:rPr>
      </w:pPr>
      <w:r w:rsidRPr="00963A22">
        <w:rPr>
          <w:sz w:val="24"/>
          <w:szCs w:val="24"/>
        </w:rPr>
        <w:t>Цель настоящего исследования – комплексное рассмотрение в теоретическом аспекте вопросов правового регулирования, организации и функционирования банков, как важнейшего элемен</w:t>
      </w:r>
      <w:r w:rsidR="0025214A" w:rsidRPr="00963A22">
        <w:rPr>
          <w:sz w:val="24"/>
          <w:szCs w:val="24"/>
        </w:rPr>
        <w:t>та кредитно-финансовой системы.</w:t>
      </w:r>
    </w:p>
    <w:p w:rsidR="0025214A" w:rsidRPr="00963A22" w:rsidRDefault="003D7814" w:rsidP="0025214A">
      <w:pPr>
        <w:spacing w:line="360" w:lineRule="auto"/>
        <w:ind w:firstLine="567"/>
        <w:jc w:val="both"/>
        <w:rPr>
          <w:sz w:val="24"/>
          <w:szCs w:val="24"/>
        </w:rPr>
      </w:pPr>
      <w:r w:rsidRPr="00963A22">
        <w:rPr>
          <w:sz w:val="24"/>
          <w:szCs w:val="24"/>
        </w:rPr>
        <w:t>В данной курсовой работе объектом исследования является банковская система, а предметом исследования -  функции, структура и формы орга</w:t>
      </w:r>
      <w:r w:rsidR="0025214A" w:rsidRPr="00963A22">
        <w:rPr>
          <w:sz w:val="24"/>
          <w:szCs w:val="24"/>
        </w:rPr>
        <w:t xml:space="preserve">низации банка.                 </w:t>
      </w:r>
    </w:p>
    <w:p w:rsidR="003D7814" w:rsidRPr="00963A22" w:rsidRDefault="003D7814" w:rsidP="0025214A">
      <w:pPr>
        <w:spacing w:line="360" w:lineRule="auto"/>
        <w:ind w:firstLine="567"/>
        <w:jc w:val="both"/>
        <w:rPr>
          <w:sz w:val="24"/>
          <w:szCs w:val="24"/>
        </w:rPr>
      </w:pPr>
      <w:r w:rsidRPr="00963A22">
        <w:rPr>
          <w:sz w:val="24"/>
          <w:szCs w:val="24"/>
        </w:rPr>
        <w:t>Для достижения цели определены следующие задачи:</w:t>
      </w:r>
    </w:p>
    <w:p w:rsidR="003D7814" w:rsidRPr="00963A22" w:rsidRDefault="003D7814" w:rsidP="0025214A">
      <w:pPr>
        <w:spacing w:line="360" w:lineRule="auto"/>
        <w:jc w:val="both"/>
        <w:rPr>
          <w:sz w:val="24"/>
          <w:szCs w:val="24"/>
        </w:rPr>
      </w:pPr>
      <w:r w:rsidRPr="00963A22">
        <w:rPr>
          <w:sz w:val="24"/>
          <w:szCs w:val="24"/>
        </w:rPr>
        <w:t xml:space="preserve">                     1) Подобрать, проработать и систематизировать экономическую литературу, законодательные и нормативные документы, статистические материалы и публикации по теме: “Банки: их структура, функции и формы организации”. </w:t>
      </w:r>
    </w:p>
    <w:p w:rsidR="003D7814" w:rsidRPr="00963A22" w:rsidRDefault="003D7814" w:rsidP="0025214A">
      <w:pPr>
        <w:tabs>
          <w:tab w:val="left" w:pos="1320"/>
        </w:tabs>
        <w:spacing w:line="360" w:lineRule="auto"/>
        <w:jc w:val="both"/>
        <w:rPr>
          <w:sz w:val="24"/>
          <w:szCs w:val="24"/>
        </w:rPr>
      </w:pPr>
      <w:r w:rsidRPr="00963A22">
        <w:rPr>
          <w:sz w:val="24"/>
          <w:szCs w:val="24"/>
        </w:rPr>
        <w:t xml:space="preserve">                 </w:t>
      </w:r>
      <w:r w:rsidR="00DE5300">
        <w:rPr>
          <w:sz w:val="24"/>
          <w:szCs w:val="24"/>
        </w:rPr>
        <w:t xml:space="preserve">    2)  Охарактеризовать место и роль банков в экономической системе</w:t>
      </w:r>
      <w:r w:rsidRPr="00963A22">
        <w:rPr>
          <w:sz w:val="24"/>
          <w:szCs w:val="24"/>
        </w:rPr>
        <w:t>.</w:t>
      </w:r>
    </w:p>
    <w:p w:rsidR="003D7814" w:rsidRPr="00963A22" w:rsidRDefault="003D7814" w:rsidP="0025214A">
      <w:pPr>
        <w:tabs>
          <w:tab w:val="left" w:pos="1950"/>
        </w:tabs>
        <w:spacing w:line="360" w:lineRule="auto"/>
        <w:jc w:val="both"/>
        <w:rPr>
          <w:sz w:val="24"/>
          <w:szCs w:val="24"/>
        </w:rPr>
      </w:pPr>
      <w:r w:rsidRPr="00963A22">
        <w:rPr>
          <w:sz w:val="24"/>
          <w:szCs w:val="24"/>
        </w:rPr>
        <w:t xml:space="preserve">                     3)  Рассмотреть функции банков.</w:t>
      </w:r>
      <w:r w:rsidRPr="00963A22">
        <w:rPr>
          <w:sz w:val="24"/>
          <w:szCs w:val="24"/>
        </w:rPr>
        <w:tab/>
      </w:r>
    </w:p>
    <w:p w:rsidR="003D7814" w:rsidRPr="00963A22" w:rsidRDefault="003D7814" w:rsidP="0025214A">
      <w:pPr>
        <w:tabs>
          <w:tab w:val="left" w:pos="1320"/>
        </w:tabs>
        <w:spacing w:line="360" w:lineRule="auto"/>
        <w:jc w:val="both"/>
        <w:rPr>
          <w:sz w:val="24"/>
          <w:szCs w:val="24"/>
        </w:rPr>
      </w:pPr>
      <w:r w:rsidRPr="00963A22">
        <w:rPr>
          <w:sz w:val="24"/>
          <w:szCs w:val="24"/>
        </w:rPr>
        <w:t xml:space="preserve">                     4)  Охарактеризовать их активные и пассивные операции.</w:t>
      </w:r>
    </w:p>
    <w:p w:rsidR="0025214A" w:rsidRPr="00963A22" w:rsidRDefault="003D7814" w:rsidP="0025214A">
      <w:pPr>
        <w:tabs>
          <w:tab w:val="left" w:pos="1890"/>
        </w:tabs>
        <w:spacing w:line="360" w:lineRule="auto"/>
        <w:jc w:val="both"/>
        <w:rPr>
          <w:sz w:val="24"/>
          <w:szCs w:val="24"/>
        </w:rPr>
      </w:pPr>
      <w:r w:rsidRPr="00963A22">
        <w:rPr>
          <w:sz w:val="24"/>
          <w:szCs w:val="24"/>
        </w:rPr>
        <w:t xml:space="preserve">                     5) Сделать выво</w:t>
      </w:r>
      <w:r w:rsidR="0025214A" w:rsidRPr="00963A22">
        <w:rPr>
          <w:sz w:val="24"/>
          <w:szCs w:val="24"/>
        </w:rPr>
        <w:t>ды по результатам исследования.</w:t>
      </w:r>
    </w:p>
    <w:p w:rsidR="0025214A" w:rsidRPr="00963A22" w:rsidRDefault="003D7814" w:rsidP="0025214A">
      <w:pPr>
        <w:tabs>
          <w:tab w:val="left" w:pos="1890"/>
        </w:tabs>
        <w:spacing w:line="360" w:lineRule="auto"/>
        <w:ind w:firstLine="567"/>
        <w:jc w:val="both"/>
        <w:rPr>
          <w:sz w:val="24"/>
          <w:szCs w:val="24"/>
        </w:rPr>
      </w:pPr>
      <w:r w:rsidRPr="00963A22">
        <w:rPr>
          <w:sz w:val="24"/>
          <w:szCs w:val="24"/>
        </w:rPr>
        <w:t>Для написания курсовой работы использовались нормативные и законодательные акты, методическая и экономическая литература, периодическая печать.</w:t>
      </w:r>
    </w:p>
    <w:p w:rsidR="003D7814" w:rsidRPr="00963A22" w:rsidRDefault="003D7814" w:rsidP="0025214A">
      <w:pPr>
        <w:tabs>
          <w:tab w:val="left" w:pos="1890"/>
        </w:tabs>
        <w:spacing w:line="360" w:lineRule="auto"/>
        <w:ind w:firstLine="567"/>
        <w:jc w:val="both"/>
        <w:rPr>
          <w:sz w:val="24"/>
          <w:szCs w:val="24"/>
        </w:rPr>
      </w:pPr>
      <w:r w:rsidRPr="00963A22">
        <w:rPr>
          <w:sz w:val="24"/>
          <w:szCs w:val="24"/>
        </w:rPr>
        <w:t>При изучении данной темы были использованы ниже перечисленные методы:</w:t>
      </w:r>
    </w:p>
    <w:p w:rsidR="003D7814" w:rsidRPr="00963A22" w:rsidRDefault="003D7814" w:rsidP="0025214A">
      <w:pPr>
        <w:widowControl/>
        <w:spacing w:line="360" w:lineRule="auto"/>
        <w:jc w:val="both"/>
        <w:rPr>
          <w:sz w:val="24"/>
          <w:szCs w:val="24"/>
        </w:rPr>
      </w:pPr>
      <w:r w:rsidRPr="00963A22">
        <w:rPr>
          <w:sz w:val="24"/>
          <w:szCs w:val="24"/>
        </w:rPr>
        <w:t xml:space="preserve"> </w:t>
      </w:r>
      <w:r w:rsidR="0025214A" w:rsidRPr="00963A22">
        <w:rPr>
          <w:sz w:val="24"/>
          <w:szCs w:val="24"/>
        </w:rPr>
        <w:t xml:space="preserve">                     </w:t>
      </w:r>
      <w:r w:rsidRPr="00963A22">
        <w:rPr>
          <w:sz w:val="24"/>
          <w:szCs w:val="24"/>
        </w:rPr>
        <w:t>а) наблюдение;</w:t>
      </w:r>
    </w:p>
    <w:p w:rsidR="003D7814" w:rsidRPr="00963A22" w:rsidRDefault="003D7814" w:rsidP="0025214A">
      <w:pPr>
        <w:widowControl/>
        <w:spacing w:line="360" w:lineRule="auto"/>
        <w:jc w:val="both"/>
        <w:rPr>
          <w:sz w:val="24"/>
          <w:szCs w:val="24"/>
        </w:rPr>
      </w:pPr>
      <w:r w:rsidRPr="00963A22">
        <w:rPr>
          <w:sz w:val="24"/>
          <w:szCs w:val="24"/>
        </w:rPr>
        <w:t xml:space="preserve">                      б) сравнение;</w:t>
      </w:r>
    </w:p>
    <w:p w:rsidR="0025214A" w:rsidRPr="00963A22" w:rsidRDefault="003D7814" w:rsidP="0025214A">
      <w:pPr>
        <w:widowControl/>
        <w:spacing w:line="360" w:lineRule="auto"/>
        <w:jc w:val="both"/>
        <w:rPr>
          <w:sz w:val="24"/>
          <w:szCs w:val="24"/>
        </w:rPr>
      </w:pPr>
      <w:r w:rsidRPr="00963A22">
        <w:rPr>
          <w:sz w:val="24"/>
          <w:szCs w:val="24"/>
        </w:rPr>
        <w:t xml:space="preserve">                     </w:t>
      </w:r>
      <w:r w:rsidR="00D82422" w:rsidRPr="00963A22">
        <w:rPr>
          <w:sz w:val="24"/>
          <w:szCs w:val="24"/>
        </w:rPr>
        <w:t xml:space="preserve"> </w:t>
      </w:r>
      <w:r w:rsidRPr="00963A22">
        <w:rPr>
          <w:sz w:val="24"/>
          <w:szCs w:val="24"/>
        </w:rPr>
        <w:t>в) анализ</w:t>
      </w:r>
      <w:r w:rsidR="0025214A" w:rsidRPr="00963A22">
        <w:rPr>
          <w:sz w:val="24"/>
          <w:szCs w:val="24"/>
        </w:rPr>
        <w:t>.</w:t>
      </w:r>
    </w:p>
    <w:p w:rsidR="00A42422" w:rsidRDefault="003D7814" w:rsidP="0025214A">
      <w:pPr>
        <w:widowControl/>
        <w:spacing w:line="360" w:lineRule="auto"/>
        <w:ind w:firstLine="567"/>
        <w:jc w:val="both"/>
        <w:rPr>
          <w:sz w:val="24"/>
          <w:szCs w:val="24"/>
        </w:rPr>
      </w:pPr>
      <w:r w:rsidRPr="00963A22">
        <w:rPr>
          <w:sz w:val="24"/>
          <w:szCs w:val="24"/>
        </w:rPr>
        <w:t>Общий объ</w:t>
      </w:r>
      <w:r w:rsidR="00AE36CA">
        <w:rPr>
          <w:sz w:val="24"/>
          <w:szCs w:val="24"/>
        </w:rPr>
        <w:t>ём работы составляет 38</w:t>
      </w:r>
      <w:r w:rsidRPr="00963A22">
        <w:rPr>
          <w:sz w:val="24"/>
          <w:szCs w:val="24"/>
        </w:rPr>
        <w:t xml:space="preserve"> страниц, включает четыре  главы и пять приложений.</w:t>
      </w:r>
      <w:r w:rsidR="00A42422" w:rsidRPr="007A6006">
        <w:rPr>
          <w:sz w:val="24"/>
          <w:szCs w:val="24"/>
        </w:rPr>
        <w:t xml:space="preserve"> </w:t>
      </w:r>
    </w:p>
    <w:p w:rsidR="00FA5AC0" w:rsidRDefault="00FA5AC0" w:rsidP="0025214A">
      <w:pPr>
        <w:widowControl/>
        <w:spacing w:line="360" w:lineRule="auto"/>
        <w:ind w:firstLine="567"/>
        <w:jc w:val="both"/>
        <w:rPr>
          <w:sz w:val="24"/>
          <w:szCs w:val="24"/>
        </w:rPr>
      </w:pPr>
    </w:p>
    <w:p w:rsidR="007A6006" w:rsidRDefault="00A42422" w:rsidP="007A6006">
      <w:pPr>
        <w:widowControl/>
        <w:spacing w:line="360" w:lineRule="auto"/>
        <w:ind w:firstLine="567"/>
        <w:jc w:val="both"/>
        <w:rPr>
          <w:sz w:val="24"/>
          <w:szCs w:val="24"/>
        </w:rPr>
      </w:pPr>
      <w:r>
        <w:rPr>
          <w:sz w:val="24"/>
          <w:szCs w:val="24"/>
        </w:rPr>
        <w:t>В первой  главе рассматривается понятие и функции банка</w:t>
      </w:r>
      <w:r w:rsidRPr="007A6006">
        <w:rPr>
          <w:sz w:val="24"/>
          <w:szCs w:val="24"/>
        </w:rPr>
        <w:t xml:space="preserve">; </w:t>
      </w:r>
      <w:r>
        <w:rPr>
          <w:sz w:val="24"/>
          <w:szCs w:val="24"/>
        </w:rPr>
        <w:t>во второй – организация  и структура управления Центрального Банка Российской Федерации</w:t>
      </w:r>
      <w:r w:rsidRPr="007A6006">
        <w:rPr>
          <w:sz w:val="24"/>
          <w:szCs w:val="24"/>
        </w:rPr>
        <w:t xml:space="preserve">; </w:t>
      </w:r>
      <w:r>
        <w:rPr>
          <w:sz w:val="24"/>
          <w:szCs w:val="24"/>
        </w:rPr>
        <w:t xml:space="preserve">в третьей - формы </w:t>
      </w:r>
      <w:r w:rsidRPr="007A6006">
        <w:rPr>
          <w:spacing w:val="16"/>
          <w:sz w:val="24"/>
          <w:szCs w:val="24"/>
        </w:rPr>
        <w:t xml:space="preserve">организации и структура управления </w:t>
      </w:r>
      <w:r w:rsidRPr="007A6006">
        <w:rPr>
          <w:spacing w:val="20"/>
          <w:sz w:val="24"/>
          <w:szCs w:val="24"/>
        </w:rPr>
        <w:t>коммерческого</w:t>
      </w:r>
      <w:r w:rsidRPr="007A6006">
        <w:rPr>
          <w:spacing w:val="16"/>
          <w:sz w:val="24"/>
          <w:szCs w:val="24"/>
        </w:rPr>
        <w:t xml:space="preserve"> банка; в ч</w:t>
      </w:r>
      <w:r w:rsidR="007A6006" w:rsidRPr="007A6006">
        <w:rPr>
          <w:spacing w:val="16"/>
          <w:sz w:val="24"/>
          <w:szCs w:val="24"/>
        </w:rPr>
        <w:t>етвертой – общая</w:t>
      </w:r>
      <w:r w:rsidR="007A6006">
        <w:rPr>
          <w:sz w:val="24"/>
          <w:szCs w:val="24"/>
        </w:rPr>
        <w:t xml:space="preserve"> </w:t>
      </w:r>
    </w:p>
    <w:p w:rsidR="007A6006" w:rsidRDefault="007A6006" w:rsidP="007A6006">
      <w:pPr>
        <w:widowControl/>
        <w:spacing w:line="360" w:lineRule="auto"/>
        <w:rPr>
          <w:sz w:val="24"/>
          <w:szCs w:val="24"/>
        </w:rPr>
        <w:sectPr w:rsidR="007A6006" w:rsidSect="007A6006">
          <w:headerReference w:type="even" r:id="rId9"/>
          <w:headerReference w:type="default" r:id="rId10"/>
          <w:pgSz w:w="11909" w:h="16834"/>
          <w:pgMar w:top="851" w:right="567" w:bottom="1134" w:left="1701" w:header="720" w:footer="720" w:gutter="0"/>
          <w:cols w:space="720"/>
          <w:noEndnote/>
          <w:titlePg/>
        </w:sectPr>
      </w:pPr>
      <w:r>
        <w:rPr>
          <w:sz w:val="24"/>
          <w:szCs w:val="24"/>
        </w:rPr>
        <w:t>характеристика операций банка.</w:t>
      </w:r>
    </w:p>
    <w:p w:rsidR="007A6006" w:rsidRDefault="007A6006" w:rsidP="007A6006">
      <w:pPr>
        <w:pStyle w:val="1"/>
        <w:spacing w:after="200" w:line="360" w:lineRule="auto"/>
        <w:rPr>
          <w:b w:val="0"/>
          <w:sz w:val="24"/>
          <w:szCs w:val="24"/>
        </w:rPr>
      </w:pPr>
      <w:bookmarkStart w:id="0" w:name="_Toc479752566"/>
      <w:bookmarkStart w:id="1" w:name="_Toc480014131"/>
      <w:bookmarkStart w:id="2" w:name="_Toc480014200"/>
    </w:p>
    <w:p w:rsidR="003D7814" w:rsidRPr="00963A22" w:rsidRDefault="003D7814" w:rsidP="007A6006">
      <w:pPr>
        <w:pStyle w:val="1"/>
        <w:spacing w:after="200" w:line="360" w:lineRule="auto"/>
        <w:rPr>
          <w:sz w:val="24"/>
          <w:szCs w:val="24"/>
        </w:rPr>
      </w:pPr>
      <w:r w:rsidRPr="00963A22">
        <w:rPr>
          <w:sz w:val="24"/>
          <w:szCs w:val="24"/>
        </w:rPr>
        <w:t>1.</w:t>
      </w:r>
      <w:r w:rsidRPr="00963A22">
        <w:rPr>
          <w:b w:val="0"/>
          <w:sz w:val="24"/>
          <w:szCs w:val="24"/>
        </w:rPr>
        <w:t xml:space="preserve"> </w:t>
      </w:r>
      <w:r w:rsidR="004E7AFC">
        <w:rPr>
          <w:sz w:val="24"/>
          <w:szCs w:val="24"/>
        </w:rPr>
        <w:t>ПОНЯТИЕ И Ф</w:t>
      </w:r>
      <w:r w:rsidRPr="00963A22">
        <w:rPr>
          <w:sz w:val="24"/>
          <w:szCs w:val="24"/>
        </w:rPr>
        <w:t>УНКЦИИ БАНКА</w:t>
      </w:r>
      <w:bookmarkEnd w:id="0"/>
      <w:bookmarkEnd w:id="1"/>
      <w:bookmarkEnd w:id="2"/>
    </w:p>
    <w:p w:rsidR="003A270F" w:rsidRPr="00963A22" w:rsidRDefault="003D7814" w:rsidP="003A270F">
      <w:pPr>
        <w:pStyle w:val="20"/>
        <w:spacing w:after="0" w:line="360" w:lineRule="auto"/>
        <w:ind w:firstLine="567"/>
        <w:jc w:val="both"/>
        <w:rPr>
          <w:sz w:val="24"/>
          <w:szCs w:val="24"/>
        </w:rPr>
      </w:pPr>
      <w:r w:rsidRPr="00963A22">
        <w:rPr>
          <w:sz w:val="24"/>
          <w:szCs w:val="24"/>
        </w:rPr>
        <w:t>К важным вопросам теории банка относится и вопрос о его функциях. Как и в вопросе о сущности здесь немало заблужде</w:t>
      </w:r>
      <w:r w:rsidRPr="00963A22">
        <w:rPr>
          <w:sz w:val="24"/>
          <w:szCs w:val="24"/>
        </w:rPr>
        <w:softHyphen/>
        <w:t>ний, спорного и неясного. Функции и операции банка практи</w:t>
      </w:r>
      <w:r w:rsidRPr="00963A22">
        <w:rPr>
          <w:sz w:val="24"/>
          <w:szCs w:val="24"/>
        </w:rPr>
        <w:softHyphen/>
        <w:t>чески отождествляются, так как функция как понятие употребля</w:t>
      </w:r>
      <w:r w:rsidRPr="00963A22">
        <w:rPr>
          <w:sz w:val="24"/>
          <w:szCs w:val="24"/>
        </w:rPr>
        <w:softHyphen/>
        <w:t>ется в смысле характеристики определенных видов деятельности банка. Поскольку под деятельностью подразумеваются выполняе</w:t>
      </w:r>
      <w:r w:rsidRPr="00963A22">
        <w:rPr>
          <w:sz w:val="24"/>
          <w:szCs w:val="24"/>
        </w:rPr>
        <w:softHyphen/>
        <w:t>мые операции, такое смешение становится понятным. В связи с этим в перечне функций можно встретить такие, как осуществле</w:t>
      </w:r>
      <w:r w:rsidRPr="00963A22">
        <w:rPr>
          <w:sz w:val="24"/>
          <w:szCs w:val="24"/>
        </w:rPr>
        <w:softHyphen/>
        <w:t>ние платежного оборота, держание кассы, выдача кредита, управ</w:t>
      </w:r>
      <w:r w:rsidRPr="00963A22">
        <w:rPr>
          <w:sz w:val="24"/>
          <w:szCs w:val="24"/>
        </w:rPr>
        <w:softHyphen/>
        <w:t>ление и хранение ценных бумаг, покупка и продажа наличной и безналичной валюты, выдача гарантийных обязательств и др. - практически все операции, получившие статус обязательных для банка.</w:t>
      </w:r>
    </w:p>
    <w:p w:rsidR="003D7814" w:rsidRPr="00963A22" w:rsidRDefault="003D7814" w:rsidP="003A270F">
      <w:pPr>
        <w:pStyle w:val="20"/>
        <w:spacing w:after="0" w:line="360" w:lineRule="auto"/>
        <w:ind w:firstLine="567"/>
        <w:jc w:val="both"/>
        <w:rPr>
          <w:sz w:val="24"/>
          <w:szCs w:val="24"/>
        </w:rPr>
      </w:pPr>
      <w:r w:rsidRPr="00963A22">
        <w:rPr>
          <w:sz w:val="24"/>
          <w:szCs w:val="24"/>
        </w:rPr>
        <w:t xml:space="preserve">Различают прежде всего </w:t>
      </w:r>
      <w:r w:rsidRPr="00963A22">
        <w:rPr>
          <w:sz w:val="24"/>
          <w:szCs w:val="24"/>
          <w:u w:val="single"/>
        </w:rPr>
        <w:t>коммерческие</w:t>
      </w:r>
      <w:r w:rsidRPr="00963A22">
        <w:rPr>
          <w:sz w:val="24"/>
          <w:szCs w:val="24"/>
        </w:rPr>
        <w:t xml:space="preserve"> и </w:t>
      </w:r>
      <w:r w:rsidRPr="00963A22">
        <w:rPr>
          <w:sz w:val="24"/>
          <w:szCs w:val="24"/>
          <w:u w:val="single"/>
        </w:rPr>
        <w:t>эмиссионные банки</w:t>
      </w:r>
      <w:r w:rsidRPr="00963A22">
        <w:rPr>
          <w:sz w:val="24"/>
          <w:szCs w:val="24"/>
        </w:rPr>
        <w:t xml:space="preserve"> функции которых будут рассмотрены далее. Кроме коммерческих и эмиссионных среди банков также можно выделить специализированные финансовые учреждения (сберегательные, ипотечные банки и др.) функциям которых не следует, по моему мнению, уделять особого внимания поскольку данные организации являются лишь узко специализированными. По сути они профилируются на выполнении тех или иных функций коммерческих банков. Коммерческие банки же являются универсальными.</w:t>
      </w:r>
    </w:p>
    <w:p w:rsidR="003D7814" w:rsidRPr="00963A22" w:rsidRDefault="003D7814" w:rsidP="003A270F">
      <w:pPr>
        <w:pStyle w:val="2"/>
        <w:keepNext w:val="0"/>
        <w:keepLines/>
        <w:spacing w:before="240" w:after="240" w:line="360" w:lineRule="auto"/>
        <w:ind w:firstLine="567"/>
        <w:jc w:val="both"/>
        <w:rPr>
          <w:sz w:val="24"/>
          <w:szCs w:val="24"/>
        </w:rPr>
      </w:pPr>
      <w:bookmarkStart w:id="3" w:name="_Toc479752568"/>
      <w:bookmarkStart w:id="4" w:name="_Toc480014133"/>
      <w:bookmarkStart w:id="5" w:name="_Toc480014202"/>
      <w:r w:rsidRPr="00963A22">
        <w:rPr>
          <w:sz w:val="24"/>
          <w:szCs w:val="24"/>
        </w:rPr>
        <w:t>1.1. Функции коммерческого банка</w:t>
      </w:r>
    </w:p>
    <w:p w:rsidR="003A270F" w:rsidRPr="00963A22" w:rsidRDefault="003D7814" w:rsidP="003A270F">
      <w:pPr>
        <w:pStyle w:val="20"/>
        <w:spacing w:after="0" w:line="360" w:lineRule="auto"/>
        <w:ind w:firstLine="567"/>
        <w:jc w:val="both"/>
        <w:rPr>
          <w:sz w:val="24"/>
          <w:szCs w:val="24"/>
        </w:rPr>
      </w:pPr>
      <w:r w:rsidRPr="00963A22">
        <w:rPr>
          <w:sz w:val="24"/>
          <w:szCs w:val="24"/>
        </w:rPr>
        <w:t xml:space="preserve">Коммерческие банки в экономике выполняют следующие функции.  </w:t>
      </w:r>
    </w:p>
    <w:p w:rsidR="003A270F" w:rsidRPr="00963A22" w:rsidRDefault="003D7814" w:rsidP="003A270F">
      <w:pPr>
        <w:pStyle w:val="20"/>
        <w:spacing w:after="0" w:line="360" w:lineRule="auto"/>
        <w:ind w:firstLine="567"/>
        <w:jc w:val="both"/>
        <w:rPr>
          <w:sz w:val="24"/>
          <w:szCs w:val="24"/>
        </w:rPr>
      </w:pPr>
      <w:r w:rsidRPr="00963A22">
        <w:rPr>
          <w:b/>
          <w:sz w:val="24"/>
          <w:szCs w:val="24"/>
          <w:u w:val="single"/>
        </w:rPr>
        <w:t>Привлечение и аккумуляция временно свободных денежных средств.</w:t>
      </w:r>
      <w:r w:rsidRPr="00963A22">
        <w:rPr>
          <w:b/>
          <w:sz w:val="24"/>
          <w:szCs w:val="24"/>
        </w:rPr>
        <w:t xml:space="preserve"> </w:t>
      </w:r>
      <w:r w:rsidRPr="00963A22">
        <w:rPr>
          <w:sz w:val="24"/>
          <w:szCs w:val="24"/>
        </w:rPr>
        <w:t>Эта функция является одной из старейших банковских функций и в настоящее время получает наиболее широкое развитие. Банки концентрируют значительную часть образующихся в хозяйстве накоплений и сбережений. Внесенные в кредитные учреждения денежные суммы приносят вкладчикам доход в виде процента. По текущим счетам процент не уплачивается, вместо этого банк бесплатно выполняет для клиента разнообразные услуги по переводу и выплате денег. Банк способствует выполнению функции кредита по превращению временно свободных денежных капиталов и накоплений в ссудный капитал.</w:t>
      </w:r>
    </w:p>
    <w:p w:rsidR="003A270F" w:rsidRPr="00963A22" w:rsidRDefault="003D7814" w:rsidP="003A270F">
      <w:pPr>
        <w:pStyle w:val="20"/>
        <w:spacing w:after="0" w:line="360" w:lineRule="auto"/>
        <w:ind w:firstLine="567"/>
        <w:jc w:val="both"/>
        <w:rPr>
          <w:sz w:val="24"/>
          <w:szCs w:val="24"/>
        </w:rPr>
      </w:pPr>
      <w:r w:rsidRPr="00963A22">
        <w:rPr>
          <w:sz w:val="24"/>
          <w:szCs w:val="24"/>
        </w:rPr>
        <w:t>Здесь не следует забывать о том, что, например, различные инвестиционные фонды, финансово-промышленные компании также собирают деньги для инвестиций. В отличие от аналогичной функции банка, данные субъекты собирают денежные средства для своих собственных целей, поэтому можно отметить, что данная функция в современном хозяйстве как бы лишь частично уступается другим субъектам хозяйства, не являющимся банками.</w:t>
      </w:r>
    </w:p>
    <w:p w:rsidR="002856C9" w:rsidRDefault="002856C9" w:rsidP="003A270F">
      <w:pPr>
        <w:pStyle w:val="20"/>
        <w:spacing w:after="0" w:line="360" w:lineRule="auto"/>
        <w:ind w:firstLine="567"/>
        <w:jc w:val="both"/>
        <w:rPr>
          <w:b/>
          <w:sz w:val="24"/>
          <w:szCs w:val="24"/>
          <w:u w:val="single"/>
        </w:rPr>
      </w:pPr>
    </w:p>
    <w:p w:rsidR="007A6006" w:rsidRDefault="007A6006" w:rsidP="001F2408">
      <w:pPr>
        <w:pStyle w:val="20"/>
        <w:spacing w:after="0" w:line="360" w:lineRule="auto"/>
        <w:ind w:firstLine="567"/>
        <w:jc w:val="both"/>
        <w:rPr>
          <w:b/>
          <w:sz w:val="24"/>
          <w:szCs w:val="24"/>
          <w:u w:val="single"/>
        </w:rPr>
      </w:pPr>
    </w:p>
    <w:p w:rsidR="003A270F" w:rsidRPr="00E34A22" w:rsidRDefault="003D7814" w:rsidP="001F2408">
      <w:pPr>
        <w:pStyle w:val="20"/>
        <w:spacing w:after="0" w:line="360" w:lineRule="auto"/>
        <w:ind w:firstLine="567"/>
        <w:jc w:val="both"/>
        <w:rPr>
          <w:b/>
          <w:sz w:val="24"/>
          <w:szCs w:val="24"/>
          <w:u w:val="single"/>
        </w:rPr>
      </w:pPr>
      <w:r w:rsidRPr="00963A22">
        <w:rPr>
          <w:b/>
          <w:sz w:val="24"/>
          <w:szCs w:val="24"/>
          <w:u w:val="single"/>
        </w:rPr>
        <w:t>Одной из важных функций коммерческого банка является</w:t>
      </w:r>
      <w:r w:rsidR="00E34A22">
        <w:rPr>
          <w:b/>
          <w:sz w:val="24"/>
          <w:szCs w:val="24"/>
          <w:u w:val="single"/>
        </w:rPr>
        <w:t>,</w:t>
      </w:r>
      <w:r w:rsidRPr="00963A22">
        <w:rPr>
          <w:b/>
          <w:sz w:val="24"/>
          <w:szCs w:val="24"/>
          <w:u w:val="single"/>
        </w:rPr>
        <w:t xml:space="preserve"> посредни</w:t>
      </w:r>
      <w:r w:rsidRPr="00963A22">
        <w:rPr>
          <w:b/>
          <w:sz w:val="24"/>
          <w:szCs w:val="24"/>
          <w:u w:val="single"/>
        </w:rPr>
        <w:softHyphen/>
        <w:t xml:space="preserve">чество </w:t>
      </w:r>
      <w:r w:rsidR="00E34A22">
        <w:rPr>
          <w:b/>
          <w:sz w:val="24"/>
          <w:szCs w:val="24"/>
          <w:u w:val="single"/>
        </w:rPr>
        <w:t xml:space="preserve">в </w:t>
      </w:r>
      <w:r w:rsidRPr="00963A22">
        <w:rPr>
          <w:b/>
          <w:sz w:val="24"/>
          <w:szCs w:val="24"/>
          <w:u w:val="single"/>
        </w:rPr>
        <w:t>кредите</w:t>
      </w:r>
      <w:r w:rsidR="00E34A22">
        <w:rPr>
          <w:b/>
          <w:sz w:val="24"/>
          <w:szCs w:val="24"/>
          <w:u w:val="single"/>
        </w:rPr>
        <w:t>.</w:t>
      </w:r>
      <w:r w:rsidRPr="00963A22">
        <w:rPr>
          <w:sz w:val="24"/>
          <w:szCs w:val="24"/>
        </w:rPr>
        <w:t xml:space="preserve"> Функцию посредничества в кредите банки осуществляют путем перераспределения денежных средств, временно высвобождающихся в процессе кругообо</w:t>
      </w:r>
      <w:r w:rsidRPr="00963A22">
        <w:rPr>
          <w:sz w:val="24"/>
          <w:szCs w:val="24"/>
        </w:rPr>
        <w:softHyphen/>
        <w:t>рота фондов предприятий и денежных доходов частных лиц. Особен</w:t>
      </w:r>
      <w:r w:rsidRPr="00963A22">
        <w:rPr>
          <w:sz w:val="24"/>
          <w:szCs w:val="24"/>
        </w:rPr>
        <w:softHyphen/>
        <w:t>ность посреднической функции коммерческих банков состоит в том, что главным критерием перераспределения ресурсов выступает прибыль</w:t>
      </w:r>
      <w:r w:rsidRPr="00963A22">
        <w:rPr>
          <w:sz w:val="24"/>
          <w:szCs w:val="24"/>
        </w:rPr>
        <w:softHyphen/>
        <w:t>ность их использования заемщиком. Перераспределение ресурсов осу</w:t>
      </w:r>
      <w:r w:rsidRPr="00963A22">
        <w:rPr>
          <w:sz w:val="24"/>
          <w:szCs w:val="24"/>
        </w:rPr>
        <w:softHyphen/>
        <w:t>ществляется по горизонтали хозяйственных связей от кредитора к заем</w:t>
      </w:r>
      <w:r w:rsidRPr="00963A22">
        <w:rPr>
          <w:sz w:val="24"/>
          <w:szCs w:val="24"/>
        </w:rPr>
        <w:softHyphen/>
        <w:t>щику, при посредстве банков без участия промежуточных звеньев в лице вышестоящих банковских структур, на условиях платности и возвратности. Плата за отдельные и полученные взаймы средства формируется под влиянием спроса и предложения заемных средств. В результате достигается свободное перемещение финансовых ресурсов в хозяйстве, соответствующее рыночному типу отношений.</w:t>
      </w:r>
    </w:p>
    <w:p w:rsidR="003A270F" w:rsidRPr="00963A22" w:rsidRDefault="003D7814" w:rsidP="003A270F">
      <w:pPr>
        <w:pStyle w:val="20"/>
        <w:spacing w:after="0" w:line="360" w:lineRule="auto"/>
        <w:ind w:firstLine="567"/>
        <w:jc w:val="both"/>
        <w:rPr>
          <w:sz w:val="24"/>
          <w:szCs w:val="24"/>
        </w:rPr>
      </w:pPr>
      <w:r w:rsidRPr="00963A22">
        <w:rPr>
          <w:sz w:val="24"/>
          <w:szCs w:val="24"/>
        </w:rPr>
        <w:t>Значение посреднической функции коммерческих банков для успеш</w:t>
      </w:r>
      <w:r w:rsidRPr="00963A22">
        <w:rPr>
          <w:sz w:val="24"/>
          <w:szCs w:val="24"/>
        </w:rPr>
        <w:softHyphen/>
        <w:t>ного развития рыночной экономики состоит в том, что они своей де</w:t>
      </w:r>
      <w:r w:rsidRPr="00963A22">
        <w:rPr>
          <w:sz w:val="24"/>
          <w:szCs w:val="24"/>
        </w:rPr>
        <w:softHyphen/>
        <w:t>ятельностью уменьшают степень риска и неопределенности в эконо</w:t>
      </w:r>
      <w:r w:rsidRPr="00963A22">
        <w:rPr>
          <w:sz w:val="24"/>
          <w:szCs w:val="24"/>
        </w:rPr>
        <w:softHyphen/>
        <w:t>мической системе. Денежные средства могут перемещаться от креди</w:t>
      </w:r>
      <w:r w:rsidRPr="00963A22">
        <w:rPr>
          <w:sz w:val="24"/>
          <w:szCs w:val="24"/>
        </w:rPr>
        <w:softHyphen/>
        <w:t>торов к заемщикам и без посредничества банков, однако при этом резко возрастают риски потери денежных средств, отдаваемых в ссуду, и возрастают общие издержки по их перемещению, поскольку кредито</w:t>
      </w:r>
      <w:r w:rsidRPr="00963A22">
        <w:rPr>
          <w:sz w:val="24"/>
          <w:szCs w:val="24"/>
        </w:rPr>
        <w:softHyphen/>
        <w:t>ры и заемщики не осведомлены о платежеспособности друг друга, а раз</w:t>
      </w:r>
      <w:r w:rsidRPr="00963A22">
        <w:rPr>
          <w:sz w:val="24"/>
          <w:szCs w:val="24"/>
        </w:rPr>
        <w:softHyphen/>
        <w:t>мер и сроки предложения денежных средств не совпадают с размерами и сроками потребности в них. Коммерческие банки привлекают сред</w:t>
      </w:r>
      <w:r w:rsidRPr="00963A22">
        <w:rPr>
          <w:sz w:val="24"/>
          <w:szCs w:val="24"/>
        </w:rPr>
        <w:softHyphen/>
        <w:t>ства, которые могут быть отданы в ссуду, в соответствии с потребностя</w:t>
      </w:r>
      <w:r w:rsidRPr="00963A22">
        <w:rPr>
          <w:sz w:val="24"/>
          <w:szCs w:val="24"/>
        </w:rPr>
        <w:softHyphen/>
        <w:t>ми заемщиков и на основе широкой диверсификации своих активов сни</w:t>
      </w:r>
      <w:r w:rsidRPr="00963A22">
        <w:rPr>
          <w:sz w:val="24"/>
          <w:szCs w:val="24"/>
        </w:rPr>
        <w:softHyphen/>
        <w:t>жают совокупные риски владельцев денег, помещенных на банковские счета.</w:t>
      </w:r>
    </w:p>
    <w:p w:rsidR="003D7814" w:rsidRPr="00963A22" w:rsidRDefault="003D7814" w:rsidP="003A270F">
      <w:pPr>
        <w:pStyle w:val="20"/>
        <w:spacing w:after="0" w:line="360" w:lineRule="auto"/>
        <w:ind w:firstLine="567"/>
        <w:jc w:val="both"/>
        <w:rPr>
          <w:sz w:val="24"/>
          <w:szCs w:val="24"/>
        </w:rPr>
      </w:pPr>
      <w:r w:rsidRPr="00963A22">
        <w:rPr>
          <w:b/>
          <w:sz w:val="24"/>
          <w:szCs w:val="24"/>
          <w:u w:val="single"/>
        </w:rPr>
        <w:t>Посредничество в платежах между отдельными самостоятельными субъектами.</w:t>
      </w:r>
      <w:r w:rsidRPr="00963A22">
        <w:rPr>
          <w:sz w:val="24"/>
          <w:szCs w:val="24"/>
        </w:rPr>
        <w:t xml:space="preserve"> Под ней за</w:t>
      </w:r>
      <w:r w:rsidRPr="00963A22">
        <w:rPr>
          <w:sz w:val="24"/>
          <w:szCs w:val="24"/>
        </w:rPr>
        <w:softHyphen/>
        <w:t>частую понимается деятельность банка как посредника в плате</w:t>
      </w:r>
      <w:r w:rsidRPr="00963A22">
        <w:rPr>
          <w:sz w:val="24"/>
          <w:szCs w:val="24"/>
        </w:rPr>
        <w:softHyphen/>
        <w:t xml:space="preserve">жах. Через банки проходят платежи предприятий, организаций, населения, и в этом смысле банки, находясь между клиентами, совершая </w:t>
      </w:r>
    </w:p>
    <w:p w:rsidR="003D7814" w:rsidRPr="00963A22" w:rsidRDefault="003D7814" w:rsidP="0025214A">
      <w:pPr>
        <w:pStyle w:val="20"/>
        <w:spacing w:after="0" w:line="360" w:lineRule="auto"/>
        <w:jc w:val="both"/>
        <w:rPr>
          <w:sz w:val="24"/>
          <w:szCs w:val="24"/>
        </w:rPr>
      </w:pPr>
      <w:r w:rsidRPr="00963A22">
        <w:rPr>
          <w:sz w:val="24"/>
          <w:szCs w:val="24"/>
        </w:rPr>
        <w:t>платежи по их поручению, как бы наделены посредни</w:t>
      </w:r>
      <w:r w:rsidRPr="00963A22">
        <w:rPr>
          <w:sz w:val="24"/>
          <w:szCs w:val="24"/>
        </w:rPr>
        <w:softHyphen/>
        <w:t>ческой миссией.</w:t>
      </w:r>
    </w:p>
    <w:p w:rsidR="003D7814" w:rsidRPr="00963A22" w:rsidRDefault="003D7814" w:rsidP="003A270F">
      <w:pPr>
        <w:spacing w:line="360" w:lineRule="auto"/>
        <w:ind w:firstLine="567"/>
        <w:jc w:val="both"/>
        <w:rPr>
          <w:sz w:val="24"/>
          <w:szCs w:val="24"/>
        </w:rPr>
      </w:pPr>
      <w:r w:rsidRPr="00963A22">
        <w:rPr>
          <w:sz w:val="24"/>
          <w:szCs w:val="24"/>
        </w:rPr>
        <w:t>Платежный механизм - структура экономики, которая опосредует "обмен веществ" в хозяйственной системе. Методы платежа делятся на наличные и безналичные. В крупном обороте доминируют безналичные платежи и расчеты а в сфере розничного товарообмена основная масса сделок опосредуется наличными деньгами, несмотря на то, что в последние десятилетия активно внедряются формы безналичного расчета. Существует большое разнообразие видов безналичных расчетов:</w:t>
      </w:r>
    </w:p>
    <w:p w:rsidR="00EF6BFA" w:rsidRPr="00EF6BFA" w:rsidRDefault="00EF6BFA" w:rsidP="00EF6BFA">
      <w:pPr>
        <w:widowControl/>
        <w:spacing w:line="360" w:lineRule="auto"/>
        <w:jc w:val="both"/>
        <w:rPr>
          <w:sz w:val="24"/>
          <w:szCs w:val="24"/>
        </w:rPr>
      </w:pPr>
    </w:p>
    <w:p w:rsidR="003D7814" w:rsidRPr="00963A22" w:rsidRDefault="003D7814" w:rsidP="0025214A">
      <w:pPr>
        <w:widowControl/>
        <w:numPr>
          <w:ilvl w:val="0"/>
          <w:numId w:val="2"/>
        </w:numPr>
        <w:spacing w:line="360" w:lineRule="auto"/>
        <w:ind w:firstLine="720"/>
        <w:jc w:val="both"/>
        <w:rPr>
          <w:sz w:val="24"/>
          <w:szCs w:val="24"/>
        </w:rPr>
      </w:pPr>
      <w:r w:rsidRPr="00963A22">
        <w:rPr>
          <w:sz w:val="24"/>
          <w:szCs w:val="24"/>
          <w:u w:val="single"/>
        </w:rPr>
        <w:t>переводной вексель</w:t>
      </w:r>
      <w:r w:rsidRPr="00963A22">
        <w:rPr>
          <w:sz w:val="24"/>
          <w:szCs w:val="24"/>
        </w:rPr>
        <w:t xml:space="preserve"> - это безусловный письменный приказ, адресованный одним лицом (векселедателем) другому лицу (плательщику) и подписанный лицом, выдавшим вексель, о выплате по требованию или на определенную дату суммы денег третьему участнику (бенефициару), его приказу или предъявителю. Главное применение векселя сегодня - внешняя торговля, где вексель имеет ряд важных достоинств, выступая элементом кредитования и как средство урегулирования долгов. Покупатель, выдав вексель, получает отсрочку платежа и может мобилизовать необходимую сумму, реализовав купленный товар. С другой стороны, продавец, получив вексель в оплату за отгруженный товар, имеет возможность либо хранить его до истечения срока, либо уплатить этим векселем своим контрагентам за поставку товара, либо продать вексель банку и получить по нему сумму досрочно за вычетом определенного процента.</w:t>
      </w:r>
    </w:p>
    <w:p w:rsidR="003D7814" w:rsidRPr="00963A22" w:rsidRDefault="003D7814" w:rsidP="0025214A">
      <w:pPr>
        <w:widowControl/>
        <w:numPr>
          <w:ilvl w:val="0"/>
          <w:numId w:val="2"/>
        </w:numPr>
        <w:spacing w:line="360" w:lineRule="auto"/>
        <w:ind w:firstLine="720"/>
        <w:jc w:val="both"/>
        <w:rPr>
          <w:sz w:val="24"/>
          <w:szCs w:val="24"/>
        </w:rPr>
      </w:pPr>
      <w:r w:rsidRPr="00963A22">
        <w:rPr>
          <w:sz w:val="24"/>
          <w:szCs w:val="24"/>
          <w:u w:val="single"/>
        </w:rPr>
        <w:t>банковская тратта</w:t>
      </w:r>
      <w:r w:rsidRPr="00963A22">
        <w:rPr>
          <w:sz w:val="24"/>
          <w:szCs w:val="24"/>
        </w:rPr>
        <w:t xml:space="preserve"> - это переводной вексель, где векселедателем и плательщикам выступает один и тот же банк. Это очень надежный документ расчетов, который по степени ликвидности равнозначен наличным деньгам. Часто такие тратты по просьбе клиента выписывает отделение банка в провинции на его главную контору.</w:t>
      </w:r>
    </w:p>
    <w:p w:rsidR="003D7814" w:rsidRPr="00963A22" w:rsidRDefault="003D7814" w:rsidP="0025214A">
      <w:pPr>
        <w:widowControl/>
        <w:numPr>
          <w:ilvl w:val="0"/>
          <w:numId w:val="2"/>
        </w:numPr>
        <w:spacing w:line="360" w:lineRule="auto"/>
        <w:ind w:firstLine="720"/>
        <w:jc w:val="both"/>
        <w:rPr>
          <w:sz w:val="24"/>
          <w:szCs w:val="24"/>
        </w:rPr>
      </w:pPr>
      <w:r w:rsidRPr="00963A22">
        <w:rPr>
          <w:sz w:val="24"/>
          <w:szCs w:val="24"/>
          <w:u w:val="single"/>
        </w:rPr>
        <w:t>простой вексель</w:t>
      </w:r>
      <w:r w:rsidRPr="00963A22">
        <w:rPr>
          <w:sz w:val="24"/>
          <w:szCs w:val="24"/>
        </w:rPr>
        <w:t xml:space="preserve"> - безусловное письменное обязательство одного лица перед другим выплатить обусловленную суммы денег по требованию или на фиксированную дату его предъявителю;</w:t>
      </w:r>
    </w:p>
    <w:p w:rsidR="003D7814" w:rsidRPr="00963A22" w:rsidRDefault="003D7814" w:rsidP="0025214A">
      <w:pPr>
        <w:widowControl/>
        <w:numPr>
          <w:ilvl w:val="0"/>
          <w:numId w:val="2"/>
        </w:numPr>
        <w:spacing w:line="360" w:lineRule="auto"/>
        <w:ind w:firstLine="720"/>
        <w:jc w:val="both"/>
        <w:rPr>
          <w:sz w:val="24"/>
          <w:szCs w:val="24"/>
        </w:rPr>
      </w:pPr>
      <w:r w:rsidRPr="00963A22">
        <w:rPr>
          <w:sz w:val="24"/>
          <w:szCs w:val="24"/>
          <w:u w:val="single"/>
        </w:rPr>
        <w:t>чек</w:t>
      </w:r>
      <w:r w:rsidRPr="00963A22">
        <w:rPr>
          <w:sz w:val="24"/>
          <w:szCs w:val="24"/>
        </w:rPr>
        <w:t xml:space="preserve"> - это безусловный приказ клиента банку, ведущему его текущий счет, уплатить определенную сумму предъявителю чека, его приказу или другому указанному в чеке лицу. Владелец счета получает чековую книжку и выписывает чеки в пределах остатка средств на счете (или сверх этого остатка, если имеется договор об овердрафте). Чековое обращение порождает взаимные претензии банков друг к другу. Поэтому создаются клиринговые, или расчетные, палаты, которые производят взаимные расчеты требований банков друг к другу. Возможно несколько способов клиринга:</w:t>
      </w:r>
    </w:p>
    <w:p w:rsidR="003D7814" w:rsidRPr="00963A22" w:rsidRDefault="003D7814" w:rsidP="0025214A">
      <w:pPr>
        <w:widowControl/>
        <w:numPr>
          <w:ilvl w:val="0"/>
          <w:numId w:val="3"/>
        </w:numPr>
        <w:spacing w:line="360" w:lineRule="auto"/>
        <w:ind w:left="0" w:firstLine="1134"/>
        <w:jc w:val="both"/>
        <w:rPr>
          <w:sz w:val="24"/>
          <w:szCs w:val="24"/>
        </w:rPr>
      </w:pPr>
      <w:r w:rsidRPr="00963A22">
        <w:rPr>
          <w:sz w:val="24"/>
          <w:szCs w:val="24"/>
        </w:rPr>
        <w:t>внутри одного банка;</w:t>
      </w:r>
    </w:p>
    <w:p w:rsidR="003D7814" w:rsidRPr="00963A22" w:rsidRDefault="003D7814" w:rsidP="0025214A">
      <w:pPr>
        <w:widowControl/>
        <w:numPr>
          <w:ilvl w:val="0"/>
          <w:numId w:val="3"/>
        </w:numPr>
        <w:spacing w:line="360" w:lineRule="auto"/>
        <w:ind w:left="0" w:firstLine="1134"/>
        <w:jc w:val="both"/>
        <w:rPr>
          <w:sz w:val="24"/>
          <w:szCs w:val="24"/>
        </w:rPr>
      </w:pPr>
      <w:r w:rsidRPr="00963A22">
        <w:rPr>
          <w:sz w:val="24"/>
          <w:szCs w:val="24"/>
        </w:rPr>
        <w:t>через местные расчетные палаты;</w:t>
      </w:r>
    </w:p>
    <w:p w:rsidR="003D7814" w:rsidRPr="00963A22" w:rsidRDefault="003D7814" w:rsidP="0025214A">
      <w:pPr>
        <w:widowControl/>
        <w:numPr>
          <w:ilvl w:val="0"/>
          <w:numId w:val="3"/>
        </w:numPr>
        <w:spacing w:line="360" w:lineRule="auto"/>
        <w:ind w:left="0" w:firstLine="1134"/>
        <w:jc w:val="both"/>
        <w:rPr>
          <w:sz w:val="24"/>
          <w:szCs w:val="24"/>
        </w:rPr>
      </w:pPr>
      <w:r w:rsidRPr="00963A22">
        <w:rPr>
          <w:sz w:val="24"/>
          <w:szCs w:val="24"/>
        </w:rPr>
        <w:t>через сеть банков-корреспондентов;</w:t>
      </w:r>
    </w:p>
    <w:p w:rsidR="003D7814" w:rsidRPr="00963A22" w:rsidRDefault="003D7814" w:rsidP="0025214A">
      <w:pPr>
        <w:widowControl/>
        <w:numPr>
          <w:ilvl w:val="0"/>
          <w:numId w:val="3"/>
        </w:numPr>
        <w:spacing w:line="360" w:lineRule="auto"/>
        <w:ind w:left="0" w:firstLine="1134"/>
        <w:jc w:val="both"/>
        <w:rPr>
          <w:sz w:val="24"/>
          <w:szCs w:val="24"/>
        </w:rPr>
      </w:pPr>
      <w:r w:rsidRPr="00963A22">
        <w:rPr>
          <w:sz w:val="24"/>
          <w:szCs w:val="24"/>
        </w:rPr>
        <w:t>через расчетную сеть центрального банка.</w:t>
      </w:r>
    </w:p>
    <w:p w:rsidR="003D7814" w:rsidRPr="00963A22" w:rsidRDefault="003D7814" w:rsidP="00BD6A0E">
      <w:pPr>
        <w:spacing w:line="360" w:lineRule="auto"/>
        <w:ind w:firstLine="567"/>
        <w:jc w:val="both"/>
        <w:rPr>
          <w:sz w:val="24"/>
          <w:szCs w:val="24"/>
        </w:rPr>
      </w:pPr>
      <w:r w:rsidRPr="00963A22">
        <w:rPr>
          <w:sz w:val="24"/>
          <w:szCs w:val="24"/>
        </w:rPr>
        <w:t>При использовании местного клиринга банки обмениваются чеками через расчетную палату и делают один окончательный платеж по итогам баланса расчетов за день, чтобы покрыть разницу между суммой чеков, предъявленными к оплате другим банкам, и суммой чеков, полученных от других банков и подлежащих оплате клиентами данного банка. Окончательный платеж производится также безналичным путем - через центральный банк.</w:t>
      </w:r>
    </w:p>
    <w:p w:rsidR="003D7814" w:rsidRPr="00963A22" w:rsidRDefault="003D7814" w:rsidP="0025214A">
      <w:pPr>
        <w:pStyle w:val="20"/>
        <w:spacing w:after="0" w:line="360" w:lineRule="auto"/>
        <w:ind w:firstLine="720"/>
        <w:jc w:val="both"/>
        <w:rPr>
          <w:b/>
          <w:sz w:val="24"/>
          <w:szCs w:val="24"/>
          <w:u w:val="single"/>
        </w:rPr>
      </w:pPr>
    </w:p>
    <w:p w:rsidR="003D7814" w:rsidRPr="00963A22" w:rsidRDefault="003D7814" w:rsidP="005F20AE">
      <w:pPr>
        <w:pStyle w:val="20"/>
        <w:spacing w:after="0" w:line="360" w:lineRule="auto"/>
        <w:ind w:firstLine="567"/>
        <w:jc w:val="both"/>
        <w:rPr>
          <w:sz w:val="24"/>
          <w:szCs w:val="24"/>
        </w:rPr>
      </w:pPr>
      <w:r w:rsidRPr="00963A22">
        <w:rPr>
          <w:b/>
          <w:sz w:val="24"/>
          <w:szCs w:val="24"/>
          <w:u w:val="single"/>
        </w:rPr>
        <w:t>Важнейшей функцией банков является также стимулирова</w:t>
      </w:r>
      <w:r w:rsidRPr="00963A22">
        <w:rPr>
          <w:b/>
          <w:sz w:val="24"/>
          <w:szCs w:val="24"/>
          <w:u w:val="single"/>
        </w:rPr>
        <w:softHyphen/>
        <w:t>ние накоплений в хозяйстве.</w:t>
      </w:r>
      <w:r w:rsidRPr="00963A22">
        <w:rPr>
          <w:sz w:val="24"/>
          <w:szCs w:val="24"/>
        </w:rPr>
        <w:t xml:space="preserve"> Осуществление структурной перестройки экономики должно опираться на использование главным образом и в первую очередь внутренних накоплений хозяйства. Они, а не иностран</w:t>
      </w:r>
      <w:r w:rsidRPr="00963A22">
        <w:rPr>
          <w:sz w:val="24"/>
          <w:szCs w:val="24"/>
        </w:rPr>
        <w:softHyphen/>
        <w:t>ные инвестиции должны составлять основную часть средств, необходи</w:t>
      </w:r>
      <w:r w:rsidRPr="00963A22">
        <w:rPr>
          <w:sz w:val="24"/>
          <w:szCs w:val="24"/>
        </w:rPr>
        <w:softHyphen/>
        <w:t>мых для реформирования экономики. Между тем все ее предшествую</w:t>
      </w:r>
      <w:r w:rsidRPr="00963A22">
        <w:rPr>
          <w:sz w:val="24"/>
          <w:szCs w:val="24"/>
        </w:rPr>
        <w:softHyphen/>
        <w:t>щее развитие не создавало у непосредственных производителей и дру</w:t>
      </w:r>
      <w:r w:rsidRPr="00963A22">
        <w:rPr>
          <w:sz w:val="24"/>
          <w:szCs w:val="24"/>
        </w:rPr>
        <w:softHyphen/>
        <w:t>гих субъектов хозяйственной жизни, включая население, достаточных стимулов к сбережению и накоплению ресурсов. Для предприятий про</w:t>
      </w:r>
      <w:r w:rsidRPr="00963A22">
        <w:rPr>
          <w:sz w:val="24"/>
          <w:szCs w:val="24"/>
        </w:rPr>
        <w:softHyphen/>
        <w:t>порции распределения полученных доходов на потребляемую и накап</w:t>
      </w:r>
      <w:r w:rsidRPr="00963A22">
        <w:rPr>
          <w:sz w:val="24"/>
          <w:szCs w:val="24"/>
        </w:rPr>
        <w:softHyphen/>
        <w:t>ливаемую часть устанавливались директивным планированием. При невысоком уровне доходов населения его склонность к накоплению на</w:t>
      </w:r>
      <w:r w:rsidRPr="00963A22">
        <w:rPr>
          <w:sz w:val="24"/>
          <w:szCs w:val="24"/>
        </w:rPr>
        <w:softHyphen/>
        <w:t>ходилась на низком уровне, а разбалансированность потребительского рынка опустила этот уровень до минимальной отметки.</w:t>
      </w:r>
    </w:p>
    <w:p w:rsidR="003D7814" w:rsidRPr="00963A22" w:rsidRDefault="003D7814" w:rsidP="00BD6A0E">
      <w:pPr>
        <w:pStyle w:val="20"/>
        <w:spacing w:after="0" w:line="360" w:lineRule="auto"/>
        <w:ind w:firstLine="567"/>
        <w:jc w:val="both"/>
        <w:rPr>
          <w:sz w:val="24"/>
          <w:szCs w:val="24"/>
        </w:rPr>
      </w:pPr>
      <w:r w:rsidRPr="00963A22">
        <w:rPr>
          <w:sz w:val="24"/>
          <w:szCs w:val="24"/>
        </w:rPr>
        <w:t>Коммерческие банки, выступая на финансовом рынке со спросом на кредитные ресурсы, должны не только максимально мобилизовать имеющиеся в хозяйстве сбережения, но и формировать достаточно эффективные стимулы к накоплению средств. Стимулы к накоплению и сбережению денежных средств формируются на основе гибкой депозитной политики коммерческих банков. Помимо высоких процентов, выплачиваемых по вкладам, кредиторам банка необходимы высокие гарантии надежности помещения накопленных ресурсов в банк. Созданию гарантий служит формирование фонда страхования активов банковских учреждений, депозитов в коммерческих банках</w:t>
      </w:r>
    </w:p>
    <w:p w:rsidR="003D7814" w:rsidRPr="00963A22" w:rsidRDefault="003D7814" w:rsidP="00BD6A0E">
      <w:pPr>
        <w:pStyle w:val="20"/>
        <w:spacing w:after="0" w:line="360" w:lineRule="auto"/>
        <w:ind w:firstLine="567"/>
        <w:jc w:val="both"/>
        <w:rPr>
          <w:sz w:val="24"/>
          <w:szCs w:val="24"/>
        </w:rPr>
      </w:pPr>
      <w:r w:rsidRPr="00963A22">
        <w:rPr>
          <w:sz w:val="24"/>
          <w:szCs w:val="24"/>
        </w:rPr>
        <w:t>Наряду со страхованием депозитов большое значение для вкладчиков имеет доступность информации о деятельности коммерческих банков и о тех гарантиях, которые они могут дать. Решая вопрос об использова</w:t>
      </w:r>
      <w:r w:rsidRPr="00963A22">
        <w:rPr>
          <w:sz w:val="24"/>
          <w:szCs w:val="24"/>
        </w:rPr>
        <w:softHyphen/>
        <w:t>нии имеющихся у кредитора средств, он должен иметь достаточную информацию о финансовом состоянии банка, чтобы самому оценить риск будущих вложений.</w:t>
      </w:r>
    </w:p>
    <w:p w:rsidR="003D7814" w:rsidRPr="00963A22" w:rsidRDefault="003D7814" w:rsidP="005E2159">
      <w:pPr>
        <w:pStyle w:val="20"/>
        <w:spacing w:after="0" w:line="360" w:lineRule="auto"/>
        <w:ind w:firstLine="567"/>
        <w:jc w:val="both"/>
        <w:rPr>
          <w:sz w:val="24"/>
          <w:szCs w:val="24"/>
        </w:rPr>
      </w:pPr>
      <w:r w:rsidRPr="00963A22">
        <w:rPr>
          <w:sz w:val="24"/>
          <w:szCs w:val="24"/>
        </w:rPr>
        <w:t>В силу неразвитости в нашей стране рынка ценных бумаг вклады в банки в течение всего переходного периода будут преимущественной формой мобилизации финансовых ресурсов для осуществления эконо</w:t>
      </w:r>
      <w:r w:rsidRPr="00963A22">
        <w:rPr>
          <w:sz w:val="24"/>
          <w:szCs w:val="24"/>
        </w:rPr>
        <w:softHyphen/>
        <w:t>мических преобразований. Задача банков - создать такие формы при</w:t>
      </w:r>
      <w:r w:rsidRPr="00963A22">
        <w:rPr>
          <w:sz w:val="24"/>
          <w:szCs w:val="24"/>
        </w:rPr>
        <w:softHyphen/>
        <w:t>влечения средств, которые реально заинтересовывали бы клиентов в на</w:t>
      </w:r>
      <w:r w:rsidRPr="00963A22">
        <w:rPr>
          <w:sz w:val="24"/>
          <w:szCs w:val="24"/>
        </w:rPr>
        <w:softHyphen/>
        <w:t>коплении ресурсов и формировали у них привычку к сбережению, опре</w:t>
      </w:r>
      <w:r w:rsidRPr="00963A22">
        <w:rPr>
          <w:sz w:val="24"/>
          <w:szCs w:val="24"/>
        </w:rPr>
        <w:softHyphen/>
        <w:t>деляющую инвестиционные возможности экономики, развивающейся по законам рынка.</w:t>
      </w:r>
    </w:p>
    <w:p w:rsidR="003D7814" w:rsidRPr="00963A22" w:rsidRDefault="003D7814" w:rsidP="00A62EE8">
      <w:pPr>
        <w:spacing w:line="360" w:lineRule="auto"/>
        <w:ind w:firstLine="567"/>
        <w:jc w:val="both"/>
        <w:rPr>
          <w:sz w:val="24"/>
          <w:szCs w:val="24"/>
        </w:rPr>
      </w:pPr>
      <w:r w:rsidRPr="00963A22">
        <w:rPr>
          <w:sz w:val="24"/>
          <w:szCs w:val="24"/>
        </w:rPr>
        <w:t xml:space="preserve">В связи с формированием фондового рынка </w:t>
      </w:r>
      <w:r w:rsidR="00A62EE8" w:rsidRPr="00963A22">
        <w:rPr>
          <w:sz w:val="24"/>
          <w:szCs w:val="24"/>
        </w:rPr>
        <w:t xml:space="preserve"> </w:t>
      </w:r>
      <w:r w:rsidRPr="00963A22">
        <w:rPr>
          <w:sz w:val="24"/>
          <w:szCs w:val="24"/>
        </w:rPr>
        <w:t xml:space="preserve">получает развитие </w:t>
      </w:r>
      <w:r w:rsidR="00A62EE8" w:rsidRPr="00963A22">
        <w:rPr>
          <w:sz w:val="24"/>
          <w:szCs w:val="24"/>
        </w:rPr>
        <w:t xml:space="preserve">  </w:t>
      </w:r>
      <w:r w:rsidRPr="00963A22">
        <w:rPr>
          <w:sz w:val="24"/>
          <w:szCs w:val="24"/>
        </w:rPr>
        <w:t>и</w:t>
      </w:r>
      <w:r w:rsidR="00A62EE8" w:rsidRPr="00963A22">
        <w:rPr>
          <w:sz w:val="24"/>
          <w:szCs w:val="24"/>
        </w:rPr>
        <w:t xml:space="preserve">  </w:t>
      </w:r>
      <w:r w:rsidRPr="00963A22">
        <w:rPr>
          <w:sz w:val="24"/>
          <w:szCs w:val="24"/>
        </w:rPr>
        <w:t xml:space="preserve"> такая функция банков,</w:t>
      </w:r>
      <w:r w:rsidR="00A62EE8" w:rsidRPr="00963A22">
        <w:rPr>
          <w:sz w:val="24"/>
          <w:szCs w:val="24"/>
        </w:rPr>
        <w:t xml:space="preserve">  </w:t>
      </w:r>
      <w:r w:rsidRPr="00963A22">
        <w:rPr>
          <w:sz w:val="24"/>
          <w:szCs w:val="24"/>
        </w:rPr>
        <w:t xml:space="preserve"> как </w:t>
      </w:r>
    </w:p>
    <w:p w:rsidR="00121F96" w:rsidRDefault="003D7814" w:rsidP="005E2159">
      <w:pPr>
        <w:spacing w:line="360" w:lineRule="auto"/>
        <w:jc w:val="both"/>
        <w:rPr>
          <w:sz w:val="24"/>
          <w:szCs w:val="24"/>
        </w:rPr>
      </w:pPr>
      <w:r w:rsidRPr="00963A22">
        <w:rPr>
          <w:b/>
          <w:sz w:val="24"/>
          <w:szCs w:val="24"/>
          <w:u w:val="single"/>
        </w:rPr>
        <w:t>посредничество в операциях с ценными бумагами</w:t>
      </w:r>
      <w:r w:rsidRPr="00963A22">
        <w:rPr>
          <w:sz w:val="24"/>
          <w:szCs w:val="24"/>
        </w:rPr>
        <w:t xml:space="preserve">. Банки имеют право выступать в качестве инвестиционных институтов, которые могут осуществлять деятельность на рынке </w:t>
      </w:r>
    </w:p>
    <w:p w:rsidR="00DD1797" w:rsidRDefault="00DD1797" w:rsidP="005E2159">
      <w:pPr>
        <w:spacing w:line="360" w:lineRule="auto"/>
        <w:jc w:val="both"/>
        <w:rPr>
          <w:sz w:val="24"/>
          <w:szCs w:val="24"/>
        </w:rPr>
      </w:pPr>
    </w:p>
    <w:p w:rsidR="003D7814" w:rsidRPr="00963A22" w:rsidRDefault="003D7814" w:rsidP="005E2159">
      <w:pPr>
        <w:spacing w:line="360" w:lineRule="auto"/>
        <w:jc w:val="both"/>
        <w:rPr>
          <w:sz w:val="24"/>
          <w:szCs w:val="24"/>
        </w:rPr>
      </w:pPr>
      <w:r w:rsidRPr="00963A22">
        <w:rPr>
          <w:sz w:val="24"/>
          <w:szCs w:val="24"/>
        </w:rPr>
        <w:t>ценных бумаг в качестве посредника; инвестиционного консультанта; инвестиционной компании и инвестиционного фонда. Выступая в качестве финансового брокера, банки выполняют посреднические функции при купле-продаже ценных бумаг за счет и по поручению клиента на основании договора комиссии или поручения.</w:t>
      </w:r>
    </w:p>
    <w:p w:rsidR="003D7814" w:rsidRPr="00963A22" w:rsidRDefault="003D7814" w:rsidP="0073785E">
      <w:pPr>
        <w:spacing w:line="360" w:lineRule="auto"/>
        <w:ind w:firstLine="567"/>
        <w:jc w:val="both"/>
        <w:rPr>
          <w:sz w:val="24"/>
          <w:szCs w:val="24"/>
        </w:rPr>
      </w:pPr>
      <w:r w:rsidRPr="00963A22">
        <w:rPr>
          <w:sz w:val="24"/>
          <w:szCs w:val="24"/>
        </w:rPr>
        <w:t>Инвестиционный портфель банка строго структурируется законом. Это означает, что государство устанавливает норму процента, согласно которой определенная часть (до 90%) должна состоять из ценных бумаг государства, остальная - частных предприятий. Первичное размещение всех видов ценных бумаг правительства происходит в порядке аукционной продажи, где в первую очередь удовлетворяются заявки, предлагающие наивысшую цену (ставку). Вторичное обращение происходит на внебиржевом рынке. Рынок создает группа дилерских фирм, ведущих активные операции по покупке и продаже государственных обязательств. В условиях экономического спада правительство через центральный банк старается стимулировать хозяйственную активность и покупает у дилеров государственные обязательства, увеличивая их резервные счета. В условиях инфляционного бума государство продает дилерам свои обязательства и тем сокращает их ликвидность. Корпоративные облигации в гораздо большей степени, чем государственные подвержены риску неплатежа. Банки покупают только высококлассные бумаги в соответствии с оценкой кредитными агентствами связанного с ними риска. Различают два вида инвестиционной политики банка: пассивная и агрессивная.</w:t>
      </w:r>
    </w:p>
    <w:p w:rsidR="003D7814" w:rsidRPr="00963A22" w:rsidRDefault="003D7814" w:rsidP="0073785E">
      <w:pPr>
        <w:spacing w:line="360" w:lineRule="auto"/>
        <w:ind w:firstLine="567"/>
        <w:jc w:val="both"/>
        <w:rPr>
          <w:sz w:val="24"/>
          <w:szCs w:val="24"/>
        </w:rPr>
      </w:pPr>
      <w:r w:rsidRPr="00963A22">
        <w:rPr>
          <w:sz w:val="24"/>
          <w:szCs w:val="24"/>
        </w:rPr>
        <w:t>Пассивная стратегия характеризуется равномерным распределением инвестиций между выпусками разной срочности. Эта политика банк распределяет вложения в краткосрочные и долгосрочные обязательства равномерно, чтобы обеспечить хорошую доходность и ликвидность.</w:t>
      </w:r>
    </w:p>
    <w:p w:rsidR="003D7814" w:rsidRPr="00963A22" w:rsidRDefault="003D7814" w:rsidP="000F7D4A">
      <w:pPr>
        <w:pStyle w:val="20"/>
        <w:spacing w:after="0" w:line="360" w:lineRule="auto"/>
        <w:ind w:firstLine="567"/>
        <w:jc w:val="both"/>
        <w:rPr>
          <w:sz w:val="24"/>
          <w:szCs w:val="24"/>
        </w:rPr>
      </w:pPr>
      <w:r w:rsidRPr="00963A22">
        <w:rPr>
          <w:sz w:val="24"/>
          <w:szCs w:val="24"/>
        </w:rPr>
        <w:t>Агрессивная стратегия. Этой политики придерживаются крупные банки, имеющие большой портфель инвестиционных бумаг и стремящиеся к получению максимального дохода от этого портфеля. Этот метод требует значительных средств, так как он связан с большой активностью на рынке ценных бумаг, при которой необходимо использовать экспертные оценки и прогнозы состояния рынка ценных бумаг и экономики в целом. Так, если кривая доходности находится на относительно низком уровне и будет по прогнозам повышаться, то это обещает снижение курсов твердо процентных бумаг. Поэтому банк будет покупать краткосрочные облигации, которые по мере роста процентных ставок будут предъявляться к выкупу и реинвестироваться в более доходные активы (например, ссуды).</w:t>
      </w:r>
    </w:p>
    <w:p w:rsidR="00A2298A" w:rsidRDefault="00A2298A" w:rsidP="00AA695A">
      <w:pPr>
        <w:pStyle w:val="20"/>
        <w:spacing w:after="0" w:line="360" w:lineRule="auto"/>
        <w:ind w:firstLine="567"/>
        <w:jc w:val="both"/>
        <w:rPr>
          <w:b/>
          <w:sz w:val="24"/>
          <w:szCs w:val="24"/>
          <w:u w:val="single"/>
        </w:rPr>
      </w:pPr>
    </w:p>
    <w:p w:rsidR="00D715E8" w:rsidRDefault="003D7814" w:rsidP="00AA695A">
      <w:pPr>
        <w:pStyle w:val="20"/>
        <w:spacing w:after="0" w:line="360" w:lineRule="auto"/>
        <w:ind w:firstLine="567"/>
        <w:jc w:val="both"/>
        <w:rPr>
          <w:sz w:val="24"/>
          <w:szCs w:val="24"/>
        </w:rPr>
      </w:pPr>
      <w:r w:rsidRPr="00963A22">
        <w:rPr>
          <w:b/>
          <w:sz w:val="24"/>
          <w:szCs w:val="24"/>
          <w:u w:val="single"/>
        </w:rPr>
        <w:t>Функция регулирования денежного обо</w:t>
      </w:r>
      <w:r w:rsidRPr="00963A22">
        <w:rPr>
          <w:b/>
          <w:sz w:val="24"/>
          <w:szCs w:val="24"/>
          <w:u w:val="single"/>
        </w:rPr>
        <w:softHyphen/>
        <w:t>рота.</w:t>
      </w:r>
      <w:r w:rsidRPr="00963A22">
        <w:rPr>
          <w:sz w:val="24"/>
          <w:szCs w:val="24"/>
        </w:rPr>
        <w:t xml:space="preserve"> Банки выступают центрами, через </w:t>
      </w:r>
    </w:p>
    <w:p w:rsidR="000F7D4A" w:rsidRDefault="000F7D4A" w:rsidP="003A121F">
      <w:pPr>
        <w:pStyle w:val="20"/>
        <w:spacing w:after="0" w:line="360" w:lineRule="auto"/>
        <w:jc w:val="both"/>
        <w:rPr>
          <w:sz w:val="24"/>
          <w:szCs w:val="24"/>
        </w:rPr>
      </w:pPr>
    </w:p>
    <w:p w:rsidR="003D7814" w:rsidRPr="00963A22" w:rsidRDefault="003D7814" w:rsidP="003A121F">
      <w:pPr>
        <w:pStyle w:val="20"/>
        <w:spacing w:after="0" w:line="360" w:lineRule="auto"/>
        <w:jc w:val="both"/>
        <w:rPr>
          <w:sz w:val="24"/>
          <w:szCs w:val="24"/>
        </w:rPr>
      </w:pPr>
      <w:r w:rsidRPr="00963A22">
        <w:rPr>
          <w:sz w:val="24"/>
          <w:szCs w:val="24"/>
        </w:rPr>
        <w:t>которые проходит пла</w:t>
      </w:r>
      <w:r w:rsidRPr="00963A22">
        <w:rPr>
          <w:sz w:val="24"/>
          <w:szCs w:val="24"/>
        </w:rPr>
        <w:softHyphen/>
        <w:t>тежный оборот различных хозяйственных субъектов. Благодаря системе расчетов банки создают для своих клиентов возможность совершения обмена, оборота денежных средств и капитала. Регу</w:t>
      </w:r>
      <w:r w:rsidRPr="00963A22">
        <w:rPr>
          <w:sz w:val="24"/>
          <w:szCs w:val="24"/>
        </w:rPr>
        <w:softHyphen/>
        <w:t>лирование денежного оборота достигается также посредством эмитирования платежных средств, кредитования потребностей различных субъектов производства и обращения, массового об</w:t>
      </w:r>
      <w:r w:rsidRPr="00963A22">
        <w:rPr>
          <w:sz w:val="24"/>
          <w:szCs w:val="24"/>
        </w:rPr>
        <w:softHyphen/>
        <w:t>служивания хозяйства и населения. Поэтому можно сделать вывод, что данная функция реализуется посредством комплекса операций, признанных банковскими и закрепленных за банком как денежно-кредитным институтом.</w:t>
      </w:r>
    </w:p>
    <w:p w:rsidR="003D7814" w:rsidRPr="00963A22" w:rsidRDefault="003D7814" w:rsidP="00AA695A">
      <w:pPr>
        <w:pStyle w:val="20"/>
        <w:spacing w:after="0" w:line="360" w:lineRule="auto"/>
        <w:ind w:firstLine="567"/>
        <w:jc w:val="both"/>
        <w:rPr>
          <w:sz w:val="24"/>
          <w:szCs w:val="24"/>
        </w:rPr>
      </w:pPr>
      <w:r w:rsidRPr="00963A22">
        <w:rPr>
          <w:b/>
          <w:sz w:val="24"/>
          <w:szCs w:val="24"/>
          <w:u w:val="single"/>
        </w:rPr>
        <w:t>Консультации и предоставление экономической и финансовой информации.</w:t>
      </w:r>
      <w:r w:rsidRPr="00963A22">
        <w:rPr>
          <w:sz w:val="24"/>
          <w:szCs w:val="24"/>
        </w:rPr>
        <w:t xml:space="preserve"> </w:t>
      </w:r>
    </w:p>
    <w:p w:rsidR="003D7814" w:rsidRPr="00963A22" w:rsidRDefault="003D7814" w:rsidP="00AA695A">
      <w:pPr>
        <w:pStyle w:val="20"/>
        <w:spacing w:after="0" w:line="360" w:lineRule="auto"/>
        <w:ind w:firstLine="567"/>
        <w:jc w:val="both"/>
        <w:rPr>
          <w:sz w:val="24"/>
          <w:szCs w:val="24"/>
        </w:rPr>
      </w:pPr>
      <w:r w:rsidRPr="00963A22">
        <w:rPr>
          <w:sz w:val="24"/>
          <w:szCs w:val="24"/>
        </w:rPr>
        <w:t>Банки концентрируют у себя сведения общеэкономического и финансового характера, представляющие интерес для предприятий. Банки предоставляют разнообразную биржевую и финансовую информацию, часто конфиденциального характера, в первую очередь предприятиям, связанным с ними общностью интересов, финансовыми узами.</w:t>
      </w:r>
    </w:p>
    <w:p w:rsidR="003D7814" w:rsidRPr="00963A22" w:rsidRDefault="003D7814" w:rsidP="00AA695A">
      <w:pPr>
        <w:pStyle w:val="20"/>
        <w:spacing w:after="0" w:line="360" w:lineRule="auto"/>
        <w:ind w:firstLine="567"/>
        <w:jc w:val="both"/>
        <w:rPr>
          <w:sz w:val="24"/>
          <w:szCs w:val="24"/>
        </w:rPr>
      </w:pPr>
      <w:r w:rsidRPr="00963A22">
        <w:rPr>
          <w:sz w:val="24"/>
          <w:szCs w:val="24"/>
        </w:rPr>
        <w:t>Американский экономист Дж. Катона, изучив практику крупных корпораций в США, отмечал: «Многие банкиры считают обязанности консультанта одной из самых важных своих функций… Отношения деловых фирм со своими банками характеризуются долговременными связями и теснейшими контактами в периоды, когда между ними не осуществляется каких-либо операций. В такие периоды услуги банков заключаются в предоставлении рекомендаций и информации»</w:t>
      </w:r>
      <w:r w:rsidRPr="00963A22">
        <w:rPr>
          <w:rStyle w:val="a6"/>
          <w:sz w:val="24"/>
          <w:szCs w:val="24"/>
        </w:rPr>
        <w:footnoteReference w:id="2"/>
      </w:r>
    </w:p>
    <w:p w:rsidR="003D7814" w:rsidRPr="00963A22" w:rsidRDefault="003D7814" w:rsidP="00AA695A">
      <w:pPr>
        <w:pStyle w:val="20"/>
        <w:spacing w:after="0" w:line="360" w:lineRule="auto"/>
        <w:ind w:firstLine="567"/>
        <w:jc w:val="both"/>
        <w:rPr>
          <w:sz w:val="24"/>
          <w:szCs w:val="24"/>
        </w:rPr>
      </w:pPr>
      <w:r w:rsidRPr="00963A22">
        <w:rPr>
          <w:sz w:val="24"/>
          <w:szCs w:val="24"/>
        </w:rPr>
        <w:t>Как инвестиционный консультант банк оказывает консультационные услуги своим клиентам по поводу выпуска и обращения ценных бумаг. Если банк берет на себя роль инвестиционной компании, то он занимается организацией выпуска ценных бумаг и выдачей гарантий по их размещению в пользу третьего лица; куплей-продажей ценных бумаг от своего имени и за свой счет, в том числе путем котировки ценных бумаг, т.е. объявляя на определенные ценные бумаги "цены продавца" и "цены покупателя", по которым он обязуется их продавать и покупать. Когда банк размещает свои ресурсы в ценные бумаги от своего имени и все риски, связанные с таким размещением, все доходы и убытки от изменения рыночной оценки приобретенных ценных бумаг относятся за счет акционеров банка, то он выступает в качестве инвестиционного фонда. Необходимым условием выполнения роли инвестиционного фонда является наличие в штате банка специалистов по работе с ценными бумагами, имеющих квалификационный аттестат Министерства финансов РФ, дающий право на совершение операций с привлечением средств граждан.</w:t>
      </w:r>
    </w:p>
    <w:p w:rsidR="004749E1" w:rsidRPr="004749E1" w:rsidRDefault="004749E1" w:rsidP="004749E1"/>
    <w:p w:rsidR="003E241C" w:rsidRDefault="003E241C" w:rsidP="00D72517">
      <w:pPr>
        <w:pStyle w:val="2"/>
        <w:keepNext w:val="0"/>
        <w:keepLines/>
        <w:spacing w:after="240" w:line="360" w:lineRule="auto"/>
        <w:ind w:firstLine="567"/>
        <w:jc w:val="left"/>
        <w:rPr>
          <w:sz w:val="24"/>
          <w:szCs w:val="24"/>
        </w:rPr>
      </w:pPr>
    </w:p>
    <w:p w:rsidR="003D7814" w:rsidRPr="00963A22" w:rsidRDefault="003D7814" w:rsidP="00D72517">
      <w:pPr>
        <w:pStyle w:val="2"/>
        <w:keepNext w:val="0"/>
        <w:keepLines/>
        <w:spacing w:after="240" w:line="360" w:lineRule="auto"/>
        <w:ind w:firstLine="567"/>
        <w:jc w:val="left"/>
        <w:rPr>
          <w:i/>
          <w:sz w:val="24"/>
          <w:szCs w:val="24"/>
        </w:rPr>
      </w:pPr>
      <w:r w:rsidRPr="00963A22">
        <w:rPr>
          <w:sz w:val="24"/>
          <w:szCs w:val="24"/>
        </w:rPr>
        <w:t>1.2. Функции Центрального банка Российской Федерации</w:t>
      </w:r>
      <w:bookmarkEnd w:id="3"/>
      <w:bookmarkEnd w:id="4"/>
      <w:bookmarkEnd w:id="5"/>
    </w:p>
    <w:p w:rsidR="003D7814" w:rsidRPr="00963A22" w:rsidRDefault="003D7814" w:rsidP="00AA695A">
      <w:pPr>
        <w:pStyle w:val="21"/>
        <w:ind w:firstLine="567"/>
        <w:rPr>
          <w:sz w:val="24"/>
          <w:szCs w:val="24"/>
          <w:u w:val="none"/>
        </w:rPr>
      </w:pPr>
      <w:r w:rsidRPr="00963A22">
        <w:rPr>
          <w:b/>
          <w:sz w:val="24"/>
          <w:szCs w:val="24"/>
          <w:u w:val="none"/>
        </w:rPr>
        <w:t xml:space="preserve"> </w:t>
      </w:r>
      <w:r w:rsidRPr="00963A22">
        <w:rPr>
          <w:sz w:val="24"/>
          <w:szCs w:val="24"/>
          <w:u w:val="none"/>
        </w:rPr>
        <w:t>Центральные банки являются регулирующим звеном в бан</w:t>
      </w:r>
      <w:r w:rsidRPr="00963A22">
        <w:rPr>
          <w:sz w:val="24"/>
          <w:szCs w:val="24"/>
          <w:u w:val="none"/>
        </w:rPr>
        <w:softHyphen/>
        <w:t>ковской системе, поэтому их деятельность связана с укреплением денежного обращения, защитой и обеспечением устойчивости на</w:t>
      </w:r>
      <w:r w:rsidRPr="00963A22">
        <w:rPr>
          <w:sz w:val="24"/>
          <w:szCs w:val="24"/>
          <w:u w:val="none"/>
        </w:rPr>
        <w:softHyphen/>
        <w:t>циональной денежной единицы и ее курса по отношению к ино</w:t>
      </w:r>
      <w:r w:rsidRPr="00963A22">
        <w:rPr>
          <w:sz w:val="24"/>
          <w:szCs w:val="24"/>
          <w:u w:val="none"/>
        </w:rPr>
        <w:softHyphen/>
        <w:t>странным валютам: развитием и укреплением банковской системы страны: обеспечением эффективного и бесперебойного осу</w:t>
      </w:r>
      <w:r w:rsidRPr="00963A22">
        <w:rPr>
          <w:sz w:val="24"/>
          <w:szCs w:val="24"/>
          <w:u w:val="none"/>
        </w:rPr>
        <w:softHyphen/>
        <w:t>ществления расчетов.</w:t>
      </w:r>
    </w:p>
    <w:p w:rsidR="003D7814" w:rsidRPr="00963A22" w:rsidRDefault="003D7814" w:rsidP="00AA695A">
      <w:pPr>
        <w:spacing w:line="360" w:lineRule="auto"/>
        <w:ind w:firstLine="567"/>
        <w:jc w:val="both"/>
        <w:rPr>
          <w:sz w:val="24"/>
          <w:szCs w:val="24"/>
        </w:rPr>
      </w:pPr>
      <w:r w:rsidRPr="00963A22">
        <w:rPr>
          <w:sz w:val="24"/>
          <w:szCs w:val="24"/>
        </w:rPr>
        <w:t xml:space="preserve">В соответствии с Федеральным законом “О внесении изменений и дополнений в закон Российской Федерации “О  Центральном банке Российской Федерации (Банке России)” от 27 мая </w:t>
      </w:r>
      <w:smartTag w:uri="urn:schemas-microsoft-com:office:smarttags" w:element="metricconverter">
        <w:smartTagPr>
          <w:attr w:name="ProductID" w:val="2002 г"/>
        </w:smartTagPr>
        <w:r w:rsidRPr="00963A22">
          <w:rPr>
            <w:sz w:val="24"/>
            <w:szCs w:val="24"/>
          </w:rPr>
          <w:t>2002 г</w:t>
        </w:r>
      </w:smartTag>
      <w:r w:rsidRPr="00963A22">
        <w:rPr>
          <w:sz w:val="24"/>
          <w:szCs w:val="24"/>
        </w:rPr>
        <w:t>. Центральному банку РФ предписано выполнение следующих функций:</w:t>
      </w:r>
    </w:p>
    <w:p w:rsidR="003D7814" w:rsidRPr="00963A22" w:rsidRDefault="003D7814" w:rsidP="00AE36CA">
      <w:pPr>
        <w:pStyle w:val="21"/>
        <w:widowControl/>
        <w:numPr>
          <w:ilvl w:val="0"/>
          <w:numId w:val="4"/>
        </w:numPr>
        <w:ind w:firstLine="567"/>
        <w:rPr>
          <w:sz w:val="24"/>
          <w:szCs w:val="24"/>
          <w:u w:val="none"/>
        </w:rPr>
      </w:pPr>
      <w:r w:rsidRPr="00963A22">
        <w:rPr>
          <w:sz w:val="24"/>
          <w:szCs w:val="24"/>
          <w:u w:val="none"/>
        </w:rPr>
        <w:t xml:space="preserve">во взаимодействии с Правительством Российской Федерации разрабатывать и проводить единую государственную денежно-кредитную политику; </w:t>
      </w:r>
    </w:p>
    <w:p w:rsidR="003D7814" w:rsidRPr="00963A22" w:rsidRDefault="003D7814" w:rsidP="00AE36CA">
      <w:pPr>
        <w:widowControl/>
        <w:numPr>
          <w:ilvl w:val="0"/>
          <w:numId w:val="4"/>
        </w:numPr>
        <w:spacing w:line="360" w:lineRule="auto"/>
        <w:ind w:firstLine="567"/>
        <w:jc w:val="both"/>
        <w:rPr>
          <w:sz w:val="24"/>
          <w:szCs w:val="24"/>
        </w:rPr>
      </w:pPr>
      <w:r w:rsidRPr="00963A22">
        <w:rPr>
          <w:sz w:val="24"/>
          <w:szCs w:val="24"/>
        </w:rPr>
        <w:t>монопольно осуществлять эмиссию наличных денег и орга</w:t>
      </w:r>
      <w:r w:rsidRPr="00963A22">
        <w:rPr>
          <w:sz w:val="24"/>
          <w:szCs w:val="24"/>
        </w:rPr>
        <w:softHyphen/>
        <w:t>низовывать их обращение;</w:t>
      </w:r>
    </w:p>
    <w:p w:rsidR="003D7814" w:rsidRPr="00963A22" w:rsidRDefault="003D7814" w:rsidP="00AE36CA">
      <w:pPr>
        <w:widowControl/>
        <w:numPr>
          <w:ilvl w:val="0"/>
          <w:numId w:val="4"/>
        </w:numPr>
        <w:spacing w:line="360" w:lineRule="auto"/>
        <w:ind w:firstLine="567"/>
        <w:jc w:val="both"/>
        <w:rPr>
          <w:sz w:val="24"/>
          <w:szCs w:val="24"/>
        </w:rPr>
      </w:pPr>
      <w:r w:rsidRPr="00963A22">
        <w:rPr>
          <w:sz w:val="24"/>
          <w:szCs w:val="24"/>
        </w:rPr>
        <w:t>быть кредитором последней инстанции для кредитных орга</w:t>
      </w:r>
      <w:r w:rsidRPr="00963A22">
        <w:rPr>
          <w:sz w:val="24"/>
          <w:szCs w:val="24"/>
        </w:rPr>
        <w:softHyphen/>
        <w:t>низаций, организовывать систему рефинансирования;</w:t>
      </w:r>
    </w:p>
    <w:p w:rsidR="003D7814" w:rsidRPr="00963A22" w:rsidRDefault="003D7814" w:rsidP="00AE36CA">
      <w:pPr>
        <w:widowControl/>
        <w:numPr>
          <w:ilvl w:val="0"/>
          <w:numId w:val="4"/>
        </w:numPr>
        <w:spacing w:line="360" w:lineRule="auto"/>
        <w:ind w:firstLine="567"/>
        <w:jc w:val="both"/>
        <w:rPr>
          <w:sz w:val="24"/>
          <w:szCs w:val="24"/>
        </w:rPr>
      </w:pPr>
      <w:r w:rsidRPr="00963A22">
        <w:rPr>
          <w:sz w:val="24"/>
          <w:szCs w:val="24"/>
        </w:rPr>
        <w:t>устанавливать правила осуществления расчетов в Российской Федерации;</w:t>
      </w:r>
    </w:p>
    <w:p w:rsidR="003D7814" w:rsidRPr="00963A22" w:rsidRDefault="003D7814" w:rsidP="00AE36CA">
      <w:pPr>
        <w:widowControl/>
        <w:numPr>
          <w:ilvl w:val="0"/>
          <w:numId w:val="4"/>
        </w:numPr>
        <w:spacing w:line="360" w:lineRule="auto"/>
        <w:ind w:firstLine="567"/>
        <w:jc w:val="both"/>
        <w:rPr>
          <w:sz w:val="24"/>
          <w:szCs w:val="24"/>
        </w:rPr>
      </w:pPr>
      <w:r w:rsidRPr="00963A22">
        <w:rPr>
          <w:sz w:val="24"/>
          <w:szCs w:val="24"/>
        </w:rPr>
        <w:t>устанавливать правила проведения банковских операций;</w:t>
      </w:r>
    </w:p>
    <w:p w:rsidR="003D7814" w:rsidRPr="00963A22" w:rsidRDefault="003D7814" w:rsidP="00AE36CA">
      <w:pPr>
        <w:widowControl/>
        <w:numPr>
          <w:ilvl w:val="0"/>
          <w:numId w:val="4"/>
        </w:numPr>
        <w:spacing w:line="360" w:lineRule="auto"/>
        <w:ind w:firstLine="567"/>
        <w:jc w:val="both"/>
        <w:rPr>
          <w:sz w:val="24"/>
          <w:szCs w:val="24"/>
        </w:rPr>
      </w:pPr>
      <w:r w:rsidRPr="00963A22">
        <w:rPr>
          <w:sz w:val="24"/>
          <w:szCs w:val="24"/>
        </w:rPr>
        <w:t>осуществлять эффективное управление золотовалютными резервами Банка России;</w:t>
      </w:r>
    </w:p>
    <w:p w:rsidR="003D7814" w:rsidRPr="00963A22" w:rsidRDefault="003D7814" w:rsidP="00AE36CA">
      <w:pPr>
        <w:widowControl/>
        <w:numPr>
          <w:ilvl w:val="0"/>
          <w:numId w:val="4"/>
        </w:numPr>
        <w:spacing w:line="360" w:lineRule="auto"/>
        <w:ind w:firstLine="567"/>
        <w:jc w:val="both"/>
        <w:rPr>
          <w:sz w:val="24"/>
          <w:szCs w:val="24"/>
        </w:rPr>
      </w:pPr>
      <w:r w:rsidRPr="00963A22">
        <w:rPr>
          <w:sz w:val="24"/>
          <w:szCs w:val="24"/>
        </w:rPr>
        <w:t>принимать решения о государственной регистрации кредитных органи</w:t>
      </w:r>
      <w:r w:rsidRPr="00963A22">
        <w:rPr>
          <w:sz w:val="24"/>
          <w:szCs w:val="24"/>
        </w:rPr>
        <w:softHyphen/>
        <w:t>заций, выдавать  кредитным организациям лицензии на осуществление банковских операций, приостанавливать их действие и отзывать их;</w:t>
      </w:r>
    </w:p>
    <w:p w:rsidR="003D7814" w:rsidRPr="00963A22" w:rsidRDefault="003D7814" w:rsidP="00AE36CA">
      <w:pPr>
        <w:widowControl/>
        <w:numPr>
          <w:ilvl w:val="0"/>
          <w:numId w:val="4"/>
        </w:numPr>
        <w:spacing w:line="360" w:lineRule="auto"/>
        <w:ind w:firstLine="567"/>
        <w:jc w:val="both"/>
        <w:rPr>
          <w:sz w:val="24"/>
          <w:szCs w:val="24"/>
        </w:rPr>
      </w:pPr>
      <w:r w:rsidRPr="00963A22">
        <w:rPr>
          <w:sz w:val="24"/>
          <w:szCs w:val="24"/>
        </w:rPr>
        <w:t>осуществлять надзор за деятельностью кредитных организаций и банковских групп;</w:t>
      </w:r>
    </w:p>
    <w:p w:rsidR="003D7814" w:rsidRPr="00963A22" w:rsidRDefault="003D7814" w:rsidP="00AE36CA">
      <w:pPr>
        <w:widowControl/>
        <w:numPr>
          <w:ilvl w:val="0"/>
          <w:numId w:val="4"/>
        </w:numPr>
        <w:spacing w:line="360" w:lineRule="auto"/>
        <w:ind w:firstLine="567"/>
        <w:jc w:val="both"/>
        <w:rPr>
          <w:sz w:val="24"/>
          <w:szCs w:val="24"/>
        </w:rPr>
      </w:pPr>
      <w:r w:rsidRPr="00963A22">
        <w:rPr>
          <w:sz w:val="24"/>
          <w:szCs w:val="24"/>
        </w:rPr>
        <w:t>регистрировать эмиссию ценных бумаг кредитных организа</w:t>
      </w:r>
      <w:r w:rsidRPr="00963A22">
        <w:rPr>
          <w:sz w:val="24"/>
          <w:szCs w:val="24"/>
        </w:rPr>
        <w:softHyphen/>
        <w:t>ций в соответствии с федеральными законами;</w:t>
      </w:r>
    </w:p>
    <w:p w:rsidR="003D7814" w:rsidRPr="00963A22" w:rsidRDefault="003D7814" w:rsidP="00AE36CA">
      <w:pPr>
        <w:widowControl/>
        <w:numPr>
          <w:ilvl w:val="0"/>
          <w:numId w:val="4"/>
        </w:numPr>
        <w:spacing w:line="360" w:lineRule="auto"/>
        <w:ind w:firstLine="567"/>
        <w:jc w:val="both"/>
        <w:rPr>
          <w:sz w:val="24"/>
          <w:szCs w:val="24"/>
        </w:rPr>
      </w:pPr>
      <w:r w:rsidRPr="00963A22">
        <w:rPr>
          <w:sz w:val="24"/>
          <w:szCs w:val="24"/>
        </w:rPr>
        <w:t>выполнять самостоятельно или по поручению Правительства Российской Федерации все виды банковских операций и иных сделок, необхо</w:t>
      </w:r>
      <w:r w:rsidRPr="00963A22">
        <w:rPr>
          <w:sz w:val="24"/>
          <w:szCs w:val="24"/>
        </w:rPr>
        <w:softHyphen/>
        <w:t>димых  для выполнения функций Банка России;</w:t>
      </w:r>
    </w:p>
    <w:p w:rsidR="003F6FDB" w:rsidRDefault="003D7814" w:rsidP="00AE36CA">
      <w:pPr>
        <w:pStyle w:val="21"/>
        <w:numPr>
          <w:ilvl w:val="0"/>
          <w:numId w:val="4"/>
        </w:numPr>
        <w:ind w:firstLine="567"/>
        <w:rPr>
          <w:sz w:val="24"/>
          <w:szCs w:val="24"/>
          <w:u w:val="none"/>
        </w:rPr>
      </w:pPr>
      <w:r w:rsidRPr="00963A22">
        <w:rPr>
          <w:sz w:val="24"/>
          <w:szCs w:val="24"/>
          <w:u w:val="none"/>
        </w:rPr>
        <w:t xml:space="preserve">организовывать и осуществлять валютное регулирование и валютный контроль в </w:t>
      </w:r>
    </w:p>
    <w:p w:rsidR="003D7814" w:rsidRPr="00963A22" w:rsidRDefault="003D7814" w:rsidP="003F6FDB">
      <w:pPr>
        <w:pStyle w:val="21"/>
        <w:ind w:firstLine="0"/>
        <w:rPr>
          <w:sz w:val="24"/>
          <w:szCs w:val="24"/>
          <w:u w:val="none"/>
        </w:rPr>
      </w:pPr>
      <w:r w:rsidRPr="00963A22">
        <w:rPr>
          <w:sz w:val="24"/>
          <w:szCs w:val="24"/>
          <w:u w:val="none"/>
        </w:rPr>
        <w:t>соответствии с законодательством Российской Федерации;</w:t>
      </w:r>
    </w:p>
    <w:p w:rsidR="003D7814" w:rsidRPr="00963A22" w:rsidRDefault="00003644" w:rsidP="00003644">
      <w:pPr>
        <w:widowControl/>
        <w:numPr>
          <w:ilvl w:val="0"/>
          <w:numId w:val="31"/>
        </w:numPr>
        <w:tabs>
          <w:tab w:val="clear" w:pos="720"/>
          <w:tab w:val="num" w:pos="0"/>
        </w:tabs>
        <w:spacing w:line="360" w:lineRule="auto"/>
        <w:ind w:left="0" w:firstLine="540"/>
        <w:jc w:val="both"/>
        <w:rPr>
          <w:sz w:val="24"/>
          <w:szCs w:val="24"/>
        </w:rPr>
      </w:pPr>
      <w:r>
        <w:rPr>
          <w:sz w:val="24"/>
          <w:szCs w:val="24"/>
        </w:rPr>
        <w:t xml:space="preserve">    </w:t>
      </w:r>
      <w:r w:rsidR="003D7814" w:rsidRPr="00963A22">
        <w:rPr>
          <w:sz w:val="24"/>
          <w:szCs w:val="24"/>
        </w:rPr>
        <w:t>организовывать и производить валютный контроль как непосредственно, так и через уполномоченные банки в соответствии с законодательством Российской Федерации;</w:t>
      </w:r>
    </w:p>
    <w:p w:rsidR="006D2E5D" w:rsidRDefault="006D2E5D" w:rsidP="00AE36CA">
      <w:pPr>
        <w:widowControl/>
        <w:numPr>
          <w:ilvl w:val="0"/>
          <w:numId w:val="4"/>
        </w:numPr>
        <w:spacing w:line="360" w:lineRule="auto"/>
        <w:ind w:firstLine="567"/>
        <w:jc w:val="both"/>
        <w:rPr>
          <w:sz w:val="24"/>
          <w:szCs w:val="24"/>
        </w:rPr>
      </w:pPr>
    </w:p>
    <w:p w:rsidR="006D2E5D" w:rsidRDefault="006D2E5D" w:rsidP="006D2E5D">
      <w:pPr>
        <w:widowControl/>
        <w:spacing w:line="360" w:lineRule="auto"/>
        <w:jc w:val="both"/>
        <w:rPr>
          <w:sz w:val="24"/>
          <w:szCs w:val="24"/>
        </w:rPr>
      </w:pPr>
    </w:p>
    <w:p w:rsidR="003D7814" w:rsidRPr="00963A22" w:rsidRDefault="003D7814" w:rsidP="00AE36CA">
      <w:pPr>
        <w:widowControl/>
        <w:numPr>
          <w:ilvl w:val="0"/>
          <w:numId w:val="4"/>
        </w:numPr>
        <w:spacing w:line="360" w:lineRule="auto"/>
        <w:ind w:firstLine="567"/>
        <w:jc w:val="both"/>
        <w:rPr>
          <w:sz w:val="24"/>
          <w:szCs w:val="24"/>
        </w:rPr>
      </w:pPr>
      <w:r w:rsidRPr="00963A22">
        <w:rPr>
          <w:sz w:val="24"/>
          <w:szCs w:val="24"/>
        </w:rPr>
        <w:t>определять порядок осуществления расчетов с международными организациями, иностранными государствами, а также юридическими и физическими лицами;</w:t>
      </w:r>
    </w:p>
    <w:p w:rsidR="003D7814" w:rsidRPr="00963A22" w:rsidRDefault="003D7814" w:rsidP="00AE36CA">
      <w:pPr>
        <w:widowControl/>
        <w:numPr>
          <w:ilvl w:val="0"/>
          <w:numId w:val="4"/>
        </w:numPr>
        <w:spacing w:line="360" w:lineRule="auto"/>
        <w:ind w:firstLine="567"/>
        <w:jc w:val="both"/>
        <w:rPr>
          <w:sz w:val="24"/>
          <w:szCs w:val="24"/>
        </w:rPr>
      </w:pPr>
      <w:r w:rsidRPr="00963A22">
        <w:rPr>
          <w:sz w:val="24"/>
          <w:szCs w:val="24"/>
        </w:rPr>
        <w:t>устанавливать правила бухгалтерского учета и отчетности для банковской системы Российской Федерации;</w:t>
      </w:r>
    </w:p>
    <w:p w:rsidR="003D7814" w:rsidRPr="00963A22" w:rsidRDefault="003D7814" w:rsidP="00AE36CA">
      <w:pPr>
        <w:widowControl/>
        <w:numPr>
          <w:ilvl w:val="0"/>
          <w:numId w:val="4"/>
        </w:numPr>
        <w:spacing w:line="360" w:lineRule="auto"/>
        <w:ind w:firstLine="567"/>
        <w:jc w:val="both"/>
        <w:rPr>
          <w:sz w:val="24"/>
          <w:szCs w:val="24"/>
        </w:rPr>
      </w:pPr>
      <w:r w:rsidRPr="00963A22">
        <w:rPr>
          <w:sz w:val="24"/>
          <w:szCs w:val="24"/>
        </w:rPr>
        <w:t xml:space="preserve"> устанавливать и публиковать официальные курсы иностранных валют по отношению к рублю; </w:t>
      </w:r>
    </w:p>
    <w:p w:rsidR="003D7814" w:rsidRPr="00963A22" w:rsidRDefault="003D7814" w:rsidP="00AE36CA">
      <w:pPr>
        <w:widowControl/>
        <w:numPr>
          <w:ilvl w:val="0"/>
          <w:numId w:val="4"/>
        </w:numPr>
        <w:spacing w:line="360" w:lineRule="auto"/>
        <w:ind w:firstLine="567"/>
        <w:jc w:val="both"/>
        <w:rPr>
          <w:sz w:val="24"/>
          <w:szCs w:val="24"/>
        </w:rPr>
      </w:pPr>
      <w:r w:rsidRPr="00963A22">
        <w:rPr>
          <w:sz w:val="24"/>
          <w:szCs w:val="24"/>
        </w:rPr>
        <w:t>в целях осуществления перечисленных функций проводить анализ и прогнозирование состояния экономики Российской Фе</w:t>
      </w:r>
      <w:r w:rsidRPr="00963A22">
        <w:rPr>
          <w:sz w:val="24"/>
          <w:szCs w:val="24"/>
        </w:rPr>
        <w:softHyphen/>
        <w:t>дерации в целом и по регионам, прежде всего денежно-кредитных, валютно-финансовых и ценовых отношений; публиковать соответствующие материалы и статистические данные;</w:t>
      </w:r>
    </w:p>
    <w:p w:rsidR="003D7814" w:rsidRPr="00963A22" w:rsidRDefault="003D7814" w:rsidP="00AE36CA">
      <w:pPr>
        <w:widowControl/>
        <w:numPr>
          <w:ilvl w:val="0"/>
          <w:numId w:val="4"/>
        </w:numPr>
        <w:spacing w:line="360" w:lineRule="auto"/>
        <w:ind w:firstLine="567"/>
        <w:jc w:val="both"/>
        <w:rPr>
          <w:sz w:val="24"/>
          <w:szCs w:val="24"/>
        </w:rPr>
      </w:pPr>
      <w:r w:rsidRPr="00963A22">
        <w:rPr>
          <w:sz w:val="24"/>
          <w:szCs w:val="24"/>
        </w:rPr>
        <w:t>осуществлять иные функции в соответствии с федеральными законами.</w:t>
      </w:r>
    </w:p>
    <w:p w:rsidR="003D7814" w:rsidRPr="00963A22" w:rsidRDefault="003D7814" w:rsidP="0025214A">
      <w:pPr>
        <w:spacing w:line="360" w:lineRule="auto"/>
        <w:ind w:firstLine="708"/>
        <w:jc w:val="both"/>
        <w:rPr>
          <w:sz w:val="24"/>
          <w:szCs w:val="24"/>
        </w:rPr>
      </w:pPr>
      <w:r w:rsidRPr="00963A22">
        <w:rPr>
          <w:sz w:val="24"/>
          <w:szCs w:val="24"/>
        </w:rPr>
        <w:t>Детальный перечень функций Центрального банка Российской Федерации не противоречит международной практике работы центральных банков. Так же как и центральные банки других стран, Центральный банк Российской Федерации, прежде всего, выполняет функцию денежно-кредитного регулирования экономики и эмиссионную функцию.</w:t>
      </w:r>
    </w:p>
    <w:p w:rsidR="003D7814" w:rsidRPr="00963A22" w:rsidRDefault="003D7814" w:rsidP="0025214A">
      <w:pPr>
        <w:spacing w:line="360" w:lineRule="auto"/>
        <w:ind w:firstLine="720"/>
        <w:jc w:val="both"/>
        <w:rPr>
          <w:sz w:val="24"/>
          <w:szCs w:val="24"/>
        </w:rPr>
      </w:pPr>
    </w:p>
    <w:p w:rsidR="003D7814" w:rsidRPr="00963A22" w:rsidRDefault="003D7814" w:rsidP="0025214A">
      <w:pPr>
        <w:spacing w:line="360" w:lineRule="auto"/>
        <w:ind w:firstLine="720"/>
        <w:jc w:val="both"/>
        <w:rPr>
          <w:sz w:val="24"/>
          <w:szCs w:val="24"/>
        </w:rPr>
      </w:pPr>
    </w:p>
    <w:p w:rsidR="003D7814" w:rsidRPr="00963A22" w:rsidRDefault="003D7814" w:rsidP="0025214A">
      <w:pPr>
        <w:spacing w:line="360" w:lineRule="auto"/>
        <w:ind w:firstLine="720"/>
        <w:jc w:val="both"/>
        <w:rPr>
          <w:sz w:val="24"/>
          <w:szCs w:val="24"/>
        </w:rPr>
      </w:pPr>
    </w:p>
    <w:p w:rsidR="003D7814" w:rsidRPr="00963A22" w:rsidRDefault="003D7814" w:rsidP="0025214A">
      <w:pPr>
        <w:spacing w:line="360" w:lineRule="auto"/>
        <w:jc w:val="both"/>
        <w:rPr>
          <w:b/>
          <w:sz w:val="24"/>
          <w:szCs w:val="24"/>
        </w:rPr>
      </w:pPr>
    </w:p>
    <w:p w:rsidR="003D7814" w:rsidRPr="00963A22" w:rsidRDefault="003D7814" w:rsidP="0025214A">
      <w:pPr>
        <w:spacing w:line="360" w:lineRule="auto"/>
        <w:jc w:val="both"/>
        <w:rPr>
          <w:b/>
          <w:sz w:val="24"/>
          <w:szCs w:val="24"/>
        </w:rPr>
      </w:pPr>
    </w:p>
    <w:p w:rsidR="003D7814" w:rsidRPr="00963A22" w:rsidRDefault="003D7814" w:rsidP="0025214A">
      <w:pPr>
        <w:spacing w:line="360" w:lineRule="auto"/>
        <w:jc w:val="both"/>
        <w:rPr>
          <w:b/>
          <w:sz w:val="24"/>
          <w:szCs w:val="24"/>
        </w:rPr>
      </w:pPr>
    </w:p>
    <w:p w:rsidR="003D7814" w:rsidRPr="00963A22" w:rsidRDefault="003D7814" w:rsidP="0025214A">
      <w:pPr>
        <w:spacing w:line="360" w:lineRule="auto"/>
        <w:jc w:val="both"/>
        <w:rPr>
          <w:b/>
          <w:sz w:val="24"/>
          <w:szCs w:val="24"/>
        </w:rPr>
      </w:pPr>
    </w:p>
    <w:p w:rsidR="003D7814" w:rsidRPr="00963A22" w:rsidRDefault="003D7814" w:rsidP="0025214A">
      <w:pPr>
        <w:spacing w:line="360" w:lineRule="auto"/>
        <w:jc w:val="both"/>
        <w:rPr>
          <w:b/>
          <w:sz w:val="24"/>
          <w:szCs w:val="24"/>
        </w:rPr>
      </w:pPr>
    </w:p>
    <w:p w:rsidR="003D7814" w:rsidRPr="00963A22" w:rsidRDefault="003D7814" w:rsidP="0025214A">
      <w:pPr>
        <w:spacing w:line="360" w:lineRule="auto"/>
        <w:jc w:val="both"/>
        <w:rPr>
          <w:b/>
          <w:sz w:val="24"/>
          <w:szCs w:val="24"/>
        </w:rPr>
      </w:pPr>
    </w:p>
    <w:p w:rsidR="003D7814" w:rsidRPr="00963A22" w:rsidRDefault="003D7814" w:rsidP="0025214A">
      <w:pPr>
        <w:spacing w:line="360" w:lineRule="auto"/>
        <w:jc w:val="both"/>
        <w:rPr>
          <w:b/>
          <w:sz w:val="24"/>
          <w:szCs w:val="24"/>
        </w:rPr>
      </w:pPr>
    </w:p>
    <w:p w:rsidR="003D7814" w:rsidRPr="00963A22" w:rsidRDefault="003D7814" w:rsidP="0025214A">
      <w:pPr>
        <w:spacing w:line="360" w:lineRule="auto"/>
        <w:jc w:val="both"/>
        <w:rPr>
          <w:b/>
          <w:sz w:val="24"/>
          <w:szCs w:val="24"/>
        </w:rPr>
      </w:pPr>
    </w:p>
    <w:p w:rsidR="003D7814" w:rsidRPr="00963A22" w:rsidRDefault="003D7814" w:rsidP="0025214A">
      <w:pPr>
        <w:spacing w:line="360" w:lineRule="auto"/>
        <w:jc w:val="both"/>
        <w:rPr>
          <w:b/>
          <w:sz w:val="24"/>
          <w:szCs w:val="24"/>
        </w:rPr>
      </w:pPr>
    </w:p>
    <w:p w:rsidR="003D7814" w:rsidRPr="00963A22" w:rsidRDefault="003D7814" w:rsidP="0025214A">
      <w:pPr>
        <w:spacing w:line="360" w:lineRule="auto"/>
        <w:jc w:val="both"/>
        <w:rPr>
          <w:b/>
          <w:sz w:val="24"/>
          <w:szCs w:val="24"/>
        </w:rPr>
      </w:pPr>
    </w:p>
    <w:p w:rsidR="003D7814" w:rsidRPr="00963A22" w:rsidRDefault="003D7814" w:rsidP="0025214A">
      <w:pPr>
        <w:spacing w:line="360" w:lineRule="auto"/>
        <w:jc w:val="both"/>
        <w:rPr>
          <w:b/>
          <w:sz w:val="24"/>
          <w:szCs w:val="24"/>
        </w:rPr>
      </w:pPr>
    </w:p>
    <w:p w:rsidR="003D7814" w:rsidRPr="00963A22" w:rsidRDefault="003D7814" w:rsidP="0025214A">
      <w:pPr>
        <w:spacing w:line="360" w:lineRule="auto"/>
        <w:jc w:val="both"/>
        <w:rPr>
          <w:b/>
          <w:sz w:val="24"/>
          <w:szCs w:val="24"/>
        </w:rPr>
      </w:pPr>
    </w:p>
    <w:p w:rsidR="003D7814" w:rsidRPr="00963A22" w:rsidRDefault="003D7814" w:rsidP="0025214A">
      <w:pPr>
        <w:spacing w:line="360" w:lineRule="auto"/>
        <w:jc w:val="both"/>
        <w:rPr>
          <w:b/>
          <w:sz w:val="24"/>
          <w:szCs w:val="24"/>
        </w:rPr>
      </w:pPr>
    </w:p>
    <w:p w:rsidR="009A7A5B" w:rsidRDefault="009A7A5B" w:rsidP="009A7A5B">
      <w:pPr>
        <w:pStyle w:val="31"/>
        <w:spacing w:before="120" w:after="120"/>
        <w:jc w:val="left"/>
        <w:rPr>
          <w:sz w:val="24"/>
          <w:szCs w:val="24"/>
        </w:rPr>
      </w:pPr>
    </w:p>
    <w:p w:rsidR="00487807" w:rsidRDefault="00487807" w:rsidP="009A7A5B">
      <w:pPr>
        <w:pStyle w:val="31"/>
        <w:spacing w:before="120" w:after="120"/>
        <w:rPr>
          <w:sz w:val="24"/>
          <w:szCs w:val="24"/>
        </w:rPr>
      </w:pPr>
    </w:p>
    <w:p w:rsidR="003D7814" w:rsidRPr="00963A22" w:rsidRDefault="003D7814" w:rsidP="009A7A5B">
      <w:pPr>
        <w:pStyle w:val="31"/>
        <w:spacing w:before="120" w:after="120"/>
        <w:rPr>
          <w:sz w:val="24"/>
          <w:szCs w:val="24"/>
        </w:rPr>
      </w:pPr>
      <w:r w:rsidRPr="00963A22">
        <w:rPr>
          <w:sz w:val="24"/>
          <w:szCs w:val="24"/>
        </w:rPr>
        <w:t>2. Организация и структура управления Центрального Банка Российской федерации</w:t>
      </w:r>
    </w:p>
    <w:p w:rsidR="003D7814" w:rsidRPr="00963A22" w:rsidRDefault="003D7814" w:rsidP="0025214A">
      <w:pPr>
        <w:spacing w:line="360" w:lineRule="auto"/>
        <w:ind w:firstLine="567"/>
        <w:jc w:val="both"/>
        <w:rPr>
          <w:b/>
          <w:sz w:val="24"/>
          <w:szCs w:val="24"/>
        </w:rPr>
      </w:pPr>
    </w:p>
    <w:p w:rsidR="003D7814" w:rsidRPr="00963A22" w:rsidRDefault="003D7814" w:rsidP="0025214A">
      <w:pPr>
        <w:spacing w:line="360" w:lineRule="auto"/>
        <w:ind w:firstLine="567"/>
        <w:jc w:val="both"/>
        <w:rPr>
          <w:sz w:val="24"/>
          <w:szCs w:val="24"/>
        </w:rPr>
      </w:pPr>
      <w:r w:rsidRPr="00963A22">
        <w:rPr>
          <w:sz w:val="24"/>
          <w:szCs w:val="24"/>
        </w:rPr>
        <w:t>Четкое функционирование центральных банков обеспечивается законодательно закрепленной системой управления этим важнейшим финансово-кредитным механизмом. Центральные банки, в том числе принадлежащие государству, строятся как акционерные общества. В связи с этим построение органов управления центральных банков в общих чертах совпадает с аналогичной структурой иных национальных компаний.</w:t>
      </w:r>
    </w:p>
    <w:p w:rsidR="00A37840" w:rsidRPr="00963A22" w:rsidRDefault="003D7814" w:rsidP="0025214A">
      <w:pPr>
        <w:spacing w:line="360" w:lineRule="auto"/>
        <w:ind w:firstLine="567"/>
        <w:jc w:val="both"/>
        <w:rPr>
          <w:sz w:val="24"/>
          <w:szCs w:val="24"/>
        </w:rPr>
      </w:pPr>
      <w:r w:rsidRPr="00963A22">
        <w:rPr>
          <w:sz w:val="24"/>
          <w:szCs w:val="24"/>
        </w:rPr>
        <w:t xml:space="preserve">Высшим органом </w:t>
      </w:r>
      <w:r w:rsidRPr="00963A22">
        <w:rPr>
          <w:b/>
          <w:sz w:val="24"/>
          <w:szCs w:val="24"/>
        </w:rPr>
        <w:t xml:space="preserve">Банка России </w:t>
      </w:r>
      <w:r w:rsidRPr="00963A22">
        <w:rPr>
          <w:sz w:val="24"/>
          <w:szCs w:val="24"/>
        </w:rPr>
        <w:t xml:space="preserve">является Совет директоров </w:t>
      </w:r>
      <w:r w:rsidRPr="00963A22">
        <w:rPr>
          <w:sz w:val="24"/>
          <w:szCs w:val="24"/>
        </w:rPr>
        <w:sym w:font="Symbol" w:char="F0BE"/>
      </w:r>
      <w:r w:rsidRPr="00963A22">
        <w:rPr>
          <w:sz w:val="24"/>
          <w:szCs w:val="24"/>
        </w:rPr>
        <w:t xml:space="preserve"> коллегиальный орган, определяющий основные направления деятельности Банка России и осуществляющий руководство и управление Банком России.</w:t>
      </w:r>
    </w:p>
    <w:p w:rsidR="003D7814" w:rsidRPr="00963A22" w:rsidRDefault="003D7814" w:rsidP="0025214A">
      <w:pPr>
        <w:spacing w:line="360" w:lineRule="auto"/>
        <w:ind w:firstLine="567"/>
        <w:jc w:val="both"/>
        <w:rPr>
          <w:sz w:val="24"/>
          <w:szCs w:val="24"/>
        </w:rPr>
      </w:pPr>
      <w:r w:rsidRPr="00963A22">
        <w:rPr>
          <w:sz w:val="24"/>
          <w:szCs w:val="24"/>
        </w:rPr>
        <w:t>В Совет  директоров входят Председатель Банка России и 12 членов Совета директоров. Члены Совета  директоров  работают на постоянной основе в Банке России. Председатель Банка России назначается на должность Государственной Думой сроком на четыре года большинством  голосов  от  общего числа депутатов.     Кандидатуру для назначения на должность  Председателя  Банка  России представляет  Президент Российской Федерации не позднее чем за три месяца до истечения полномочий Председателя Банка России. Если отклонена предложенная  на  должность  Председателя  Банка России  кандидатура,  Президент Российской Федерации в течение двух недель вносит новую кандидатуру.  Одна кандидатура не может вноситься более двух раз. Одно и то же лицо не может  занимать  должность  Председателя  Банка России более трех сроков подряд.</w:t>
      </w:r>
    </w:p>
    <w:p w:rsidR="003D7814" w:rsidRPr="00963A22" w:rsidRDefault="003D7814" w:rsidP="0025214A">
      <w:pPr>
        <w:spacing w:line="360" w:lineRule="auto"/>
        <w:ind w:firstLine="567"/>
        <w:jc w:val="both"/>
        <w:rPr>
          <w:sz w:val="24"/>
          <w:szCs w:val="24"/>
        </w:rPr>
      </w:pPr>
      <w:r w:rsidRPr="00963A22">
        <w:rPr>
          <w:sz w:val="24"/>
          <w:szCs w:val="24"/>
        </w:rPr>
        <w:t>Члены Совета директоров назначаются на должность  сроком на  четыре года Государственной Думой по представлению Председателя Банка России, согласованному с Президентом Российской Федерации.</w:t>
      </w:r>
    </w:p>
    <w:p w:rsidR="003D7814" w:rsidRPr="00963A22" w:rsidRDefault="003D7814" w:rsidP="0025214A">
      <w:pPr>
        <w:spacing w:line="360" w:lineRule="auto"/>
        <w:ind w:firstLine="567"/>
        <w:jc w:val="both"/>
        <w:rPr>
          <w:sz w:val="24"/>
          <w:szCs w:val="24"/>
        </w:rPr>
      </w:pPr>
      <w:r w:rsidRPr="00963A22">
        <w:rPr>
          <w:sz w:val="24"/>
          <w:szCs w:val="24"/>
        </w:rPr>
        <w:t>Решения Совета директоров принимаются большинством голосов от  числа присутствующих членов Совета директоров при кворуме в семь человек и обязательном присутствии Председателя Банка России или лица,  его замещающего. Совет  директоров  заседает не реже одного раза в месяц.</w:t>
      </w:r>
    </w:p>
    <w:p w:rsidR="003D7814" w:rsidRPr="00963A22" w:rsidRDefault="003D7814" w:rsidP="0025214A">
      <w:pPr>
        <w:spacing w:line="360" w:lineRule="auto"/>
        <w:ind w:firstLine="567"/>
        <w:jc w:val="both"/>
        <w:rPr>
          <w:sz w:val="24"/>
          <w:szCs w:val="24"/>
        </w:rPr>
      </w:pPr>
      <w:r w:rsidRPr="00963A22">
        <w:rPr>
          <w:sz w:val="24"/>
          <w:szCs w:val="24"/>
        </w:rPr>
        <w:t>Совет директоров выполняет следующие функции:</w:t>
      </w:r>
    </w:p>
    <w:p w:rsidR="003D7814" w:rsidRPr="00963A22" w:rsidRDefault="003D7814" w:rsidP="0025214A">
      <w:pPr>
        <w:widowControl/>
        <w:numPr>
          <w:ilvl w:val="0"/>
          <w:numId w:val="5"/>
        </w:numPr>
        <w:overflowPunct w:val="0"/>
        <w:autoSpaceDE w:val="0"/>
        <w:autoSpaceDN w:val="0"/>
        <w:adjustRightInd w:val="0"/>
        <w:spacing w:line="360" w:lineRule="auto"/>
        <w:jc w:val="both"/>
        <w:textAlignment w:val="baseline"/>
        <w:rPr>
          <w:sz w:val="24"/>
          <w:szCs w:val="24"/>
        </w:rPr>
      </w:pPr>
      <w:r w:rsidRPr="00963A22">
        <w:rPr>
          <w:sz w:val="24"/>
          <w:szCs w:val="24"/>
        </w:rPr>
        <w:t>во взаимодействии с Правительством Российской Федерации  разрабатывает  и  обеспечивает  выполнение основных направлений единой государственной денежно-кредитной политики;</w:t>
      </w:r>
    </w:p>
    <w:p w:rsidR="003D7814" w:rsidRPr="00963A22" w:rsidRDefault="003D7814" w:rsidP="0025214A">
      <w:pPr>
        <w:widowControl/>
        <w:numPr>
          <w:ilvl w:val="0"/>
          <w:numId w:val="5"/>
        </w:numPr>
        <w:overflowPunct w:val="0"/>
        <w:autoSpaceDE w:val="0"/>
        <w:autoSpaceDN w:val="0"/>
        <w:adjustRightInd w:val="0"/>
        <w:spacing w:line="360" w:lineRule="auto"/>
        <w:jc w:val="both"/>
        <w:textAlignment w:val="baseline"/>
        <w:rPr>
          <w:sz w:val="24"/>
          <w:szCs w:val="24"/>
        </w:rPr>
      </w:pPr>
      <w:r w:rsidRPr="00963A22">
        <w:rPr>
          <w:sz w:val="24"/>
          <w:szCs w:val="24"/>
        </w:rPr>
        <w:t>утверждает  годовой  отчет  Банка России и представляет его Государственной Думе;</w:t>
      </w:r>
    </w:p>
    <w:p w:rsidR="00FF624E" w:rsidRDefault="00FF624E" w:rsidP="00FF624E">
      <w:pPr>
        <w:widowControl/>
        <w:overflowPunct w:val="0"/>
        <w:autoSpaceDE w:val="0"/>
        <w:autoSpaceDN w:val="0"/>
        <w:adjustRightInd w:val="0"/>
        <w:spacing w:line="360" w:lineRule="auto"/>
        <w:jc w:val="both"/>
        <w:textAlignment w:val="baseline"/>
        <w:rPr>
          <w:sz w:val="24"/>
          <w:szCs w:val="24"/>
        </w:rPr>
      </w:pPr>
    </w:p>
    <w:p w:rsidR="003D7814" w:rsidRPr="00963A22" w:rsidRDefault="003D7814" w:rsidP="00682073">
      <w:pPr>
        <w:widowControl/>
        <w:numPr>
          <w:ilvl w:val="0"/>
          <w:numId w:val="5"/>
        </w:numPr>
        <w:overflowPunct w:val="0"/>
        <w:autoSpaceDE w:val="0"/>
        <w:autoSpaceDN w:val="0"/>
        <w:adjustRightInd w:val="0"/>
        <w:spacing w:line="360" w:lineRule="auto"/>
        <w:jc w:val="both"/>
        <w:textAlignment w:val="baseline"/>
        <w:rPr>
          <w:sz w:val="24"/>
          <w:szCs w:val="24"/>
        </w:rPr>
      </w:pPr>
      <w:r w:rsidRPr="00963A22">
        <w:rPr>
          <w:sz w:val="24"/>
          <w:szCs w:val="24"/>
        </w:rPr>
        <w:t>рассматривает и утверждает смету расходов Банка России на очередной год не позднее 31 декабря предшествующего года, а также произведенные расходы, не предусмотренные в смете;</w:t>
      </w:r>
    </w:p>
    <w:p w:rsidR="003D7814" w:rsidRPr="00963A22" w:rsidRDefault="003D7814" w:rsidP="0025214A">
      <w:pPr>
        <w:widowControl/>
        <w:numPr>
          <w:ilvl w:val="0"/>
          <w:numId w:val="5"/>
        </w:numPr>
        <w:overflowPunct w:val="0"/>
        <w:autoSpaceDE w:val="0"/>
        <w:autoSpaceDN w:val="0"/>
        <w:adjustRightInd w:val="0"/>
        <w:spacing w:line="360" w:lineRule="auto"/>
        <w:jc w:val="both"/>
        <w:textAlignment w:val="baseline"/>
        <w:rPr>
          <w:sz w:val="24"/>
          <w:szCs w:val="24"/>
        </w:rPr>
      </w:pPr>
      <w:r w:rsidRPr="00963A22">
        <w:rPr>
          <w:sz w:val="24"/>
          <w:szCs w:val="24"/>
        </w:rPr>
        <w:t>определяет структуру Банка России;</w:t>
      </w:r>
    </w:p>
    <w:p w:rsidR="003D7814" w:rsidRPr="00963A22" w:rsidRDefault="003D7814" w:rsidP="0025214A">
      <w:pPr>
        <w:widowControl/>
        <w:numPr>
          <w:ilvl w:val="0"/>
          <w:numId w:val="5"/>
        </w:numPr>
        <w:overflowPunct w:val="0"/>
        <w:autoSpaceDE w:val="0"/>
        <w:autoSpaceDN w:val="0"/>
        <w:adjustRightInd w:val="0"/>
        <w:spacing w:line="360" w:lineRule="auto"/>
        <w:jc w:val="both"/>
        <w:textAlignment w:val="baseline"/>
        <w:rPr>
          <w:sz w:val="24"/>
          <w:szCs w:val="24"/>
        </w:rPr>
      </w:pPr>
      <w:r w:rsidRPr="00963A22">
        <w:rPr>
          <w:sz w:val="24"/>
          <w:szCs w:val="24"/>
        </w:rPr>
        <w:t>устанавливает  формы  и  размеры  оплаты труда Председателя Банка России,  членов Совета директоров, заместителей Председателя Банка России и других служащих Банка России;</w:t>
      </w:r>
    </w:p>
    <w:p w:rsidR="003D7814" w:rsidRPr="00963A22" w:rsidRDefault="003D7814" w:rsidP="0025214A">
      <w:pPr>
        <w:widowControl/>
        <w:numPr>
          <w:ilvl w:val="0"/>
          <w:numId w:val="5"/>
        </w:numPr>
        <w:overflowPunct w:val="0"/>
        <w:autoSpaceDE w:val="0"/>
        <w:autoSpaceDN w:val="0"/>
        <w:adjustRightInd w:val="0"/>
        <w:spacing w:line="360" w:lineRule="auto"/>
        <w:jc w:val="both"/>
        <w:textAlignment w:val="baseline"/>
        <w:rPr>
          <w:sz w:val="24"/>
          <w:szCs w:val="24"/>
        </w:rPr>
      </w:pPr>
      <w:r w:rsidRPr="00963A22">
        <w:rPr>
          <w:sz w:val="24"/>
          <w:szCs w:val="24"/>
        </w:rPr>
        <w:t>принимает решения:</w:t>
      </w:r>
    </w:p>
    <w:p w:rsidR="003D7814" w:rsidRPr="00963A22" w:rsidRDefault="003D7814" w:rsidP="0025214A">
      <w:pPr>
        <w:widowControl/>
        <w:numPr>
          <w:ilvl w:val="0"/>
          <w:numId w:val="6"/>
        </w:numPr>
        <w:overflowPunct w:val="0"/>
        <w:autoSpaceDE w:val="0"/>
        <w:autoSpaceDN w:val="0"/>
        <w:adjustRightInd w:val="0"/>
        <w:spacing w:line="360" w:lineRule="auto"/>
        <w:jc w:val="both"/>
        <w:textAlignment w:val="baseline"/>
        <w:rPr>
          <w:sz w:val="24"/>
          <w:szCs w:val="24"/>
        </w:rPr>
      </w:pPr>
      <w:r w:rsidRPr="00963A22">
        <w:rPr>
          <w:sz w:val="24"/>
          <w:szCs w:val="24"/>
        </w:rPr>
        <w:t>о создании и ликвидации учреждений и организаций  Банка  России;</w:t>
      </w:r>
    </w:p>
    <w:p w:rsidR="003D7814" w:rsidRPr="00963A22" w:rsidRDefault="003D7814" w:rsidP="0025214A">
      <w:pPr>
        <w:widowControl/>
        <w:numPr>
          <w:ilvl w:val="0"/>
          <w:numId w:val="6"/>
        </w:numPr>
        <w:overflowPunct w:val="0"/>
        <w:autoSpaceDE w:val="0"/>
        <w:autoSpaceDN w:val="0"/>
        <w:adjustRightInd w:val="0"/>
        <w:spacing w:line="360" w:lineRule="auto"/>
        <w:jc w:val="both"/>
        <w:textAlignment w:val="baseline"/>
        <w:rPr>
          <w:sz w:val="24"/>
          <w:szCs w:val="24"/>
        </w:rPr>
      </w:pPr>
      <w:r w:rsidRPr="00963A22">
        <w:rPr>
          <w:sz w:val="24"/>
          <w:szCs w:val="24"/>
        </w:rPr>
        <w:t>об установлении  обязательных нормативов для кредитных организаций в соответствии со статьей 61 настоящего Федерального закона;</w:t>
      </w:r>
    </w:p>
    <w:p w:rsidR="003D7814" w:rsidRPr="00963A22" w:rsidRDefault="003D7814" w:rsidP="0025214A">
      <w:pPr>
        <w:widowControl/>
        <w:numPr>
          <w:ilvl w:val="0"/>
          <w:numId w:val="6"/>
        </w:numPr>
        <w:overflowPunct w:val="0"/>
        <w:autoSpaceDE w:val="0"/>
        <w:autoSpaceDN w:val="0"/>
        <w:adjustRightInd w:val="0"/>
        <w:spacing w:line="360" w:lineRule="auto"/>
        <w:jc w:val="both"/>
        <w:textAlignment w:val="baseline"/>
        <w:rPr>
          <w:sz w:val="24"/>
          <w:szCs w:val="24"/>
        </w:rPr>
      </w:pPr>
      <w:r w:rsidRPr="00963A22">
        <w:rPr>
          <w:sz w:val="24"/>
          <w:szCs w:val="24"/>
        </w:rPr>
        <w:t>о величине резервных требований;</w:t>
      </w:r>
    </w:p>
    <w:p w:rsidR="003D7814" w:rsidRPr="00963A22" w:rsidRDefault="003D7814" w:rsidP="0025214A">
      <w:pPr>
        <w:widowControl/>
        <w:numPr>
          <w:ilvl w:val="0"/>
          <w:numId w:val="6"/>
        </w:numPr>
        <w:overflowPunct w:val="0"/>
        <w:autoSpaceDE w:val="0"/>
        <w:autoSpaceDN w:val="0"/>
        <w:adjustRightInd w:val="0"/>
        <w:spacing w:line="360" w:lineRule="auto"/>
        <w:jc w:val="both"/>
        <w:textAlignment w:val="baseline"/>
        <w:rPr>
          <w:sz w:val="24"/>
          <w:szCs w:val="24"/>
        </w:rPr>
      </w:pPr>
      <w:r w:rsidRPr="00963A22">
        <w:rPr>
          <w:sz w:val="24"/>
          <w:szCs w:val="24"/>
        </w:rPr>
        <w:t>об изменении процентных ставок Банка России;</w:t>
      </w:r>
    </w:p>
    <w:p w:rsidR="003D7814" w:rsidRPr="00963A22" w:rsidRDefault="003D7814" w:rsidP="0025214A">
      <w:pPr>
        <w:widowControl/>
        <w:numPr>
          <w:ilvl w:val="0"/>
          <w:numId w:val="6"/>
        </w:numPr>
        <w:overflowPunct w:val="0"/>
        <w:autoSpaceDE w:val="0"/>
        <w:autoSpaceDN w:val="0"/>
        <w:adjustRightInd w:val="0"/>
        <w:spacing w:line="360" w:lineRule="auto"/>
        <w:jc w:val="both"/>
        <w:textAlignment w:val="baseline"/>
        <w:rPr>
          <w:sz w:val="24"/>
          <w:szCs w:val="24"/>
        </w:rPr>
      </w:pPr>
      <w:r w:rsidRPr="00963A22">
        <w:rPr>
          <w:sz w:val="24"/>
          <w:szCs w:val="24"/>
        </w:rPr>
        <w:t>об определении лимитов операций на открытом рынке;</w:t>
      </w:r>
    </w:p>
    <w:p w:rsidR="003D7814" w:rsidRPr="00963A22" w:rsidRDefault="003D7814" w:rsidP="0025214A">
      <w:pPr>
        <w:widowControl/>
        <w:numPr>
          <w:ilvl w:val="0"/>
          <w:numId w:val="6"/>
        </w:numPr>
        <w:overflowPunct w:val="0"/>
        <w:autoSpaceDE w:val="0"/>
        <w:autoSpaceDN w:val="0"/>
        <w:adjustRightInd w:val="0"/>
        <w:spacing w:line="360" w:lineRule="auto"/>
        <w:jc w:val="both"/>
        <w:textAlignment w:val="baseline"/>
        <w:rPr>
          <w:sz w:val="24"/>
          <w:szCs w:val="24"/>
        </w:rPr>
      </w:pPr>
      <w:r w:rsidRPr="00963A22">
        <w:rPr>
          <w:sz w:val="24"/>
          <w:szCs w:val="24"/>
        </w:rPr>
        <w:t>об участии в международных организациях;</w:t>
      </w:r>
    </w:p>
    <w:p w:rsidR="003D7814" w:rsidRPr="00963A22" w:rsidRDefault="003D7814" w:rsidP="0025214A">
      <w:pPr>
        <w:widowControl/>
        <w:numPr>
          <w:ilvl w:val="0"/>
          <w:numId w:val="6"/>
        </w:numPr>
        <w:overflowPunct w:val="0"/>
        <w:autoSpaceDE w:val="0"/>
        <w:autoSpaceDN w:val="0"/>
        <w:adjustRightInd w:val="0"/>
        <w:spacing w:line="360" w:lineRule="auto"/>
        <w:jc w:val="both"/>
        <w:textAlignment w:val="baseline"/>
        <w:rPr>
          <w:sz w:val="24"/>
          <w:szCs w:val="24"/>
        </w:rPr>
      </w:pPr>
      <w:r w:rsidRPr="00963A22">
        <w:rPr>
          <w:sz w:val="24"/>
          <w:szCs w:val="24"/>
        </w:rPr>
        <w:t>об участии в капиталах организаций, обеспечивающих деятельность Банка России, его учреждений, организаций и служащих;</w:t>
      </w:r>
    </w:p>
    <w:p w:rsidR="003D7814" w:rsidRPr="00963A22" w:rsidRDefault="003D7814" w:rsidP="0025214A">
      <w:pPr>
        <w:widowControl/>
        <w:numPr>
          <w:ilvl w:val="0"/>
          <w:numId w:val="6"/>
        </w:numPr>
        <w:overflowPunct w:val="0"/>
        <w:autoSpaceDE w:val="0"/>
        <w:autoSpaceDN w:val="0"/>
        <w:adjustRightInd w:val="0"/>
        <w:spacing w:line="360" w:lineRule="auto"/>
        <w:jc w:val="both"/>
        <w:textAlignment w:val="baseline"/>
        <w:rPr>
          <w:sz w:val="24"/>
          <w:szCs w:val="24"/>
        </w:rPr>
      </w:pPr>
      <w:r w:rsidRPr="00963A22">
        <w:rPr>
          <w:sz w:val="24"/>
          <w:szCs w:val="24"/>
        </w:rPr>
        <w:t>о купле  и  продаже  недвижимости для обеспечения деятельности Банка России, его учреждений, организаций и служащих;</w:t>
      </w:r>
    </w:p>
    <w:p w:rsidR="003D7814" w:rsidRPr="00963A22" w:rsidRDefault="003D7814" w:rsidP="0025214A">
      <w:pPr>
        <w:widowControl/>
        <w:numPr>
          <w:ilvl w:val="0"/>
          <w:numId w:val="6"/>
        </w:numPr>
        <w:overflowPunct w:val="0"/>
        <w:autoSpaceDE w:val="0"/>
        <w:autoSpaceDN w:val="0"/>
        <w:adjustRightInd w:val="0"/>
        <w:spacing w:line="360" w:lineRule="auto"/>
        <w:jc w:val="both"/>
        <w:textAlignment w:val="baseline"/>
        <w:rPr>
          <w:sz w:val="24"/>
          <w:szCs w:val="24"/>
        </w:rPr>
      </w:pPr>
      <w:r w:rsidRPr="00963A22">
        <w:rPr>
          <w:sz w:val="24"/>
          <w:szCs w:val="24"/>
        </w:rPr>
        <w:t>о применении прямых количественных ограничений;</w:t>
      </w:r>
    </w:p>
    <w:p w:rsidR="003D7814" w:rsidRPr="00963A22" w:rsidRDefault="003D7814" w:rsidP="0025214A">
      <w:pPr>
        <w:widowControl/>
        <w:numPr>
          <w:ilvl w:val="0"/>
          <w:numId w:val="6"/>
        </w:numPr>
        <w:overflowPunct w:val="0"/>
        <w:autoSpaceDE w:val="0"/>
        <w:autoSpaceDN w:val="0"/>
        <w:adjustRightInd w:val="0"/>
        <w:spacing w:line="360" w:lineRule="auto"/>
        <w:jc w:val="both"/>
        <w:textAlignment w:val="baseline"/>
        <w:rPr>
          <w:sz w:val="24"/>
          <w:szCs w:val="24"/>
        </w:rPr>
      </w:pPr>
      <w:r w:rsidRPr="00963A22">
        <w:rPr>
          <w:sz w:val="24"/>
          <w:szCs w:val="24"/>
        </w:rPr>
        <w:t>о выпуске и изъятии банкнот и монеты из обращения,  об общем  объеме выпуска наличных денег;</w:t>
      </w:r>
    </w:p>
    <w:p w:rsidR="003D7814" w:rsidRPr="00963A22" w:rsidRDefault="003D7814" w:rsidP="0025214A">
      <w:pPr>
        <w:widowControl/>
        <w:numPr>
          <w:ilvl w:val="0"/>
          <w:numId w:val="6"/>
        </w:numPr>
        <w:overflowPunct w:val="0"/>
        <w:autoSpaceDE w:val="0"/>
        <w:autoSpaceDN w:val="0"/>
        <w:adjustRightInd w:val="0"/>
        <w:spacing w:line="360" w:lineRule="auto"/>
        <w:jc w:val="both"/>
        <w:textAlignment w:val="baseline"/>
        <w:rPr>
          <w:sz w:val="24"/>
          <w:szCs w:val="24"/>
        </w:rPr>
      </w:pPr>
      <w:r w:rsidRPr="00963A22">
        <w:rPr>
          <w:sz w:val="24"/>
          <w:szCs w:val="24"/>
        </w:rPr>
        <w:t>о порядке формирования резервов кредитными организациями;</w:t>
      </w:r>
    </w:p>
    <w:p w:rsidR="003D7814" w:rsidRPr="00963A22" w:rsidRDefault="003D7814" w:rsidP="0025214A">
      <w:pPr>
        <w:widowControl/>
        <w:numPr>
          <w:ilvl w:val="0"/>
          <w:numId w:val="5"/>
        </w:numPr>
        <w:overflowPunct w:val="0"/>
        <w:autoSpaceDE w:val="0"/>
        <w:autoSpaceDN w:val="0"/>
        <w:adjustRightInd w:val="0"/>
        <w:spacing w:line="360" w:lineRule="auto"/>
        <w:jc w:val="both"/>
        <w:textAlignment w:val="baseline"/>
        <w:rPr>
          <w:sz w:val="24"/>
          <w:szCs w:val="24"/>
        </w:rPr>
      </w:pPr>
      <w:r w:rsidRPr="00963A22">
        <w:rPr>
          <w:sz w:val="24"/>
          <w:szCs w:val="24"/>
        </w:rPr>
        <w:t>вносит  в Государственную Думу предложения об изменении уставного капитала Банка России;</w:t>
      </w:r>
    </w:p>
    <w:p w:rsidR="003D7814" w:rsidRPr="00963A22" w:rsidRDefault="003D7814" w:rsidP="0025214A">
      <w:pPr>
        <w:widowControl/>
        <w:numPr>
          <w:ilvl w:val="0"/>
          <w:numId w:val="5"/>
        </w:numPr>
        <w:overflowPunct w:val="0"/>
        <w:autoSpaceDE w:val="0"/>
        <w:autoSpaceDN w:val="0"/>
        <w:adjustRightInd w:val="0"/>
        <w:spacing w:line="360" w:lineRule="auto"/>
        <w:jc w:val="both"/>
        <w:textAlignment w:val="baseline"/>
        <w:rPr>
          <w:sz w:val="24"/>
          <w:szCs w:val="24"/>
        </w:rPr>
      </w:pPr>
      <w:r w:rsidRPr="00963A22">
        <w:rPr>
          <w:sz w:val="24"/>
          <w:szCs w:val="24"/>
        </w:rPr>
        <w:t>утверждает порядок работы Совета директоров;</w:t>
      </w:r>
    </w:p>
    <w:p w:rsidR="003D7814" w:rsidRPr="00963A22" w:rsidRDefault="003D7814" w:rsidP="0025214A">
      <w:pPr>
        <w:widowControl/>
        <w:numPr>
          <w:ilvl w:val="0"/>
          <w:numId w:val="5"/>
        </w:numPr>
        <w:overflowPunct w:val="0"/>
        <w:autoSpaceDE w:val="0"/>
        <w:autoSpaceDN w:val="0"/>
        <w:adjustRightInd w:val="0"/>
        <w:spacing w:line="360" w:lineRule="auto"/>
        <w:jc w:val="both"/>
        <w:textAlignment w:val="baseline"/>
        <w:rPr>
          <w:sz w:val="24"/>
          <w:szCs w:val="24"/>
        </w:rPr>
      </w:pPr>
      <w:r w:rsidRPr="00963A22">
        <w:rPr>
          <w:sz w:val="24"/>
          <w:szCs w:val="24"/>
        </w:rPr>
        <w:t>назначает главного аудитора Банка России;</w:t>
      </w:r>
    </w:p>
    <w:p w:rsidR="003D7814" w:rsidRPr="00963A22" w:rsidRDefault="003D7814" w:rsidP="0025214A">
      <w:pPr>
        <w:widowControl/>
        <w:numPr>
          <w:ilvl w:val="0"/>
          <w:numId w:val="5"/>
        </w:numPr>
        <w:overflowPunct w:val="0"/>
        <w:autoSpaceDE w:val="0"/>
        <w:autoSpaceDN w:val="0"/>
        <w:adjustRightInd w:val="0"/>
        <w:spacing w:line="360" w:lineRule="auto"/>
        <w:jc w:val="both"/>
        <w:textAlignment w:val="baseline"/>
        <w:rPr>
          <w:sz w:val="24"/>
          <w:szCs w:val="24"/>
        </w:rPr>
      </w:pPr>
      <w:r w:rsidRPr="00963A22">
        <w:rPr>
          <w:sz w:val="24"/>
          <w:szCs w:val="24"/>
        </w:rPr>
        <w:t xml:space="preserve"> утверждает  внутреннюю структуру Банка России,  положения о подразделениях Банка России,  учреждениях Банка России,  уставы  организаций Банка России,  порядок назначения руководителей подразделений, учреждений и организаций Банка России;</w:t>
      </w:r>
    </w:p>
    <w:p w:rsidR="003D7814" w:rsidRPr="00963A22" w:rsidRDefault="00313D38" w:rsidP="0025214A">
      <w:pPr>
        <w:widowControl/>
        <w:numPr>
          <w:ilvl w:val="0"/>
          <w:numId w:val="5"/>
        </w:numPr>
        <w:overflowPunct w:val="0"/>
        <w:autoSpaceDE w:val="0"/>
        <w:autoSpaceDN w:val="0"/>
        <w:adjustRightInd w:val="0"/>
        <w:spacing w:line="360" w:lineRule="auto"/>
        <w:jc w:val="both"/>
        <w:textAlignment w:val="baseline"/>
        <w:rPr>
          <w:sz w:val="24"/>
          <w:szCs w:val="24"/>
        </w:rPr>
      </w:pPr>
      <w:r>
        <w:rPr>
          <w:sz w:val="24"/>
          <w:szCs w:val="24"/>
        </w:rPr>
        <w:t xml:space="preserve"> </w:t>
      </w:r>
      <w:r w:rsidR="003D7814" w:rsidRPr="00963A22">
        <w:rPr>
          <w:sz w:val="24"/>
          <w:szCs w:val="24"/>
        </w:rPr>
        <w:t>определяет  условия  допуска  иностранного капитала в банковскую систему Российской Федерации и д.р.</w:t>
      </w:r>
    </w:p>
    <w:p w:rsidR="00A37840" w:rsidRPr="00963A22" w:rsidRDefault="003D7814" w:rsidP="0025214A">
      <w:pPr>
        <w:spacing w:line="360" w:lineRule="auto"/>
        <w:ind w:firstLine="567"/>
        <w:jc w:val="both"/>
        <w:rPr>
          <w:sz w:val="24"/>
          <w:szCs w:val="24"/>
        </w:rPr>
      </w:pPr>
      <w:r w:rsidRPr="00963A22">
        <w:rPr>
          <w:sz w:val="24"/>
          <w:szCs w:val="24"/>
        </w:rPr>
        <w:t xml:space="preserve">Сам Банк  России  образует единую централизованную систему с вертикальной структурой управления </w:t>
      </w:r>
      <w:r w:rsidR="00164964" w:rsidRPr="00F9088F">
        <w:rPr>
          <w:sz w:val="24"/>
          <w:szCs w:val="24"/>
        </w:rPr>
        <w:t>[</w:t>
      </w:r>
      <w:r w:rsidR="00164964" w:rsidRPr="00164964">
        <w:rPr>
          <w:sz w:val="24"/>
          <w:szCs w:val="24"/>
        </w:rPr>
        <w:t>см. приложение 1</w:t>
      </w:r>
      <w:r w:rsidR="00164964" w:rsidRPr="00F9088F">
        <w:rPr>
          <w:sz w:val="24"/>
          <w:szCs w:val="24"/>
        </w:rPr>
        <w:t>]</w:t>
      </w:r>
      <w:r w:rsidRPr="00164964">
        <w:rPr>
          <w:sz w:val="24"/>
          <w:szCs w:val="24"/>
        </w:rPr>
        <w:t>.</w:t>
      </w:r>
    </w:p>
    <w:p w:rsidR="0044542F" w:rsidRDefault="0044542F" w:rsidP="0025214A">
      <w:pPr>
        <w:spacing w:line="360" w:lineRule="auto"/>
        <w:ind w:firstLine="567"/>
        <w:jc w:val="both"/>
        <w:rPr>
          <w:sz w:val="24"/>
          <w:szCs w:val="24"/>
        </w:rPr>
      </w:pPr>
    </w:p>
    <w:p w:rsidR="000D600B" w:rsidRDefault="003D7814" w:rsidP="0025214A">
      <w:pPr>
        <w:spacing w:line="360" w:lineRule="auto"/>
        <w:ind w:firstLine="567"/>
        <w:jc w:val="both"/>
        <w:rPr>
          <w:sz w:val="24"/>
          <w:szCs w:val="24"/>
        </w:rPr>
      </w:pPr>
      <w:r w:rsidRPr="00963A22">
        <w:rPr>
          <w:sz w:val="24"/>
          <w:szCs w:val="24"/>
        </w:rPr>
        <w:t xml:space="preserve">В систему  Банка России входят центральный аппарат,  территориальные учреждения,  </w:t>
      </w:r>
    </w:p>
    <w:p w:rsidR="003D7814" w:rsidRPr="00963A22" w:rsidRDefault="003D7814" w:rsidP="004337D3">
      <w:pPr>
        <w:spacing w:line="360" w:lineRule="auto"/>
        <w:jc w:val="both"/>
        <w:rPr>
          <w:sz w:val="24"/>
          <w:szCs w:val="24"/>
        </w:rPr>
      </w:pPr>
      <w:r w:rsidRPr="00963A22">
        <w:rPr>
          <w:sz w:val="24"/>
          <w:szCs w:val="24"/>
        </w:rPr>
        <w:t>расчетно-кассовые центры, вычислительные центры, полевые учреждения,  учебные заведения и другие предприятия, учреждения и организации,  в том числе  подразделения  безопасности и  Российское  объединение инкассации, необходимые для осуществления деятельности Банка России. Национальные банки республик являются территориальными  учреждениями Банка России.</w:t>
      </w:r>
    </w:p>
    <w:p w:rsidR="003D7814" w:rsidRPr="00963A22" w:rsidRDefault="003D7814" w:rsidP="0025214A">
      <w:pPr>
        <w:spacing w:line="360" w:lineRule="auto"/>
        <w:ind w:firstLine="567"/>
        <w:jc w:val="both"/>
        <w:rPr>
          <w:sz w:val="24"/>
          <w:szCs w:val="24"/>
        </w:rPr>
      </w:pPr>
      <w:r w:rsidRPr="00963A22">
        <w:rPr>
          <w:sz w:val="24"/>
          <w:szCs w:val="24"/>
        </w:rPr>
        <w:t>Территориальные учреждения Банка России не имеют статуса юридического лица и не имеют права принимать решения, носящие нормативный характер, а также выдавать гарантии и поручительства, вексельные и другие обязательства без разрешения Совета директоров.</w:t>
      </w:r>
    </w:p>
    <w:p w:rsidR="003D7814" w:rsidRPr="00963A22" w:rsidRDefault="003D7814" w:rsidP="0025214A">
      <w:pPr>
        <w:spacing w:line="360" w:lineRule="auto"/>
        <w:ind w:firstLine="567"/>
        <w:jc w:val="both"/>
        <w:rPr>
          <w:sz w:val="24"/>
          <w:szCs w:val="24"/>
        </w:rPr>
      </w:pPr>
      <w:r w:rsidRPr="00963A22">
        <w:rPr>
          <w:sz w:val="24"/>
          <w:szCs w:val="24"/>
        </w:rPr>
        <w:t>Условия найма,  увольнения, оплаты труда, служебные обязанности и права,  система дисциплинарных взысканий служащих Банка России определяются Советом директоров в соответствии с федеральными законами. Совет директоров, кроме того, создает пенсионный фонд для дополнительного пенсионного обеспечения служащих Банка России,  а  также  организует страхование жизни и медицинское страхование служащих.</w:t>
      </w:r>
    </w:p>
    <w:p w:rsidR="003D7814" w:rsidRPr="00963A22" w:rsidRDefault="003D7814" w:rsidP="0025214A">
      <w:pPr>
        <w:spacing w:line="360" w:lineRule="auto"/>
        <w:ind w:firstLine="720"/>
        <w:jc w:val="both"/>
        <w:rPr>
          <w:sz w:val="24"/>
          <w:szCs w:val="24"/>
        </w:rPr>
      </w:pPr>
    </w:p>
    <w:p w:rsidR="003D7814" w:rsidRPr="00963A22" w:rsidRDefault="003D7814" w:rsidP="0025214A">
      <w:pPr>
        <w:tabs>
          <w:tab w:val="left" w:pos="915"/>
        </w:tabs>
        <w:spacing w:line="360" w:lineRule="auto"/>
        <w:jc w:val="both"/>
        <w:rPr>
          <w:sz w:val="24"/>
          <w:szCs w:val="24"/>
        </w:rPr>
      </w:pPr>
    </w:p>
    <w:p w:rsidR="00552C17" w:rsidRDefault="00552C17" w:rsidP="0025214A">
      <w:pPr>
        <w:spacing w:line="360" w:lineRule="auto"/>
        <w:jc w:val="both"/>
        <w:rPr>
          <w:b/>
          <w:caps/>
          <w:sz w:val="24"/>
          <w:szCs w:val="24"/>
        </w:rPr>
      </w:pPr>
    </w:p>
    <w:p w:rsidR="00552C17" w:rsidRDefault="00552C17" w:rsidP="0025214A">
      <w:pPr>
        <w:spacing w:line="360" w:lineRule="auto"/>
        <w:jc w:val="both"/>
        <w:rPr>
          <w:b/>
          <w:caps/>
          <w:sz w:val="24"/>
          <w:szCs w:val="24"/>
        </w:rPr>
      </w:pPr>
    </w:p>
    <w:p w:rsidR="00552C17" w:rsidRDefault="00552C17" w:rsidP="0025214A">
      <w:pPr>
        <w:spacing w:line="360" w:lineRule="auto"/>
        <w:jc w:val="both"/>
        <w:rPr>
          <w:b/>
          <w:caps/>
          <w:sz w:val="24"/>
          <w:szCs w:val="24"/>
        </w:rPr>
      </w:pPr>
    </w:p>
    <w:p w:rsidR="00552C17" w:rsidRDefault="00552C17" w:rsidP="0025214A">
      <w:pPr>
        <w:spacing w:line="360" w:lineRule="auto"/>
        <w:jc w:val="both"/>
        <w:rPr>
          <w:b/>
          <w:caps/>
          <w:sz w:val="24"/>
          <w:szCs w:val="24"/>
        </w:rPr>
      </w:pPr>
    </w:p>
    <w:p w:rsidR="00552C17" w:rsidRDefault="00552C17" w:rsidP="0025214A">
      <w:pPr>
        <w:spacing w:line="360" w:lineRule="auto"/>
        <w:jc w:val="both"/>
        <w:rPr>
          <w:b/>
          <w:caps/>
          <w:sz w:val="24"/>
          <w:szCs w:val="24"/>
        </w:rPr>
      </w:pPr>
    </w:p>
    <w:p w:rsidR="00552C17" w:rsidRDefault="00552C17" w:rsidP="0025214A">
      <w:pPr>
        <w:spacing w:line="360" w:lineRule="auto"/>
        <w:jc w:val="both"/>
        <w:rPr>
          <w:b/>
          <w:caps/>
          <w:sz w:val="24"/>
          <w:szCs w:val="24"/>
        </w:rPr>
      </w:pPr>
    </w:p>
    <w:p w:rsidR="00552C17" w:rsidRDefault="00552C17" w:rsidP="0025214A">
      <w:pPr>
        <w:spacing w:line="360" w:lineRule="auto"/>
        <w:jc w:val="both"/>
        <w:rPr>
          <w:b/>
          <w:caps/>
          <w:sz w:val="24"/>
          <w:szCs w:val="24"/>
        </w:rPr>
      </w:pPr>
    </w:p>
    <w:p w:rsidR="00552C17" w:rsidRDefault="00552C17" w:rsidP="0025214A">
      <w:pPr>
        <w:spacing w:line="360" w:lineRule="auto"/>
        <w:jc w:val="both"/>
        <w:rPr>
          <w:b/>
          <w:caps/>
          <w:sz w:val="24"/>
          <w:szCs w:val="24"/>
        </w:rPr>
      </w:pPr>
    </w:p>
    <w:p w:rsidR="00552C17" w:rsidRDefault="00552C17" w:rsidP="0025214A">
      <w:pPr>
        <w:spacing w:line="360" w:lineRule="auto"/>
        <w:jc w:val="both"/>
        <w:rPr>
          <w:b/>
          <w:caps/>
          <w:sz w:val="24"/>
          <w:szCs w:val="24"/>
        </w:rPr>
      </w:pPr>
    </w:p>
    <w:p w:rsidR="00552C17" w:rsidRDefault="00552C17" w:rsidP="0025214A">
      <w:pPr>
        <w:spacing w:line="360" w:lineRule="auto"/>
        <w:jc w:val="both"/>
        <w:rPr>
          <w:b/>
          <w:caps/>
          <w:sz w:val="24"/>
          <w:szCs w:val="24"/>
        </w:rPr>
      </w:pPr>
    </w:p>
    <w:p w:rsidR="00552C17" w:rsidRDefault="00552C17" w:rsidP="0025214A">
      <w:pPr>
        <w:spacing w:line="360" w:lineRule="auto"/>
        <w:jc w:val="both"/>
        <w:rPr>
          <w:b/>
          <w:caps/>
          <w:sz w:val="24"/>
          <w:szCs w:val="24"/>
        </w:rPr>
      </w:pPr>
    </w:p>
    <w:p w:rsidR="00552C17" w:rsidRDefault="00552C17" w:rsidP="0025214A">
      <w:pPr>
        <w:spacing w:line="360" w:lineRule="auto"/>
        <w:jc w:val="both"/>
        <w:rPr>
          <w:b/>
          <w:caps/>
          <w:sz w:val="24"/>
          <w:szCs w:val="24"/>
        </w:rPr>
      </w:pPr>
    </w:p>
    <w:p w:rsidR="00552C17" w:rsidRDefault="00552C17" w:rsidP="0025214A">
      <w:pPr>
        <w:spacing w:line="360" w:lineRule="auto"/>
        <w:jc w:val="both"/>
        <w:rPr>
          <w:b/>
          <w:caps/>
          <w:sz w:val="24"/>
          <w:szCs w:val="24"/>
        </w:rPr>
      </w:pPr>
    </w:p>
    <w:p w:rsidR="00552C17" w:rsidRDefault="00552C17" w:rsidP="0025214A">
      <w:pPr>
        <w:spacing w:line="360" w:lineRule="auto"/>
        <w:jc w:val="both"/>
        <w:rPr>
          <w:b/>
          <w:caps/>
          <w:sz w:val="24"/>
          <w:szCs w:val="24"/>
        </w:rPr>
      </w:pPr>
    </w:p>
    <w:p w:rsidR="00552C17" w:rsidRDefault="00552C17" w:rsidP="0025214A">
      <w:pPr>
        <w:spacing w:line="360" w:lineRule="auto"/>
        <w:jc w:val="both"/>
        <w:rPr>
          <w:b/>
          <w:caps/>
          <w:sz w:val="24"/>
          <w:szCs w:val="24"/>
        </w:rPr>
      </w:pPr>
    </w:p>
    <w:p w:rsidR="00552C17" w:rsidRDefault="00552C17" w:rsidP="0025214A">
      <w:pPr>
        <w:spacing w:line="360" w:lineRule="auto"/>
        <w:jc w:val="both"/>
        <w:rPr>
          <w:b/>
          <w:caps/>
          <w:sz w:val="24"/>
          <w:szCs w:val="24"/>
        </w:rPr>
      </w:pPr>
    </w:p>
    <w:p w:rsidR="00552C17" w:rsidRDefault="00552C17" w:rsidP="0025214A">
      <w:pPr>
        <w:spacing w:line="360" w:lineRule="auto"/>
        <w:jc w:val="both"/>
        <w:rPr>
          <w:b/>
          <w:caps/>
          <w:sz w:val="24"/>
          <w:szCs w:val="24"/>
        </w:rPr>
      </w:pPr>
    </w:p>
    <w:p w:rsidR="00552C17" w:rsidRDefault="00552C17" w:rsidP="0025214A">
      <w:pPr>
        <w:spacing w:line="360" w:lineRule="auto"/>
        <w:jc w:val="both"/>
        <w:rPr>
          <w:b/>
          <w:caps/>
          <w:sz w:val="24"/>
          <w:szCs w:val="24"/>
        </w:rPr>
      </w:pPr>
    </w:p>
    <w:p w:rsidR="003D7814" w:rsidRPr="00963A22" w:rsidRDefault="00C84BDF" w:rsidP="003227A4">
      <w:pPr>
        <w:spacing w:line="360" w:lineRule="auto"/>
        <w:jc w:val="center"/>
        <w:rPr>
          <w:caps/>
          <w:sz w:val="24"/>
          <w:szCs w:val="24"/>
        </w:rPr>
      </w:pPr>
      <w:r>
        <w:rPr>
          <w:b/>
          <w:caps/>
          <w:sz w:val="24"/>
          <w:szCs w:val="24"/>
        </w:rPr>
        <w:t>3. Формы</w:t>
      </w:r>
      <w:r w:rsidR="003D7814" w:rsidRPr="00963A22">
        <w:rPr>
          <w:b/>
          <w:caps/>
          <w:sz w:val="24"/>
          <w:szCs w:val="24"/>
        </w:rPr>
        <w:t xml:space="preserve"> организации и структура управления коммерческого банка</w:t>
      </w:r>
    </w:p>
    <w:p w:rsidR="003D7814" w:rsidRPr="00963A22" w:rsidRDefault="003D7814" w:rsidP="0025214A">
      <w:pPr>
        <w:spacing w:line="360" w:lineRule="auto"/>
        <w:jc w:val="both"/>
        <w:rPr>
          <w:caps/>
          <w:sz w:val="24"/>
          <w:szCs w:val="24"/>
        </w:rPr>
      </w:pPr>
    </w:p>
    <w:p w:rsidR="00103144" w:rsidRPr="00963A22" w:rsidRDefault="00A37840" w:rsidP="00103144">
      <w:pPr>
        <w:pStyle w:val="2"/>
        <w:keepNext w:val="0"/>
        <w:keepLines/>
        <w:spacing w:after="240" w:line="360" w:lineRule="auto"/>
        <w:ind w:firstLine="567"/>
        <w:jc w:val="left"/>
        <w:rPr>
          <w:sz w:val="24"/>
          <w:szCs w:val="24"/>
        </w:rPr>
      </w:pPr>
      <w:r w:rsidRPr="00963A22">
        <w:rPr>
          <w:sz w:val="24"/>
          <w:szCs w:val="24"/>
        </w:rPr>
        <w:t xml:space="preserve"> </w:t>
      </w:r>
      <w:r w:rsidR="00103144">
        <w:rPr>
          <w:sz w:val="24"/>
          <w:szCs w:val="24"/>
        </w:rPr>
        <w:t>3.1.  Формы</w:t>
      </w:r>
      <w:r w:rsidR="00103144" w:rsidRPr="00963A22">
        <w:rPr>
          <w:sz w:val="24"/>
          <w:szCs w:val="24"/>
        </w:rPr>
        <w:t xml:space="preserve"> организации коммерческих банков</w:t>
      </w:r>
    </w:p>
    <w:p w:rsidR="00103144" w:rsidRPr="00963A22" w:rsidRDefault="00103144" w:rsidP="00103144">
      <w:pPr>
        <w:spacing w:line="360" w:lineRule="auto"/>
        <w:ind w:firstLine="567"/>
        <w:jc w:val="both"/>
        <w:rPr>
          <w:sz w:val="24"/>
          <w:szCs w:val="24"/>
        </w:rPr>
      </w:pPr>
      <w:r w:rsidRPr="00963A22">
        <w:rPr>
          <w:sz w:val="24"/>
          <w:szCs w:val="24"/>
        </w:rPr>
        <w:t>В Российской Федерации кредитная организация может быть образована на основе любой формы собственности как хозяйственно</w:t>
      </w:r>
      <w:r w:rsidR="002E0AA1">
        <w:rPr>
          <w:sz w:val="24"/>
          <w:szCs w:val="24"/>
        </w:rPr>
        <w:t>е общество. В соответствии с</w:t>
      </w:r>
      <w:r w:rsidRPr="00963A22">
        <w:rPr>
          <w:sz w:val="24"/>
          <w:szCs w:val="24"/>
        </w:rPr>
        <w:t>о ст. 66 ч. 1 Гражданского кодекса  РФ хозяйственными обществами признаются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производственное и приобретенное хозяйственным обществом в процессе его деятельности, принадлежит ему на праве собственности. Хозяйственные общества, а, следовательно, и банки, могут создаваться в форме акционерных обществ, обществ с ограниченной ответственностью и обществ с дополнительной ответственностью</w:t>
      </w:r>
      <w:r>
        <w:rPr>
          <w:sz w:val="24"/>
          <w:szCs w:val="24"/>
        </w:rPr>
        <w:t xml:space="preserve"> </w:t>
      </w:r>
      <w:r w:rsidRPr="00F9088F">
        <w:rPr>
          <w:sz w:val="24"/>
          <w:szCs w:val="24"/>
        </w:rPr>
        <w:t>[</w:t>
      </w:r>
      <w:r>
        <w:rPr>
          <w:sz w:val="24"/>
          <w:szCs w:val="24"/>
        </w:rPr>
        <w:t>см. рис 1</w:t>
      </w:r>
      <w:r w:rsidRPr="00F9088F">
        <w:rPr>
          <w:sz w:val="24"/>
          <w:szCs w:val="24"/>
        </w:rPr>
        <w:t>]</w:t>
      </w:r>
      <w:r w:rsidRPr="00963A22">
        <w:rPr>
          <w:sz w:val="24"/>
          <w:szCs w:val="24"/>
        </w:rPr>
        <w:t xml:space="preserve">.  </w:t>
      </w:r>
    </w:p>
    <w:p w:rsidR="00103144" w:rsidRPr="00963A22" w:rsidRDefault="00A71517" w:rsidP="00103144">
      <w:pPr>
        <w:spacing w:line="360" w:lineRule="auto"/>
        <w:jc w:val="both"/>
        <w:rPr>
          <w:sz w:val="24"/>
          <w:szCs w:val="24"/>
        </w:rPr>
      </w:pPr>
      <w:r>
        <w:rPr>
          <w:noProof/>
          <w:sz w:val="24"/>
          <w:szCs w:val="24"/>
        </w:rPr>
        <w:pict>
          <v:rect id="_x0000_s1098" style="position:absolute;left:0;text-align:left;margin-left:117pt;margin-top:5.6pt;width:2in;height:27pt;z-index:251681792">
            <v:textbox style="mso-next-textbox:#_x0000_s1098">
              <w:txbxContent>
                <w:p w:rsidR="00103144" w:rsidRDefault="00103144" w:rsidP="00103144">
                  <w:r>
                    <w:t>Кредитные организации</w:t>
                  </w:r>
                </w:p>
              </w:txbxContent>
            </v:textbox>
          </v:rect>
        </w:pict>
      </w:r>
    </w:p>
    <w:p w:rsidR="00103144" w:rsidRPr="00963A22" w:rsidRDefault="00A71517" w:rsidP="00103144">
      <w:pPr>
        <w:spacing w:line="360" w:lineRule="auto"/>
        <w:jc w:val="both"/>
        <w:rPr>
          <w:sz w:val="24"/>
          <w:szCs w:val="24"/>
        </w:rPr>
      </w:pPr>
      <w:r>
        <w:rPr>
          <w:noProof/>
          <w:sz w:val="24"/>
          <w:szCs w:val="24"/>
        </w:rPr>
        <w:pict>
          <v:line id="_x0000_s1108" style="position:absolute;left:0;text-align:left;z-index:251692032" from="243pt,11.9pt" to="297pt,47.9pt">
            <v:stroke endarrow="block"/>
          </v:line>
        </w:pict>
      </w:r>
      <w:r>
        <w:rPr>
          <w:noProof/>
          <w:sz w:val="24"/>
          <w:szCs w:val="24"/>
        </w:rPr>
        <w:pict>
          <v:line id="_x0000_s1104" style="position:absolute;left:0;text-align:left;flip:x;z-index:251687936" from="90pt,11.9pt" to="135pt,47.9pt">
            <v:stroke endarrow="block"/>
          </v:line>
        </w:pict>
      </w:r>
      <w:r>
        <w:rPr>
          <w:noProof/>
          <w:sz w:val="24"/>
          <w:szCs w:val="24"/>
        </w:rPr>
        <w:pict>
          <v:line id="_x0000_s1105" style="position:absolute;left:0;text-align:left;z-index:251688960" from="189pt,11.9pt" to="189pt,47.9pt">
            <v:stroke endarrow="block"/>
          </v:line>
        </w:pict>
      </w:r>
    </w:p>
    <w:p w:rsidR="00103144" w:rsidRPr="00963A22" w:rsidRDefault="00103144" w:rsidP="00103144">
      <w:pPr>
        <w:spacing w:line="360" w:lineRule="auto"/>
        <w:jc w:val="both"/>
        <w:rPr>
          <w:sz w:val="24"/>
          <w:szCs w:val="24"/>
        </w:rPr>
      </w:pPr>
    </w:p>
    <w:p w:rsidR="00103144" w:rsidRPr="00963A22" w:rsidRDefault="00A71517" w:rsidP="00103144">
      <w:pPr>
        <w:spacing w:line="360" w:lineRule="auto"/>
        <w:jc w:val="both"/>
        <w:rPr>
          <w:sz w:val="24"/>
          <w:szCs w:val="24"/>
        </w:rPr>
      </w:pPr>
      <w:r>
        <w:rPr>
          <w:noProof/>
          <w:sz w:val="24"/>
          <w:szCs w:val="24"/>
        </w:rPr>
        <w:pict>
          <v:rect id="_x0000_s1101" style="position:absolute;left:0;text-align:left;margin-left:297pt;margin-top:6.5pt;width:153pt;height:36pt;z-index:251684864">
            <v:textbox style="mso-next-textbox:#_x0000_s1101">
              <w:txbxContent>
                <w:p w:rsidR="00103144" w:rsidRDefault="00103144" w:rsidP="00103144">
                  <w:r>
                    <w:t xml:space="preserve">            Акционерные </w:t>
                  </w:r>
                </w:p>
                <w:p w:rsidR="00103144" w:rsidRDefault="00103144" w:rsidP="00103144">
                  <w:r>
                    <w:t xml:space="preserve"> кредитные  организации</w:t>
                  </w:r>
                </w:p>
              </w:txbxContent>
            </v:textbox>
          </v:rect>
        </w:pict>
      </w:r>
      <w:r>
        <w:rPr>
          <w:noProof/>
          <w:sz w:val="24"/>
          <w:szCs w:val="24"/>
        </w:rPr>
        <w:pict>
          <v:rect id="_x0000_s1099" style="position:absolute;left:0;text-align:left;margin-left:0;margin-top:6.5pt;width:90pt;height:27pt;z-index:251682816">
            <v:textbox style="mso-next-textbox:#_x0000_s1099">
              <w:txbxContent>
                <w:p w:rsidR="00103144" w:rsidRDefault="00103144" w:rsidP="00103144">
                  <w:r>
                    <w:t>В форме ООО</w:t>
                  </w:r>
                </w:p>
              </w:txbxContent>
            </v:textbox>
          </v:rect>
        </w:pict>
      </w:r>
      <w:r>
        <w:rPr>
          <w:noProof/>
          <w:sz w:val="24"/>
          <w:szCs w:val="24"/>
        </w:rPr>
        <w:pict>
          <v:rect id="_x0000_s1100" style="position:absolute;left:0;text-align:left;margin-left:135pt;margin-top:6.5pt;width:90pt;height:27pt;z-index:251683840">
            <v:textbox style="mso-next-textbox:#_x0000_s1100">
              <w:txbxContent>
                <w:p w:rsidR="00103144" w:rsidRDefault="00103144" w:rsidP="00103144">
                  <w:r>
                    <w:t>В форме ОДО</w:t>
                  </w:r>
                </w:p>
              </w:txbxContent>
            </v:textbox>
          </v:rect>
        </w:pict>
      </w:r>
    </w:p>
    <w:p w:rsidR="00103144" w:rsidRPr="00963A22" w:rsidRDefault="00103144" w:rsidP="00103144">
      <w:pPr>
        <w:spacing w:line="360" w:lineRule="auto"/>
        <w:jc w:val="both"/>
        <w:rPr>
          <w:sz w:val="24"/>
          <w:szCs w:val="24"/>
        </w:rPr>
      </w:pPr>
    </w:p>
    <w:p w:rsidR="00103144" w:rsidRPr="00963A22" w:rsidRDefault="00A71517" w:rsidP="00103144">
      <w:pPr>
        <w:spacing w:line="360" w:lineRule="auto"/>
        <w:jc w:val="both"/>
        <w:rPr>
          <w:sz w:val="24"/>
          <w:szCs w:val="24"/>
        </w:rPr>
      </w:pPr>
      <w:r>
        <w:rPr>
          <w:noProof/>
          <w:sz w:val="24"/>
          <w:szCs w:val="24"/>
        </w:rPr>
        <w:pict>
          <v:line id="_x0000_s1106" style="position:absolute;left:0;text-align:left;z-index:251689984" from="414pt,1.1pt" to="414pt,37.1pt">
            <v:stroke endarrow="block"/>
          </v:line>
        </w:pict>
      </w:r>
      <w:r>
        <w:rPr>
          <w:noProof/>
          <w:sz w:val="24"/>
          <w:szCs w:val="24"/>
        </w:rPr>
        <w:pict>
          <v:line id="_x0000_s1107" style="position:absolute;left:0;text-align:left;z-index:251691008" from="324pt,1.1pt" to="324pt,37.1pt">
            <v:stroke endarrow="block"/>
          </v:line>
        </w:pict>
      </w:r>
    </w:p>
    <w:p w:rsidR="00103144" w:rsidRPr="00963A22" w:rsidRDefault="00A71517" w:rsidP="00103144">
      <w:pPr>
        <w:spacing w:line="360" w:lineRule="auto"/>
        <w:jc w:val="both"/>
        <w:rPr>
          <w:sz w:val="24"/>
          <w:szCs w:val="24"/>
        </w:rPr>
      </w:pPr>
      <w:r>
        <w:rPr>
          <w:noProof/>
          <w:sz w:val="24"/>
          <w:szCs w:val="24"/>
        </w:rPr>
        <w:pict>
          <v:rect id="_x0000_s1102" style="position:absolute;left:0;text-align:left;margin-left:4in;margin-top:16.4pt;width:63pt;height:22.2pt;z-index:251685888">
            <v:textbox style="mso-next-textbox:#_x0000_s1102">
              <w:txbxContent>
                <w:p w:rsidR="00103144" w:rsidRDefault="00103144" w:rsidP="00103144">
                  <w:r>
                    <w:t xml:space="preserve">    ЗАО</w:t>
                  </w:r>
                </w:p>
              </w:txbxContent>
            </v:textbox>
          </v:rect>
        </w:pict>
      </w:r>
      <w:r>
        <w:rPr>
          <w:noProof/>
          <w:sz w:val="24"/>
          <w:szCs w:val="24"/>
        </w:rPr>
        <w:pict>
          <v:rect id="_x0000_s1103" style="position:absolute;left:0;text-align:left;margin-left:378pt;margin-top:16.4pt;width:63pt;height:22.2pt;z-index:251686912">
            <v:textbox style="mso-next-textbox:#_x0000_s1103">
              <w:txbxContent>
                <w:p w:rsidR="00103144" w:rsidRDefault="00103144" w:rsidP="00103144">
                  <w:r>
                    <w:t xml:space="preserve">   ОАО</w:t>
                  </w:r>
                </w:p>
              </w:txbxContent>
            </v:textbox>
          </v:rect>
        </w:pict>
      </w:r>
    </w:p>
    <w:p w:rsidR="00103144" w:rsidRPr="00963A22" w:rsidRDefault="00103144" w:rsidP="00103144">
      <w:pPr>
        <w:spacing w:line="360" w:lineRule="auto"/>
        <w:jc w:val="both"/>
        <w:rPr>
          <w:sz w:val="24"/>
          <w:szCs w:val="24"/>
        </w:rPr>
      </w:pPr>
    </w:p>
    <w:p w:rsidR="00103144" w:rsidRPr="00963A22" w:rsidRDefault="00103144" w:rsidP="00103144">
      <w:pPr>
        <w:spacing w:line="360" w:lineRule="auto"/>
        <w:jc w:val="both"/>
        <w:rPr>
          <w:sz w:val="24"/>
          <w:szCs w:val="24"/>
        </w:rPr>
      </w:pPr>
    </w:p>
    <w:p w:rsidR="00103144" w:rsidRPr="00963A22" w:rsidRDefault="00103144" w:rsidP="00103144">
      <w:pPr>
        <w:spacing w:line="360" w:lineRule="auto"/>
        <w:jc w:val="both"/>
        <w:rPr>
          <w:sz w:val="24"/>
          <w:szCs w:val="24"/>
        </w:rPr>
      </w:pPr>
      <w:r w:rsidRPr="00963A22">
        <w:rPr>
          <w:sz w:val="24"/>
          <w:szCs w:val="24"/>
        </w:rPr>
        <w:t xml:space="preserve">       </w:t>
      </w:r>
      <w:r w:rsidRPr="00FA2FC4">
        <w:rPr>
          <w:sz w:val="24"/>
          <w:szCs w:val="24"/>
        </w:rPr>
        <w:t>Рис.</w:t>
      </w:r>
      <w:r>
        <w:rPr>
          <w:sz w:val="24"/>
          <w:szCs w:val="24"/>
        </w:rPr>
        <w:t xml:space="preserve"> 1  Формы организации коммерческих банков.</w:t>
      </w:r>
    </w:p>
    <w:p w:rsidR="00103144" w:rsidRDefault="00103144" w:rsidP="00103144">
      <w:pPr>
        <w:spacing w:line="360" w:lineRule="auto"/>
        <w:ind w:firstLine="567"/>
        <w:jc w:val="both"/>
        <w:rPr>
          <w:sz w:val="24"/>
          <w:szCs w:val="24"/>
        </w:rPr>
      </w:pPr>
    </w:p>
    <w:p w:rsidR="00103144" w:rsidRPr="00963A22" w:rsidRDefault="00103144" w:rsidP="00567930">
      <w:pPr>
        <w:spacing w:line="360" w:lineRule="auto"/>
        <w:ind w:firstLine="567"/>
        <w:jc w:val="both"/>
        <w:rPr>
          <w:sz w:val="24"/>
          <w:szCs w:val="24"/>
        </w:rPr>
      </w:pPr>
      <w:r w:rsidRPr="00963A22">
        <w:rPr>
          <w:sz w:val="24"/>
          <w:szCs w:val="24"/>
        </w:rPr>
        <w:t xml:space="preserve">Деятельность банков, созданных в форме акционерных обществ, регламентируется ГК РФ (ч.1 ст. 96), а также Федеральным законом “Об акционерных обществах” от 26 декабря </w:t>
      </w:r>
      <w:smartTag w:uri="urn:schemas-microsoft-com:office:smarttags" w:element="metricconverter">
        <w:smartTagPr>
          <w:attr w:name="ProductID" w:val="1995 г"/>
        </w:smartTagPr>
        <w:r w:rsidRPr="00963A22">
          <w:rPr>
            <w:sz w:val="24"/>
            <w:szCs w:val="24"/>
          </w:rPr>
          <w:t>1995 г</w:t>
        </w:r>
      </w:smartTag>
      <w:r w:rsidRPr="00963A22">
        <w:rPr>
          <w:sz w:val="24"/>
          <w:szCs w:val="24"/>
        </w:rPr>
        <w:t xml:space="preserve">. и “О банках и банковской деятельности” от </w:t>
      </w:r>
      <w:r w:rsidRPr="003B22FB">
        <w:rPr>
          <w:spacing w:val="-4"/>
          <w:sz w:val="24"/>
          <w:szCs w:val="24"/>
        </w:rPr>
        <w:t xml:space="preserve">3 февраля </w:t>
      </w:r>
      <w:smartTag w:uri="urn:schemas-microsoft-com:office:smarttags" w:element="metricconverter">
        <w:smartTagPr>
          <w:attr w:name="ProductID" w:val="1996 г"/>
        </w:smartTagPr>
        <w:r w:rsidRPr="003B22FB">
          <w:rPr>
            <w:spacing w:val="-4"/>
            <w:sz w:val="24"/>
            <w:szCs w:val="24"/>
          </w:rPr>
          <w:t>1996</w:t>
        </w:r>
        <w:r>
          <w:rPr>
            <w:spacing w:val="-4"/>
            <w:sz w:val="24"/>
            <w:szCs w:val="24"/>
          </w:rPr>
          <w:t xml:space="preserve"> </w:t>
        </w:r>
        <w:r w:rsidRPr="00963A22">
          <w:rPr>
            <w:sz w:val="24"/>
            <w:szCs w:val="24"/>
          </w:rPr>
          <w:t>г</w:t>
        </w:r>
      </w:smartTag>
      <w:r w:rsidRPr="00963A22">
        <w:rPr>
          <w:sz w:val="24"/>
          <w:szCs w:val="24"/>
        </w:rPr>
        <w:t>.</w:t>
      </w:r>
    </w:p>
    <w:p w:rsidR="00103144" w:rsidRPr="00963A22" w:rsidRDefault="00103144" w:rsidP="00103144">
      <w:pPr>
        <w:tabs>
          <w:tab w:val="left" w:pos="0"/>
        </w:tabs>
        <w:spacing w:line="360" w:lineRule="auto"/>
        <w:ind w:firstLine="567"/>
        <w:jc w:val="both"/>
        <w:rPr>
          <w:sz w:val="24"/>
          <w:szCs w:val="24"/>
        </w:rPr>
      </w:pPr>
      <w:r w:rsidRPr="00963A22">
        <w:rPr>
          <w:b/>
          <w:sz w:val="24"/>
          <w:szCs w:val="24"/>
        </w:rPr>
        <w:t xml:space="preserve"> Акционерное общество</w:t>
      </w:r>
      <w:r w:rsidRPr="00963A22">
        <w:rPr>
          <w:sz w:val="24"/>
          <w:szCs w:val="24"/>
        </w:rPr>
        <w:t xml:space="preserve"> (АО) – это коммерческая организация, уставный капитал которой разделен на определенное число акций, удостоверяющих обязательственные права участников общества (акционеров) по отношению к обществу. Акционеры не отвечают по обязательствам общества и несут риск убытков, связанных с его деятельностью, в пределах стоимости принадлежащих им акций. Акционеры, не полностью оплатившие акции, несут солидарную ответственность по обязательствам общества в пределах неоплаченной части стоимости принадлежащих им акций.</w:t>
      </w:r>
    </w:p>
    <w:p w:rsidR="00567930" w:rsidRDefault="00567930" w:rsidP="00103144">
      <w:pPr>
        <w:tabs>
          <w:tab w:val="left" w:pos="0"/>
        </w:tabs>
        <w:spacing w:line="360" w:lineRule="auto"/>
        <w:ind w:firstLine="567"/>
        <w:jc w:val="both"/>
        <w:rPr>
          <w:sz w:val="24"/>
          <w:szCs w:val="24"/>
        </w:rPr>
      </w:pPr>
    </w:p>
    <w:p w:rsidR="00103144" w:rsidRPr="00963A22" w:rsidRDefault="00103144" w:rsidP="00103144">
      <w:pPr>
        <w:tabs>
          <w:tab w:val="left" w:pos="0"/>
        </w:tabs>
        <w:spacing w:line="360" w:lineRule="auto"/>
        <w:ind w:firstLine="567"/>
        <w:jc w:val="both"/>
        <w:rPr>
          <w:sz w:val="24"/>
          <w:szCs w:val="24"/>
        </w:rPr>
      </w:pPr>
      <w:r w:rsidRPr="00963A22">
        <w:rPr>
          <w:sz w:val="24"/>
          <w:szCs w:val="24"/>
        </w:rPr>
        <w:t>Акционерный банк, как и любое другое акционерное общество, несет ответственность по своим обязательствам всем принадлежащим ему имуществом. Он не отвечает по обязательствам своих акционеров. Если несостоятельность (банкротство) акционерного банка вызвано действием либо бездействием его акционеров или других лиц, которые имеют право давать обязательные для банка указания либо иным способом определять его действия, то на указанных акционеров или других лиц в случае недостаточности имущества общества может быть возложена субсидиарная ответственность по его обязательствам.</w:t>
      </w:r>
    </w:p>
    <w:p w:rsidR="00103144" w:rsidRPr="00963A22" w:rsidRDefault="00103144" w:rsidP="00103144">
      <w:pPr>
        <w:tabs>
          <w:tab w:val="left" w:pos="0"/>
        </w:tabs>
        <w:spacing w:line="360" w:lineRule="auto"/>
        <w:ind w:firstLine="567"/>
        <w:jc w:val="both"/>
        <w:rPr>
          <w:sz w:val="24"/>
          <w:szCs w:val="24"/>
        </w:rPr>
      </w:pPr>
      <w:r w:rsidRPr="00963A22">
        <w:rPr>
          <w:sz w:val="24"/>
          <w:szCs w:val="24"/>
        </w:rPr>
        <w:t xml:space="preserve">Акционерный банк может быть открытым или закрытым акционерным обществом, что отражается в его Уставе и фирменном наименовании.  </w:t>
      </w:r>
    </w:p>
    <w:p w:rsidR="00103144" w:rsidRPr="00963A22" w:rsidRDefault="00103144" w:rsidP="00103144">
      <w:pPr>
        <w:tabs>
          <w:tab w:val="left" w:pos="0"/>
        </w:tabs>
        <w:spacing w:line="360" w:lineRule="auto"/>
        <w:ind w:firstLine="567"/>
        <w:jc w:val="both"/>
        <w:rPr>
          <w:sz w:val="24"/>
          <w:szCs w:val="24"/>
        </w:rPr>
      </w:pPr>
      <w:r w:rsidRPr="00963A22">
        <w:rPr>
          <w:sz w:val="24"/>
          <w:szCs w:val="24"/>
        </w:rPr>
        <w:t xml:space="preserve">Акционеры банка </w:t>
      </w:r>
      <w:r w:rsidRPr="00963A22">
        <w:rPr>
          <w:b/>
          <w:sz w:val="24"/>
          <w:szCs w:val="24"/>
        </w:rPr>
        <w:t xml:space="preserve">открытого акционерного общества (ОАО) </w:t>
      </w:r>
      <w:r w:rsidRPr="00963A22">
        <w:rPr>
          <w:sz w:val="24"/>
          <w:szCs w:val="24"/>
        </w:rPr>
        <w:t>могут отчуждать принадлежащие им акции без согласия других акционеров банка. Такой банк вправе проводить открытую подписку на выпускаемые им акции и осуществлять их свободную продажу.  Он также может  проводить и закрытую подписку, если это не запрещено его Уставом или требований правовых актов  Российской Федерации. Число акционеров такого банка не ограничено.</w:t>
      </w:r>
    </w:p>
    <w:p w:rsidR="00103144" w:rsidRPr="00963A22" w:rsidRDefault="00103144" w:rsidP="00103144">
      <w:pPr>
        <w:tabs>
          <w:tab w:val="left" w:pos="0"/>
        </w:tabs>
        <w:spacing w:line="360" w:lineRule="auto"/>
        <w:ind w:firstLine="567"/>
        <w:jc w:val="both"/>
        <w:rPr>
          <w:sz w:val="24"/>
          <w:szCs w:val="24"/>
        </w:rPr>
      </w:pPr>
      <w:r w:rsidRPr="00963A22">
        <w:rPr>
          <w:sz w:val="24"/>
          <w:szCs w:val="24"/>
        </w:rPr>
        <w:t xml:space="preserve">Банк, акции которого распределяются только среди его учредителей или иного ранее определенного круга лиц, признается </w:t>
      </w:r>
      <w:r w:rsidRPr="00963A22">
        <w:rPr>
          <w:b/>
          <w:sz w:val="24"/>
          <w:szCs w:val="24"/>
        </w:rPr>
        <w:t>закрытым акционерным обществом (ЗАО)</w:t>
      </w:r>
      <w:r w:rsidRPr="00963A22">
        <w:rPr>
          <w:sz w:val="24"/>
          <w:szCs w:val="24"/>
        </w:rPr>
        <w:t>.</w:t>
      </w:r>
    </w:p>
    <w:p w:rsidR="00103144" w:rsidRPr="00963A22" w:rsidRDefault="00103144" w:rsidP="00103144">
      <w:pPr>
        <w:tabs>
          <w:tab w:val="left" w:pos="0"/>
        </w:tabs>
        <w:spacing w:line="360" w:lineRule="auto"/>
        <w:ind w:firstLine="567"/>
        <w:jc w:val="both"/>
        <w:rPr>
          <w:sz w:val="24"/>
          <w:szCs w:val="24"/>
        </w:rPr>
      </w:pPr>
      <w:r w:rsidRPr="00963A22">
        <w:rPr>
          <w:sz w:val="24"/>
          <w:szCs w:val="24"/>
        </w:rPr>
        <w:t>Такой банк не вправе проводить открытую подписку на выпускаемые им акции либо иным образом предлагать их неограниченному кругу лиц. Число акционеров банка закрытого акционерного общества не должно превышать 50 человек. Если же число участников становится больше 50 акционеров, то банк в течении года должен преобразоваться в открытое акционерное общество. В противном случае он подлежит ликвидации в судебном порядке.</w:t>
      </w:r>
    </w:p>
    <w:p w:rsidR="00103144" w:rsidRDefault="00103144" w:rsidP="00103144">
      <w:pPr>
        <w:tabs>
          <w:tab w:val="left" w:pos="0"/>
        </w:tabs>
        <w:spacing w:line="360" w:lineRule="auto"/>
        <w:ind w:firstLine="567"/>
        <w:jc w:val="both"/>
        <w:rPr>
          <w:sz w:val="24"/>
          <w:szCs w:val="24"/>
        </w:rPr>
      </w:pPr>
      <w:r w:rsidRPr="00963A22">
        <w:rPr>
          <w:sz w:val="24"/>
          <w:szCs w:val="24"/>
        </w:rPr>
        <w:t>Банки, созданные в форме обществ с ограниченной ответственностью, должны в</w:t>
      </w:r>
      <w:r>
        <w:rPr>
          <w:sz w:val="24"/>
          <w:szCs w:val="24"/>
        </w:rPr>
        <w:t xml:space="preserve"> своей</w:t>
      </w:r>
      <w:r w:rsidRPr="00963A22">
        <w:rPr>
          <w:sz w:val="24"/>
          <w:szCs w:val="24"/>
        </w:rPr>
        <w:t xml:space="preserve"> </w:t>
      </w:r>
    </w:p>
    <w:p w:rsidR="00103144" w:rsidRPr="00963A22" w:rsidRDefault="00103144" w:rsidP="00103144">
      <w:pPr>
        <w:tabs>
          <w:tab w:val="left" w:pos="0"/>
        </w:tabs>
        <w:spacing w:line="360" w:lineRule="auto"/>
        <w:jc w:val="both"/>
        <w:rPr>
          <w:sz w:val="24"/>
          <w:szCs w:val="24"/>
        </w:rPr>
      </w:pPr>
      <w:r w:rsidRPr="00963A22">
        <w:rPr>
          <w:sz w:val="24"/>
          <w:szCs w:val="24"/>
        </w:rPr>
        <w:t xml:space="preserve">деятельности руководствоваться не только ГК РФ  и Федеральным законом </w:t>
      </w:r>
      <w:r>
        <w:rPr>
          <w:sz w:val="24"/>
          <w:szCs w:val="24"/>
        </w:rPr>
        <w:t xml:space="preserve">[1, </w:t>
      </w:r>
      <w:r w:rsidRPr="000007AA">
        <w:rPr>
          <w:sz w:val="24"/>
          <w:szCs w:val="24"/>
        </w:rPr>
        <w:t>2</w:t>
      </w:r>
      <w:r>
        <w:rPr>
          <w:sz w:val="24"/>
          <w:szCs w:val="24"/>
        </w:rPr>
        <w:t>,</w:t>
      </w:r>
      <w:r w:rsidRPr="000007AA">
        <w:rPr>
          <w:sz w:val="24"/>
          <w:szCs w:val="24"/>
        </w:rPr>
        <w:t xml:space="preserve"> 3</w:t>
      </w:r>
      <w:r w:rsidRPr="00963A22">
        <w:rPr>
          <w:sz w:val="24"/>
          <w:szCs w:val="24"/>
        </w:rPr>
        <w:t>].</w:t>
      </w:r>
    </w:p>
    <w:p w:rsidR="00567930" w:rsidRDefault="00103144" w:rsidP="00103144">
      <w:pPr>
        <w:tabs>
          <w:tab w:val="left" w:pos="0"/>
        </w:tabs>
        <w:spacing w:line="360" w:lineRule="auto"/>
        <w:ind w:firstLine="567"/>
        <w:jc w:val="both"/>
        <w:rPr>
          <w:sz w:val="24"/>
          <w:szCs w:val="24"/>
        </w:rPr>
      </w:pPr>
      <w:r w:rsidRPr="00963A22">
        <w:rPr>
          <w:b/>
          <w:sz w:val="24"/>
          <w:szCs w:val="24"/>
        </w:rPr>
        <w:t xml:space="preserve">Общество с ограниченной ответственностью (ООО) </w:t>
      </w:r>
      <w:r w:rsidRPr="00963A22">
        <w:rPr>
          <w:sz w:val="24"/>
          <w:szCs w:val="24"/>
        </w:rPr>
        <w:t xml:space="preserve">признается учрежденное одним или несколькими лицами общество, уставный капитал которого разделен на доли определенных учредительными документами размеров. Участники банка, созданного в форме общества с ограниченной ответственностью, не отвечают по его обязательствам и несут риск убытков, связанных с  деятельностью банков, в пределах стоимости внесенных ими вкладов. Участники такого банка, внесшие вклады не полностью, несут солидарную ответственность по его обязательствам в пределах стоимости неоплаченной части вклада каждого из участников. Банк, создаваемый в форме ООО, может иметь единственного </w:t>
      </w:r>
    </w:p>
    <w:p w:rsidR="00567930" w:rsidRDefault="00567930" w:rsidP="00103144">
      <w:pPr>
        <w:tabs>
          <w:tab w:val="left" w:pos="0"/>
        </w:tabs>
        <w:spacing w:line="360" w:lineRule="auto"/>
        <w:ind w:firstLine="567"/>
        <w:jc w:val="both"/>
        <w:rPr>
          <w:sz w:val="24"/>
          <w:szCs w:val="24"/>
        </w:rPr>
      </w:pPr>
    </w:p>
    <w:p w:rsidR="00103144" w:rsidRPr="00963A22" w:rsidRDefault="00103144" w:rsidP="00567930">
      <w:pPr>
        <w:tabs>
          <w:tab w:val="left" w:pos="0"/>
        </w:tabs>
        <w:spacing w:line="360" w:lineRule="auto"/>
        <w:jc w:val="both"/>
        <w:rPr>
          <w:sz w:val="24"/>
          <w:szCs w:val="24"/>
        </w:rPr>
      </w:pPr>
      <w:r w:rsidRPr="00963A22">
        <w:rPr>
          <w:sz w:val="24"/>
          <w:szCs w:val="24"/>
        </w:rPr>
        <w:t>учредителя, но им не может  выступать другое хозяйственное общество, состоящее из одного лица. Число участников банка в форме ООО не должно превышать более 50 акционеров. Если число участников такого банка превысит установленный законом предел, он, также как и банк в форме закрытого акционерного общества, должен быть преобразован в открытое акционерное общество.  При невыполнении этого требования банк подлежит ликвидации в судебном порядке.</w:t>
      </w:r>
    </w:p>
    <w:p w:rsidR="00103144" w:rsidRPr="00963A22" w:rsidRDefault="00103144" w:rsidP="00103144">
      <w:pPr>
        <w:tabs>
          <w:tab w:val="left" w:pos="0"/>
        </w:tabs>
        <w:spacing w:line="360" w:lineRule="auto"/>
        <w:ind w:firstLine="567"/>
        <w:jc w:val="both"/>
        <w:rPr>
          <w:sz w:val="24"/>
          <w:szCs w:val="24"/>
        </w:rPr>
      </w:pPr>
      <w:r w:rsidRPr="00963A22">
        <w:rPr>
          <w:sz w:val="24"/>
          <w:szCs w:val="24"/>
        </w:rPr>
        <w:t>Участник банка в форме ООО вправе продать или иным образом уступить свою долю (или ее часть) в уставном капитале банка одному или нескольким  другим участникам банка. Возможность отчуждения доли участника третьим лицом должна быть особо оговорена в Уставе банка. Участник такого банка в любое время вправе выйти из банка независимо от согласия других его участников, за исключением учредителей банка, которые не имеют права выходить из состава участников в течение первых трех лет со дня регистрации банка. Банк обязан выплатить своему участнику, подавшему заявление о выходе из банка, действительную стоимость его доли в течение 6 месяцев с момента с момента окончания финансового года, за период которого было подано заявление о выходе, если меньший срок не предусмотрен Уставом банка.</w:t>
      </w:r>
    </w:p>
    <w:p w:rsidR="00103144" w:rsidRPr="00963A22" w:rsidRDefault="00103144" w:rsidP="00103144">
      <w:pPr>
        <w:tabs>
          <w:tab w:val="left" w:pos="0"/>
        </w:tabs>
        <w:spacing w:line="360" w:lineRule="auto"/>
        <w:ind w:firstLine="567"/>
        <w:jc w:val="both"/>
        <w:rPr>
          <w:sz w:val="24"/>
          <w:szCs w:val="24"/>
        </w:rPr>
      </w:pPr>
      <w:r w:rsidRPr="00963A22">
        <w:rPr>
          <w:sz w:val="24"/>
          <w:szCs w:val="24"/>
        </w:rPr>
        <w:t>Действительная стоимость доли выбывающего участника определяется на основании данных бухгалтерской отчетности банка за этот год и выплачивается за счет разницы между стоимостью чистых активов банка и размером его уставного капитала. Если суммы разницы окажется недостаточно для выплаты этой доли, банк обязан уменьшить свой уставный капитал на недостающую сумму. Такое положение содержит в себе потенциальную угрозу финансовой устойчивости банка, поскольку выплата участнику действительной стоимости его доли приводит к уменьшению  имеющегося у банка собственного капитала и как следствие – к нарастанию риска неплатежеспособности.</w:t>
      </w:r>
    </w:p>
    <w:p w:rsidR="00103144" w:rsidRPr="002E3215" w:rsidRDefault="00103144" w:rsidP="00103144">
      <w:pPr>
        <w:tabs>
          <w:tab w:val="left" w:pos="0"/>
        </w:tabs>
        <w:spacing w:line="360" w:lineRule="auto"/>
        <w:ind w:firstLine="567"/>
        <w:jc w:val="both"/>
        <w:rPr>
          <w:spacing w:val="6"/>
          <w:sz w:val="24"/>
          <w:szCs w:val="24"/>
        </w:rPr>
      </w:pPr>
      <w:r w:rsidRPr="002E3215">
        <w:rPr>
          <w:b/>
          <w:spacing w:val="6"/>
          <w:sz w:val="24"/>
          <w:szCs w:val="24"/>
        </w:rPr>
        <w:t xml:space="preserve">Общества с дополнительной ответственностью (ОДО) </w:t>
      </w:r>
      <w:r w:rsidRPr="002E3215">
        <w:rPr>
          <w:spacing w:val="6"/>
          <w:sz w:val="24"/>
          <w:szCs w:val="24"/>
        </w:rPr>
        <w:t xml:space="preserve">признается учрежденное </w:t>
      </w:r>
    </w:p>
    <w:p w:rsidR="00103144" w:rsidRPr="00963A22" w:rsidRDefault="00103144" w:rsidP="00103144">
      <w:pPr>
        <w:tabs>
          <w:tab w:val="left" w:pos="0"/>
        </w:tabs>
        <w:spacing w:line="360" w:lineRule="auto"/>
        <w:jc w:val="both"/>
        <w:rPr>
          <w:sz w:val="24"/>
          <w:szCs w:val="24"/>
        </w:rPr>
      </w:pPr>
      <w:r w:rsidRPr="00963A22">
        <w:rPr>
          <w:sz w:val="24"/>
          <w:szCs w:val="24"/>
        </w:rPr>
        <w:t>одним или несколькими лицами общество, уставный капитал которого разделен на доли определенных учредительными документами размеров. Участники такого общества солидарно несут субсидиарную ответственность  по его обязательствам своим имуществом в одинаковом для всех размере, кратном стоимости их вкладов, определяемом учредительными документами общества. При банкротстве одного из участников его ответственность по обязательствам общества распределяется между остальными участниками пропорционально их вкладам (если иной порядок распределения ответственности не предусмотрен учредительными документами общества).</w:t>
      </w:r>
    </w:p>
    <w:p w:rsidR="00103144" w:rsidRPr="00963A22" w:rsidRDefault="00103144" w:rsidP="00103144">
      <w:pPr>
        <w:tabs>
          <w:tab w:val="left" w:pos="0"/>
        </w:tabs>
        <w:spacing w:line="360" w:lineRule="auto"/>
        <w:ind w:firstLine="567"/>
        <w:jc w:val="both"/>
        <w:rPr>
          <w:sz w:val="24"/>
          <w:szCs w:val="24"/>
        </w:rPr>
      </w:pPr>
      <w:r w:rsidRPr="00963A22">
        <w:rPr>
          <w:sz w:val="24"/>
          <w:szCs w:val="24"/>
        </w:rPr>
        <w:t>Мировой опыт показывает, что форма общества с дополнительной ответственностью характерна для таких кредитных организаций, как общество взаимного кредита, взаимно – сберегательные банки, кооперативные банки и др.</w:t>
      </w:r>
    </w:p>
    <w:p w:rsidR="00103144" w:rsidRPr="00963A22" w:rsidRDefault="00103144" w:rsidP="00103144">
      <w:pPr>
        <w:tabs>
          <w:tab w:val="left" w:pos="0"/>
        </w:tabs>
        <w:spacing w:line="360" w:lineRule="auto"/>
        <w:ind w:firstLine="567"/>
        <w:jc w:val="both"/>
        <w:rPr>
          <w:sz w:val="24"/>
          <w:szCs w:val="24"/>
        </w:rPr>
      </w:pPr>
      <w:r w:rsidRPr="00963A22">
        <w:rPr>
          <w:sz w:val="24"/>
          <w:szCs w:val="24"/>
        </w:rPr>
        <w:t>Банки, созданные в форме обществ с ограничений ответственностью, не вправе выпускать акции.</w:t>
      </w:r>
    </w:p>
    <w:p w:rsidR="00103144" w:rsidRPr="00963A22" w:rsidRDefault="00103144" w:rsidP="00103144">
      <w:pPr>
        <w:tabs>
          <w:tab w:val="left" w:pos="0"/>
        </w:tabs>
        <w:spacing w:line="360" w:lineRule="auto"/>
        <w:ind w:firstLine="567"/>
        <w:jc w:val="both"/>
        <w:rPr>
          <w:sz w:val="24"/>
          <w:szCs w:val="24"/>
        </w:rPr>
      </w:pPr>
      <w:r w:rsidRPr="00963A22">
        <w:rPr>
          <w:sz w:val="24"/>
          <w:szCs w:val="24"/>
        </w:rPr>
        <w:t>Независимо от организационно-правовой формы, учредителями кредитных организаций  в Российской Федерации может быть широкий круг юридических и физических лиц. Для формирования уставного капитала кредитной организации не могут использованы средства федерального бюджета и государственных внебюджетных фондов, а также свободные денежные средства и иные объекты собственности, находящейся  в видении федеральных органов государственной власти, за исключением случаев, предусмотренных федеральными законами.</w:t>
      </w:r>
    </w:p>
    <w:p w:rsidR="00103144" w:rsidRPr="00963A22" w:rsidRDefault="00103144" w:rsidP="00103144">
      <w:pPr>
        <w:tabs>
          <w:tab w:val="left" w:pos="0"/>
        </w:tabs>
        <w:spacing w:line="360" w:lineRule="auto"/>
        <w:ind w:firstLine="567"/>
        <w:jc w:val="both"/>
        <w:rPr>
          <w:sz w:val="24"/>
          <w:szCs w:val="24"/>
        </w:rPr>
      </w:pPr>
      <w:r w:rsidRPr="00963A22">
        <w:rPr>
          <w:sz w:val="24"/>
          <w:szCs w:val="24"/>
        </w:rPr>
        <w:t>Средства бюджетов субъектов РФ, местных бюджетов, свободные денежные средства и иные объекты собственности, находящиеся в видении органов государственной власти РФ и органов местного самоуправления, могут быть использованы для формирования уставного капитала кредитной организации лишь на основании особого законодательного акта субъекта Федерации или решения органа местного самоуправления. По имеющимся данн</w:t>
      </w:r>
      <w:r>
        <w:rPr>
          <w:sz w:val="24"/>
          <w:szCs w:val="24"/>
        </w:rPr>
        <w:t xml:space="preserve">ым, в 19 кредитных организациях </w:t>
      </w:r>
      <w:r w:rsidRPr="00963A22">
        <w:rPr>
          <w:sz w:val="24"/>
          <w:szCs w:val="24"/>
        </w:rPr>
        <w:t>–</w:t>
      </w:r>
      <w:r>
        <w:rPr>
          <w:sz w:val="24"/>
          <w:szCs w:val="24"/>
        </w:rPr>
        <w:t xml:space="preserve"> </w:t>
      </w:r>
      <w:r w:rsidRPr="00963A22">
        <w:rPr>
          <w:sz w:val="24"/>
          <w:szCs w:val="24"/>
        </w:rPr>
        <w:t>резидентах различные организации, представляющие государство, имеют доли, превышающие 50% уставного капитала.</w:t>
      </w:r>
      <w:r w:rsidRPr="00963A22">
        <w:rPr>
          <w:rStyle w:val="a4"/>
          <w:sz w:val="24"/>
          <w:szCs w:val="24"/>
        </w:rPr>
        <w:footnoteReference w:id="3"/>
      </w:r>
      <w:r w:rsidRPr="00963A22">
        <w:rPr>
          <w:sz w:val="24"/>
          <w:szCs w:val="24"/>
        </w:rPr>
        <w:t xml:space="preserve"> </w:t>
      </w:r>
    </w:p>
    <w:p w:rsidR="00103144" w:rsidRPr="00963A22" w:rsidRDefault="00103144" w:rsidP="00103144">
      <w:pPr>
        <w:tabs>
          <w:tab w:val="left" w:pos="0"/>
        </w:tabs>
        <w:spacing w:line="360" w:lineRule="auto"/>
        <w:ind w:firstLine="567"/>
        <w:jc w:val="both"/>
        <w:rPr>
          <w:sz w:val="24"/>
          <w:szCs w:val="24"/>
        </w:rPr>
      </w:pPr>
      <w:r w:rsidRPr="00963A22">
        <w:rPr>
          <w:sz w:val="24"/>
          <w:szCs w:val="24"/>
        </w:rPr>
        <w:t xml:space="preserve">Для формирования уставного капитала российских кредитных организаций </w:t>
      </w:r>
      <w:r>
        <w:rPr>
          <w:sz w:val="24"/>
          <w:szCs w:val="24"/>
        </w:rPr>
        <w:t>д</w:t>
      </w:r>
      <w:r w:rsidRPr="00963A22">
        <w:rPr>
          <w:sz w:val="24"/>
          <w:szCs w:val="24"/>
        </w:rPr>
        <w:t>опускается привлечение иностранных инвестиций.</w:t>
      </w:r>
    </w:p>
    <w:p w:rsidR="00103144" w:rsidRPr="00963A22" w:rsidRDefault="00103144" w:rsidP="00103144">
      <w:pPr>
        <w:tabs>
          <w:tab w:val="left" w:pos="0"/>
        </w:tabs>
        <w:spacing w:before="240" w:after="240" w:line="360" w:lineRule="auto"/>
        <w:ind w:firstLine="567"/>
        <w:jc w:val="both"/>
        <w:rPr>
          <w:sz w:val="24"/>
          <w:szCs w:val="24"/>
        </w:rPr>
      </w:pPr>
      <w:r w:rsidRPr="00963A22">
        <w:rPr>
          <w:b/>
          <w:sz w:val="24"/>
          <w:szCs w:val="24"/>
        </w:rPr>
        <w:t>Виды лицензий на осуществление банковских операций.</w:t>
      </w:r>
    </w:p>
    <w:p w:rsidR="00103144" w:rsidRPr="00963A22" w:rsidRDefault="00103144" w:rsidP="00103144">
      <w:pPr>
        <w:tabs>
          <w:tab w:val="left" w:pos="0"/>
        </w:tabs>
        <w:spacing w:line="360" w:lineRule="auto"/>
        <w:ind w:firstLine="567"/>
        <w:jc w:val="both"/>
        <w:rPr>
          <w:sz w:val="24"/>
          <w:szCs w:val="24"/>
        </w:rPr>
      </w:pPr>
      <w:r w:rsidRPr="00963A22">
        <w:rPr>
          <w:sz w:val="24"/>
          <w:szCs w:val="24"/>
        </w:rPr>
        <w:t xml:space="preserve">Лицензия на осуществление банковских операций является основанием для проведения </w:t>
      </w:r>
      <w:r w:rsidRPr="00901CF3">
        <w:rPr>
          <w:spacing w:val="4"/>
          <w:sz w:val="24"/>
          <w:szCs w:val="24"/>
        </w:rPr>
        <w:t>кредитной организацией, зарегистрированной в качестве юридического лица, банковской</w:t>
      </w:r>
      <w:r w:rsidRPr="00963A22">
        <w:rPr>
          <w:sz w:val="24"/>
          <w:szCs w:val="24"/>
        </w:rPr>
        <w:t xml:space="preserve"> </w:t>
      </w:r>
    </w:p>
    <w:p w:rsidR="00103144" w:rsidRPr="00963A22" w:rsidRDefault="00103144" w:rsidP="00103144">
      <w:pPr>
        <w:tabs>
          <w:tab w:val="left" w:pos="0"/>
        </w:tabs>
        <w:spacing w:line="360" w:lineRule="auto"/>
        <w:jc w:val="both"/>
        <w:rPr>
          <w:sz w:val="24"/>
          <w:szCs w:val="24"/>
        </w:rPr>
      </w:pPr>
      <w:r w:rsidRPr="00963A22">
        <w:rPr>
          <w:sz w:val="24"/>
          <w:szCs w:val="24"/>
        </w:rPr>
        <w:t>деятельности. В лицензии указываются банковские операции, на осуществление которых данная кредитная организация имеет право, а также валюта, в которой эти банковские  операции могут осуществляться. Лицензия без ограничения сроков ее действия</w:t>
      </w:r>
      <w:r>
        <w:rPr>
          <w:sz w:val="24"/>
          <w:szCs w:val="24"/>
        </w:rPr>
        <w:t xml:space="preserve"> </w:t>
      </w:r>
      <w:r w:rsidRPr="007A6006">
        <w:rPr>
          <w:sz w:val="24"/>
          <w:szCs w:val="24"/>
        </w:rPr>
        <w:t>[</w:t>
      </w:r>
      <w:r>
        <w:rPr>
          <w:sz w:val="24"/>
          <w:szCs w:val="24"/>
        </w:rPr>
        <w:t>см.приложение 2</w:t>
      </w:r>
      <w:r w:rsidRPr="007A6006">
        <w:rPr>
          <w:sz w:val="24"/>
          <w:szCs w:val="24"/>
        </w:rPr>
        <w:t>]</w:t>
      </w:r>
      <w:r w:rsidRPr="00963A22">
        <w:rPr>
          <w:sz w:val="24"/>
          <w:szCs w:val="24"/>
        </w:rPr>
        <w:t>.</w:t>
      </w:r>
    </w:p>
    <w:p w:rsidR="00103144" w:rsidRPr="00963A22" w:rsidRDefault="00103144" w:rsidP="00103144">
      <w:pPr>
        <w:tabs>
          <w:tab w:val="left" w:pos="0"/>
        </w:tabs>
        <w:spacing w:line="360" w:lineRule="auto"/>
        <w:ind w:firstLine="567"/>
        <w:jc w:val="both"/>
        <w:rPr>
          <w:sz w:val="24"/>
          <w:szCs w:val="24"/>
        </w:rPr>
      </w:pPr>
      <w:r w:rsidRPr="00963A22">
        <w:rPr>
          <w:sz w:val="24"/>
          <w:szCs w:val="24"/>
        </w:rPr>
        <w:t>Для получения лицензии на осуществление банковских операций кредитная организация должна располагать уставным капиталом в размере, установленном Банком России, оборудованием, необходимым для осуществления банковских операций, а также выполнять квалификационные требования, предъявляемые к специалистам в соответствии с нормативными актами Банка России.</w:t>
      </w:r>
    </w:p>
    <w:p w:rsidR="00103144" w:rsidRPr="00963A22" w:rsidRDefault="00103144" w:rsidP="00103144">
      <w:pPr>
        <w:tabs>
          <w:tab w:val="left" w:pos="0"/>
        </w:tabs>
        <w:spacing w:line="360" w:lineRule="auto"/>
        <w:ind w:firstLine="567"/>
        <w:jc w:val="both"/>
        <w:rPr>
          <w:sz w:val="24"/>
          <w:szCs w:val="24"/>
        </w:rPr>
      </w:pPr>
      <w:r w:rsidRPr="00963A22">
        <w:rPr>
          <w:sz w:val="24"/>
          <w:szCs w:val="24"/>
        </w:rPr>
        <w:t>В настоящее время в Российской Федерации вновь созданному банку могут быть выданы три вида лицензий на осуществление банковских операций:</w:t>
      </w:r>
    </w:p>
    <w:p w:rsidR="00103144" w:rsidRPr="00963A22" w:rsidRDefault="00103144" w:rsidP="00103144">
      <w:pPr>
        <w:widowControl/>
        <w:numPr>
          <w:ilvl w:val="0"/>
          <w:numId w:val="7"/>
        </w:numPr>
        <w:tabs>
          <w:tab w:val="left" w:pos="0"/>
        </w:tabs>
        <w:overflowPunct w:val="0"/>
        <w:autoSpaceDE w:val="0"/>
        <w:autoSpaceDN w:val="0"/>
        <w:adjustRightInd w:val="0"/>
        <w:spacing w:line="360" w:lineRule="auto"/>
        <w:jc w:val="both"/>
        <w:textAlignment w:val="baseline"/>
        <w:rPr>
          <w:sz w:val="24"/>
          <w:szCs w:val="24"/>
        </w:rPr>
      </w:pPr>
      <w:r w:rsidRPr="00963A22">
        <w:rPr>
          <w:sz w:val="24"/>
          <w:szCs w:val="24"/>
        </w:rPr>
        <w:t>Лицензия на осуществление банковских операций со средствами в рублях (без права привлечения во вклады денежных средств физических лиц);</w:t>
      </w:r>
    </w:p>
    <w:p w:rsidR="00103144" w:rsidRPr="00963A22" w:rsidRDefault="00103144" w:rsidP="00103144">
      <w:pPr>
        <w:widowControl/>
        <w:numPr>
          <w:ilvl w:val="0"/>
          <w:numId w:val="7"/>
        </w:numPr>
        <w:tabs>
          <w:tab w:val="left" w:pos="0"/>
        </w:tabs>
        <w:overflowPunct w:val="0"/>
        <w:autoSpaceDE w:val="0"/>
        <w:autoSpaceDN w:val="0"/>
        <w:adjustRightInd w:val="0"/>
        <w:spacing w:line="360" w:lineRule="auto"/>
        <w:jc w:val="both"/>
        <w:textAlignment w:val="baseline"/>
        <w:rPr>
          <w:sz w:val="24"/>
          <w:szCs w:val="24"/>
        </w:rPr>
      </w:pPr>
      <w:r w:rsidRPr="00963A22">
        <w:rPr>
          <w:b/>
          <w:sz w:val="24"/>
          <w:szCs w:val="24"/>
        </w:rPr>
        <w:t xml:space="preserve"> </w:t>
      </w:r>
      <w:r w:rsidRPr="00963A22">
        <w:rPr>
          <w:sz w:val="24"/>
          <w:szCs w:val="24"/>
        </w:rPr>
        <w:t>Лицензия на осуществление банковских операций со средствами в рублях и иностранной валюте</w:t>
      </w:r>
      <w:r w:rsidRPr="00963A22">
        <w:rPr>
          <w:b/>
          <w:sz w:val="24"/>
          <w:szCs w:val="24"/>
        </w:rPr>
        <w:t xml:space="preserve"> (</w:t>
      </w:r>
      <w:r w:rsidRPr="00963A22">
        <w:rPr>
          <w:sz w:val="24"/>
          <w:szCs w:val="24"/>
        </w:rPr>
        <w:t>без права привлечения во вклады денежных средств физических лиц</w:t>
      </w:r>
      <w:r w:rsidRPr="00963A22">
        <w:rPr>
          <w:b/>
          <w:sz w:val="24"/>
          <w:szCs w:val="24"/>
        </w:rPr>
        <w:t xml:space="preserve">). </w:t>
      </w:r>
      <w:r w:rsidRPr="00963A22">
        <w:rPr>
          <w:sz w:val="24"/>
          <w:szCs w:val="24"/>
        </w:rPr>
        <w:t>При наличии данной лицензии банк вправе устанавливать корреспондентские отношения с неограниченным количеством иностранных банков;</w:t>
      </w:r>
    </w:p>
    <w:p w:rsidR="00103144" w:rsidRPr="00963A22" w:rsidRDefault="00103144" w:rsidP="00103144">
      <w:pPr>
        <w:widowControl/>
        <w:numPr>
          <w:ilvl w:val="0"/>
          <w:numId w:val="7"/>
        </w:numPr>
        <w:tabs>
          <w:tab w:val="left" w:pos="0"/>
        </w:tabs>
        <w:overflowPunct w:val="0"/>
        <w:autoSpaceDE w:val="0"/>
        <w:autoSpaceDN w:val="0"/>
        <w:adjustRightInd w:val="0"/>
        <w:spacing w:line="360" w:lineRule="auto"/>
        <w:jc w:val="both"/>
        <w:textAlignment w:val="baseline"/>
        <w:rPr>
          <w:sz w:val="24"/>
          <w:szCs w:val="24"/>
        </w:rPr>
      </w:pPr>
      <w:r w:rsidRPr="00963A22">
        <w:rPr>
          <w:sz w:val="24"/>
          <w:szCs w:val="24"/>
        </w:rPr>
        <w:t xml:space="preserve">лицензия на привлечение во вклады и размещение драгоценных металлов. Данная лицензия может быть выдана банку одновременно с лицензией второго вида.  </w:t>
      </w:r>
    </w:p>
    <w:p w:rsidR="00103144" w:rsidRDefault="00103144" w:rsidP="00103144">
      <w:pPr>
        <w:widowControl/>
        <w:tabs>
          <w:tab w:val="left" w:pos="0"/>
        </w:tabs>
        <w:overflowPunct w:val="0"/>
        <w:autoSpaceDE w:val="0"/>
        <w:autoSpaceDN w:val="0"/>
        <w:adjustRightInd w:val="0"/>
        <w:spacing w:line="360" w:lineRule="auto"/>
        <w:ind w:firstLine="567"/>
        <w:jc w:val="both"/>
        <w:textAlignment w:val="baseline"/>
        <w:rPr>
          <w:sz w:val="24"/>
          <w:szCs w:val="24"/>
        </w:rPr>
      </w:pPr>
      <w:r w:rsidRPr="00963A22">
        <w:rPr>
          <w:sz w:val="24"/>
          <w:szCs w:val="24"/>
        </w:rPr>
        <w:t>С целью расширения деятельности  кредитная организация может получить дополнительные лицензии. Для их получения кредитная организация должна быть  в течение последних шести месяцев финансово устойчивой; выполнять обязательные резервные требования Банка России; выполнять установленные Банком России требования к размеру капитала</w:t>
      </w:r>
      <w:r w:rsidRPr="00963A22">
        <w:rPr>
          <w:rStyle w:val="a4"/>
          <w:sz w:val="24"/>
          <w:szCs w:val="24"/>
        </w:rPr>
        <w:footnoteReference w:id="4"/>
      </w:r>
      <w:r w:rsidRPr="00963A22">
        <w:rPr>
          <w:sz w:val="24"/>
          <w:szCs w:val="24"/>
        </w:rPr>
        <w:t xml:space="preserve">; не иметь задолженности перед федеральным бюджетом, бюджетом субъекта Российской Федерации, местным бюджетом и государственными внебюджетными фондами; иметь соответствующую организационную структуру, включающую службу внутреннего контроля; выполнять квалификационные требования Банка России к сотрудникам кредитной </w:t>
      </w:r>
    </w:p>
    <w:p w:rsidR="00103144" w:rsidRPr="00963A22" w:rsidRDefault="00103144" w:rsidP="00103144">
      <w:pPr>
        <w:widowControl/>
        <w:tabs>
          <w:tab w:val="left" w:pos="0"/>
        </w:tabs>
        <w:overflowPunct w:val="0"/>
        <w:autoSpaceDE w:val="0"/>
        <w:autoSpaceDN w:val="0"/>
        <w:adjustRightInd w:val="0"/>
        <w:spacing w:line="360" w:lineRule="auto"/>
        <w:jc w:val="both"/>
        <w:textAlignment w:val="baseline"/>
        <w:rPr>
          <w:sz w:val="24"/>
          <w:szCs w:val="24"/>
        </w:rPr>
      </w:pPr>
      <w:r w:rsidRPr="00963A22">
        <w:rPr>
          <w:sz w:val="24"/>
          <w:szCs w:val="24"/>
        </w:rPr>
        <w:t>организации; соблюдать технические требования, включая требования к оборудованию, необходимому для осуществления банковских операций.</w:t>
      </w:r>
    </w:p>
    <w:p w:rsidR="00103144" w:rsidRPr="00963A22" w:rsidRDefault="00103144" w:rsidP="00103144">
      <w:pPr>
        <w:widowControl/>
        <w:tabs>
          <w:tab w:val="left" w:pos="0"/>
        </w:tabs>
        <w:overflowPunct w:val="0"/>
        <w:autoSpaceDE w:val="0"/>
        <w:autoSpaceDN w:val="0"/>
        <w:adjustRightInd w:val="0"/>
        <w:spacing w:line="360" w:lineRule="auto"/>
        <w:ind w:firstLine="567"/>
        <w:jc w:val="both"/>
        <w:textAlignment w:val="baseline"/>
        <w:rPr>
          <w:sz w:val="24"/>
          <w:szCs w:val="24"/>
        </w:rPr>
      </w:pPr>
      <w:r w:rsidRPr="00963A22">
        <w:rPr>
          <w:sz w:val="24"/>
          <w:szCs w:val="24"/>
        </w:rPr>
        <w:t>Действующему банку для расширения деятельности могут быть выданы следующие виды лицензий на осуществление банковских операций:</w:t>
      </w:r>
    </w:p>
    <w:p w:rsidR="00103144" w:rsidRPr="00963A22" w:rsidRDefault="00103144" w:rsidP="00103144">
      <w:pPr>
        <w:widowControl/>
        <w:numPr>
          <w:ilvl w:val="0"/>
          <w:numId w:val="32"/>
        </w:numPr>
        <w:tabs>
          <w:tab w:val="clear" w:pos="720"/>
          <w:tab w:val="num" w:pos="360"/>
        </w:tabs>
        <w:overflowPunct w:val="0"/>
        <w:autoSpaceDE w:val="0"/>
        <w:autoSpaceDN w:val="0"/>
        <w:adjustRightInd w:val="0"/>
        <w:spacing w:line="360" w:lineRule="auto"/>
        <w:ind w:hanging="720"/>
        <w:jc w:val="both"/>
        <w:textAlignment w:val="baseline"/>
        <w:rPr>
          <w:sz w:val="24"/>
          <w:szCs w:val="24"/>
        </w:rPr>
      </w:pPr>
      <w:r w:rsidRPr="00963A22">
        <w:rPr>
          <w:sz w:val="24"/>
          <w:szCs w:val="24"/>
        </w:rPr>
        <w:t>лицензия на осуществление банковских операций со средствами в рублях и иностранной валюте (без права привлечения во вклады денежных средств физических лиц).</w:t>
      </w:r>
    </w:p>
    <w:p w:rsidR="00103144" w:rsidRPr="00963A22" w:rsidRDefault="00103144" w:rsidP="00103144">
      <w:pPr>
        <w:widowControl/>
        <w:numPr>
          <w:ilvl w:val="0"/>
          <w:numId w:val="8"/>
        </w:numPr>
        <w:tabs>
          <w:tab w:val="clear" w:pos="720"/>
          <w:tab w:val="left" w:pos="0"/>
          <w:tab w:val="num" w:pos="360"/>
        </w:tabs>
        <w:overflowPunct w:val="0"/>
        <w:autoSpaceDE w:val="0"/>
        <w:autoSpaceDN w:val="0"/>
        <w:adjustRightInd w:val="0"/>
        <w:spacing w:line="360" w:lineRule="auto"/>
        <w:ind w:hanging="720"/>
        <w:jc w:val="both"/>
        <w:textAlignment w:val="baseline"/>
        <w:rPr>
          <w:sz w:val="24"/>
          <w:szCs w:val="24"/>
        </w:rPr>
      </w:pPr>
      <w:r w:rsidRPr="00963A22">
        <w:rPr>
          <w:sz w:val="24"/>
          <w:szCs w:val="24"/>
        </w:rPr>
        <w:t>лицензия  на привлечение во вклады и размещение драгоценных металлов.</w:t>
      </w:r>
    </w:p>
    <w:p w:rsidR="00103144" w:rsidRPr="00963A22" w:rsidRDefault="00103144" w:rsidP="00103144">
      <w:pPr>
        <w:widowControl/>
        <w:tabs>
          <w:tab w:val="left" w:pos="0"/>
        </w:tabs>
        <w:overflowPunct w:val="0"/>
        <w:autoSpaceDE w:val="0"/>
        <w:autoSpaceDN w:val="0"/>
        <w:adjustRightInd w:val="0"/>
        <w:spacing w:line="360" w:lineRule="auto"/>
        <w:ind w:firstLine="567"/>
        <w:jc w:val="both"/>
        <w:textAlignment w:val="baseline"/>
        <w:rPr>
          <w:sz w:val="24"/>
          <w:szCs w:val="24"/>
        </w:rPr>
      </w:pPr>
      <w:r w:rsidRPr="00963A22">
        <w:rPr>
          <w:sz w:val="24"/>
          <w:szCs w:val="24"/>
        </w:rPr>
        <w:t>Эта лицензия может быть выдана банку при наличии лицензии или одновременно с лицензией на осуществление банковских операций со средствами в рублях и иностранной валюте;</w:t>
      </w:r>
    </w:p>
    <w:p w:rsidR="00103144" w:rsidRPr="00963A22" w:rsidRDefault="00103144" w:rsidP="00103144">
      <w:pPr>
        <w:widowControl/>
        <w:numPr>
          <w:ilvl w:val="0"/>
          <w:numId w:val="9"/>
        </w:numPr>
        <w:tabs>
          <w:tab w:val="clear" w:pos="1080"/>
          <w:tab w:val="left" w:pos="0"/>
          <w:tab w:val="num" w:pos="360"/>
        </w:tabs>
        <w:overflowPunct w:val="0"/>
        <w:autoSpaceDE w:val="0"/>
        <w:autoSpaceDN w:val="0"/>
        <w:adjustRightInd w:val="0"/>
        <w:spacing w:line="360" w:lineRule="auto"/>
        <w:ind w:left="720" w:hanging="720"/>
        <w:jc w:val="both"/>
        <w:textAlignment w:val="baseline"/>
        <w:rPr>
          <w:sz w:val="24"/>
          <w:szCs w:val="24"/>
        </w:rPr>
      </w:pPr>
      <w:r w:rsidRPr="00963A22">
        <w:rPr>
          <w:sz w:val="24"/>
          <w:szCs w:val="24"/>
        </w:rPr>
        <w:t>лицензия на привлечение во вклады денежных средств физических лиц в рублях;</w:t>
      </w:r>
    </w:p>
    <w:p w:rsidR="00103144" w:rsidRPr="00963A22" w:rsidRDefault="00103144" w:rsidP="00103144">
      <w:pPr>
        <w:widowControl/>
        <w:numPr>
          <w:ilvl w:val="0"/>
          <w:numId w:val="9"/>
        </w:numPr>
        <w:tabs>
          <w:tab w:val="clear" w:pos="1080"/>
          <w:tab w:val="num" w:pos="360"/>
        </w:tabs>
        <w:overflowPunct w:val="0"/>
        <w:autoSpaceDE w:val="0"/>
        <w:autoSpaceDN w:val="0"/>
        <w:adjustRightInd w:val="0"/>
        <w:spacing w:line="360" w:lineRule="auto"/>
        <w:ind w:left="360"/>
        <w:jc w:val="both"/>
        <w:textAlignment w:val="baseline"/>
        <w:rPr>
          <w:sz w:val="24"/>
          <w:szCs w:val="24"/>
        </w:rPr>
      </w:pPr>
      <w:r w:rsidRPr="00963A22">
        <w:rPr>
          <w:sz w:val="24"/>
          <w:szCs w:val="24"/>
        </w:rPr>
        <w:t>лицензия на привлечение во вклады денежных средств  физических лиц в рублях и иностранной валюте. Эта лицензия может быть выдана банку  при наличии лицензии на  осуществление банковских операций со средствами в рублях и иностранной валюте или одновременно с ней;</w:t>
      </w:r>
    </w:p>
    <w:p w:rsidR="00103144" w:rsidRPr="00963A22" w:rsidRDefault="00103144" w:rsidP="00103144">
      <w:pPr>
        <w:widowControl/>
        <w:numPr>
          <w:ilvl w:val="0"/>
          <w:numId w:val="9"/>
        </w:numPr>
        <w:tabs>
          <w:tab w:val="clear" w:pos="1080"/>
          <w:tab w:val="left" w:pos="0"/>
        </w:tabs>
        <w:overflowPunct w:val="0"/>
        <w:autoSpaceDE w:val="0"/>
        <w:autoSpaceDN w:val="0"/>
        <w:adjustRightInd w:val="0"/>
        <w:spacing w:line="360" w:lineRule="auto"/>
        <w:ind w:left="360"/>
        <w:jc w:val="both"/>
        <w:textAlignment w:val="baseline"/>
        <w:rPr>
          <w:sz w:val="24"/>
          <w:szCs w:val="24"/>
        </w:rPr>
      </w:pPr>
      <w:r w:rsidRPr="00963A22">
        <w:rPr>
          <w:sz w:val="24"/>
          <w:szCs w:val="24"/>
        </w:rPr>
        <w:t>генеральная лицензия, которая может  быть выдана банку, имеющему лицензии  на осуществление  всех банковских операций со средствами в рублях и иностранной валюте.</w:t>
      </w:r>
    </w:p>
    <w:p w:rsidR="00103144" w:rsidRPr="00963A22" w:rsidRDefault="00103144" w:rsidP="00103144">
      <w:pPr>
        <w:widowControl/>
        <w:tabs>
          <w:tab w:val="left" w:pos="0"/>
        </w:tabs>
        <w:overflowPunct w:val="0"/>
        <w:autoSpaceDE w:val="0"/>
        <w:autoSpaceDN w:val="0"/>
        <w:adjustRightInd w:val="0"/>
        <w:spacing w:line="360" w:lineRule="auto"/>
        <w:ind w:firstLine="567"/>
        <w:jc w:val="both"/>
        <w:textAlignment w:val="baseline"/>
        <w:rPr>
          <w:sz w:val="24"/>
          <w:szCs w:val="24"/>
        </w:rPr>
      </w:pPr>
      <w:r w:rsidRPr="00963A22">
        <w:rPr>
          <w:sz w:val="24"/>
          <w:szCs w:val="24"/>
        </w:rPr>
        <w:t>Наличие лицензии на осуществление банковских операций с драгоценными металлами не является обязательным условием для получения  Генеральной лицензии.</w:t>
      </w:r>
    </w:p>
    <w:p w:rsidR="00103144" w:rsidRPr="00FC11E4" w:rsidRDefault="00103144" w:rsidP="00103144">
      <w:pPr>
        <w:widowControl/>
        <w:tabs>
          <w:tab w:val="left" w:pos="0"/>
        </w:tabs>
        <w:overflowPunct w:val="0"/>
        <w:autoSpaceDE w:val="0"/>
        <w:autoSpaceDN w:val="0"/>
        <w:adjustRightInd w:val="0"/>
        <w:spacing w:line="360" w:lineRule="auto"/>
        <w:ind w:firstLine="567"/>
        <w:jc w:val="both"/>
        <w:textAlignment w:val="baseline"/>
        <w:rPr>
          <w:sz w:val="24"/>
          <w:szCs w:val="24"/>
        </w:rPr>
      </w:pPr>
      <w:r w:rsidRPr="00963A22">
        <w:rPr>
          <w:sz w:val="24"/>
          <w:szCs w:val="24"/>
        </w:rPr>
        <w:t>Банк, имеющий Генеральную лицензию, имеет право в установленном порядке создавать филиалы за границей Российской Федерации и (или) приобретать доли (акции) в уставном капитале кредитных организаций-нерезидентов. При рассмотрении вопроса о выдаче банку Генеральной лицензии в нем проводится комплексная инспекционная проверка или принимаются  во внимание результаты  инспекционной проверки, если она бала завершена не ранее чем за три месяца до представления ходатайства о выдаче данной лицензии в территориальное учреждение  Банка России. Генеральная лицензия и лицензия на привлечение во вклады денежных средств физических лиц могут быть выданы банку, с даты государственной регистрации которого прошло не менее двух лет</w:t>
      </w:r>
      <w:r w:rsidRPr="00FC11E4">
        <w:rPr>
          <w:sz w:val="24"/>
          <w:szCs w:val="24"/>
        </w:rPr>
        <w:t>.</w:t>
      </w:r>
    </w:p>
    <w:p w:rsidR="00103144" w:rsidRPr="00B05B58" w:rsidRDefault="00103144" w:rsidP="00B05B58">
      <w:pPr>
        <w:pStyle w:val="2"/>
        <w:keepNext w:val="0"/>
        <w:keepLines/>
        <w:spacing w:before="240" w:after="240" w:line="360" w:lineRule="auto"/>
        <w:ind w:firstLine="567"/>
        <w:jc w:val="both"/>
        <w:rPr>
          <w:b w:val="0"/>
          <w:sz w:val="24"/>
          <w:szCs w:val="24"/>
        </w:rPr>
      </w:pPr>
      <w:r w:rsidRPr="00B05B58">
        <w:rPr>
          <w:b w:val="0"/>
          <w:sz w:val="24"/>
          <w:szCs w:val="24"/>
        </w:rPr>
        <w:t>В зависимости от имеющихся у банка лицензий он может выполнять только те операции на которые у него есть лицензии. Об активных и пассивных операциях разговор пойдет в следующей главе.</w:t>
      </w:r>
    </w:p>
    <w:p w:rsidR="003D7814" w:rsidRPr="00963A22" w:rsidRDefault="00B05B58" w:rsidP="00CB7F96">
      <w:pPr>
        <w:pStyle w:val="2"/>
        <w:keepNext w:val="0"/>
        <w:keepLines/>
        <w:spacing w:before="240" w:after="240" w:line="360" w:lineRule="auto"/>
        <w:ind w:firstLine="567"/>
        <w:jc w:val="both"/>
        <w:rPr>
          <w:sz w:val="24"/>
          <w:szCs w:val="24"/>
        </w:rPr>
      </w:pPr>
      <w:r>
        <w:rPr>
          <w:sz w:val="24"/>
          <w:szCs w:val="24"/>
        </w:rPr>
        <w:t>3.2</w:t>
      </w:r>
      <w:r w:rsidR="003D7814" w:rsidRPr="00963A22">
        <w:rPr>
          <w:sz w:val="24"/>
          <w:szCs w:val="24"/>
        </w:rPr>
        <w:t xml:space="preserve">.  Структура управления  коммерческим банком       </w:t>
      </w:r>
    </w:p>
    <w:p w:rsidR="003D7814" w:rsidRPr="00963A22" w:rsidRDefault="00A37840" w:rsidP="0025214A">
      <w:pPr>
        <w:spacing w:line="360" w:lineRule="auto"/>
        <w:ind w:firstLine="567"/>
        <w:jc w:val="both"/>
        <w:rPr>
          <w:sz w:val="24"/>
          <w:szCs w:val="24"/>
        </w:rPr>
      </w:pPr>
      <w:r w:rsidRPr="00963A22">
        <w:rPr>
          <w:sz w:val="24"/>
          <w:szCs w:val="24"/>
        </w:rPr>
        <w:t xml:space="preserve">  </w:t>
      </w:r>
      <w:r w:rsidRPr="00963A22">
        <w:rPr>
          <w:sz w:val="24"/>
          <w:szCs w:val="24"/>
        </w:rPr>
        <w:tab/>
      </w:r>
      <w:r w:rsidR="003D7814" w:rsidRPr="00963A22">
        <w:rPr>
          <w:sz w:val="24"/>
          <w:szCs w:val="24"/>
        </w:rPr>
        <w:t>Организационное устройство коммерческих банков соответствует общепринятой схеме управления акционерного общества. Высшим органом коммерческого банка является общее собрание акционеров, которое должно проходить не реже одного раза в год. На нем присутствуют представители всех акционеров банка на основании доверенности. Общее собрание правомочно решать вынесенные на его рассмотрение вопросы, если в заседании принимает участие не менее трех четвертей акционеров банка.</w:t>
      </w:r>
    </w:p>
    <w:p w:rsidR="003D7814" w:rsidRPr="00963A22" w:rsidRDefault="003D7814" w:rsidP="0025214A">
      <w:pPr>
        <w:spacing w:line="360" w:lineRule="auto"/>
        <w:ind w:firstLine="567"/>
        <w:jc w:val="both"/>
        <w:rPr>
          <w:sz w:val="24"/>
          <w:szCs w:val="24"/>
        </w:rPr>
      </w:pPr>
      <w:r w:rsidRPr="00963A22">
        <w:rPr>
          <w:sz w:val="24"/>
          <w:szCs w:val="24"/>
        </w:rPr>
        <w:t xml:space="preserve">Общее руководство деятельностью банка осуществляет совет банка. На него возлагаются также наблюдение и контроль за работой правления банка. Состав совета, порядок и сроки выборов его членов определяет общие направления деятельности банка, рассматривает проекты кредитных и других планов банка, </w:t>
      </w:r>
      <w:r w:rsidR="00D66471" w:rsidRPr="00963A22">
        <w:rPr>
          <w:sz w:val="24"/>
          <w:szCs w:val="24"/>
        </w:rPr>
        <w:t>утверждает,</w:t>
      </w:r>
      <w:r w:rsidRPr="00963A22">
        <w:rPr>
          <w:sz w:val="24"/>
          <w:szCs w:val="24"/>
        </w:rPr>
        <w:t xml:space="preserve"> планы доходов и расходов и прибыли банка, рассматривает вопросы об открытии и закрытии филиалов банка и другие вопросы, связанные с деятельностью банка, его взаимоотношениями с клиентами и перспективами развития.</w:t>
      </w:r>
    </w:p>
    <w:p w:rsidR="003D7814" w:rsidRPr="00963A22" w:rsidRDefault="003D7814" w:rsidP="0025214A">
      <w:pPr>
        <w:spacing w:line="360" w:lineRule="auto"/>
        <w:ind w:firstLine="567"/>
        <w:jc w:val="both"/>
        <w:rPr>
          <w:sz w:val="24"/>
          <w:szCs w:val="24"/>
        </w:rPr>
      </w:pPr>
      <w:r w:rsidRPr="00963A22">
        <w:rPr>
          <w:sz w:val="24"/>
          <w:szCs w:val="24"/>
        </w:rPr>
        <w:t>Непосредственно деятельностью коммерческого банка руководит правление. Оно несет ответственность перед общим собранием акционеров и советом банка. Правление состоит из председателя правления (президента), его заместителей (вице-президентов) и других членов.</w:t>
      </w:r>
    </w:p>
    <w:p w:rsidR="003D7814" w:rsidRPr="00963A22" w:rsidRDefault="003D7814" w:rsidP="0025214A">
      <w:pPr>
        <w:spacing w:line="360" w:lineRule="auto"/>
        <w:ind w:firstLine="567"/>
        <w:jc w:val="both"/>
        <w:rPr>
          <w:sz w:val="24"/>
          <w:szCs w:val="24"/>
        </w:rPr>
      </w:pPr>
      <w:r w:rsidRPr="00963A22">
        <w:rPr>
          <w:sz w:val="24"/>
          <w:szCs w:val="24"/>
        </w:rPr>
        <w:t>Заседания правления банка проводятся регулярно. Решения принимаются большинством голосом. При равенстве голосов голос председателя является решающим. Решения правления проводятся в жизнь приказом председателя правления банка. При правлении банка обычно создаются кредитный комитет и ревизионная комиссия.</w:t>
      </w:r>
    </w:p>
    <w:p w:rsidR="003D7814" w:rsidRPr="00963A22" w:rsidRDefault="003D7814" w:rsidP="0025214A">
      <w:pPr>
        <w:spacing w:line="360" w:lineRule="auto"/>
        <w:jc w:val="both"/>
        <w:rPr>
          <w:sz w:val="24"/>
          <w:szCs w:val="24"/>
        </w:rPr>
      </w:pPr>
      <w:r w:rsidRPr="00963A22">
        <w:rPr>
          <w:sz w:val="24"/>
          <w:szCs w:val="24"/>
        </w:rPr>
        <w:t>В функции кредитного комитета входят: разработка кредитной политики банка, структуры привлекаемых средств и их размещения; разработка заключений по предоставлению наиболее крупных ссуд (превышающих установленные лимиты); рассмотрение вопросов, связанных с инвестированием, ведением трастовых операций.</w:t>
      </w:r>
    </w:p>
    <w:p w:rsidR="00A37840" w:rsidRPr="00963A22" w:rsidRDefault="003D7814" w:rsidP="00DF253D">
      <w:pPr>
        <w:spacing w:line="360" w:lineRule="auto"/>
        <w:ind w:firstLine="567"/>
        <w:jc w:val="both"/>
        <w:rPr>
          <w:sz w:val="24"/>
          <w:szCs w:val="24"/>
        </w:rPr>
      </w:pPr>
      <w:r w:rsidRPr="00963A22">
        <w:rPr>
          <w:sz w:val="24"/>
          <w:szCs w:val="24"/>
        </w:rPr>
        <w:t>Ревизионная комиссия избирается общим собранием участников и подотчетна совету банка. В состав ревизионной комиссии не могут быть избраны члены совета и правления коммерческого банка. Правление банка предоставляет в распоряжение ревизионной комиссии все необходимые для проведения ревизии материалы. Результаты проведенных проверок комиссия направляет правлению банка.</w:t>
      </w:r>
    </w:p>
    <w:p w:rsidR="003D7814" w:rsidRPr="00963A22" w:rsidRDefault="003D7814" w:rsidP="0025214A">
      <w:pPr>
        <w:spacing w:line="360" w:lineRule="auto"/>
        <w:ind w:firstLine="567"/>
        <w:jc w:val="both"/>
        <w:rPr>
          <w:sz w:val="24"/>
          <w:szCs w:val="24"/>
        </w:rPr>
      </w:pPr>
      <w:r w:rsidRPr="00963A22">
        <w:rPr>
          <w:sz w:val="24"/>
          <w:szCs w:val="24"/>
        </w:rPr>
        <w:t>В целях обеспечения гласности в работе коммерческих банков и доступности информации об их финансовом положении их годовые балансы, утвержденные общим собранием акционеров, а также отчет о прибылях и убытках должны публиковаться в печати (после подтверждения достоверности представленных в них сведений аудиторской организацией).</w:t>
      </w:r>
    </w:p>
    <w:p w:rsidR="003D7814" w:rsidRPr="003227A4" w:rsidRDefault="003D7814" w:rsidP="003227A4">
      <w:pPr>
        <w:spacing w:line="360" w:lineRule="auto"/>
        <w:ind w:firstLine="567"/>
        <w:jc w:val="both"/>
        <w:rPr>
          <w:sz w:val="24"/>
          <w:szCs w:val="24"/>
        </w:rPr>
      </w:pPr>
      <w:r w:rsidRPr="00963A22">
        <w:rPr>
          <w:sz w:val="24"/>
          <w:szCs w:val="24"/>
        </w:rPr>
        <w:t>В целях оперативного кредитно-расчетного обслуживания предприятий и организаций</w:t>
      </w:r>
      <w:r w:rsidR="003227A4">
        <w:rPr>
          <w:sz w:val="24"/>
          <w:szCs w:val="24"/>
        </w:rPr>
        <w:t>-</w:t>
      </w:r>
      <w:r w:rsidRPr="00963A22">
        <w:rPr>
          <w:sz w:val="24"/>
          <w:szCs w:val="24"/>
        </w:rPr>
        <w:t xml:space="preserve"> клиентов банка, территориально удаленных от места расположения коммерческого банка, он может организовывать филиалы и представительства. При этом вопрос об открытии филиала или представительства коммерческого банка должен быть согласован с Г</w:t>
      </w:r>
      <w:r w:rsidR="005038CE">
        <w:rPr>
          <w:sz w:val="24"/>
          <w:szCs w:val="24"/>
        </w:rPr>
        <w:t xml:space="preserve">лавным </w:t>
      </w:r>
      <w:r w:rsidRPr="00963A22">
        <w:rPr>
          <w:sz w:val="24"/>
          <w:szCs w:val="24"/>
        </w:rPr>
        <w:t>У</w:t>
      </w:r>
      <w:r w:rsidR="005038CE">
        <w:rPr>
          <w:sz w:val="24"/>
          <w:szCs w:val="24"/>
        </w:rPr>
        <w:t xml:space="preserve">правлением </w:t>
      </w:r>
      <w:r w:rsidR="005038CE" w:rsidRPr="005038CE">
        <w:rPr>
          <w:spacing w:val="-4"/>
          <w:sz w:val="24"/>
          <w:szCs w:val="24"/>
        </w:rPr>
        <w:t xml:space="preserve">Центрального </w:t>
      </w:r>
      <w:r w:rsidRPr="005038CE">
        <w:rPr>
          <w:spacing w:val="-4"/>
          <w:sz w:val="24"/>
          <w:szCs w:val="24"/>
        </w:rPr>
        <w:t>Б</w:t>
      </w:r>
      <w:r w:rsidR="005038CE" w:rsidRPr="005038CE">
        <w:rPr>
          <w:spacing w:val="-4"/>
          <w:sz w:val="24"/>
          <w:szCs w:val="24"/>
        </w:rPr>
        <w:t>анка</w:t>
      </w:r>
      <w:r w:rsidRPr="005038CE">
        <w:rPr>
          <w:spacing w:val="-4"/>
          <w:sz w:val="24"/>
          <w:szCs w:val="24"/>
        </w:rPr>
        <w:t xml:space="preserve"> Р</w:t>
      </w:r>
      <w:r w:rsidR="005038CE" w:rsidRPr="005038CE">
        <w:rPr>
          <w:spacing w:val="-4"/>
          <w:sz w:val="24"/>
          <w:szCs w:val="24"/>
        </w:rPr>
        <w:t xml:space="preserve">оссии по месту </w:t>
      </w:r>
      <w:r w:rsidRPr="005038CE">
        <w:rPr>
          <w:spacing w:val="-4"/>
          <w:sz w:val="24"/>
          <w:szCs w:val="24"/>
        </w:rPr>
        <w:t>открытия филиала или представительства</w:t>
      </w:r>
      <w:r w:rsidRPr="005038CE">
        <w:rPr>
          <w:spacing w:val="-12"/>
          <w:sz w:val="24"/>
          <w:szCs w:val="24"/>
        </w:rPr>
        <w:t>.</w:t>
      </w:r>
    </w:p>
    <w:p w:rsidR="003D7814" w:rsidRPr="00963A22" w:rsidRDefault="003D7814" w:rsidP="0025214A">
      <w:pPr>
        <w:spacing w:line="360" w:lineRule="auto"/>
        <w:ind w:firstLine="567"/>
        <w:jc w:val="both"/>
        <w:rPr>
          <w:sz w:val="24"/>
          <w:szCs w:val="24"/>
        </w:rPr>
      </w:pPr>
      <w:r w:rsidRPr="00963A22">
        <w:rPr>
          <w:sz w:val="24"/>
          <w:szCs w:val="24"/>
        </w:rPr>
        <w:t>Филиалами банка считаются обособленные структурные подразделения, расположенные вне места его нахождения и осуществляющие все или часть его функций. Филиал не является юридическим лицом и совершает делегированные ему головным банком операции в пределах, предусмотренных лицензией ЦБ РФ. Он заключает договоры и ведет иную хозяйственную деятельность от имени коммерческого банка, его создавшего.</w:t>
      </w:r>
    </w:p>
    <w:p w:rsidR="00B05B58" w:rsidRDefault="003D7814" w:rsidP="0025214A">
      <w:pPr>
        <w:spacing w:line="360" w:lineRule="auto"/>
        <w:ind w:firstLine="567"/>
        <w:jc w:val="both"/>
        <w:rPr>
          <w:sz w:val="24"/>
          <w:szCs w:val="24"/>
        </w:rPr>
      </w:pPr>
      <w:r w:rsidRPr="00963A22">
        <w:rPr>
          <w:sz w:val="24"/>
          <w:szCs w:val="24"/>
        </w:rPr>
        <w:t xml:space="preserve">Представительство является обособленным подразделением коммерческого банка, расположенным вне места его нахождения, не обладающим правами юридического лица и не имеющим самостоятельного баланса. Оно создается для обеспечения представительских функций банка, совершения сделок и иных правовых действий. Представительство не </w:t>
      </w:r>
    </w:p>
    <w:p w:rsidR="003D7814" w:rsidRPr="00963A22" w:rsidRDefault="003D7814" w:rsidP="00B05B58">
      <w:pPr>
        <w:spacing w:line="360" w:lineRule="auto"/>
        <w:jc w:val="both"/>
        <w:rPr>
          <w:sz w:val="24"/>
          <w:szCs w:val="24"/>
        </w:rPr>
      </w:pPr>
      <w:r w:rsidRPr="00963A22">
        <w:rPr>
          <w:sz w:val="24"/>
          <w:szCs w:val="24"/>
        </w:rPr>
        <w:t>занимается расчетно-кредитным обслуживанием клиентов и не имеет корреспондентского счета. Для осуществления хозяйственных расходов ему открывается текущий счет.</w:t>
      </w:r>
    </w:p>
    <w:p w:rsidR="003D7814" w:rsidRPr="00963A22" w:rsidRDefault="003D7814" w:rsidP="0025214A">
      <w:pPr>
        <w:spacing w:before="240" w:line="360" w:lineRule="auto"/>
        <w:ind w:firstLine="567"/>
        <w:jc w:val="both"/>
        <w:rPr>
          <w:rFonts w:ascii="Times New Roman CYR" w:hAnsi="Times New Roman CYR"/>
          <w:b/>
          <w:sz w:val="24"/>
          <w:szCs w:val="24"/>
        </w:rPr>
      </w:pPr>
      <w:r w:rsidRPr="00963A22">
        <w:rPr>
          <w:rFonts w:ascii="Times New Roman CYR" w:hAnsi="Times New Roman CYR"/>
          <w:b/>
          <w:sz w:val="24"/>
          <w:szCs w:val="24"/>
        </w:rPr>
        <w:t xml:space="preserve">Структура и органы управления </w:t>
      </w:r>
      <w:r w:rsidR="00721ACE" w:rsidRPr="00963A22">
        <w:rPr>
          <w:rFonts w:ascii="Times New Roman CYR" w:hAnsi="Times New Roman CYR"/>
          <w:b/>
          <w:sz w:val="24"/>
          <w:szCs w:val="24"/>
        </w:rPr>
        <w:t xml:space="preserve"> коммерческого </w:t>
      </w:r>
      <w:r w:rsidRPr="00963A22">
        <w:rPr>
          <w:rFonts w:ascii="Times New Roman CYR" w:hAnsi="Times New Roman CYR"/>
          <w:b/>
          <w:sz w:val="24"/>
          <w:szCs w:val="24"/>
        </w:rPr>
        <w:t>банка</w:t>
      </w:r>
      <w:r w:rsidR="00721ACE" w:rsidRPr="00963A22">
        <w:rPr>
          <w:rFonts w:ascii="Times New Roman CYR" w:hAnsi="Times New Roman CYR"/>
          <w:b/>
          <w:sz w:val="24"/>
          <w:szCs w:val="24"/>
        </w:rPr>
        <w:t>.</w:t>
      </w:r>
    </w:p>
    <w:p w:rsidR="003D7814" w:rsidRPr="00963A22" w:rsidRDefault="003D7814" w:rsidP="0025214A">
      <w:pPr>
        <w:spacing w:line="360" w:lineRule="auto"/>
        <w:ind w:left="-357" w:firstLine="357"/>
        <w:jc w:val="both"/>
        <w:rPr>
          <w:rFonts w:ascii="Times New Roman CYR" w:hAnsi="Times New Roman CYR"/>
          <w:sz w:val="24"/>
          <w:szCs w:val="24"/>
        </w:rPr>
      </w:pPr>
    </w:p>
    <w:p w:rsidR="003D7814" w:rsidRPr="00963A22" w:rsidRDefault="003D7814" w:rsidP="0025214A">
      <w:pPr>
        <w:spacing w:line="360" w:lineRule="auto"/>
        <w:ind w:firstLine="567"/>
        <w:jc w:val="both"/>
        <w:rPr>
          <w:rFonts w:ascii="Times New Roman CYR" w:hAnsi="Times New Roman CYR"/>
          <w:sz w:val="24"/>
          <w:szCs w:val="24"/>
        </w:rPr>
      </w:pPr>
      <w:r w:rsidRPr="00963A22">
        <w:rPr>
          <w:rFonts w:ascii="Times New Roman CYR" w:hAnsi="Times New Roman CYR"/>
          <w:sz w:val="24"/>
          <w:szCs w:val="24"/>
        </w:rPr>
        <w:t>Наиболее распространенной является традиционная (функциональная) организационная структура банка:</w:t>
      </w:r>
    </w:p>
    <w:p w:rsidR="003D7814" w:rsidRPr="00963A22" w:rsidRDefault="003D7814" w:rsidP="0025214A">
      <w:pPr>
        <w:spacing w:line="360" w:lineRule="auto"/>
        <w:ind w:firstLine="567"/>
        <w:jc w:val="both"/>
        <w:rPr>
          <w:rFonts w:ascii="Times New Roman CYR" w:hAnsi="Times New Roman CYR"/>
          <w:sz w:val="24"/>
          <w:szCs w:val="24"/>
        </w:rPr>
      </w:pPr>
      <w:r w:rsidRPr="00963A22">
        <w:rPr>
          <w:sz w:val="24"/>
          <w:szCs w:val="24"/>
        </w:rPr>
        <w:t xml:space="preserve">1. </w:t>
      </w:r>
      <w:r w:rsidRPr="00963A22">
        <w:rPr>
          <w:rFonts w:ascii="Times New Roman CYR" w:hAnsi="Times New Roman CYR"/>
          <w:sz w:val="24"/>
          <w:szCs w:val="24"/>
        </w:rPr>
        <w:t>Центральные отделы при дирекции и ей подчиненные:</w:t>
      </w:r>
    </w:p>
    <w:p w:rsidR="007C06ED" w:rsidRDefault="00A71517" w:rsidP="0025214A">
      <w:pPr>
        <w:spacing w:line="360" w:lineRule="auto"/>
        <w:ind w:left="-357" w:firstLine="357"/>
        <w:jc w:val="both"/>
        <w:rPr>
          <w:sz w:val="24"/>
          <w:szCs w:val="24"/>
        </w:rPr>
      </w:pPr>
      <w:r>
        <w:rPr>
          <w:sz w:val="24"/>
          <w:szCs w:val="24"/>
        </w:rPr>
      </w:r>
      <w:r>
        <w:rPr>
          <w:sz w:val="24"/>
          <w:szCs w:val="24"/>
        </w:rPr>
        <w:pict>
          <v:group id="_x0000_s1118" editas="canvas" style="width:486pt;height:90pt;mso-position-horizontal-relative:char;mso-position-vertical-relative:line" coordorigin="2009,3086" coordsize="7336,1350">
            <o:lock v:ext="edit" aspectratio="t"/>
            <v:shape id="_x0000_s1119" type="#_x0000_t75" style="position:absolute;left:2009;top:3086;width:7336;height:1350" o:preferrelative="f">
              <v:fill o:detectmouseclick="t"/>
              <v:path o:extrusionok="t" o:connecttype="none"/>
              <o:lock v:ext="edit" text="t"/>
            </v:shape>
            <v:rect id="_x0000_s1120" style="position:absolute;left:2145;top:3626;width:1494;height:540">
              <v:textbox>
                <w:txbxContent>
                  <w:p w:rsidR="00EC6882" w:rsidRDefault="005E53B8" w:rsidP="007C06ED">
                    <w:pPr>
                      <w:jc w:val="center"/>
                    </w:pPr>
                    <w:r>
                      <w:rPr>
                        <w:rFonts w:ascii="Times New Roman CYR" w:hAnsi="Times New Roman CYR"/>
                        <w:sz w:val="24"/>
                        <w:szCs w:val="24"/>
                      </w:rPr>
                      <w:t>Ю</w:t>
                    </w:r>
                    <w:r w:rsidR="00EC6882" w:rsidRPr="00963A22">
                      <w:rPr>
                        <w:rFonts w:ascii="Times New Roman CYR" w:hAnsi="Times New Roman CYR"/>
                        <w:sz w:val="24"/>
                        <w:szCs w:val="24"/>
                      </w:rPr>
                      <w:t xml:space="preserve">ридический </w:t>
                    </w:r>
                    <w:r w:rsidR="007C06ED">
                      <w:rPr>
                        <w:rFonts w:ascii="Times New Roman CYR" w:hAnsi="Times New Roman CYR"/>
                        <w:sz w:val="24"/>
                        <w:szCs w:val="24"/>
                      </w:rPr>
                      <w:t xml:space="preserve">  </w:t>
                    </w:r>
                    <w:r w:rsidR="00EC6882" w:rsidRPr="00963A22">
                      <w:rPr>
                        <w:rFonts w:ascii="Times New Roman CYR" w:hAnsi="Times New Roman CYR"/>
                        <w:sz w:val="24"/>
                        <w:szCs w:val="24"/>
                      </w:rPr>
                      <w:t>отдел</w:t>
                    </w:r>
                  </w:p>
                </w:txbxContent>
              </v:textbox>
            </v:rect>
            <v:rect id="_x0000_s1121" style="position:absolute;left:3775;top:3626;width:1223;height:540">
              <v:textbox>
                <w:txbxContent>
                  <w:p w:rsidR="00EC6882" w:rsidRDefault="005E53B8">
                    <w:r>
                      <w:rPr>
                        <w:rFonts w:ascii="Times New Roman CYR" w:hAnsi="Times New Roman CYR"/>
                        <w:sz w:val="24"/>
                        <w:szCs w:val="24"/>
                      </w:rPr>
                      <w:t>С</w:t>
                    </w:r>
                    <w:r w:rsidR="00EC6882" w:rsidRPr="00963A22">
                      <w:rPr>
                        <w:rFonts w:ascii="Times New Roman CYR" w:hAnsi="Times New Roman CYR"/>
                        <w:sz w:val="24"/>
                        <w:szCs w:val="24"/>
                      </w:rPr>
                      <w:t>екретариат</w:t>
                    </w:r>
                  </w:p>
                </w:txbxContent>
              </v:textbox>
            </v:rect>
            <v:rect id="_x0000_s1122" style="position:absolute;left:5134;top:3626;width:951;height:540">
              <v:textbox>
                <w:txbxContent>
                  <w:p w:rsidR="007C06ED" w:rsidRDefault="005E53B8" w:rsidP="007C06ED">
                    <w:pPr>
                      <w:jc w:val="center"/>
                    </w:pPr>
                    <w:r>
                      <w:rPr>
                        <w:rFonts w:ascii="Times New Roman CYR" w:hAnsi="Times New Roman CYR"/>
                        <w:sz w:val="24"/>
                        <w:szCs w:val="24"/>
                      </w:rPr>
                      <w:t>О</w:t>
                    </w:r>
                    <w:r w:rsidR="007C06ED" w:rsidRPr="00963A22">
                      <w:rPr>
                        <w:rFonts w:ascii="Times New Roman CYR" w:hAnsi="Times New Roman CYR"/>
                        <w:sz w:val="24"/>
                        <w:szCs w:val="24"/>
                      </w:rPr>
                      <w:t>тдел кадров</w:t>
                    </w:r>
                  </w:p>
                </w:txbxContent>
              </v:textbox>
            </v:rect>
            <v:rect id="_x0000_s1123" style="position:absolute;left:6220;top:3626;width:1496;height:540">
              <v:textbox>
                <w:txbxContent>
                  <w:p w:rsidR="007C06ED" w:rsidRDefault="007C06ED">
                    <w:r>
                      <w:rPr>
                        <w:rFonts w:ascii="Times New Roman CYR" w:hAnsi="Times New Roman CYR"/>
                        <w:sz w:val="24"/>
                        <w:szCs w:val="24"/>
                      </w:rPr>
                      <w:t>Организаци</w:t>
                    </w:r>
                    <w:r w:rsidRPr="00963A22">
                      <w:rPr>
                        <w:rFonts w:ascii="Times New Roman CYR" w:hAnsi="Times New Roman CYR"/>
                        <w:sz w:val="24"/>
                        <w:szCs w:val="24"/>
                      </w:rPr>
                      <w:t>он</w:t>
                    </w:r>
                    <w:r>
                      <w:rPr>
                        <w:rFonts w:ascii="Times New Roman CYR" w:hAnsi="Times New Roman CYR"/>
                        <w:sz w:val="24"/>
                        <w:szCs w:val="24"/>
                      </w:rPr>
                      <w:t>-</w:t>
                    </w:r>
                    <w:r w:rsidRPr="00963A22">
                      <w:rPr>
                        <w:rFonts w:ascii="Times New Roman CYR" w:hAnsi="Times New Roman CYR"/>
                        <w:sz w:val="24"/>
                        <w:szCs w:val="24"/>
                      </w:rPr>
                      <w:t>ный отдел</w:t>
                    </w:r>
                  </w:p>
                </w:txbxContent>
              </v:textbox>
            </v:rect>
            <v:rect id="_x0000_s1124" style="position:absolute;left:7851;top:3626;width:1494;height:540">
              <v:textbox>
                <w:txbxContent>
                  <w:p w:rsidR="007C06ED" w:rsidRDefault="007C06ED">
                    <w:r>
                      <w:rPr>
                        <w:rFonts w:ascii="Times New Roman CYR" w:hAnsi="Times New Roman CYR"/>
                        <w:sz w:val="24"/>
                        <w:szCs w:val="24"/>
                      </w:rPr>
                      <w:t xml:space="preserve">Отдел </w:t>
                    </w:r>
                    <w:r w:rsidRPr="00963A22">
                      <w:rPr>
                        <w:rFonts w:ascii="Times New Roman CYR" w:hAnsi="Times New Roman CYR"/>
                        <w:sz w:val="24"/>
                        <w:szCs w:val="24"/>
                      </w:rPr>
                      <w:t>внутрен</w:t>
                    </w:r>
                    <w:r>
                      <w:rPr>
                        <w:rFonts w:ascii="Times New Roman CYR" w:hAnsi="Times New Roman CYR"/>
                        <w:sz w:val="24"/>
                        <w:szCs w:val="24"/>
                      </w:rPr>
                      <w:t xml:space="preserve">- </w:t>
                    </w:r>
                    <w:r w:rsidRPr="00963A22">
                      <w:rPr>
                        <w:rFonts w:ascii="Times New Roman CYR" w:hAnsi="Times New Roman CYR"/>
                        <w:sz w:val="24"/>
                        <w:szCs w:val="24"/>
                      </w:rPr>
                      <w:t>него контроля</w:t>
                    </w:r>
                  </w:p>
                </w:txbxContent>
              </v:textbox>
            </v:rect>
            <v:line id="_x0000_s1126" style="position:absolute" from="5677,3221" to="5677,3626">
              <v:stroke endarrow="block"/>
            </v:line>
            <v:line id="_x0000_s1127" style="position:absolute;flip:x" from="2960,3221" to="5677,3626">
              <v:stroke endarrow="block"/>
            </v:line>
            <v:line id="_x0000_s1128" style="position:absolute;flip:x" from="4590,3221" to="5677,3626">
              <v:stroke endarrow="block"/>
            </v:line>
            <v:line id="_x0000_s1129" style="position:absolute" from="5677,3221" to="6900,3626">
              <v:stroke endarrow="block"/>
            </v:line>
            <v:line id="_x0000_s1130" style="position:absolute" from="5677,3221" to="8394,3626">
              <v:stroke endarrow="block"/>
            </v:line>
            <w10:wrap type="none"/>
            <w10:anchorlock/>
          </v:group>
        </w:pict>
      </w:r>
    </w:p>
    <w:p w:rsidR="003D7814" w:rsidRPr="00963A22" w:rsidRDefault="003D7814" w:rsidP="00682880">
      <w:pPr>
        <w:spacing w:line="360" w:lineRule="auto"/>
        <w:ind w:firstLine="567"/>
        <w:jc w:val="both"/>
        <w:rPr>
          <w:rFonts w:ascii="Times New Roman CYR" w:hAnsi="Times New Roman CYR"/>
          <w:sz w:val="24"/>
          <w:szCs w:val="24"/>
        </w:rPr>
      </w:pPr>
      <w:r w:rsidRPr="00963A22">
        <w:rPr>
          <w:sz w:val="24"/>
          <w:szCs w:val="24"/>
        </w:rPr>
        <w:t xml:space="preserve">2. </w:t>
      </w:r>
      <w:r w:rsidRPr="00963A22">
        <w:rPr>
          <w:rFonts w:ascii="Times New Roman CYR" w:hAnsi="Times New Roman CYR"/>
          <w:sz w:val="24"/>
          <w:szCs w:val="24"/>
        </w:rPr>
        <w:t>Вспомогательные (хозяйственно - управленческие) отделы</w:t>
      </w:r>
      <w:r w:rsidR="00721ACE" w:rsidRPr="00963A22">
        <w:rPr>
          <w:rFonts w:ascii="Times New Roman CYR" w:hAnsi="Times New Roman CYR"/>
          <w:sz w:val="24"/>
          <w:szCs w:val="24"/>
        </w:rPr>
        <w:t>:</w:t>
      </w:r>
      <w:r w:rsidRPr="00963A22">
        <w:rPr>
          <w:rFonts w:ascii="Times New Roman CYR" w:hAnsi="Times New Roman CYR"/>
          <w:sz w:val="24"/>
          <w:szCs w:val="24"/>
        </w:rPr>
        <w:t xml:space="preserve"> </w:t>
      </w:r>
    </w:p>
    <w:p w:rsidR="005E53B8" w:rsidRDefault="00A71517" w:rsidP="005E53B8">
      <w:pPr>
        <w:spacing w:line="360" w:lineRule="auto"/>
        <w:ind w:left="-357" w:firstLine="357"/>
        <w:jc w:val="both"/>
        <w:rPr>
          <w:sz w:val="24"/>
          <w:szCs w:val="24"/>
        </w:rPr>
      </w:pPr>
      <w:r>
        <w:rPr>
          <w:sz w:val="24"/>
          <w:szCs w:val="24"/>
        </w:rPr>
      </w:r>
      <w:r>
        <w:rPr>
          <w:sz w:val="24"/>
          <w:szCs w:val="24"/>
        </w:rPr>
        <w:pict>
          <v:group id="_x0000_s1153" editas="canvas" style="width:414pt;height:81pt;mso-position-horizontal-relative:char;mso-position-vertical-relative:line" coordorigin="2689,4864" coordsize="6249,1215">
            <o:lock v:ext="edit" aspectratio="t"/>
            <v:shape id="_x0000_s1154" type="#_x0000_t75" style="position:absolute;left:2689;top:4864;width:6249;height:1215" o:preferrelative="f">
              <v:fill o:detectmouseclick="t"/>
              <v:path o:extrusionok="t" o:connecttype="none"/>
              <o:lock v:ext="edit" text="t"/>
            </v:shape>
            <v:rect id="_x0000_s1155" style="position:absolute;left:4998;top:5404;width:2310;height:405">
              <v:textbox>
                <w:txbxContent>
                  <w:p w:rsidR="005E53B8" w:rsidRDefault="005E53B8" w:rsidP="005E53B8">
                    <w:pPr>
                      <w:jc w:val="center"/>
                    </w:pPr>
                    <w:r>
                      <w:rPr>
                        <w:rFonts w:ascii="Times New Roman CYR" w:hAnsi="Times New Roman CYR"/>
                        <w:sz w:val="24"/>
                        <w:szCs w:val="24"/>
                      </w:rPr>
                      <w:t>В</w:t>
                    </w:r>
                    <w:r w:rsidRPr="00963A22">
                      <w:rPr>
                        <w:rFonts w:ascii="Times New Roman CYR" w:hAnsi="Times New Roman CYR"/>
                        <w:sz w:val="24"/>
                        <w:szCs w:val="24"/>
                      </w:rPr>
                      <w:t>ычислительный центр</w:t>
                    </w:r>
                  </w:p>
                </w:txbxContent>
              </v:textbox>
            </v:rect>
            <v:rect id="_x0000_s1156" style="position:absolute;left:7444;top:5404;width:1089;height:405">
              <v:textbox>
                <w:txbxContent>
                  <w:p w:rsidR="005E53B8" w:rsidRDefault="005E53B8" w:rsidP="005E53B8">
                    <w:r w:rsidRPr="00963A22">
                      <w:rPr>
                        <w:rFonts w:ascii="Times New Roman CYR" w:hAnsi="Times New Roman CYR"/>
                        <w:sz w:val="24"/>
                        <w:szCs w:val="24"/>
                      </w:rPr>
                      <w:t>Узел связи</w:t>
                    </w:r>
                  </w:p>
                </w:txbxContent>
              </v:textbox>
            </v:rect>
            <v:rect id="_x0000_s1157" style="position:absolute;left:3640;top:5404;width:1222;height:405">
              <v:textbox>
                <w:txbxContent>
                  <w:p w:rsidR="005E53B8" w:rsidRDefault="005E53B8" w:rsidP="005E53B8">
                    <w:r w:rsidRPr="00963A22">
                      <w:rPr>
                        <w:rFonts w:ascii="Times New Roman CYR" w:hAnsi="Times New Roman CYR"/>
                        <w:sz w:val="24"/>
                        <w:szCs w:val="24"/>
                      </w:rPr>
                      <w:t>Бухгалтерия;</w:t>
                    </w:r>
                  </w:p>
                </w:txbxContent>
              </v:textbox>
            </v:rect>
            <v:line id="_x0000_s1158" style="position:absolute" from="6357,4864" to="6357,5404">
              <v:stroke endarrow="block"/>
            </v:line>
            <v:line id="_x0000_s1159" style="position:absolute;flip:x" from="4591,4864" to="6357,5404">
              <v:stroke endarrow="block"/>
            </v:line>
            <v:line id="_x0000_s1160" style="position:absolute" from="6357,4864" to="8123,5404">
              <v:stroke endarrow="block"/>
            </v:line>
            <w10:wrap type="none"/>
            <w10:anchorlock/>
          </v:group>
        </w:pict>
      </w:r>
    </w:p>
    <w:p w:rsidR="003D7814" w:rsidRPr="005E53B8" w:rsidRDefault="003D7814" w:rsidP="005E53B8">
      <w:pPr>
        <w:spacing w:line="360" w:lineRule="auto"/>
        <w:ind w:firstLine="567"/>
        <w:jc w:val="both"/>
        <w:rPr>
          <w:sz w:val="24"/>
          <w:szCs w:val="24"/>
        </w:rPr>
      </w:pPr>
      <w:r w:rsidRPr="00963A22">
        <w:rPr>
          <w:sz w:val="24"/>
          <w:szCs w:val="24"/>
        </w:rPr>
        <w:t xml:space="preserve">3. </w:t>
      </w:r>
      <w:r w:rsidRPr="00963A22">
        <w:rPr>
          <w:rFonts w:ascii="Times New Roman CYR" w:hAnsi="Times New Roman CYR"/>
          <w:sz w:val="24"/>
          <w:szCs w:val="24"/>
        </w:rPr>
        <w:t>Коммерческие отделы</w:t>
      </w:r>
      <w:r w:rsidR="00721ACE" w:rsidRPr="00963A22">
        <w:rPr>
          <w:rFonts w:ascii="Times New Roman CYR" w:hAnsi="Times New Roman CYR"/>
          <w:sz w:val="24"/>
          <w:szCs w:val="24"/>
        </w:rPr>
        <w:t>:</w:t>
      </w:r>
      <w:r w:rsidRPr="00963A22">
        <w:rPr>
          <w:rFonts w:ascii="Times New Roman CYR" w:hAnsi="Times New Roman CYR"/>
          <w:sz w:val="24"/>
          <w:szCs w:val="24"/>
        </w:rPr>
        <w:t xml:space="preserve"> </w:t>
      </w:r>
    </w:p>
    <w:p w:rsidR="005E53B8" w:rsidRDefault="00A71517" w:rsidP="005E53B8">
      <w:pPr>
        <w:spacing w:line="360" w:lineRule="auto"/>
        <w:jc w:val="both"/>
        <w:rPr>
          <w:sz w:val="24"/>
          <w:szCs w:val="24"/>
        </w:rPr>
      </w:pPr>
      <w:r>
        <w:rPr>
          <w:sz w:val="24"/>
          <w:szCs w:val="24"/>
        </w:rPr>
      </w:r>
      <w:r>
        <w:rPr>
          <w:sz w:val="24"/>
          <w:szCs w:val="24"/>
        </w:rPr>
        <w:pict>
          <v:group id="_x0000_s1170" editas="canvas" style="width:459pt;height:99pt;mso-position-horizontal-relative:char;mso-position-vertical-relative:line" coordorigin="2281,8014" coordsize="6929,1485">
            <o:lock v:ext="edit" aspectratio="t"/>
            <v:shape id="_x0000_s1171" type="#_x0000_t75" style="position:absolute;left:2281;top:8014;width:6929;height:1485" o:preferrelative="f">
              <v:fill o:detectmouseclick="t"/>
              <v:path o:extrusionok="t" o:connecttype="none"/>
              <o:lock v:ext="edit" text="t"/>
            </v:shape>
            <v:rect id="_x0000_s1172" style="position:absolute;left:2281;top:8554;width:1222;height:540">
              <v:textbox style="mso-next-textbox:#_x0000_s1172">
                <w:txbxContent>
                  <w:p w:rsidR="005E53B8" w:rsidRDefault="005E53B8" w:rsidP="005E53B8">
                    <w:pPr>
                      <w:jc w:val="center"/>
                    </w:pPr>
                    <w:r w:rsidRPr="00963A22">
                      <w:rPr>
                        <w:rFonts w:ascii="Times New Roman CYR" w:hAnsi="Times New Roman CYR"/>
                        <w:sz w:val="24"/>
                        <w:szCs w:val="24"/>
                      </w:rPr>
                      <w:t>Кредитный отдел</w:t>
                    </w:r>
                  </w:p>
                </w:txbxContent>
              </v:textbox>
            </v:rect>
            <v:rect id="_x0000_s1173" style="position:absolute;left:3775;top:8554;width:1496;height:540">
              <v:textbox style="mso-next-textbox:#_x0000_s1173">
                <w:txbxContent>
                  <w:p w:rsidR="005E53B8" w:rsidRDefault="005E53B8" w:rsidP="005E53B8">
                    <w:pPr>
                      <w:jc w:val="center"/>
                    </w:pPr>
                    <w:r w:rsidRPr="00963A22">
                      <w:rPr>
                        <w:rFonts w:ascii="Times New Roman CYR" w:hAnsi="Times New Roman CYR"/>
                        <w:sz w:val="24"/>
                        <w:szCs w:val="24"/>
                      </w:rPr>
                      <w:t>Отдел расчетов и депозитов</w:t>
                    </w:r>
                  </w:p>
                </w:txbxContent>
              </v:textbox>
            </v:rect>
            <v:rect id="_x0000_s1174" style="position:absolute;left:5542;top:8554;width:1766;height:540">
              <v:textbox style="mso-next-textbox:#_x0000_s1174">
                <w:txbxContent>
                  <w:p w:rsidR="005E53B8" w:rsidRDefault="005E53B8" w:rsidP="005E53B8">
                    <w:pPr>
                      <w:jc w:val="center"/>
                    </w:pPr>
                    <w:r w:rsidRPr="00963A22">
                      <w:rPr>
                        <w:rFonts w:ascii="Times New Roman CYR" w:hAnsi="Times New Roman CYR"/>
                        <w:sz w:val="24"/>
                        <w:szCs w:val="24"/>
                      </w:rPr>
                      <w:t>Отдел ценных бумаг и хранения ценностей</w:t>
                    </w:r>
                  </w:p>
                </w:txbxContent>
              </v:textbox>
            </v:rect>
            <v:rect id="_x0000_s1175" style="position:absolute;left:7580;top:8554;width:1087;height:540">
              <v:textbox style="mso-next-textbox:#_x0000_s1175">
                <w:txbxContent>
                  <w:p w:rsidR="005E53B8" w:rsidRDefault="005E53B8" w:rsidP="005E53B8">
                    <w:pPr>
                      <w:jc w:val="center"/>
                    </w:pPr>
                    <w:r w:rsidRPr="00963A22">
                      <w:rPr>
                        <w:rFonts w:ascii="Times New Roman CYR" w:hAnsi="Times New Roman CYR"/>
                        <w:sz w:val="24"/>
                        <w:szCs w:val="24"/>
                      </w:rPr>
                      <w:t>Валютный отдел</w:t>
                    </w:r>
                  </w:p>
                </w:txbxContent>
              </v:textbox>
            </v:rect>
            <v:line id="_x0000_s1183" style="position:absolute" from="5678,8149" to="5678,8554">
              <v:stroke endarrow="block"/>
            </v:line>
            <v:line id="_x0000_s1184" style="position:absolute;flip:x" from="2960,8149" to="5678,8554">
              <v:stroke endarrow="block"/>
            </v:line>
            <v:line id="_x0000_s1185" style="position:absolute;flip:x" from="4591,8149" to="5678,8554">
              <v:stroke endarrow="block"/>
            </v:line>
            <v:line id="_x0000_s1186" style="position:absolute" from="5678,8149" to="7851,8554">
              <v:stroke endarrow="block"/>
            </v:line>
            <w10:wrap type="none"/>
            <w10:anchorlock/>
          </v:group>
        </w:pict>
      </w:r>
    </w:p>
    <w:p w:rsidR="003D7814" w:rsidRPr="005E53B8" w:rsidRDefault="003D7814" w:rsidP="005E53B8">
      <w:pPr>
        <w:spacing w:line="360" w:lineRule="auto"/>
        <w:ind w:firstLine="567"/>
        <w:jc w:val="both"/>
        <w:rPr>
          <w:sz w:val="24"/>
          <w:szCs w:val="24"/>
        </w:rPr>
      </w:pPr>
      <w:r w:rsidRPr="00963A22">
        <w:rPr>
          <w:rFonts w:ascii="Times New Roman CYR" w:hAnsi="Times New Roman CYR"/>
          <w:sz w:val="24"/>
          <w:szCs w:val="24"/>
        </w:rPr>
        <w:t xml:space="preserve">Организационная структура определяется видом банка, величиной, ассортиментом услуг. </w:t>
      </w:r>
    </w:p>
    <w:p w:rsidR="003D7814" w:rsidRPr="00963A22" w:rsidRDefault="003D7814" w:rsidP="0025214A">
      <w:pPr>
        <w:spacing w:line="360" w:lineRule="auto"/>
        <w:ind w:firstLine="567"/>
        <w:jc w:val="both"/>
        <w:rPr>
          <w:rFonts w:ascii="Times New Roman CYR" w:hAnsi="Times New Roman CYR"/>
          <w:sz w:val="24"/>
          <w:szCs w:val="24"/>
        </w:rPr>
      </w:pPr>
      <w:r w:rsidRPr="00963A22">
        <w:rPr>
          <w:rFonts w:ascii="Times New Roman CYR" w:hAnsi="Times New Roman CYR"/>
          <w:sz w:val="24"/>
          <w:szCs w:val="24"/>
        </w:rPr>
        <w:t xml:space="preserve">Помимо традиционной существуют варианты </w:t>
      </w:r>
      <w:r w:rsidRPr="00963A22">
        <w:rPr>
          <w:rFonts w:ascii="Times New Roman CYR" w:hAnsi="Times New Roman CYR"/>
          <w:i/>
          <w:sz w:val="24"/>
          <w:szCs w:val="24"/>
        </w:rPr>
        <w:t>маркетинг-ориентированной</w:t>
      </w:r>
      <w:r w:rsidRPr="00963A22">
        <w:rPr>
          <w:rFonts w:ascii="Times New Roman CYR" w:hAnsi="Times New Roman CYR"/>
          <w:sz w:val="24"/>
          <w:szCs w:val="24"/>
        </w:rPr>
        <w:t xml:space="preserve"> банковской организации:</w:t>
      </w:r>
    </w:p>
    <w:p w:rsidR="003D7814" w:rsidRPr="00963A22" w:rsidRDefault="003D7814" w:rsidP="0025214A">
      <w:pPr>
        <w:spacing w:line="360" w:lineRule="auto"/>
        <w:ind w:left="-357" w:firstLine="357"/>
        <w:jc w:val="both"/>
        <w:rPr>
          <w:rFonts w:ascii="Times New Roman CYR" w:hAnsi="Times New Roman CYR"/>
          <w:sz w:val="24"/>
          <w:szCs w:val="24"/>
        </w:rPr>
      </w:pPr>
      <w:r w:rsidRPr="00963A22">
        <w:rPr>
          <w:sz w:val="24"/>
          <w:szCs w:val="24"/>
        </w:rPr>
        <w:t xml:space="preserve">• </w:t>
      </w:r>
      <w:r w:rsidRPr="00963A22">
        <w:rPr>
          <w:rFonts w:ascii="Times New Roman CYR" w:hAnsi="Times New Roman CYR"/>
          <w:sz w:val="24"/>
          <w:szCs w:val="24"/>
        </w:rPr>
        <w:t>Организация по группам услуг</w:t>
      </w:r>
      <w:r w:rsidR="00721ACE" w:rsidRPr="00963A22">
        <w:rPr>
          <w:rFonts w:ascii="Times New Roman CYR" w:hAnsi="Times New Roman CYR"/>
          <w:sz w:val="24"/>
          <w:szCs w:val="24"/>
        </w:rPr>
        <w:t>;</w:t>
      </w:r>
    </w:p>
    <w:p w:rsidR="003D7814" w:rsidRPr="00963A22" w:rsidRDefault="003D7814" w:rsidP="0025214A">
      <w:pPr>
        <w:spacing w:line="360" w:lineRule="auto"/>
        <w:ind w:left="-357" w:firstLine="357"/>
        <w:jc w:val="both"/>
        <w:rPr>
          <w:rFonts w:ascii="Times New Roman CYR" w:hAnsi="Times New Roman CYR"/>
          <w:sz w:val="24"/>
          <w:szCs w:val="24"/>
        </w:rPr>
      </w:pPr>
      <w:r w:rsidRPr="00963A22">
        <w:rPr>
          <w:sz w:val="24"/>
          <w:szCs w:val="24"/>
        </w:rPr>
        <w:t xml:space="preserve">• </w:t>
      </w:r>
      <w:r w:rsidRPr="00963A22">
        <w:rPr>
          <w:rFonts w:ascii="Times New Roman CYR" w:hAnsi="Times New Roman CYR"/>
          <w:sz w:val="24"/>
          <w:szCs w:val="24"/>
        </w:rPr>
        <w:t>Организация по группам клиентов</w:t>
      </w:r>
      <w:r w:rsidR="00721ACE" w:rsidRPr="00963A22">
        <w:rPr>
          <w:rFonts w:ascii="Times New Roman CYR" w:hAnsi="Times New Roman CYR"/>
          <w:sz w:val="24"/>
          <w:szCs w:val="24"/>
        </w:rPr>
        <w:t>;</w:t>
      </w:r>
    </w:p>
    <w:p w:rsidR="003D7814" w:rsidRPr="00963A22" w:rsidRDefault="003D7814" w:rsidP="0025214A">
      <w:pPr>
        <w:spacing w:line="360" w:lineRule="auto"/>
        <w:ind w:left="-357" w:firstLine="357"/>
        <w:jc w:val="both"/>
        <w:rPr>
          <w:rFonts w:ascii="Times New Roman CYR" w:hAnsi="Times New Roman CYR"/>
          <w:sz w:val="24"/>
          <w:szCs w:val="24"/>
        </w:rPr>
      </w:pPr>
      <w:r w:rsidRPr="00963A22">
        <w:rPr>
          <w:sz w:val="24"/>
          <w:szCs w:val="24"/>
        </w:rPr>
        <w:t xml:space="preserve">• </w:t>
      </w:r>
      <w:r w:rsidRPr="00963A22">
        <w:rPr>
          <w:rFonts w:ascii="Times New Roman CYR" w:hAnsi="Times New Roman CYR"/>
          <w:sz w:val="24"/>
          <w:szCs w:val="24"/>
        </w:rPr>
        <w:t>Матричная организация</w:t>
      </w:r>
      <w:r w:rsidR="00721ACE" w:rsidRPr="00963A22">
        <w:rPr>
          <w:rFonts w:ascii="Times New Roman CYR" w:hAnsi="Times New Roman CYR"/>
          <w:sz w:val="24"/>
          <w:szCs w:val="24"/>
        </w:rPr>
        <w:t>;</w:t>
      </w:r>
    </w:p>
    <w:p w:rsidR="003D7814" w:rsidRPr="00963A22" w:rsidRDefault="003D7814" w:rsidP="0025214A">
      <w:pPr>
        <w:spacing w:line="360" w:lineRule="auto"/>
        <w:ind w:left="-357" w:firstLine="357"/>
        <w:jc w:val="both"/>
        <w:rPr>
          <w:rFonts w:ascii="Times New Roman CYR" w:hAnsi="Times New Roman CYR"/>
          <w:sz w:val="24"/>
          <w:szCs w:val="24"/>
        </w:rPr>
      </w:pPr>
      <w:r w:rsidRPr="00963A22">
        <w:rPr>
          <w:sz w:val="24"/>
          <w:szCs w:val="24"/>
        </w:rPr>
        <w:t xml:space="preserve">• </w:t>
      </w:r>
      <w:r w:rsidRPr="00963A22">
        <w:rPr>
          <w:rFonts w:ascii="Times New Roman CYR" w:hAnsi="Times New Roman CYR"/>
          <w:sz w:val="24"/>
          <w:szCs w:val="24"/>
        </w:rPr>
        <w:t>Дивизиональная организация</w:t>
      </w:r>
      <w:r w:rsidR="00721ACE" w:rsidRPr="00963A22">
        <w:rPr>
          <w:rFonts w:ascii="Times New Roman CYR" w:hAnsi="Times New Roman CYR"/>
          <w:sz w:val="24"/>
          <w:szCs w:val="24"/>
        </w:rPr>
        <w:t>.</w:t>
      </w:r>
    </w:p>
    <w:p w:rsidR="00866C42" w:rsidRDefault="00866C42" w:rsidP="00866C42">
      <w:pPr>
        <w:spacing w:before="240" w:line="360" w:lineRule="auto"/>
        <w:ind w:firstLine="567"/>
        <w:jc w:val="both"/>
        <w:rPr>
          <w:rFonts w:ascii="Times New Roman CYR" w:hAnsi="Times New Roman CYR"/>
          <w:b/>
          <w:sz w:val="24"/>
          <w:szCs w:val="24"/>
        </w:rPr>
      </w:pPr>
    </w:p>
    <w:p w:rsidR="003D7814" w:rsidRPr="00866C42" w:rsidRDefault="003D7814" w:rsidP="00866C42">
      <w:pPr>
        <w:spacing w:before="240" w:line="360" w:lineRule="auto"/>
        <w:ind w:firstLine="567"/>
        <w:jc w:val="both"/>
        <w:rPr>
          <w:rFonts w:ascii="Times New Roman CYR" w:hAnsi="Times New Roman CYR"/>
          <w:b/>
          <w:sz w:val="24"/>
          <w:szCs w:val="24"/>
        </w:rPr>
      </w:pPr>
      <w:r w:rsidRPr="00866C42">
        <w:rPr>
          <w:rFonts w:ascii="Times New Roman CYR" w:hAnsi="Times New Roman CYR"/>
          <w:b/>
          <w:sz w:val="24"/>
          <w:szCs w:val="24"/>
        </w:rPr>
        <w:t xml:space="preserve">Субъекты управления коммерческим банком. </w:t>
      </w:r>
    </w:p>
    <w:p w:rsidR="00866C42" w:rsidRDefault="00866C42" w:rsidP="0025214A">
      <w:pPr>
        <w:spacing w:line="360" w:lineRule="auto"/>
        <w:ind w:firstLine="567"/>
        <w:jc w:val="both"/>
        <w:rPr>
          <w:rFonts w:ascii="Times New Roman CYR" w:hAnsi="Times New Roman CYR"/>
          <w:sz w:val="24"/>
          <w:szCs w:val="24"/>
        </w:rPr>
      </w:pPr>
    </w:p>
    <w:p w:rsidR="003D7814" w:rsidRPr="00963A22" w:rsidRDefault="003D7814" w:rsidP="0025214A">
      <w:pPr>
        <w:spacing w:line="360" w:lineRule="auto"/>
        <w:ind w:firstLine="567"/>
        <w:jc w:val="both"/>
        <w:rPr>
          <w:rFonts w:ascii="Times New Roman CYR" w:hAnsi="Times New Roman CYR"/>
          <w:sz w:val="24"/>
          <w:szCs w:val="24"/>
        </w:rPr>
      </w:pPr>
      <w:r w:rsidRPr="00963A22">
        <w:rPr>
          <w:rFonts w:ascii="Times New Roman CYR" w:hAnsi="Times New Roman CYR"/>
          <w:sz w:val="24"/>
          <w:szCs w:val="24"/>
        </w:rPr>
        <w:t>В банках стран с рыночной экономикой принята трехступенчатая классификация субъектов управления в зависимости от объема их распределительных полномочий:</w:t>
      </w:r>
    </w:p>
    <w:p w:rsidR="003D7814" w:rsidRPr="00963A22" w:rsidRDefault="003D7814" w:rsidP="0025214A">
      <w:pPr>
        <w:spacing w:line="360" w:lineRule="auto"/>
        <w:ind w:left="-357" w:firstLine="357"/>
        <w:jc w:val="both"/>
        <w:rPr>
          <w:rFonts w:ascii="Times New Roman CYR" w:hAnsi="Times New Roman CYR"/>
          <w:sz w:val="24"/>
          <w:szCs w:val="24"/>
        </w:rPr>
      </w:pPr>
      <w:r w:rsidRPr="00963A22">
        <w:rPr>
          <w:sz w:val="24"/>
          <w:szCs w:val="24"/>
        </w:rPr>
        <w:t xml:space="preserve">- </w:t>
      </w:r>
      <w:r w:rsidRPr="00866C42">
        <w:rPr>
          <w:rFonts w:ascii="Times New Roman CYR" w:hAnsi="Times New Roman CYR"/>
          <w:i/>
          <w:sz w:val="24"/>
          <w:szCs w:val="24"/>
        </w:rPr>
        <w:t>высшее руководство</w:t>
      </w:r>
      <w:r w:rsidRPr="00963A22">
        <w:rPr>
          <w:rFonts w:ascii="Times New Roman CYR" w:hAnsi="Times New Roman CYR"/>
          <w:sz w:val="24"/>
          <w:szCs w:val="24"/>
        </w:rPr>
        <w:t xml:space="preserve"> - совет, Правление, президиум, Председатель правления, дирекция;</w:t>
      </w:r>
    </w:p>
    <w:p w:rsidR="003D7814" w:rsidRPr="00963A22" w:rsidRDefault="003D7814" w:rsidP="0025214A">
      <w:pPr>
        <w:spacing w:line="360" w:lineRule="auto"/>
        <w:ind w:left="-357" w:firstLine="357"/>
        <w:jc w:val="both"/>
        <w:rPr>
          <w:rFonts w:ascii="Times New Roman CYR" w:hAnsi="Times New Roman CYR"/>
          <w:sz w:val="24"/>
          <w:szCs w:val="24"/>
        </w:rPr>
      </w:pPr>
      <w:r w:rsidRPr="00963A22">
        <w:rPr>
          <w:sz w:val="24"/>
          <w:szCs w:val="24"/>
        </w:rPr>
        <w:t xml:space="preserve">- </w:t>
      </w:r>
      <w:r w:rsidRPr="00866C42">
        <w:rPr>
          <w:rFonts w:ascii="Times New Roman CYR" w:hAnsi="Times New Roman CYR"/>
          <w:i/>
          <w:sz w:val="24"/>
          <w:szCs w:val="24"/>
        </w:rPr>
        <w:t>среднее руководство</w:t>
      </w:r>
      <w:r w:rsidRPr="00963A22">
        <w:rPr>
          <w:rFonts w:ascii="Times New Roman CYR" w:hAnsi="Times New Roman CYR"/>
          <w:sz w:val="24"/>
          <w:szCs w:val="24"/>
        </w:rPr>
        <w:t xml:space="preserve"> - руководители отделов;</w:t>
      </w:r>
    </w:p>
    <w:p w:rsidR="003D7814" w:rsidRPr="00963A22" w:rsidRDefault="003D7814" w:rsidP="0025214A">
      <w:pPr>
        <w:spacing w:line="360" w:lineRule="auto"/>
        <w:ind w:left="-357" w:firstLine="357"/>
        <w:jc w:val="both"/>
        <w:rPr>
          <w:rFonts w:ascii="Times New Roman CYR" w:hAnsi="Times New Roman CYR"/>
          <w:sz w:val="24"/>
          <w:szCs w:val="24"/>
        </w:rPr>
      </w:pPr>
      <w:r w:rsidRPr="00963A22">
        <w:rPr>
          <w:sz w:val="24"/>
          <w:szCs w:val="24"/>
        </w:rPr>
        <w:t xml:space="preserve">- </w:t>
      </w:r>
      <w:r w:rsidRPr="00866C42">
        <w:rPr>
          <w:rFonts w:ascii="Times New Roman CYR" w:hAnsi="Times New Roman CYR"/>
          <w:i/>
          <w:sz w:val="24"/>
          <w:szCs w:val="24"/>
        </w:rPr>
        <w:t>низшее (низовое) руководство</w:t>
      </w:r>
      <w:r w:rsidRPr="00963A22">
        <w:rPr>
          <w:rFonts w:ascii="Times New Roman CYR" w:hAnsi="Times New Roman CYR"/>
          <w:sz w:val="24"/>
          <w:szCs w:val="24"/>
        </w:rPr>
        <w:t xml:space="preserve"> - руководители групп.</w:t>
      </w:r>
    </w:p>
    <w:p w:rsidR="003D7814" w:rsidRPr="00963A22" w:rsidRDefault="003D7814" w:rsidP="0025214A">
      <w:pPr>
        <w:spacing w:line="360" w:lineRule="auto"/>
        <w:ind w:firstLine="567"/>
        <w:jc w:val="both"/>
        <w:rPr>
          <w:rFonts w:ascii="Times New Roman CYR" w:hAnsi="Times New Roman CYR"/>
          <w:sz w:val="24"/>
          <w:szCs w:val="24"/>
        </w:rPr>
      </w:pPr>
      <w:r w:rsidRPr="00963A22">
        <w:rPr>
          <w:rFonts w:ascii="Times New Roman CYR" w:hAnsi="Times New Roman CYR"/>
          <w:sz w:val="24"/>
          <w:szCs w:val="24"/>
        </w:rPr>
        <w:t>Основным органом высшего руководства коммерческого банка является собрание акционеров (пайщиков) банка, его функции: -принятие решений об основании банка, утверждение актов , документов  деловой политики банка,  устава банка, рассмотрение отчета о работе банка, результата деятельности и принятие решения об использовании полученной прибыли или покрытии убытков.</w:t>
      </w:r>
    </w:p>
    <w:p w:rsidR="003D7814" w:rsidRPr="00963A22" w:rsidRDefault="003D7814" w:rsidP="0025214A">
      <w:pPr>
        <w:spacing w:line="360" w:lineRule="auto"/>
        <w:ind w:firstLine="567"/>
        <w:jc w:val="both"/>
        <w:rPr>
          <w:rFonts w:ascii="Times New Roman CYR" w:hAnsi="Times New Roman CYR"/>
          <w:sz w:val="24"/>
          <w:szCs w:val="24"/>
        </w:rPr>
      </w:pPr>
      <w:r w:rsidRPr="00963A22">
        <w:rPr>
          <w:rFonts w:ascii="Times New Roman CYR" w:hAnsi="Times New Roman CYR"/>
          <w:sz w:val="24"/>
          <w:szCs w:val="24"/>
        </w:rPr>
        <w:t xml:space="preserve">Высший орган управления коммерческого банка реализует свои функции и задачи непосредственно через исполнительные и контрольные органы, которые целиком подчинены ему. Итак, собранию акционеров (пайщиков) подчиняются: </w:t>
      </w:r>
    </w:p>
    <w:p w:rsidR="0092745E" w:rsidRPr="00963A22" w:rsidRDefault="00721ACE" w:rsidP="0025214A">
      <w:pPr>
        <w:spacing w:line="360" w:lineRule="auto"/>
        <w:jc w:val="both"/>
        <w:rPr>
          <w:rFonts w:ascii="Times New Roman CYR" w:hAnsi="Times New Roman CYR"/>
          <w:sz w:val="24"/>
          <w:szCs w:val="24"/>
        </w:rPr>
      </w:pPr>
      <w:r w:rsidRPr="00963A22">
        <w:rPr>
          <w:sz w:val="24"/>
          <w:szCs w:val="24"/>
        </w:rPr>
        <w:t xml:space="preserve">1) </w:t>
      </w:r>
      <w:r w:rsidRPr="00963A22">
        <w:rPr>
          <w:rFonts w:ascii="Times New Roman CYR" w:hAnsi="Times New Roman CYR"/>
          <w:sz w:val="24"/>
          <w:szCs w:val="24"/>
        </w:rPr>
        <w:t>П</w:t>
      </w:r>
      <w:r w:rsidR="003D7814" w:rsidRPr="00963A22">
        <w:rPr>
          <w:rFonts w:ascii="Times New Roman CYR" w:hAnsi="Times New Roman CYR"/>
          <w:sz w:val="24"/>
          <w:szCs w:val="24"/>
        </w:rPr>
        <w:t>редседатель правления банка, его функции: представляет банк; исполняет решения высшего органа управления, вносит предложения по совершенствованию деятельности КБ, организует и руководит трудовым коллективом КБ, отвечает за законность работы банка перед органом управления банка.</w:t>
      </w:r>
    </w:p>
    <w:p w:rsidR="003227A4" w:rsidRDefault="00721ACE" w:rsidP="00541E39">
      <w:pPr>
        <w:spacing w:line="360" w:lineRule="auto"/>
        <w:jc w:val="both"/>
        <w:rPr>
          <w:rFonts w:ascii="Times New Roman CYR" w:hAnsi="Times New Roman CYR"/>
          <w:sz w:val="24"/>
          <w:szCs w:val="24"/>
        </w:rPr>
      </w:pPr>
      <w:r w:rsidRPr="00963A22">
        <w:rPr>
          <w:sz w:val="24"/>
          <w:szCs w:val="24"/>
        </w:rPr>
        <w:t xml:space="preserve">2) </w:t>
      </w:r>
      <w:r w:rsidRPr="00963A22">
        <w:rPr>
          <w:rFonts w:ascii="Times New Roman CYR" w:hAnsi="Times New Roman CYR"/>
          <w:sz w:val="24"/>
          <w:szCs w:val="24"/>
        </w:rPr>
        <w:t>К</w:t>
      </w:r>
      <w:r w:rsidR="003D7814" w:rsidRPr="00963A22">
        <w:rPr>
          <w:rFonts w:ascii="Times New Roman CYR" w:hAnsi="Times New Roman CYR"/>
          <w:sz w:val="24"/>
          <w:szCs w:val="24"/>
        </w:rPr>
        <w:t xml:space="preserve">онтрольный орган банка, его функции: контролирует деятельность КБ через </w:t>
      </w:r>
      <w:r w:rsidR="003D7814" w:rsidRPr="003B22FB">
        <w:rPr>
          <w:rFonts w:ascii="Times New Roman CYR" w:hAnsi="Times New Roman CYR"/>
          <w:spacing w:val="8"/>
          <w:sz w:val="24"/>
          <w:szCs w:val="24"/>
        </w:rPr>
        <w:t xml:space="preserve">исполнительные органы, управляющего банком, кредитные и др. отделы, представляет </w:t>
      </w:r>
    </w:p>
    <w:p w:rsidR="0092745E" w:rsidRPr="00963A22" w:rsidRDefault="003D7814" w:rsidP="0025214A">
      <w:pPr>
        <w:spacing w:line="360" w:lineRule="auto"/>
        <w:jc w:val="both"/>
        <w:rPr>
          <w:rFonts w:ascii="Times New Roman CYR" w:hAnsi="Times New Roman CYR"/>
          <w:sz w:val="24"/>
          <w:szCs w:val="24"/>
        </w:rPr>
      </w:pPr>
      <w:r w:rsidRPr="00963A22">
        <w:rPr>
          <w:rFonts w:ascii="Times New Roman CYR" w:hAnsi="Times New Roman CYR"/>
          <w:sz w:val="24"/>
          <w:szCs w:val="24"/>
        </w:rPr>
        <w:t>самостоятельный отчет, представляет свои предложения по совершенствованию работы банка.</w:t>
      </w:r>
    </w:p>
    <w:p w:rsidR="003D7814" w:rsidRPr="00963A22" w:rsidRDefault="00721ACE" w:rsidP="0025214A">
      <w:pPr>
        <w:spacing w:line="360" w:lineRule="auto"/>
        <w:jc w:val="both"/>
        <w:rPr>
          <w:rFonts w:ascii="Times New Roman CYR" w:hAnsi="Times New Roman CYR"/>
          <w:sz w:val="24"/>
          <w:szCs w:val="24"/>
        </w:rPr>
      </w:pPr>
      <w:r w:rsidRPr="00963A22">
        <w:rPr>
          <w:sz w:val="24"/>
          <w:szCs w:val="24"/>
        </w:rPr>
        <w:t xml:space="preserve">3) </w:t>
      </w:r>
      <w:r w:rsidRPr="00963A22">
        <w:rPr>
          <w:rFonts w:ascii="Times New Roman CYR" w:hAnsi="Times New Roman CYR"/>
          <w:sz w:val="24"/>
          <w:szCs w:val="24"/>
        </w:rPr>
        <w:t>И</w:t>
      </w:r>
      <w:r w:rsidR="003D7814" w:rsidRPr="00963A22">
        <w:rPr>
          <w:rFonts w:ascii="Times New Roman CYR" w:hAnsi="Times New Roman CYR"/>
          <w:sz w:val="24"/>
          <w:szCs w:val="24"/>
        </w:rPr>
        <w:t>сполнительный орган банка, его главной функцией является реализация всех решений органов управления в текущей деятельности банка.</w:t>
      </w:r>
    </w:p>
    <w:p w:rsidR="003D7814" w:rsidRPr="00963A22" w:rsidRDefault="003D7814" w:rsidP="0025214A">
      <w:pPr>
        <w:spacing w:line="360" w:lineRule="auto"/>
        <w:ind w:firstLine="567"/>
        <w:jc w:val="both"/>
        <w:rPr>
          <w:rFonts w:ascii="Times New Roman CYR" w:hAnsi="Times New Roman CYR"/>
          <w:sz w:val="24"/>
          <w:szCs w:val="24"/>
        </w:rPr>
      </w:pPr>
      <w:r w:rsidRPr="00963A22">
        <w:rPr>
          <w:rFonts w:ascii="Times New Roman CYR" w:hAnsi="Times New Roman CYR"/>
          <w:sz w:val="24"/>
          <w:szCs w:val="24"/>
        </w:rPr>
        <w:t xml:space="preserve">При этом основные вопросы деятельности банка решает Совет банка (директоров), который является представительным органом владельцев банка, его акционеров и должен представлять их интересы, Совет банка формирует высшие органы управления коммерческого банка, выбирает председателя правления. </w:t>
      </w:r>
    </w:p>
    <w:p w:rsidR="003D7814" w:rsidRPr="00963A22" w:rsidRDefault="003D7814" w:rsidP="0025214A">
      <w:pPr>
        <w:spacing w:line="360" w:lineRule="auto"/>
        <w:ind w:left="-357" w:firstLine="357"/>
        <w:jc w:val="both"/>
        <w:rPr>
          <w:rFonts w:ascii="Times New Roman CYR" w:hAnsi="Times New Roman CYR"/>
          <w:sz w:val="24"/>
          <w:szCs w:val="24"/>
        </w:rPr>
      </w:pPr>
      <w:r w:rsidRPr="00963A22">
        <w:rPr>
          <w:rFonts w:ascii="Times New Roman CYR" w:hAnsi="Times New Roman CYR"/>
          <w:sz w:val="24"/>
          <w:szCs w:val="24"/>
        </w:rPr>
        <w:t>При Совете создаются несколько комитетов или комиссий:</w:t>
      </w:r>
    </w:p>
    <w:p w:rsidR="003D7814" w:rsidRPr="00963A22" w:rsidRDefault="003D7814" w:rsidP="0025214A">
      <w:pPr>
        <w:spacing w:line="360" w:lineRule="auto"/>
        <w:ind w:left="-357" w:firstLine="357"/>
        <w:jc w:val="both"/>
        <w:rPr>
          <w:rFonts w:ascii="Times New Roman CYR" w:hAnsi="Times New Roman CYR"/>
          <w:sz w:val="24"/>
          <w:szCs w:val="24"/>
        </w:rPr>
      </w:pPr>
      <w:r w:rsidRPr="00963A22">
        <w:rPr>
          <w:sz w:val="24"/>
          <w:szCs w:val="24"/>
        </w:rPr>
        <w:t>1.</w:t>
      </w:r>
      <w:r w:rsidR="00721ACE" w:rsidRPr="00963A22">
        <w:rPr>
          <w:sz w:val="24"/>
          <w:szCs w:val="24"/>
        </w:rPr>
        <w:t xml:space="preserve"> </w:t>
      </w:r>
      <w:r w:rsidRPr="00963A22">
        <w:rPr>
          <w:rFonts w:ascii="Times New Roman CYR" w:hAnsi="Times New Roman CYR"/>
          <w:sz w:val="24"/>
          <w:szCs w:val="24"/>
        </w:rPr>
        <w:t>Административный комитет, занимающийся текущими вопросами.</w:t>
      </w:r>
    </w:p>
    <w:p w:rsidR="003D7814" w:rsidRPr="00963A22" w:rsidRDefault="003D7814" w:rsidP="0025214A">
      <w:pPr>
        <w:spacing w:line="360" w:lineRule="auto"/>
        <w:ind w:left="-357" w:firstLine="357"/>
        <w:jc w:val="both"/>
        <w:rPr>
          <w:rFonts w:ascii="Times New Roman CYR" w:hAnsi="Times New Roman CYR"/>
          <w:sz w:val="24"/>
          <w:szCs w:val="24"/>
        </w:rPr>
      </w:pPr>
      <w:r w:rsidRPr="00963A22">
        <w:rPr>
          <w:sz w:val="24"/>
          <w:szCs w:val="24"/>
        </w:rPr>
        <w:t xml:space="preserve">2. </w:t>
      </w:r>
      <w:r w:rsidRPr="00963A22">
        <w:rPr>
          <w:rFonts w:ascii="Times New Roman CYR" w:hAnsi="Times New Roman CYR"/>
          <w:sz w:val="24"/>
          <w:szCs w:val="24"/>
        </w:rPr>
        <w:t>Комитет по доверительной деятельности, занимающийся инвестированием средств.</w:t>
      </w:r>
    </w:p>
    <w:p w:rsidR="003D7814" w:rsidRPr="00963A22" w:rsidRDefault="003D7814" w:rsidP="0025214A">
      <w:pPr>
        <w:spacing w:line="360" w:lineRule="auto"/>
        <w:ind w:left="-357" w:firstLine="357"/>
        <w:jc w:val="both"/>
        <w:rPr>
          <w:rFonts w:ascii="Times New Roman CYR" w:hAnsi="Times New Roman CYR"/>
          <w:sz w:val="24"/>
          <w:szCs w:val="24"/>
        </w:rPr>
      </w:pPr>
      <w:r w:rsidRPr="00963A22">
        <w:rPr>
          <w:sz w:val="24"/>
          <w:szCs w:val="24"/>
        </w:rPr>
        <w:t xml:space="preserve">3. </w:t>
      </w:r>
      <w:r w:rsidRPr="00963A22">
        <w:rPr>
          <w:rFonts w:ascii="Times New Roman CYR" w:hAnsi="Times New Roman CYR"/>
          <w:sz w:val="24"/>
          <w:szCs w:val="24"/>
        </w:rPr>
        <w:t>Ревизионный, занимающийся проверкой финансового состояния отделов банка.</w:t>
      </w:r>
    </w:p>
    <w:p w:rsidR="003D7814" w:rsidRPr="00963A22" w:rsidRDefault="003D7814" w:rsidP="0025214A">
      <w:pPr>
        <w:spacing w:line="360" w:lineRule="auto"/>
        <w:jc w:val="both"/>
        <w:rPr>
          <w:sz w:val="24"/>
          <w:szCs w:val="24"/>
        </w:rPr>
      </w:pPr>
    </w:p>
    <w:p w:rsidR="003D7814" w:rsidRPr="00963A22" w:rsidRDefault="003D7814" w:rsidP="00FC11E4">
      <w:pPr>
        <w:spacing w:line="360" w:lineRule="auto"/>
        <w:ind w:firstLine="567"/>
        <w:jc w:val="both"/>
        <w:rPr>
          <w:sz w:val="24"/>
          <w:szCs w:val="24"/>
        </w:rPr>
      </w:pPr>
    </w:p>
    <w:p w:rsidR="003D7814" w:rsidRPr="00963A22" w:rsidRDefault="003D7814" w:rsidP="00FC11E4">
      <w:pPr>
        <w:spacing w:line="360" w:lineRule="auto"/>
        <w:jc w:val="both"/>
        <w:rPr>
          <w:sz w:val="24"/>
          <w:szCs w:val="24"/>
        </w:rPr>
      </w:pPr>
    </w:p>
    <w:p w:rsidR="00090421" w:rsidRDefault="00090421" w:rsidP="00866C42">
      <w:pPr>
        <w:pStyle w:val="a7"/>
        <w:spacing w:after="0" w:line="360" w:lineRule="auto"/>
        <w:jc w:val="center"/>
        <w:rPr>
          <w:b/>
          <w:sz w:val="24"/>
          <w:szCs w:val="24"/>
        </w:rPr>
      </w:pPr>
    </w:p>
    <w:p w:rsidR="00090421" w:rsidRDefault="00090421" w:rsidP="00866C42">
      <w:pPr>
        <w:pStyle w:val="a7"/>
        <w:spacing w:after="0" w:line="360" w:lineRule="auto"/>
        <w:jc w:val="center"/>
        <w:rPr>
          <w:b/>
          <w:sz w:val="24"/>
          <w:szCs w:val="24"/>
        </w:rPr>
      </w:pPr>
    </w:p>
    <w:p w:rsidR="00090421" w:rsidRDefault="00090421" w:rsidP="00866C42">
      <w:pPr>
        <w:pStyle w:val="a7"/>
        <w:spacing w:after="0" w:line="360" w:lineRule="auto"/>
        <w:jc w:val="center"/>
        <w:rPr>
          <w:b/>
          <w:sz w:val="24"/>
          <w:szCs w:val="24"/>
        </w:rPr>
      </w:pPr>
    </w:p>
    <w:p w:rsidR="00090421" w:rsidRDefault="00090421" w:rsidP="00866C42">
      <w:pPr>
        <w:pStyle w:val="a7"/>
        <w:spacing w:after="0" w:line="360" w:lineRule="auto"/>
        <w:jc w:val="center"/>
        <w:rPr>
          <w:b/>
          <w:sz w:val="24"/>
          <w:szCs w:val="24"/>
        </w:rPr>
      </w:pPr>
    </w:p>
    <w:p w:rsidR="00090421" w:rsidRDefault="00090421" w:rsidP="00866C42">
      <w:pPr>
        <w:pStyle w:val="a7"/>
        <w:spacing w:after="0" w:line="360" w:lineRule="auto"/>
        <w:jc w:val="center"/>
        <w:rPr>
          <w:b/>
          <w:sz w:val="24"/>
          <w:szCs w:val="24"/>
        </w:rPr>
      </w:pPr>
    </w:p>
    <w:p w:rsidR="00090421" w:rsidRDefault="00090421" w:rsidP="00866C42">
      <w:pPr>
        <w:pStyle w:val="a7"/>
        <w:spacing w:after="0" w:line="360" w:lineRule="auto"/>
        <w:jc w:val="center"/>
        <w:rPr>
          <w:b/>
          <w:sz w:val="24"/>
          <w:szCs w:val="24"/>
        </w:rPr>
      </w:pPr>
    </w:p>
    <w:p w:rsidR="00090421" w:rsidRDefault="00090421" w:rsidP="00866C42">
      <w:pPr>
        <w:pStyle w:val="a7"/>
        <w:spacing w:after="0" w:line="360" w:lineRule="auto"/>
        <w:jc w:val="center"/>
        <w:rPr>
          <w:b/>
          <w:sz w:val="24"/>
          <w:szCs w:val="24"/>
        </w:rPr>
      </w:pPr>
    </w:p>
    <w:p w:rsidR="003D7814" w:rsidRPr="00963A22" w:rsidRDefault="003D7814" w:rsidP="00866C42">
      <w:pPr>
        <w:pStyle w:val="a7"/>
        <w:spacing w:after="0" w:line="360" w:lineRule="auto"/>
        <w:jc w:val="center"/>
        <w:rPr>
          <w:b/>
          <w:sz w:val="24"/>
          <w:szCs w:val="24"/>
        </w:rPr>
      </w:pPr>
      <w:r w:rsidRPr="00963A22">
        <w:rPr>
          <w:b/>
          <w:sz w:val="24"/>
          <w:szCs w:val="24"/>
        </w:rPr>
        <w:t>4.  ОБЩАЯ ХАРАК</w:t>
      </w:r>
      <w:r w:rsidR="00073EA1" w:rsidRPr="00963A22">
        <w:rPr>
          <w:b/>
          <w:sz w:val="24"/>
          <w:szCs w:val="24"/>
        </w:rPr>
        <w:t>ТЕРИСТИКА ОПЕРАЦИЙ БАНКА</w:t>
      </w:r>
      <w:r w:rsidR="000B5E1D">
        <w:rPr>
          <w:b/>
          <w:sz w:val="24"/>
          <w:szCs w:val="24"/>
        </w:rPr>
        <w:t>, СОВРЕМЕННАЯ ПРАКТИКА ИХ ОСУЩЕСТВЛЕНИЯ</w:t>
      </w:r>
    </w:p>
    <w:p w:rsidR="003D7814" w:rsidRPr="00963A22" w:rsidRDefault="003D7814" w:rsidP="008B6F68">
      <w:pPr>
        <w:pStyle w:val="a7"/>
        <w:spacing w:after="0" w:line="360" w:lineRule="auto"/>
        <w:ind w:firstLine="567"/>
        <w:rPr>
          <w:sz w:val="24"/>
          <w:szCs w:val="24"/>
        </w:rPr>
      </w:pPr>
      <w:r w:rsidRPr="00963A22">
        <w:rPr>
          <w:sz w:val="24"/>
          <w:szCs w:val="24"/>
        </w:rPr>
        <w:t xml:space="preserve">Функции банков осуществляются через банковские операции. </w:t>
      </w:r>
      <w:r w:rsidR="00035711" w:rsidRPr="00963A22">
        <w:rPr>
          <w:sz w:val="24"/>
          <w:szCs w:val="24"/>
        </w:rPr>
        <w:t xml:space="preserve"> </w:t>
      </w:r>
      <w:r w:rsidRPr="00963A22">
        <w:rPr>
          <w:sz w:val="24"/>
          <w:szCs w:val="24"/>
        </w:rPr>
        <w:t>Они подразделяются на</w:t>
      </w:r>
      <w:r w:rsidR="008B6F68" w:rsidRPr="00963A22">
        <w:rPr>
          <w:sz w:val="24"/>
          <w:szCs w:val="24"/>
        </w:rPr>
        <w:t>:</w:t>
      </w:r>
      <w:r w:rsidRPr="00963A22">
        <w:rPr>
          <w:sz w:val="24"/>
          <w:szCs w:val="24"/>
        </w:rPr>
        <w:t xml:space="preserve"> </w:t>
      </w:r>
    </w:p>
    <w:p w:rsidR="00004ED3" w:rsidRPr="00963A22" w:rsidRDefault="008B6F68" w:rsidP="008B6F68">
      <w:pPr>
        <w:pStyle w:val="a7"/>
        <w:spacing w:after="0" w:line="360" w:lineRule="auto"/>
        <w:rPr>
          <w:sz w:val="24"/>
          <w:szCs w:val="24"/>
        </w:rPr>
      </w:pPr>
      <w:r w:rsidRPr="00963A22">
        <w:rPr>
          <w:b/>
          <w:i/>
          <w:sz w:val="24"/>
          <w:szCs w:val="24"/>
        </w:rPr>
        <w:t>1. Пассивные</w:t>
      </w:r>
      <w:r w:rsidR="00C0772F" w:rsidRPr="00963A22">
        <w:rPr>
          <w:b/>
          <w:i/>
          <w:sz w:val="24"/>
          <w:szCs w:val="24"/>
        </w:rPr>
        <w:t xml:space="preserve"> операции</w:t>
      </w:r>
      <w:r w:rsidRPr="00963A22">
        <w:rPr>
          <w:sz w:val="24"/>
          <w:szCs w:val="24"/>
        </w:rPr>
        <w:t xml:space="preserve"> – операции</w:t>
      </w:r>
      <w:r w:rsidR="00004ED3" w:rsidRPr="00963A22">
        <w:rPr>
          <w:sz w:val="24"/>
          <w:szCs w:val="24"/>
        </w:rPr>
        <w:t xml:space="preserve"> по формированию и пополнению ресурсной  базы банка.</w:t>
      </w:r>
      <w:r w:rsidR="00736E73" w:rsidRPr="00963A22">
        <w:rPr>
          <w:sz w:val="24"/>
          <w:szCs w:val="24"/>
        </w:rPr>
        <w:t xml:space="preserve"> </w:t>
      </w:r>
    </w:p>
    <w:p w:rsidR="008B6F68" w:rsidRPr="00963A22" w:rsidRDefault="008B6F68" w:rsidP="00E70642">
      <w:pPr>
        <w:pStyle w:val="a7"/>
        <w:spacing w:after="0" w:line="360" w:lineRule="auto"/>
        <w:jc w:val="both"/>
        <w:rPr>
          <w:sz w:val="24"/>
          <w:szCs w:val="24"/>
        </w:rPr>
      </w:pPr>
      <w:r w:rsidRPr="00963A22">
        <w:rPr>
          <w:b/>
          <w:i/>
          <w:sz w:val="24"/>
          <w:szCs w:val="24"/>
        </w:rPr>
        <w:t>2. Активные</w:t>
      </w:r>
      <w:r w:rsidR="00C0772F" w:rsidRPr="00963A22">
        <w:rPr>
          <w:b/>
          <w:i/>
          <w:sz w:val="24"/>
          <w:szCs w:val="24"/>
        </w:rPr>
        <w:t xml:space="preserve"> </w:t>
      </w:r>
      <w:r w:rsidR="00004ED3" w:rsidRPr="00963A22">
        <w:rPr>
          <w:b/>
          <w:i/>
          <w:sz w:val="24"/>
          <w:szCs w:val="24"/>
        </w:rPr>
        <w:t xml:space="preserve"> </w:t>
      </w:r>
      <w:r w:rsidR="00C0772F" w:rsidRPr="00963A22">
        <w:rPr>
          <w:b/>
          <w:i/>
          <w:sz w:val="24"/>
          <w:szCs w:val="24"/>
        </w:rPr>
        <w:t>операции</w:t>
      </w:r>
      <w:r w:rsidR="00736E73" w:rsidRPr="00963A22">
        <w:rPr>
          <w:sz w:val="24"/>
          <w:szCs w:val="24"/>
        </w:rPr>
        <w:t xml:space="preserve"> – операции, </w:t>
      </w:r>
      <w:r w:rsidR="00004ED3" w:rsidRPr="00963A22">
        <w:rPr>
          <w:sz w:val="24"/>
          <w:szCs w:val="24"/>
        </w:rPr>
        <w:t xml:space="preserve">  </w:t>
      </w:r>
      <w:r w:rsidR="00736E73" w:rsidRPr="00963A22">
        <w:rPr>
          <w:sz w:val="24"/>
          <w:szCs w:val="24"/>
        </w:rPr>
        <w:t xml:space="preserve">посредством </w:t>
      </w:r>
      <w:r w:rsidR="00004ED3" w:rsidRPr="00963A22">
        <w:rPr>
          <w:sz w:val="24"/>
          <w:szCs w:val="24"/>
        </w:rPr>
        <w:t xml:space="preserve">  </w:t>
      </w:r>
      <w:r w:rsidR="00736E73" w:rsidRPr="00963A22">
        <w:rPr>
          <w:sz w:val="24"/>
          <w:szCs w:val="24"/>
        </w:rPr>
        <w:t xml:space="preserve">которых </w:t>
      </w:r>
      <w:r w:rsidR="00004ED3" w:rsidRPr="00963A22">
        <w:rPr>
          <w:sz w:val="24"/>
          <w:szCs w:val="24"/>
        </w:rPr>
        <w:t xml:space="preserve">  </w:t>
      </w:r>
      <w:r w:rsidR="00736E73" w:rsidRPr="00963A22">
        <w:rPr>
          <w:sz w:val="24"/>
          <w:szCs w:val="24"/>
        </w:rPr>
        <w:t xml:space="preserve">банки </w:t>
      </w:r>
      <w:r w:rsidR="00004ED3" w:rsidRPr="00963A22">
        <w:rPr>
          <w:sz w:val="24"/>
          <w:szCs w:val="24"/>
        </w:rPr>
        <w:t xml:space="preserve"> </w:t>
      </w:r>
      <w:r w:rsidR="00736E73" w:rsidRPr="00963A22">
        <w:rPr>
          <w:sz w:val="24"/>
          <w:szCs w:val="24"/>
        </w:rPr>
        <w:t xml:space="preserve">размещают </w:t>
      </w:r>
      <w:r w:rsidR="00004ED3" w:rsidRPr="00963A22">
        <w:rPr>
          <w:sz w:val="24"/>
          <w:szCs w:val="24"/>
        </w:rPr>
        <w:t xml:space="preserve"> </w:t>
      </w:r>
      <w:r w:rsidR="00736E73" w:rsidRPr="00963A22">
        <w:rPr>
          <w:sz w:val="24"/>
          <w:szCs w:val="24"/>
        </w:rPr>
        <w:t xml:space="preserve">имеющиеся </w:t>
      </w:r>
      <w:r w:rsidR="00004ED3" w:rsidRPr="00963A22">
        <w:rPr>
          <w:sz w:val="24"/>
          <w:szCs w:val="24"/>
        </w:rPr>
        <w:t xml:space="preserve"> </w:t>
      </w:r>
      <w:r w:rsidR="00736E73" w:rsidRPr="00963A22">
        <w:rPr>
          <w:sz w:val="24"/>
          <w:szCs w:val="24"/>
        </w:rPr>
        <w:t xml:space="preserve">в </w:t>
      </w:r>
      <w:r w:rsidR="00004ED3" w:rsidRPr="00963A22">
        <w:rPr>
          <w:sz w:val="24"/>
          <w:szCs w:val="24"/>
        </w:rPr>
        <w:t xml:space="preserve"> </w:t>
      </w:r>
      <w:r w:rsidR="00736E73" w:rsidRPr="00963A22">
        <w:rPr>
          <w:sz w:val="24"/>
          <w:szCs w:val="24"/>
        </w:rPr>
        <w:t>их распоряжении ресурсы в целях получения необходимого дохода и обеспечение своей ликвидности.</w:t>
      </w:r>
    </w:p>
    <w:p w:rsidR="003D7814" w:rsidRPr="00963A22" w:rsidRDefault="003D7814" w:rsidP="00CB7F96">
      <w:pPr>
        <w:pStyle w:val="2"/>
        <w:keepNext w:val="0"/>
        <w:keepLines/>
        <w:spacing w:before="240" w:after="240" w:line="360" w:lineRule="auto"/>
        <w:ind w:firstLine="567"/>
        <w:jc w:val="both"/>
        <w:rPr>
          <w:sz w:val="24"/>
          <w:szCs w:val="24"/>
        </w:rPr>
      </w:pPr>
      <w:r w:rsidRPr="00963A22">
        <w:rPr>
          <w:sz w:val="24"/>
          <w:szCs w:val="24"/>
        </w:rPr>
        <w:t>4.1. Пассивные операции коммерческих банков</w:t>
      </w:r>
    </w:p>
    <w:p w:rsidR="003D7814" w:rsidRPr="00963A22" w:rsidRDefault="003D7814" w:rsidP="00C85337">
      <w:pPr>
        <w:pStyle w:val="a7"/>
        <w:spacing w:after="0" w:line="360" w:lineRule="auto"/>
        <w:ind w:firstLine="567"/>
        <w:jc w:val="both"/>
        <w:rPr>
          <w:sz w:val="24"/>
          <w:szCs w:val="24"/>
        </w:rPr>
      </w:pPr>
      <w:r w:rsidRPr="00963A22">
        <w:rPr>
          <w:sz w:val="24"/>
          <w:szCs w:val="24"/>
        </w:rPr>
        <w:t>Их ресурсы  формируются за счет собственных, привлеченных и эмитированных средств.</w:t>
      </w:r>
    </w:p>
    <w:p w:rsidR="003D7814" w:rsidRPr="00963A22" w:rsidRDefault="003D7814" w:rsidP="00C85337">
      <w:pPr>
        <w:pStyle w:val="a7"/>
        <w:spacing w:after="0" w:line="360" w:lineRule="auto"/>
        <w:ind w:firstLine="567"/>
        <w:jc w:val="both"/>
        <w:rPr>
          <w:sz w:val="24"/>
          <w:szCs w:val="24"/>
        </w:rPr>
      </w:pPr>
      <w:r w:rsidRPr="00963A22">
        <w:rPr>
          <w:b/>
          <w:sz w:val="24"/>
          <w:szCs w:val="24"/>
        </w:rPr>
        <w:t>К собственным средствам</w:t>
      </w:r>
      <w:r w:rsidRPr="00963A22">
        <w:rPr>
          <w:sz w:val="24"/>
          <w:szCs w:val="24"/>
        </w:rPr>
        <w:t xml:space="preserve"> относятся акционерный, резер</w:t>
      </w:r>
      <w:r w:rsidR="00C85337" w:rsidRPr="00963A22">
        <w:rPr>
          <w:sz w:val="24"/>
          <w:szCs w:val="24"/>
        </w:rPr>
        <w:t xml:space="preserve">вный капитал и нераспределенная </w:t>
      </w:r>
      <w:r w:rsidRPr="00963A22">
        <w:rPr>
          <w:sz w:val="24"/>
          <w:szCs w:val="24"/>
        </w:rPr>
        <w:t>прибыль.</w:t>
      </w:r>
    </w:p>
    <w:p w:rsidR="003D7814" w:rsidRPr="00963A22" w:rsidRDefault="003D7814" w:rsidP="00836111">
      <w:pPr>
        <w:pStyle w:val="a7"/>
        <w:widowControl/>
        <w:numPr>
          <w:ilvl w:val="0"/>
          <w:numId w:val="10"/>
        </w:numPr>
        <w:tabs>
          <w:tab w:val="clear" w:pos="360"/>
          <w:tab w:val="num" w:pos="0"/>
        </w:tabs>
        <w:spacing w:after="0" w:line="360" w:lineRule="auto"/>
        <w:ind w:left="0" w:firstLine="567"/>
        <w:jc w:val="both"/>
        <w:rPr>
          <w:sz w:val="24"/>
          <w:szCs w:val="24"/>
        </w:rPr>
      </w:pPr>
      <w:r w:rsidRPr="00963A22">
        <w:rPr>
          <w:sz w:val="24"/>
          <w:szCs w:val="24"/>
        </w:rPr>
        <w:t>акционерный капитал (Уставный фонд банка) создается путем выпуска и размещения акций. Как правило, банки по мере развития своей деятельности и расширения операций последовательно осуществляют новые выпуски акций.</w:t>
      </w:r>
    </w:p>
    <w:p w:rsidR="003D7814" w:rsidRPr="00963A22" w:rsidRDefault="003D7814" w:rsidP="00836111">
      <w:pPr>
        <w:pStyle w:val="a7"/>
        <w:widowControl/>
        <w:numPr>
          <w:ilvl w:val="0"/>
          <w:numId w:val="10"/>
        </w:numPr>
        <w:tabs>
          <w:tab w:val="clear" w:pos="360"/>
          <w:tab w:val="num" w:pos="0"/>
        </w:tabs>
        <w:spacing w:after="0" w:line="360" w:lineRule="auto"/>
        <w:ind w:left="0" w:firstLine="567"/>
        <w:jc w:val="both"/>
        <w:rPr>
          <w:sz w:val="24"/>
          <w:szCs w:val="24"/>
        </w:rPr>
      </w:pPr>
      <w:r w:rsidRPr="00963A22">
        <w:rPr>
          <w:i/>
          <w:sz w:val="24"/>
          <w:szCs w:val="24"/>
        </w:rPr>
        <w:t>резервный капитал</w:t>
      </w:r>
      <w:r w:rsidRPr="00963A22">
        <w:rPr>
          <w:sz w:val="24"/>
          <w:szCs w:val="24"/>
        </w:rPr>
        <w:t xml:space="preserve"> или </w:t>
      </w:r>
      <w:r w:rsidRPr="00963A22">
        <w:rPr>
          <w:i/>
          <w:sz w:val="24"/>
          <w:szCs w:val="24"/>
        </w:rPr>
        <w:t>резервный фонд</w:t>
      </w:r>
      <w:r w:rsidRPr="00963A22">
        <w:rPr>
          <w:sz w:val="24"/>
          <w:szCs w:val="24"/>
        </w:rPr>
        <w:t xml:space="preserve"> банков образуется за счет отчислений от прибыли и предназначен для покрытия непредвиденных убытков и потерь от падения курсов ценных бумаг.</w:t>
      </w:r>
    </w:p>
    <w:p w:rsidR="003D7814" w:rsidRPr="00963A22" w:rsidRDefault="003D7814" w:rsidP="00836111">
      <w:pPr>
        <w:pStyle w:val="a7"/>
        <w:widowControl/>
        <w:numPr>
          <w:ilvl w:val="0"/>
          <w:numId w:val="10"/>
        </w:numPr>
        <w:tabs>
          <w:tab w:val="clear" w:pos="360"/>
          <w:tab w:val="num" w:pos="0"/>
        </w:tabs>
        <w:spacing w:after="0" w:line="360" w:lineRule="auto"/>
        <w:ind w:left="0" w:firstLine="567"/>
        <w:jc w:val="both"/>
        <w:rPr>
          <w:sz w:val="24"/>
          <w:szCs w:val="24"/>
        </w:rPr>
      </w:pPr>
      <w:r w:rsidRPr="00963A22">
        <w:rPr>
          <w:i/>
          <w:sz w:val="24"/>
          <w:szCs w:val="24"/>
        </w:rPr>
        <w:t xml:space="preserve">нераспределенная прибыль – </w:t>
      </w:r>
      <w:r w:rsidRPr="00963A22">
        <w:rPr>
          <w:sz w:val="24"/>
          <w:szCs w:val="24"/>
        </w:rPr>
        <w:t>часть прибыли, оставшаяся после выплаты дивидендов и отчислений в резервный фонд.</w:t>
      </w:r>
    </w:p>
    <w:p w:rsidR="003D7814" w:rsidRPr="00963A22" w:rsidRDefault="003D7814" w:rsidP="00836111">
      <w:pPr>
        <w:pStyle w:val="a7"/>
        <w:spacing w:after="0" w:line="360" w:lineRule="auto"/>
        <w:ind w:firstLine="567"/>
        <w:jc w:val="both"/>
        <w:rPr>
          <w:sz w:val="24"/>
          <w:szCs w:val="24"/>
        </w:rPr>
      </w:pPr>
      <w:r w:rsidRPr="00963A22">
        <w:rPr>
          <w:sz w:val="24"/>
          <w:szCs w:val="24"/>
        </w:rPr>
        <w:t>Собственные средства имеют важное значение для деятельности коммерческих банков. В периоды экономических или банковских кризисов недостаточно продуманная политика в области пассивов и их размещения приводит к банковским  крахам.</w:t>
      </w:r>
    </w:p>
    <w:p w:rsidR="003D7814" w:rsidRPr="00963A22" w:rsidRDefault="003D7814" w:rsidP="00836111">
      <w:pPr>
        <w:pStyle w:val="a7"/>
        <w:spacing w:after="0" w:line="360" w:lineRule="auto"/>
        <w:ind w:firstLine="567"/>
        <w:jc w:val="both"/>
        <w:rPr>
          <w:sz w:val="24"/>
          <w:szCs w:val="24"/>
        </w:rPr>
      </w:pPr>
      <w:r w:rsidRPr="00963A22">
        <w:rPr>
          <w:b/>
          <w:sz w:val="24"/>
          <w:szCs w:val="24"/>
        </w:rPr>
        <w:t>Привлеченные средства</w:t>
      </w:r>
      <w:r w:rsidRPr="00963A22">
        <w:rPr>
          <w:sz w:val="24"/>
          <w:szCs w:val="24"/>
        </w:rPr>
        <w:t xml:space="preserve"> составляют основную часть ресурсов коммерческих банков</w:t>
      </w:r>
      <w:r w:rsidR="00BB6895">
        <w:rPr>
          <w:sz w:val="24"/>
          <w:szCs w:val="24"/>
        </w:rPr>
        <w:t xml:space="preserve"> </w:t>
      </w:r>
      <w:r w:rsidR="00BB6895" w:rsidRPr="00BB6895">
        <w:rPr>
          <w:sz w:val="24"/>
          <w:szCs w:val="24"/>
        </w:rPr>
        <w:t>[</w:t>
      </w:r>
      <w:r w:rsidR="00BB6895">
        <w:rPr>
          <w:sz w:val="24"/>
          <w:szCs w:val="24"/>
        </w:rPr>
        <w:t>см. приложение 4</w:t>
      </w:r>
      <w:r w:rsidR="00BB6895" w:rsidRPr="00BB6895">
        <w:rPr>
          <w:sz w:val="24"/>
          <w:szCs w:val="24"/>
        </w:rPr>
        <w:t>]</w:t>
      </w:r>
      <w:r w:rsidRPr="00963A22">
        <w:rPr>
          <w:sz w:val="24"/>
          <w:szCs w:val="24"/>
        </w:rPr>
        <w:t>. Это депозиты (вклады), а также контокоррентные и корреспондентские счета:</w:t>
      </w:r>
    </w:p>
    <w:p w:rsidR="003D7814" w:rsidRPr="00963A22" w:rsidRDefault="003D7814" w:rsidP="00836111">
      <w:pPr>
        <w:pStyle w:val="a7"/>
        <w:widowControl/>
        <w:numPr>
          <w:ilvl w:val="0"/>
          <w:numId w:val="11"/>
        </w:numPr>
        <w:tabs>
          <w:tab w:val="num" w:pos="927"/>
        </w:tabs>
        <w:spacing w:after="0" w:line="360" w:lineRule="auto"/>
        <w:ind w:left="0" w:firstLine="567"/>
        <w:jc w:val="both"/>
        <w:rPr>
          <w:sz w:val="24"/>
          <w:szCs w:val="24"/>
        </w:rPr>
      </w:pPr>
      <w:r w:rsidRPr="00963A22">
        <w:rPr>
          <w:i/>
          <w:sz w:val="24"/>
          <w:szCs w:val="24"/>
        </w:rPr>
        <w:t>депозиты</w:t>
      </w:r>
      <w:r w:rsidRPr="00963A22">
        <w:rPr>
          <w:sz w:val="24"/>
          <w:szCs w:val="24"/>
        </w:rPr>
        <w:t xml:space="preserve">, в свою очередь, подразделяются на: </w:t>
      </w:r>
    </w:p>
    <w:p w:rsidR="003D7814" w:rsidRPr="00963A22" w:rsidRDefault="00AB06E8">
      <w:pPr>
        <w:pStyle w:val="a7"/>
        <w:widowControl/>
        <w:spacing w:after="0" w:line="360" w:lineRule="auto"/>
        <w:ind w:left="1722"/>
        <w:jc w:val="both"/>
        <w:rPr>
          <w:sz w:val="24"/>
          <w:szCs w:val="24"/>
        </w:rPr>
      </w:pPr>
      <w:r>
        <w:rPr>
          <w:sz w:val="24"/>
          <w:szCs w:val="24"/>
        </w:rPr>
        <w:t xml:space="preserve"> </w:t>
      </w:r>
      <w:r w:rsidR="003D7814" w:rsidRPr="00963A22">
        <w:rPr>
          <w:sz w:val="24"/>
          <w:szCs w:val="24"/>
        </w:rPr>
        <w:t>-</w:t>
      </w:r>
      <w:r w:rsidR="00836111" w:rsidRPr="00963A22">
        <w:rPr>
          <w:sz w:val="24"/>
          <w:szCs w:val="24"/>
        </w:rPr>
        <w:t xml:space="preserve"> </w:t>
      </w:r>
      <w:r w:rsidR="003D7814" w:rsidRPr="00963A22">
        <w:rPr>
          <w:sz w:val="24"/>
          <w:szCs w:val="24"/>
        </w:rPr>
        <w:t>вклады до востребования;</w:t>
      </w:r>
    </w:p>
    <w:p w:rsidR="003D7814" w:rsidRPr="00963A22" w:rsidRDefault="00AB06E8">
      <w:pPr>
        <w:pStyle w:val="a7"/>
        <w:widowControl/>
        <w:spacing w:after="0" w:line="360" w:lineRule="auto"/>
        <w:ind w:left="1722"/>
        <w:jc w:val="both"/>
        <w:rPr>
          <w:sz w:val="24"/>
          <w:szCs w:val="24"/>
        </w:rPr>
      </w:pPr>
      <w:r>
        <w:rPr>
          <w:sz w:val="24"/>
          <w:szCs w:val="24"/>
        </w:rPr>
        <w:t xml:space="preserve"> </w:t>
      </w:r>
      <w:r w:rsidR="003D7814" w:rsidRPr="00963A22">
        <w:rPr>
          <w:sz w:val="24"/>
          <w:szCs w:val="24"/>
        </w:rPr>
        <w:t>-</w:t>
      </w:r>
      <w:r w:rsidR="00836111" w:rsidRPr="00963A22">
        <w:rPr>
          <w:sz w:val="24"/>
          <w:szCs w:val="24"/>
        </w:rPr>
        <w:t xml:space="preserve"> </w:t>
      </w:r>
      <w:r w:rsidR="003D7814" w:rsidRPr="00963A22">
        <w:rPr>
          <w:sz w:val="24"/>
          <w:szCs w:val="24"/>
        </w:rPr>
        <w:t>срочные вклады;</w:t>
      </w:r>
    </w:p>
    <w:p w:rsidR="003D7814" w:rsidRPr="00963A22" w:rsidRDefault="003D7814">
      <w:pPr>
        <w:pStyle w:val="a7"/>
        <w:widowControl/>
        <w:spacing w:after="0" w:line="360" w:lineRule="auto"/>
        <w:ind w:left="105"/>
        <w:jc w:val="both"/>
        <w:rPr>
          <w:sz w:val="24"/>
          <w:szCs w:val="24"/>
        </w:rPr>
      </w:pPr>
      <w:r w:rsidRPr="00963A22">
        <w:rPr>
          <w:sz w:val="24"/>
          <w:szCs w:val="24"/>
        </w:rPr>
        <w:t xml:space="preserve">                          </w:t>
      </w:r>
      <w:r w:rsidR="00AB06E8">
        <w:rPr>
          <w:sz w:val="24"/>
          <w:szCs w:val="24"/>
        </w:rPr>
        <w:t xml:space="preserve">  </w:t>
      </w:r>
      <w:r w:rsidRPr="00963A22">
        <w:rPr>
          <w:sz w:val="24"/>
          <w:szCs w:val="24"/>
        </w:rPr>
        <w:t>-</w:t>
      </w:r>
      <w:r w:rsidR="00836111" w:rsidRPr="00963A22">
        <w:rPr>
          <w:sz w:val="24"/>
          <w:szCs w:val="24"/>
        </w:rPr>
        <w:t xml:space="preserve"> </w:t>
      </w:r>
      <w:r w:rsidRPr="00963A22">
        <w:rPr>
          <w:sz w:val="24"/>
          <w:szCs w:val="24"/>
        </w:rPr>
        <w:t>сберегательные вклады.</w:t>
      </w:r>
    </w:p>
    <w:p w:rsidR="003D7814" w:rsidRPr="00963A22" w:rsidRDefault="003D7814" w:rsidP="00836111">
      <w:pPr>
        <w:pStyle w:val="a7"/>
        <w:spacing w:after="0" w:line="360" w:lineRule="auto"/>
        <w:ind w:firstLine="567"/>
        <w:jc w:val="both"/>
        <w:rPr>
          <w:sz w:val="24"/>
          <w:szCs w:val="24"/>
        </w:rPr>
      </w:pPr>
      <w:r w:rsidRPr="00963A22">
        <w:rPr>
          <w:i/>
          <w:sz w:val="24"/>
          <w:szCs w:val="24"/>
        </w:rPr>
        <w:t>Вклады до востребования</w:t>
      </w:r>
      <w:r w:rsidRPr="00963A22">
        <w:rPr>
          <w:sz w:val="24"/>
          <w:szCs w:val="24"/>
        </w:rPr>
        <w:t xml:space="preserve">, а также </w:t>
      </w:r>
      <w:r w:rsidRPr="00963A22">
        <w:rPr>
          <w:i/>
          <w:sz w:val="24"/>
          <w:szCs w:val="24"/>
        </w:rPr>
        <w:t>текущие счета</w:t>
      </w:r>
      <w:r w:rsidRPr="00963A22">
        <w:rPr>
          <w:sz w:val="24"/>
          <w:szCs w:val="24"/>
        </w:rPr>
        <w:t xml:space="preserve"> могут быть изъяты вкладчиками по первому требованию. По полученной от банка чековой книжке, владелец счета в праве сам получать деньги и расплачиваться с агентами экономических отношений. На данные вклады коммерческие банки платят проценты.</w:t>
      </w:r>
    </w:p>
    <w:p w:rsidR="00E36C22" w:rsidRDefault="00E36C22" w:rsidP="00836111">
      <w:pPr>
        <w:pStyle w:val="a7"/>
        <w:spacing w:after="0" w:line="360" w:lineRule="auto"/>
        <w:ind w:firstLine="567"/>
        <w:jc w:val="both"/>
        <w:rPr>
          <w:i/>
          <w:spacing w:val="20"/>
          <w:sz w:val="24"/>
          <w:szCs w:val="24"/>
        </w:rPr>
      </w:pPr>
    </w:p>
    <w:p w:rsidR="000E033A" w:rsidRPr="00FD50BB" w:rsidRDefault="003D7814" w:rsidP="00836111">
      <w:pPr>
        <w:pStyle w:val="a7"/>
        <w:spacing w:after="0" w:line="360" w:lineRule="auto"/>
        <w:ind w:firstLine="567"/>
        <w:jc w:val="both"/>
        <w:rPr>
          <w:spacing w:val="20"/>
          <w:sz w:val="24"/>
          <w:szCs w:val="24"/>
        </w:rPr>
      </w:pPr>
      <w:r w:rsidRPr="00FD50BB">
        <w:rPr>
          <w:i/>
          <w:spacing w:val="20"/>
          <w:sz w:val="24"/>
          <w:szCs w:val="24"/>
        </w:rPr>
        <w:t>Срочные вклады</w:t>
      </w:r>
      <w:r w:rsidRPr="00FD50BB">
        <w:rPr>
          <w:spacing w:val="20"/>
          <w:sz w:val="24"/>
          <w:szCs w:val="24"/>
        </w:rPr>
        <w:t xml:space="preserve"> вносятся клиентами банка на определенный срок, по ним </w:t>
      </w:r>
    </w:p>
    <w:p w:rsidR="003D7814" w:rsidRPr="00963A22" w:rsidRDefault="003D7814" w:rsidP="00DC226F">
      <w:pPr>
        <w:pStyle w:val="a7"/>
        <w:spacing w:after="0" w:line="360" w:lineRule="auto"/>
        <w:jc w:val="both"/>
        <w:rPr>
          <w:sz w:val="24"/>
          <w:szCs w:val="24"/>
        </w:rPr>
      </w:pPr>
      <w:r w:rsidRPr="00963A22">
        <w:rPr>
          <w:sz w:val="24"/>
          <w:szCs w:val="24"/>
        </w:rPr>
        <w:t>уплачиваются повышенные проценты. Ставка процента зависит от размера и срока  вклада.</w:t>
      </w:r>
    </w:p>
    <w:p w:rsidR="003D7814" w:rsidRPr="00963A22" w:rsidRDefault="003D7814" w:rsidP="00836111">
      <w:pPr>
        <w:pStyle w:val="a7"/>
        <w:spacing w:after="0" w:line="360" w:lineRule="auto"/>
        <w:ind w:firstLine="567"/>
        <w:jc w:val="both"/>
        <w:rPr>
          <w:sz w:val="24"/>
          <w:szCs w:val="24"/>
        </w:rPr>
      </w:pPr>
      <w:r w:rsidRPr="00963A22">
        <w:rPr>
          <w:i/>
          <w:sz w:val="24"/>
          <w:szCs w:val="24"/>
        </w:rPr>
        <w:t>Сберегательные вклады</w:t>
      </w:r>
      <w:r w:rsidRPr="00963A22">
        <w:rPr>
          <w:sz w:val="24"/>
          <w:szCs w:val="24"/>
        </w:rPr>
        <w:t xml:space="preserve">  вносятся и изымаются в полной сумме или частично  и удостоверяются выдачей сберегательной книжки.</w:t>
      </w:r>
      <w:r w:rsidR="001219DA" w:rsidRPr="00963A22">
        <w:rPr>
          <w:sz w:val="24"/>
          <w:szCs w:val="24"/>
        </w:rPr>
        <w:t xml:space="preserve"> В отечественной практике под сберегательными вкладами подразумеваются, прежде всего, операции с населением, к сберегательным относятся и срочные вклады населения, и счета до востребования.</w:t>
      </w:r>
    </w:p>
    <w:p w:rsidR="003D7814" w:rsidRPr="00963A22" w:rsidRDefault="003D7814" w:rsidP="0094683E">
      <w:pPr>
        <w:pStyle w:val="a7"/>
        <w:spacing w:after="0" w:line="360" w:lineRule="auto"/>
        <w:ind w:firstLine="567"/>
        <w:jc w:val="both"/>
        <w:rPr>
          <w:sz w:val="24"/>
          <w:szCs w:val="24"/>
        </w:rPr>
      </w:pPr>
      <w:r w:rsidRPr="00963A22">
        <w:rPr>
          <w:sz w:val="24"/>
          <w:szCs w:val="24"/>
        </w:rPr>
        <w:t xml:space="preserve">Для банков наиболее привлекательными являются </w:t>
      </w:r>
      <w:r w:rsidRPr="00963A22">
        <w:rPr>
          <w:i/>
          <w:sz w:val="24"/>
          <w:szCs w:val="24"/>
        </w:rPr>
        <w:t>срочные вклады</w:t>
      </w:r>
      <w:r w:rsidRPr="00963A22">
        <w:rPr>
          <w:sz w:val="24"/>
          <w:szCs w:val="24"/>
        </w:rPr>
        <w:t>, которые усиливают ликвидные позиции банков.</w:t>
      </w:r>
    </w:p>
    <w:p w:rsidR="003D7814" w:rsidRPr="00963A22" w:rsidRDefault="003D7814" w:rsidP="00736E73">
      <w:pPr>
        <w:pStyle w:val="a7"/>
        <w:spacing w:after="0" w:line="360" w:lineRule="auto"/>
        <w:ind w:firstLine="567"/>
        <w:jc w:val="both"/>
        <w:rPr>
          <w:sz w:val="24"/>
          <w:szCs w:val="24"/>
        </w:rPr>
      </w:pPr>
      <w:r w:rsidRPr="00963A22">
        <w:rPr>
          <w:sz w:val="24"/>
          <w:szCs w:val="24"/>
        </w:rPr>
        <w:t xml:space="preserve">Важным источником банковских ресурсов  выступают  </w:t>
      </w:r>
      <w:r w:rsidRPr="00963A22">
        <w:rPr>
          <w:i/>
          <w:sz w:val="24"/>
          <w:szCs w:val="24"/>
        </w:rPr>
        <w:t>межбанковские кредиты</w:t>
      </w:r>
      <w:r w:rsidRPr="00963A22">
        <w:rPr>
          <w:sz w:val="24"/>
          <w:szCs w:val="24"/>
        </w:rPr>
        <w:t xml:space="preserve">, т.е. ссуды, получаемые у других банков. На кредитном рынке России преобладают </w:t>
      </w:r>
      <w:r w:rsidRPr="00963A22">
        <w:rPr>
          <w:i/>
          <w:sz w:val="24"/>
          <w:szCs w:val="24"/>
        </w:rPr>
        <w:t>краткосрочные межбанковские кредиты</w:t>
      </w:r>
      <w:r w:rsidRPr="00963A22">
        <w:rPr>
          <w:sz w:val="24"/>
          <w:szCs w:val="24"/>
        </w:rPr>
        <w:t xml:space="preserve">, в том числе так называемые "короткие деньги" (кредиты, выдаваемые от одного дня до двух недель). </w:t>
      </w:r>
    </w:p>
    <w:p w:rsidR="003D7814" w:rsidRPr="00963A22" w:rsidRDefault="003D7814" w:rsidP="00B55789">
      <w:pPr>
        <w:pStyle w:val="a7"/>
        <w:spacing w:after="0" w:line="360" w:lineRule="auto"/>
        <w:ind w:firstLine="567"/>
        <w:jc w:val="both"/>
        <w:rPr>
          <w:sz w:val="24"/>
          <w:szCs w:val="24"/>
        </w:rPr>
      </w:pPr>
      <w:r w:rsidRPr="00963A22">
        <w:rPr>
          <w:sz w:val="24"/>
          <w:szCs w:val="24"/>
        </w:rPr>
        <w:t xml:space="preserve">Значение рынка межбанковских кредитов состоит в том,  </w:t>
      </w:r>
      <w:r w:rsidR="00005254" w:rsidRPr="00963A22">
        <w:rPr>
          <w:sz w:val="24"/>
          <w:szCs w:val="24"/>
        </w:rPr>
        <w:t>что,</w:t>
      </w:r>
      <w:r w:rsidRPr="00963A22">
        <w:rPr>
          <w:sz w:val="24"/>
          <w:szCs w:val="24"/>
        </w:rPr>
        <w:t xml:space="preserve">  перераспределяя избыточные для некоторых банков ресурсы, этот ранок повышает эффективность использования кредитных ресурсов банковской системы в целом. Кроме того, наличие развитого рынка межбанковских кредитов позволяет сосредотачивать в оперативных резервах банков меньше средств для поддержания их ликвидности.</w:t>
      </w:r>
    </w:p>
    <w:p w:rsidR="003D7814" w:rsidRPr="00963A22" w:rsidRDefault="003D7814" w:rsidP="00B55789">
      <w:pPr>
        <w:pStyle w:val="a7"/>
        <w:spacing w:after="0" w:line="360" w:lineRule="auto"/>
        <w:ind w:firstLine="567"/>
        <w:jc w:val="both"/>
        <w:rPr>
          <w:sz w:val="24"/>
          <w:szCs w:val="24"/>
        </w:rPr>
      </w:pPr>
      <w:r w:rsidRPr="00963A22">
        <w:rPr>
          <w:sz w:val="24"/>
          <w:szCs w:val="24"/>
        </w:rPr>
        <w:t>Банки получают кредиты у Центрального банка в форме переучета или перезалога  векселей, в порядке рефинансирования и в форме ломбардных кредитов.</w:t>
      </w:r>
    </w:p>
    <w:p w:rsidR="003D7814" w:rsidRPr="00963A22" w:rsidRDefault="003D7814" w:rsidP="00B55789">
      <w:pPr>
        <w:pStyle w:val="a7"/>
        <w:widowControl/>
        <w:numPr>
          <w:ilvl w:val="0"/>
          <w:numId w:val="11"/>
        </w:numPr>
        <w:tabs>
          <w:tab w:val="num" w:pos="0"/>
        </w:tabs>
        <w:spacing w:after="0" w:line="360" w:lineRule="auto"/>
        <w:ind w:left="0" w:firstLine="567"/>
        <w:jc w:val="both"/>
        <w:rPr>
          <w:sz w:val="24"/>
          <w:szCs w:val="24"/>
        </w:rPr>
      </w:pPr>
      <w:r w:rsidRPr="00963A22">
        <w:rPr>
          <w:i/>
          <w:sz w:val="24"/>
          <w:szCs w:val="24"/>
        </w:rPr>
        <w:t>контокоррент</w:t>
      </w:r>
      <w:r w:rsidRPr="00963A22">
        <w:rPr>
          <w:sz w:val="24"/>
          <w:szCs w:val="24"/>
        </w:rPr>
        <w:t xml:space="preserve"> – единственный счет, посредством которого производятся все расчетные и кредитные операции между клиентом и банком. В отдельные периоды этот счет является пассивным, в другие – активным: при наличии у клиента средств этот счет является пассивным, при их отсутствии, когда клиент все же выставляет на банк платежное поручение или выписывает чеки – активным.</w:t>
      </w:r>
    </w:p>
    <w:p w:rsidR="003D7814" w:rsidRPr="00963A22" w:rsidRDefault="003D7814" w:rsidP="00B55789">
      <w:pPr>
        <w:pStyle w:val="a7"/>
        <w:spacing w:after="0" w:line="360" w:lineRule="auto"/>
        <w:ind w:firstLine="567"/>
        <w:jc w:val="both"/>
        <w:rPr>
          <w:sz w:val="24"/>
          <w:szCs w:val="24"/>
        </w:rPr>
      </w:pPr>
      <w:r w:rsidRPr="00963A22">
        <w:rPr>
          <w:sz w:val="24"/>
          <w:szCs w:val="24"/>
        </w:rPr>
        <w:t>Кредит по контокоррентному счету предоставляется под обеспечение коммерческими векселями либо в форме необеспеченных ссуд, т.е. ссуд без всякого обеспечения.</w:t>
      </w:r>
    </w:p>
    <w:p w:rsidR="003D7814" w:rsidRPr="00963A22" w:rsidRDefault="00B55789" w:rsidP="00B55789">
      <w:pPr>
        <w:pStyle w:val="a7"/>
        <w:widowControl/>
        <w:numPr>
          <w:ilvl w:val="0"/>
          <w:numId w:val="13"/>
        </w:numPr>
        <w:tabs>
          <w:tab w:val="clear" w:pos="360"/>
          <w:tab w:val="num" w:pos="0"/>
        </w:tabs>
        <w:spacing w:after="0" w:line="360" w:lineRule="auto"/>
        <w:ind w:left="0" w:firstLine="567"/>
        <w:jc w:val="both"/>
        <w:rPr>
          <w:sz w:val="24"/>
          <w:szCs w:val="24"/>
        </w:rPr>
      </w:pPr>
      <w:r w:rsidRPr="00963A22">
        <w:rPr>
          <w:sz w:val="24"/>
          <w:szCs w:val="24"/>
        </w:rPr>
        <w:t xml:space="preserve"> </w:t>
      </w:r>
      <w:r w:rsidR="003D7814" w:rsidRPr="00963A22">
        <w:rPr>
          <w:sz w:val="24"/>
          <w:szCs w:val="24"/>
        </w:rPr>
        <w:t>ценные бумаги, которые находятся на балансе банка и продаются с соглашением об обратном их выкупе.</w:t>
      </w:r>
    </w:p>
    <w:p w:rsidR="003D7814" w:rsidRPr="00963A22" w:rsidRDefault="003D7814" w:rsidP="00B55789">
      <w:pPr>
        <w:pStyle w:val="a7"/>
        <w:spacing w:after="0" w:line="360" w:lineRule="auto"/>
        <w:ind w:firstLine="567"/>
        <w:jc w:val="both"/>
        <w:rPr>
          <w:sz w:val="24"/>
          <w:szCs w:val="24"/>
        </w:rPr>
      </w:pPr>
      <w:r w:rsidRPr="00963A22">
        <w:rPr>
          <w:b/>
          <w:sz w:val="24"/>
          <w:szCs w:val="24"/>
        </w:rPr>
        <w:t>Эмитированные средства банков</w:t>
      </w:r>
      <w:r w:rsidRPr="00963A22">
        <w:rPr>
          <w:sz w:val="24"/>
          <w:szCs w:val="24"/>
        </w:rPr>
        <w:t>. Это средства клиентуры, которыми банку можно пользоваться достаточно длительный период (облигационные займы, банковские векселя и т.д.)</w:t>
      </w:r>
      <w:r w:rsidRPr="00963A22">
        <w:rPr>
          <w:i/>
          <w:sz w:val="24"/>
          <w:szCs w:val="24"/>
        </w:rPr>
        <w:t xml:space="preserve">   </w:t>
      </w:r>
    </w:p>
    <w:p w:rsidR="00E36C22" w:rsidRDefault="003D7814" w:rsidP="00B55789">
      <w:pPr>
        <w:pStyle w:val="a7"/>
        <w:widowControl/>
        <w:numPr>
          <w:ilvl w:val="0"/>
          <w:numId w:val="11"/>
        </w:numPr>
        <w:tabs>
          <w:tab w:val="num" w:pos="0"/>
        </w:tabs>
        <w:spacing w:after="0" w:line="360" w:lineRule="auto"/>
        <w:ind w:left="0" w:firstLine="567"/>
        <w:jc w:val="both"/>
        <w:rPr>
          <w:sz w:val="24"/>
          <w:szCs w:val="24"/>
        </w:rPr>
      </w:pPr>
      <w:r w:rsidRPr="00963A22">
        <w:rPr>
          <w:i/>
          <w:sz w:val="24"/>
          <w:szCs w:val="24"/>
        </w:rPr>
        <w:t>Облигационные займы</w:t>
      </w:r>
      <w:r w:rsidRPr="00963A22">
        <w:rPr>
          <w:sz w:val="24"/>
          <w:szCs w:val="24"/>
        </w:rPr>
        <w:t xml:space="preserve"> эмитируются в виде облигаций. Выпуск этих ценных бумаг является объектом жесткой регламентации со стороны государственных органов – </w:t>
      </w:r>
    </w:p>
    <w:p w:rsidR="003D7814" w:rsidRPr="00963A22" w:rsidRDefault="003D7814" w:rsidP="00E36C22">
      <w:pPr>
        <w:pStyle w:val="a7"/>
        <w:widowControl/>
        <w:spacing w:after="0" w:line="360" w:lineRule="auto"/>
        <w:jc w:val="both"/>
        <w:rPr>
          <w:sz w:val="24"/>
          <w:szCs w:val="24"/>
        </w:rPr>
      </w:pPr>
      <w:r w:rsidRPr="00963A22">
        <w:rPr>
          <w:sz w:val="24"/>
          <w:szCs w:val="24"/>
        </w:rPr>
        <w:t>территориальных подразделений ЦБР и самого ЦБР: без утверждения проспекта эмиссии облигационного займа  его выпуск является незаконным.</w:t>
      </w:r>
    </w:p>
    <w:p w:rsidR="00651279" w:rsidRPr="00963A22" w:rsidRDefault="00651279" w:rsidP="002A59BF">
      <w:pPr>
        <w:pStyle w:val="a7"/>
        <w:widowControl/>
        <w:numPr>
          <w:ilvl w:val="0"/>
          <w:numId w:val="11"/>
        </w:numPr>
        <w:tabs>
          <w:tab w:val="clear" w:pos="720"/>
          <w:tab w:val="num" w:pos="0"/>
        </w:tabs>
        <w:spacing w:after="0" w:line="360" w:lineRule="auto"/>
        <w:ind w:left="0" w:firstLine="567"/>
        <w:jc w:val="both"/>
        <w:rPr>
          <w:sz w:val="24"/>
          <w:szCs w:val="24"/>
        </w:rPr>
      </w:pPr>
      <w:r w:rsidRPr="00963A22">
        <w:rPr>
          <w:i/>
          <w:sz w:val="24"/>
          <w:szCs w:val="24"/>
        </w:rPr>
        <w:t xml:space="preserve">Банковские векселя – </w:t>
      </w:r>
      <w:r w:rsidRPr="00963A22">
        <w:rPr>
          <w:sz w:val="24"/>
          <w:szCs w:val="24"/>
        </w:rPr>
        <w:t xml:space="preserve">это ценные бумаги, содержащие безусловное </w:t>
      </w:r>
      <w:r w:rsidR="00B568D2" w:rsidRPr="00963A22">
        <w:rPr>
          <w:sz w:val="24"/>
          <w:szCs w:val="24"/>
        </w:rPr>
        <w:t>долговое</w:t>
      </w:r>
      <w:r w:rsidRPr="00963A22">
        <w:rPr>
          <w:sz w:val="24"/>
          <w:szCs w:val="24"/>
        </w:rPr>
        <w:t xml:space="preserve"> обязательство векселедателя об уплате определённой суммы</w:t>
      </w:r>
      <w:r w:rsidR="00B568D2" w:rsidRPr="00963A22">
        <w:rPr>
          <w:sz w:val="24"/>
          <w:szCs w:val="24"/>
        </w:rPr>
        <w:t xml:space="preserve"> векселедержателю в конкретном месте в указанный срок. Банковский вексель может быть использован  его владельцем  в качестве  платежного средства за товары и услуги, причем обладатель векселя имеет право  передачи его третьему лицу путем проставление индоссамента.</w:t>
      </w:r>
    </w:p>
    <w:p w:rsidR="003D7814" w:rsidRPr="00963A22" w:rsidRDefault="003D7814">
      <w:pPr>
        <w:pStyle w:val="a7"/>
        <w:spacing w:after="0" w:line="360" w:lineRule="auto"/>
        <w:ind w:left="540"/>
        <w:jc w:val="both"/>
        <w:rPr>
          <w:sz w:val="24"/>
          <w:szCs w:val="24"/>
        </w:rPr>
      </w:pPr>
    </w:p>
    <w:p w:rsidR="003D7814" w:rsidRPr="00963A22" w:rsidRDefault="003D7814" w:rsidP="008934F1">
      <w:pPr>
        <w:pStyle w:val="2"/>
        <w:keepNext w:val="0"/>
        <w:keepLines/>
        <w:spacing w:after="240" w:line="360" w:lineRule="auto"/>
        <w:ind w:firstLine="567"/>
        <w:jc w:val="left"/>
        <w:rPr>
          <w:sz w:val="24"/>
          <w:szCs w:val="24"/>
        </w:rPr>
      </w:pPr>
      <w:r w:rsidRPr="00963A22">
        <w:rPr>
          <w:sz w:val="24"/>
          <w:szCs w:val="24"/>
        </w:rPr>
        <w:t>4.2.</w:t>
      </w:r>
      <w:r w:rsidR="000E0C2B" w:rsidRPr="00963A22">
        <w:rPr>
          <w:sz w:val="24"/>
          <w:szCs w:val="24"/>
        </w:rPr>
        <w:t xml:space="preserve">  </w:t>
      </w:r>
      <w:r w:rsidRPr="00963A22">
        <w:rPr>
          <w:sz w:val="24"/>
          <w:szCs w:val="24"/>
        </w:rPr>
        <w:t>Активные операции коммерческих банков</w:t>
      </w:r>
    </w:p>
    <w:p w:rsidR="00C25E41" w:rsidRPr="00963A22" w:rsidRDefault="00C25E41" w:rsidP="00B568D2">
      <w:pPr>
        <w:spacing w:line="360" w:lineRule="auto"/>
        <w:ind w:firstLine="567"/>
        <w:jc w:val="both"/>
        <w:rPr>
          <w:sz w:val="24"/>
          <w:szCs w:val="24"/>
        </w:rPr>
      </w:pPr>
      <w:bookmarkStart w:id="6" w:name="_Toc407066344"/>
      <w:bookmarkStart w:id="7" w:name="_Toc407066381"/>
      <w:bookmarkStart w:id="8" w:name="_Toc407066724"/>
      <w:bookmarkStart w:id="9" w:name="_Toc407066825"/>
      <w:r w:rsidRPr="00963A22">
        <w:rPr>
          <w:sz w:val="24"/>
          <w:szCs w:val="24"/>
        </w:rPr>
        <w:t xml:space="preserve">Размещение мобилизованных ресурсов банка с целью получения дохода и обеспечения ликвидности определяет содержание его активных операций. </w:t>
      </w:r>
    </w:p>
    <w:p w:rsidR="00C25E41" w:rsidRPr="00963A22" w:rsidRDefault="00C25E41" w:rsidP="00B568D2">
      <w:pPr>
        <w:spacing w:line="360" w:lineRule="auto"/>
        <w:ind w:firstLine="567"/>
        <w:jc w:val="both"/>
        <w:rPr>
          <w:sz w:val="24"/>
          <w:szCs w:val="24"/>
        </w:rPr>
      </w:pPr>
      <w:r w:rsidRPr="00963A22">
        <w:rPr>
          <w:sz w:val="24"/>
          <w:szCs w:val="24"/>
        </w:rPr>
        <w:t>Активные банковские операции многообразны по форме и назначению, в них банк выступает в разных ролях, что отражает различное экономическое содержание активов банка.</w:t>
      </w:r>
    </w:p>
    <w:p w:rsidR="004C058B" w:rsidRPr="00963A22" w:rsidRDefault="00C25E41" w:rsidP="00FD50BB">
      <w:pPr>
        <w:spacing w:line="360" w:lineRule="auto"/>
        <w:ind w:firstLine="567"/>
        <w:jc w:val="both"/>
        <w:rPr>
          <w:sz w:val="24"/>
          <w:szCs w:val="24"/>
        </w:rPr>
      </w:pPr>
      <w:r w:rsidRPr="00963A22">
        <w:rPr>
          <w:sz w:val="24"/>
          <w:szCs w:val="24"/>
        </w:rPr>
        <w:t xml:space="preserve">Наиболее распространенными видами активных операций </w:t>
      </w:r>
      <w:r w:rsidR="004C058B" w:rsidRPr="00963A22">
        <w:rPr>
          <w:sz w:val="24"/>
          <w:szCs w:val="24"/>
        </w:rPr>
        <w:t xml:space="preserve">являются: </w:t>
      </w:r>
      <w:r w:rsidR="004C058B" w:rsidRPr="00963A22">
        <w:rPr>
          <w:b/>
          <w:sz w:val="24"/>
          <w:szCs w:val="24"/>
        </w:rPr>
        <w:t>ссудные</w:t>
      </w:r>
      <w:r w:rsidR="004C058B" w:rsidRPr="00963A22">
        <w:rPr>
          <w:sz w:val="24"/>
          <w:szCs w:val="24"/>
        </w:rPr>
        <w:t xml:space="preserve">, </w:t>
      </w:r>
      <w:r w:rsidR="004C058B" w:rsidRPr="00963A22">
        <w:rPr>
          <w:b/>
          <w:sz w:val="24"/>
          <w:szCs w:val="24"/>
        </w:rPr>
        <w:t xml:space="preserve">инвестиционные, </w:t>
      </w:r>
      <w:r w:rsidR="00FD50BB">
        <w:rPr>
          <w:b/>
          <w:sz w:val="24"/>
          <w:szCs w:val="24"/>
        </w:rPr>
        <w:t xml:space="preserve"> </w:t>
      </w:r>
      <w:r w:rsidR="004C058B" w:rsidRPr="00963A22">
        <w:rPr>
          <w:b/>
          <w:sz w:val="24"/>
          <w:szCs w:val="24"/>
        </w:rPr>
        <w:t>депозитные и прочие</w:t>
      </w:r>
      <w:r w:rsidR="004C058B" w:rsidRPr="00963A22">
        <w:rPr>
          <w:sz w:val="24"/>
          <w:szCs w:val="24"/>
        </w:rPr>
        <w:t>.</w:t>
      </w:r>
    </w:p>
    <w:p w:rsidR="009B5C65" w:rsidRPr="009B5C65" w:rsidRDefault="004C058B" w:rsidP="00B568D2">
      <w:pPr>
        <w:spacing w:line="360" w:lineRule="auto"/>
        <w:ind w:firstLine="567"/>
        <w:jc w:val="both"/>
        <w:rPr>
          <w:sz w:val="24"/>
          <w:szCs w:val="24"/>
        </w:rPr>
      </w:pPr>
      <w:r w:rsidRPr="00963A22">
        <w:rPr>
          <w:b/>
          <w:sz w:val="24"/>
          <w:szCs w:val="24"/>
        </w:rPr>
        <w:t xml:space="preserve">Ссудные </w:t>
      </w:r>
      <w:r w:rsidRPr="00963A22">
        <w:rPr>
          <w:sz w:val="24"/>
          <w:szCs w:val="24"/>
        </w:rPr>
        <w:t>операции, как правило, приносят банкам основную часть их доходов. В макроэкономическом масштабе значение этих операций состоит в том, что посредством них банки превращают  временно бездействующие денежные фонды  в действующие, стимулируя процессы произв</w:t>
      </w:r>
      <w:r w:rsidR="00BB6895">
        <w:rPr>
          <w:sz w:val="24"/>
          <w:szCs w:val="24"/>
        </w:rPr>
        <w:t>одства, обращения и потребления</w:t>
      </w:r>
      <w:r w:rsidR="00BB6895" w:rsidRPr="00BB6895">
        <w:rPr>
          <w:sz w:val="24"/>
          <w:szCs w:val="24"/>
        </w:rPr>
        <w:t xml:space="preserve"> </w:t>
      </w:r>
    </w:p>
    <w:p w:rsidR="00651279" w:rsidRPr="00963A22" w:rsidRDefault="004C058B" w:rsidP="00B568D2">
      <w:pPr>
        <w:spacing w:line="360" w:lineRule="auto"/>
        <w:ind w:firstLine="567"/>
        <w:jc w:val="both"/>
        <w:rPr>
          <w:sz w:val="24"/>
          <w:szCs w:val="24"/>
        </w:rPr>
      </w:pPr>
      <w:r w:rsidRPr="00963A22">
        <w:rPr>
          <w:sz w:val="24"/>
          <w:szCs w:val="24"/>
        </w:rPr>
        <w:t xml:space="preserve">Назначением ссуд является удовлетворение индивидуальных потребностей заёмщиков (производственных, торгово-посреднических, потребительских); получателями ссуд могут выступать юридические и физические лица, имеющие различную кредитоспособность; может различаться продолжительность  пользования ссудой. Но указанные различия </w:t>
      </w:r>
      <w:r w:rsidR="00651279" w:rsidRPr="00963A22">
        <w:rPr>
          <w:sz w:val="24"/>
          <w:szCs w:val="24"/>
        </w:rPr>
        <w:t xml:space="preserve"> в экономическом содержании потребности в кредите не должны отражаться на ликвидности банка, т.е.  не должны приводить к несвоевременному возврату выданных ссуд. Поэтому банки организуют процесс кредитования клиентов, выделяя виды ссуд, позволяющие дифференцировать объект кредитования, механизм выдачи и погашения ссуд, формы контроля за  возвратностью.</w:t>
      </w:r>
    </w:p>
    <w:p w:rsidR="00651279" w:rsidRPr="00963A22" w:rsidRDefault="00651279" w:rsidP="00C25E41">
      <w:pPr>
        <w:spacing w:line="360" w:lineRule="auto"/>
        <w:ind w:firstLine="567"/>
        <w:jc w:val="both"/>
        <w:rPr>
          <w:sz w:val="24"/>
          <w:szCs w:val="24"/>
        </w:rPr>
      </w:pPr>
      <w:r w:rsidRPr="00963A22">
        <w:rPr>
          <w:sz w:val="24"/>
          <w:szCs w:val="24"/>
        </w:rPr>
        <w:t>В рассматрива</w:t>
      </w:r>
      <w:r w:rsidR="002039C2" w:rsidRPr="00963A22">
        <w:rPr>
          <w:sz w:val="24"/>
          <w:szCs w:val="24"/>
        </w:rPr>
        <w:t>е</w:t>
      </w:r>
      <w:r w:rsidR="007023F8" w:rsidRPr="00963A22">
        <w:rPr>
          <w:sz w:val="24"/>
          <w:szCs w:val="24"/>
        </w:rPr>
        <w:t>мую группу активов включаются та</w:t>
      </w:r>
      <w:r w:rsidR="002039C2" w:rsidRPr="00963A22">
        <w:rPr>
          <w:sz w:val="24"/>
          <w:szCs w:val="24"/>
        </w:rPr>
        <w:t>кже факторинговые и лизинговые сделки.</w:t>
      </w:r>
    </w:p>
    <w:p w:rsidR="00E97C1A" w:rsidRDefault="007023F8" w:rsidP="00C25E41">
      <w:pPr>
        <w:spacing w:line="360" w:lineRule="auto"/>
        <w:ind w:firstLine="567"/>
        <w:jc w:val="both"/>
        <w:rPr>
          <w:sz w:val="24"/>
          <w:szCs w:val="24"/>
        </w:rPr>
      </w:pPr>
      <w:r w:rsidRPr="00963A22">
        <w:rPr>
          <w:sz w:val="24"/>
          <w:szCs w:val="24"/>
        </w:rPr>
        <w:t xml:space="preserve">Второй группой активных операций являются </w:t>
      </w:r>
      <w:r w:rsidRPr="00963A22">
        <w:rPr>
          <w:b/>
          <w:sz w:val="24"/>
          <w:szCs w:val="24"/>
        </w:rPr>
        <w:t xml:space="preserve">инвестиционные. </w:t>
      </w:r>
      <w:r w:rsidRPr="00963A22">
        <w:rPr>
          <w:sz w:val="24"/>
          <w:szCs w:val="24"/>
        </w:rPr>
        <w:t xml:space="preserve">В  процессе их совершения банк выступает в качестве инвестора, вкладывая ресурсы в ценные бумаги или </w:t>
      </w:r>
    </w:p>
    <w:p w:rsidR="007023F8" w:rsidRPr="00963A22" w:rsidRDefault="007023F8" w:rsidP="00E97C1A">
      <w:pPr>
        <w:spacing w:line="360" w:lineRule="auto"/>
        <w:jc w:val="both"/>
        <w:rPr>
          <w:sz w:val="24"/>
          <w:szCs w:val="24"/>
        </w:rPr>
      </w:pPr>
      <w:r w:rsidRPr="00963A22">
        <w:rPr>
          <w:sz w:val="24"/>
          <w:szCs w:val="24"/>
        </w:rPr>
        <w:t>приобретая права по совместной хозяйственной деятельности.</w:t>
      </w:r>
    </w:p>
    <w:p w:rsidR="000F50FE" w:rsidRPr="00963A22" w:rsidRDefault="005F71C2" w:rsidP="00E97C1A">
      <w:pPr>
        <w:spacing w:line="360" w:lineRule="auto"/>
        <w:ind w:firstLine="567"/>
        <w:jc w:val="both"/>
        <w:rPr>
          <w:sz w:val="24"/>
          <w:szCs w:val="24"/>
        </w:rPr>
      </w:pPr>
      <w:r w:rsidRPr="00963A22">
        <w:rPr>
          <w:sz w:val="24"/>
          <w:szCs w:val="24"/>
        </w:rPr>
        <w:t>Указанные операции также приносят банку доход посредством прямого участия в создании прибыли. Экономическое назначение указанных операций, как правило, связано с долгосрочным вложением средств непосредственно в производство.</w:t>
      </w:r>
    </w:p>
    <w:p w:rsidR="003419DC" w:rsidRPr="00963A22" w:rsidRDefault="000F50FE" w:rsidP="00C25E41">
      <w:pPr>
        <w:spacing w:line="360" w:lineRule="auto"/>
        <w:ind w:firstLine="567"/>
        <w:jc w:val="both"/>
        <w:rPr>
          <w:sz w:val="24"/>
          <w:szCs w:val="24"/>
        </w:rPr>
      </w:pPr>
      <w:r w:rsidRPr="00963A22">
        <w:rPr>
          <w:sz w:val="24"/>
          <w:szCs w:val="24"/>
        </w:rPr>
        <w:t>Разновидностью инвестиционных операций банков является вложение средств в конторские здания, оборудования и оплату аренды. Указанные вложения осуществляются за счет  собственного капитала бан</w:t>
      </w:r>
      <w:r w:rsidR="004D6104" w:rsidRPr="00963A22">
        <w:rPr>
          <w:sz w:val="24"/>
          <w:szCs w:val="24"/>
        </w:rPr>
        <w:t>ка, их назначение состоит в обеспечении условий для банковской деятельности. Эти инвестиции не приносят банку дохода.</w:t>
      </w:r>
    </w:p>
    <w:p w:rsidR="00A77C01" w:rsidRPr="00963A22" w:rsidRDefault="003419DC" w:rsidP="00087702">
      <w:pPr>
        <w:spacing w:line="360" w:lineRule="auto"/>
        <w:ind w:firstLine="567"/>
        <w:jc w:val="both"/>
        <w:rPr>
          <w:sz w:val="24"/>
          <w:szCs w:val="24"/>
        </w:rPr>
      </w:pPr>
      <w:r w:rsidRPr="00963A22">
        <w:rPr>
          <w:sz w:val="24"/>
          <w:szCs w:val="24"/>
        </w:rPr>
        <w:t xml:space="preserve">Третьей группой активных операций банков являются </w:t>
      </w:r>
      <w:r w:rsidRPr="00963A22">
        <w:rPr>
          <w:b/>
          <w:sz w:val="24"/>
          <w:szCs w:val="24"/>
        </w:rPr>
        <w:t>депозитные.</w:t>
      </w:r>
      <w:r w:rsidR="005F71C2" w:rsidRPr="00963A22">
        <w:rPr>
          <w:b/>
          <w:sz w:val="24"/>
          <w:szCs w:val="24"/>
        </w:rPr>
        <w:t xml:space="preserve"> </w:t>
      </w:r>
      <w:r w:rsidRPr="00963A22">
        <w:rPr>
          <w:sz w:val="24"/>
          <w:szCs w:val="24"/>
        </w:rPr>
        <w:t xml:space="preserve">Назначение активных депозитных операций банков заключается в создании текущих и длительных резервов платежных средств на счетах в Центральном Банке и других коммерческих банках. К этой же группе активов относится остаток кассовой наличности, находящейся у самого банка, обеспечивающий платежи в наличной форме, а также вложения в высоколиквидные ценные бумаги, например ГКО. Данная группа активов обеспечивает текущую ликвидность банка и характеризуется как </w:t>
      </w:r>
      <w:r w:rsidR="003B72AA" w:rsidRPr="00963A22">
        <w:rPr>
          <w:sz w:val="24"/>
          <w:szCs w:val="24"/>
        </w:rPr>
        <w:t>первоклассные ликвидные активы</w:t>
      </w:r>
      <w:r w:rsidR="003E5549" w:rsidRPr="00963A22">
        <w:rPr>
          <w:sz w:val="24"/>
          <w:szCs w:val="24"/>
        </w:rPr>
        <w:t>.</w:t>
      </w:r>
    </w:p>
    <w:p w:rsidR="00A77C01" w:rsidRPr="00963A22" w:rsidRDefault="00A77C01" w:rsidP="00C25E41">
      <w:pPr>
        <w:spacing w:line="360" w:lineRule="auto"/>
        <w:ind w:firstLine="567"/>
        <w:jc w:val="both"/>
        <w:rPr>
          <w:sz w:val="24"/>
          <w:szCs w:val="24"/>
        </w:rPr>
      </w:pPr>
      <w:r w:rsidRPr="00963A22">
        <w:rPr>
          <w:sz w:val="24"/>
          <w:szCs w:val="24"/>
        </w:rPr>
        <w:t>Одни из этих активов (средства на корреспондентском счете и на резервном счете в Центральном банке, кассовая наличность) являются бездоходными, другие (средства на корреспондентских счет</w:t>
      </w:r>
      <w:r w:rsidR="006904DC">
        <w:rPr>
          <w:sz w:val="24"/>
          <w:szCs w:val="24"/>
        </w:rPr>
        <w:t>ах в других коммерческих банках</w:t>
      </w:r>
      <w:r w:rsidRPr="00963A22">
        <w:rPr>
          <w:sz w:val="24"/>
          <w:szCs w:val="24"/>
        </w:rPr>
        <w:t>, вложения в ГКО и др.) принося банку доход.</w:t>
      </w:r>
    </w:p>
    <w:p w:rsidR="00C1694B" w:rsidRPr="00963A22" w:rsidRDefault="00A77C01" w:rsidP="00C25E41">
      <w:pPr>
        <w:spacing w:line="360" w:lineRule="auto"/>
        <w:ind w:firstLine="567"/>
        <w:jc w:val="both"/>
        <w:rPr>
          <w:sz w:val="24"/>
          <w:szCs w:val="24"/>
        </w:rPr>
      </w:pPr>
      <w:r w:rsidRPr="00963A22">
        <w:rPr>
          <w:b/>
          <w:sz w:val="24"/>
          <w:szCs w:val="24"/>
        </w:rPr>
        <w:t xml:space="preserve">Прочие активные </w:t>
      </w:r>
      <w:r w:rsidRPr="00963A22">
        <w:rPr>
          <w:sz w:val="24"/>
          <w:szCs w:val="24"/>
        </w:rPr>
        <w:t>операции, разнообразные по форме, приносят банком за рубежом значительный доход. В</w:t>
      </w:r>
      <w:r w:rsidR="00C1694B" w:rsidRPr="00963A22">
        <w:rPr>
          <w:sz w:val="24"/>
          <w:szCs w:val="24"/>
        </w:rPr>
        <w:t xml:space="preserve"> Российской практике круг их пока ограничен. К числу прочих активных операций относятся: операции с иностранной валютой и драгоценными металлами, трастовые, агентские, товарные, расчетные операции и др.</w:t>
      </w:r>
    </w:p>
    <w:p w:rsidR="00073EA1" w:rsidRPr="00963A22" w:rsidRDefault="00C1694B" w:rsidP="00C25E41">
      <w:pPr>
        <w:spacing w:line="360" w:lineRule="auto"/>
        <w:ind w:firstLine="567"/>
        <w:jc w:val="both"/>
        <w:rPr>
          <w:sz w:val="24"/>
          <w:szCs w:val="24"/>
        </w:rPr>
      </w:pPr>
      <w:r w:rsidRPr="00963A22">
        <w:rPr>
          <w:sz w:val="24"/>
          <w:szCs w:val="24"/>
        </w:rPr>
        <w:t>Экономическое содержание указанных операций различно. В одних случаях (покупка-продажа иностранной валюты или драгоценных металлов) происходит изменение объема или структуры активов, которые можно использовать для удовлетворения претензий кредиторов банка; в других (трастовые операции) банк выступает доверенным лицом  по отношению к собственности, переданной ему в управление; в-третьих (агентские операции) – банк выполняет роль посредника, совершая расчетные операции по поручению своих клиентов.</w:t>
      </w:r>
    </w:p>
    <w:p w:rsidR="00073EA1" w:rsidRPr="00963A22" w:rsidRDefault="008F7D11" w:rsidP="00C25E41">
      <w:pPr>
        <w:spacing w:line="360" w:lineRule="auto"/>
        <w:ind w:firstLine="567"/>
        <w:jc w:val="both"/>
        <w:rPr>
          <w:sz w:val="24"/>
          <w:szCs w:val="24"/>
        </w:rPr>
      </w:pPr>
      <w:r w:rsidRPr="00963A22">
        <w:rPr>
          <w:sz w:val="24"/>
          <w:szCs w:val="24"/>
        </w:rPr>
        <w:t xml:space="preserve">Подробнее рассмотрим такую банковскую операцию как </w:t>
      </w:r>
      <w:r w:rsidRPr="00963A22">
        <w:rPr>
          <w:b/>
          <w:sz w:val="24"/>
          <w:szCs w:val="24"/>
        </w:rPr>
        <w:t>лизинг</w:t>
      </w:r>
      <w:r w:rsidRPr="00963A22">
        <w:rPr>
          <w:sz w:val="24"/>
          <w:szCs w:val="24"/>
        </w:rPr>
        <w:t>.</w:t>
      </w:r>
    </w:p>
    <w:p w:rsidR="007C706C" w:rsidRPr="00963A22" w:rsidRDefault="007C706C" w:rsidP="00C25E41">
      <w:pPr>
        <w:spacing w:line="360" w:lineRule="auto"/>
        <w:ind w:firstLine="567"/>
        <w:jc w:val="both"/>
        <w:rPr>
          <w:sz w:val="24"/>
          <w:szCs w:val="24"/>
        </w:rPr>
      </w:pPr>
      <w:r w:rsidRPr="00963A22">
        <w:rPr>
          <w:sz w:val="24"/>
          <w:szCs w:val="24"/>
        </w:rPr>
        <w:t xml:space="preserve">Слово “лизинг” (от английского </w:t>
      </w:r>
      <w:r w:rsidRPr="00963A22">
        <w:rPr>
          <w:i/>
          <w:sz w:val="24"/>
          <w:szCs w:val="24"/>
          <w:lang w:val="en-US"/>
        </w:rPr>
        <w:t>lease</w:t>
      </w:r>
      <w:r w:rsidRPr="00963A22">
        <w:rPr>
          <w:i/>
          <w:sz w:val="24"/>
          <w:szCs w:val="24"/>
        </w:rPr>
        <w:t>-</w:t>
      </w:r>
      <w:r w:rsidRPr="00963A22">
        <w:rPr>
          <w:sz w:val="24"/>
          <w:szCs w:val="24"/>
        </w:rPr>
        <w:t>сдавать в наем) вошло в употребление в последней четверти 19 века. В 1877 году телефонная компания “</w:t>
      </w:r>
      <w:r w:rsidRPr="00963A22">
        <w:rPr>
          <w:sz w:val="24"/>
          <w:szCs w:val="24"/>
          <w:lang w:val="en-US"/>
        </w:rPr>
        <w:t>Bell</w:t>
      </w:r>
      <w:r w:rsidRPr="00963A22">
        <w:rPr>
          <w:sz w:val="24"/>
          <w:szCs w:val="24"/>
        </w:rPr>
        <w:t>” приняла решение не продавать свои телефонные аппараты, а сдавать их в аренду.</w:t>
      </w:r>
    </w:p>
    <w:p w:rsidR="001F3928" w:rsidRDefault="007C706C" w:rsidP="00C25E41">
      <w:pPr>
        <w:spacing w:line="360" w:lineRule="auto"/>
        <w:ind w:firstLine="567"/>
        <w:jc w:val="both"/>
        <w:rPr>
          <w:sz w:val="24"/>
          <w:szCs w:val="24"/>
        </w:rPr>
      </w:pPr>
      <w:r w:rsidRPr="008E52B4">
        <w:rPr>
          <w:spacing w:val="14"/>
          <w:sz w:val="24"/>
          <w:szCs w:val="24"/>
        </w:rPr>
        <w:t xml:space="preserve">С экономической точки зрения </w:t>
      </w:r>
      <w:r w:rsidRPr="008E52B4">
        <w:rPr>
          <w:b/>
          <w:spacing w:val="14"/>
          <w:sz w:val="24"/>
          <w:szCs w:val="24"/>
        </w:rPr>
        <w:t xml:space="preserve">лизинг </w:t>
      </w:r>
      <w:r w:rsidRPr="008E52B4">
        <w:rPr>
          <w:spacing w:val="14"/>
          <w:sz w:val="24"/>
          <w:szCs w:val="24"/>
        </w:rPr>
        <w:t>представляет собой сложную торгово</w:t>
      </w:r>
      <w:r w:rsidRPr="00963A22">
        <w:rPr>
          <w:sz w:val="24"/>
          <w:szCs w:val="24"/>
        </w:rPr>
        <w:t>-</w:t>
      </w:r>
    </w:p>
    <w:p w:rsidR="008F7D11" w:rsidRPr="00963A22" w:rsidRDefault="007C706C" w:rsidP="00A67BAD">
      <w:pPr>
        <w:spacing w:line="360" w:lineRule="auto"/>
        <w:jc w:val="both"/>
        <w:rPr>
          <w:sz w:val="24"/>
          <w:szCs w:val="24"/>
        </w:rPr>
      </w:pPr>
      <w:r w:rsidRPr="00963A22">
        <w:rPr>
          <w:sz w:val="24"/>
          <w:szCs w:val="24"/>
        </w:rPr>
        <w:t>финансово-кредитную операцию, форму аренды машин и оборудования, способ финансирования инвестиций и активизации сбыта, основанный на сохранении права собственности на товары за арен</w:t>
      </w:r>
      <w:r w:rsidR="009A2797" w:rsidRPr="00963A22">
        <w:rPr>
          <w:sz w:val="24"/>
          <w:szCs w:val="24"/>
        </w:rPr>
        <w:t>до</w:t>
      </w:r>
      <w:r w:rsidRPr="00963A22">
        <w:rPr>
          <w:sz w:val="24"/>
          <w:szCs w:val="24"/>
        </w:rPr>
        <w:t>дателем на весь срок договора. Лизинговые операции заключаются в предоставлении на условиях аренды на средне- и долгосрочный период средств производства предприятием-пользователем.</w:t>
      </w:r>
    </w:p>
    <w:p w:rsidR="009C66FD" w:rsidRPr="00963A22" w:rsidRDefault="009C66FD" w:rsidP="00C25E41">
      <w:pPr>
        <w:spacing w:line="360" w:lineRule="auto"/>
        <w:ind w:firstLine="567"/>
        <w:jc w:val="both"/>
        <w:rPr>
          <w:sz w:val="24"/>
          <w:szCs w:val="24"/>
        </w:rPr>
      </w:pPr>
      <w:r w:rsidRPr="00963A22">
        <w:rPr>
          <w:sz w:val="24"/>
          <w:szCs w:val="24"/>
        </w:rPr>
        <w:t>В лизи</w:t>
      </w:r>
      <w:r w:rsidR="009A2797" w:rsidRPr="00963A22">
        <w:rPr>
          <w:sz w:val="24"/>
          <w:szCs w:val="24"/>
        </w:rPr>
        <w:t>нговых операциях обычно участву</w:t>
      </w:r>
      <w:r w:rsidRPr="00963A22">
        <w:rPr>
          <w:sz w:val="24"/>
          <w:szCs w:val="24"/>
        </w:rPr>
        <w:t>ют три стороны:</w:t>
      </w:r>
    </w:p>
    <w:p w:rsidR="00055AB5" w:rsidRPr="00963A22" w:rsidRDefault="002B1370" w:rsidP="009C66FD">
      <w:pPr>
        <w:spacing w:line="360" w:lineRule="auto"/>
        <w:jc w:val="both"/>
        <w:rPr>
          <w:sz w:val="24"/>
          <w:szCs w:val="24"/>
        </w:rPr>
      </w:pPr>
      <w:r w:rsidRPr="00963A22">
        <w:rPr>
          <w:sz w:val="24"/>
          <w:szCs w:val="24"/>
        </w:rPr>
        <w:t xml:space="preserve">     </w:t>
      </w:r>
      <w:r w:rsidR="009C66FD" w:rsidRPr="00963A22">
        <w:rPr>
          <w:sz w:val="24"/>
          <w:szCs w:val="24"/>
        </w:rPr>
        <w:t xml:space="preserve">1. </w:t>
      </w:r>
      <w:r w:rsidR="009C66FD" w:rsidRPr="00963A22">
        <w:rPr>
          <w:b/>
          <w:sz w:val="24"/>
          <w:szCs w:val="24"/>
        </w:rPr>
        <w:t>Лизингодатель-</w:t>
      </w:r>
      <w:r w:rsidR="009C66FD" w:rsidRPr="00963A22">
        <w:rPr>
          <w:sz w:val="24"/>
          <w:szCs w:val="24"/>
        </w:rPr>
        <w:t>лицо, которое за счет привлеченных или собственных денежных средств приобретает в собственность имущество и предоставляет его в качестве предмета лизинга лизингоп</w:t>
      </w:r>
      <w:r w:rsidR="00E42FE2" w:rsidRPr="00963A22">
        <w:rPr>
          <w:sz w:val="24"/>
          <w:szCs w:val="24"/>
        </w:rPr>
        <w:t xml:space="preserve">олучателю за определенную </w:t>
      </w:r>
      <w:r w:rsidR="009C66FD" w:rsidRPr="00963A22">
        <w:rPr>
          <w:sz w:val="24"/>
          <w:szCs w:val="24"/>
        </w:rPr>
        <w:t xml:space="preserve"> плату</w:t>
      </w:r>
      <w:r w:rsidR="00E42FE2" w:rsidRPr="00963A22">
        <w:rPr>
          <w:sz w:val="24"/>
          <w:szCs w:val="24"/>
        </w:rPr>
        <w:t xml:space="preserve">, на определенный срок и на определенных условиях во временное владение и пользование с переходом или без перехода к лизингополучателю права собственности  на предмет лизинга. </w:t>
      </w:r>
    </w:p>
    <w:p w:rsidR="002B1370" w:rsidRPr="00963A22" w:rsidRDefault="002B1370" w:rsidP="009C66FD">
      <w:pPr>
        <w:spacing w:line="360" w:lineRule="auto"/>
        <w:jc w:val="both"/>
        <w:rPr>
          <w:sz w:val="24"/>
          <w:szCs w:val="24"/>
        </w:rPr>
      </w:pPr>
      <w:r w:rsidRPr="00963A22">
        <w:rPr>
          <w:sz w:val="24"/>
          <w:szCs w:val="24"/>
        </w:rPr>
        <w:t xml:space="preserve">     </w:t>
      </w:r>
      <w:r w:rsidR="00055AB5" w:rsidRPr="00963A22">
        <w:rPr>
          <w:sz w:val="24"/>
          <w:szCs w:val="24"/>
        </w:rPr>
        <w:t xml:space="preserve">2. </w:t>
      </w:r>
      <w:r w:rsidR="00055AB5" w:rsidRPr="00963A22">
        <w:rPr>
          <w:b/>
          <w:sz w:val="24"/>
          <w:szCs w:val="24"/>
        </w:rPr>
        <w:t>Лизингополучатель-</w:t>
      </w:r>
      <w:r w:rsidR="00055AB5" w:rsidRPr="00963A22">
        <w:rPr>
          <w:sz w:val="24"/>
          <w:szCs w:val="24"/>
        </w:rPr>
        <w:t xml:space="preserve"> лицо, кот</w:t>
      </w:r>
      <w:r w:rsidR="008E52B4">
        <w:rPr>
          <w:sz w:val="24"/>
          <w:szCs w:val="24"/>
        </w:rPr>
        <w:t>о</w:t>
      </w:r>
      <w:r w:rsidR="00055AB5" w:rsidRPr="00963A22">
        <w:rPr>
          <w:sz w:val="24"/>
          <w:szCs w:val="24"/>
        </w:rPr>
        <w:t>рое в соответствии с договором лизинга обязано принять предмет лизинга за определенную плату, на определенный срок и на определенных условиях во временное владение и пользование в соответствии с договором лизинга.</w:t>
      </w:r>
    </w:p>
    <w:p w:rsidR="002B1370" w:rsidRPr="00963A22" w:rsidRDefault="002B1370" w:rsidP="009C66FD">
      <w:pPr>
        <w:spacing w:line="360" w:lineRule="auto"/>
        <w:jc w:val="both"/>
        <w:rPr>
          <w:sz w:val="24"/>
          <w:szCs w:val="24"/>
        </w:rPr>
      </w:pPr>
      <w:r w:rsidRPr="00963A22">
        <w:rPr>
          <w:sz w:val="24"/>
          <w:szCs w:val="24"/>
        </w:rPr>
        <w:t xml:space="preserve">     3. </w:t>
      </w:r>
      <w:r w:rsidRPr="00963A22">
        <w:rPr>
          <w:b/>
          <w:sz w:val="24"/>
          <w:szCs w:val="24"/>
        </w:rPr>
        <w:t>Продавец (поставщик)-</w:t>
      </w:r>
      <w:r w:rsidRPr="00963A22">
        <w:rPr>
          <w:sz w:val="24"/>
          <w:szCs w:val="24"/>
        </w:rPr>
        <w:t>лицо, которое в соответствии с договором купли-продажи с лизингодателем продают ему в обусловленный срок производимое (закупаемое) им  имущество – предмет лизинга.</w:t>
      </w:r>
    </w:p>
    <w:p w:rsidR="003F5A5F" w:rsidRPr="00963A22" w:rsidRDefault="00077B91" w:rsidP="003F5A5F">
      <w:pPr>
        <w:spacing w:line="360" w:lineRule="auto"/>
        <w:ind w:firstLine="567"/>
        <w:jc w:val="both"/>
        <w:rPr>
          <w:sz w:val="24"/>
          <w:szCs w:val="24"/>
        </w:rPr>
      </w:pPr>
      <w:r w:rsidRPr="00963A22">
        <w:rPr>
          <w:sz w:val="24"/>
          <w:szCs w:val="24"/>
        </w:rPr>
        <w:t>Лизинг является специфической формой финансирования капиталовложений, альтернативной традиционному банковскому кредитованию</w:t>
      </w:r>
      <w:r w:rsidR="00852A48" w:rsidRPr="00963A22">
        <w:rPr>
          <w:sz w:val="24"/>
          <w:szCs w:val="24"/>
        </w:rPr>
        <w:t xml:space="preserve"> и использованию собственных ресурсов предприятий. Лизинг представляет собой договор особого рода, в котором  сочетаются элементы договора аренды и договора о предоставлении кредита. Поэтому лизинг иногда называют “кредит-аренда”</w:t>
      </w:r>
      <w:r w:rsidR="003C17F6" w:rsidRPr="00963A22">
        <w:rPr>
          <w:sz w:val="24"/>
          <w:szCs w:val="24"/>
        </w:rPr>
        <w:t>.</w:t>
      </w:r>
    </w:p>
    <w:p w:rsidR="006920CF" w:rsidRDefault="003C17F6" w:rsidP="006920CF">
      <w:pPr>
        <w:spacing w:line="360" w:lineRule="auto"/>
        <w:ind w:firstLine="567"/>
        <w:jc w:val="both"/>
        <w:rPr>
          <w:sz w:val="24"/>
          <w:szCs w:val="24"/>
        </w:rPr>
      </w:pPr>
      <w:r w:rsidRPr="00963A22">
        <w:rPr>
          <w:sz w:val="24"/>
          <w:szCs w:val="24"/>
        </w:rPr>
        <w:t>Исходя из экономической сути, лизинг представляет собой вложения средств  на возвратной основе в основной капитал.</w:t>
      </w:r>
      <w:r w:rsidR="00441784" w:rsidRPr="00963A22">
        <w:rPr>
          <w:sz w:val="24"/>
          <w:szCs w:val="24"/>
        </w:rPr>
        <w:t xml:space="preserve"> Предоставляя на определенный период элементы основного капитала, собственник в установленное время получает их обратно.</w:t>
      </w:r>
      <w:r w:rsidR="006920CF">
        <w:rPr>
          <w:sz w:val="24"/>
          <w:szCs w:val="24"/>
        </w:rPr>
        <w:t xml:space="preserve"> Таким образом осуществляются такие принципы кредитования, как возвратность и срочность. Кроме того, за свою услугу он получает вознаграждение, </w:t>
      </w:r>
      <w:r w:rsidR="005D60B6">
        <w:rPr>
          <w:sz w:val="24"/>
          <w:szCs w:val="24"/>
        </w:rPr>
        <w:t>обеспечивая реализацию принципа платности. Следовательно, по своему содержанию лизинг соответствует кредитным отношениям и сохраняет сущность кредитной сделки. Поскольку кредитор и заемщик оперируют с капиталом не в денежной, а в производительной форме, лизинг внешне схож с инвестициями.</w:t>
      </w:r>
    </w:p>
    <w:p w:rsidR="005A49A8" w:rsidRDefault="00FC014E" w:rsidP="006920CF">
      <w:pPr>
        <w:spacing w:line="360" w:lineRule="auto"/>
        <w:ind w:firstLine="567"/>
        <w:jc w:val="both"/>
        <w:rPr>
          <w:sz w:val="24"/>
          <w:szCs w:val="24"/>
        </w:rPr>
      </w:pPr>
      <w:r>
        <w:rPr>
          <w:sz w:val="24"/>
          <w:szCs w:val="24"/>
        </w:rPr>
        <w:t xml:space="preserve">В то же время лизинг – это кредит, который отличается от традиционной банковской ссуды тем, что предоставляется лизингодателем лизингополучателю в форме передаваемого </w:t>
      </w:r>
    </w:p>
    <w:p w:rsidR="00FC014E" w:rsidRDefault="00FC014E" w:rsidP="005A49A8">
      <w:pPr>
        <w:spacing w:line="360" w:lineRule="auto"/>
        <w:jc w:val="both"/>
        <w:rPr>
          <w:sz w:val="24"/>
          <w:szCs w:val="24"/>
        </w:rPr>
      </w:pPr>
      <w:r>
        <w:rPr>
          <w:sz w:val="24"/>
          <w:szCs w:val="24"/>
        </w:rPr>
        <w:t>в пользование  имущества, т.е. представляет собой товарный кредит.</w:t>
      </w:r>
    </w:p>
    <w:p w:rsidR="00FC014E" w:rsidRDefault="00FC014E" w:rsidP="005A49A8">
      <w:pPr>
        <w:spacing w:line="360" w:lineRule="auto"/>
        <w:ind w:firstLine="567"/>
        <w:jc w:val="both"/>
        <w:rPr>
          <w:sz w:val="24"/>
          <w:szCs w:val="24"/>
        </w:rPr>
      </w:pPr>
      <w:r>
        <w:rPr>
          <w:sz w:val="24"/>
          <w:szCs w:val="24"/>
        </w:rPr>
        <w:t>Кроме того, лизинг и обычный банковский кредит</w:t>
      </w:r>
      <w:r w:rsidR="00500D88">
        <w:rPr>
          <w:sz w:val="24"/>
          <w:szCs w:val="24"/>
        </w:rPr>
        <w:t xml:space="preserve"> имеют различия в праве собственности кредитора на имущество, которые</w:t>
      </w:r>
      <w:r w:rsidR="004D38AA">
        <w:rPr>
          <w:sz w:val="24"/>
          <w:szCs w:val="24"/>
        </w:rPr>
        <w:t xml:space="preserve"> в свою очередь определяют разную потребность последнего в привлечении дополнительных гарантий возврата кредита.</w:t>
      </w:r>
      <w:r w:rsidR="00475BA5">
        <w:rPr>
          <w:sz w:val="24"/>
          <w:szCs w:val="24"/>
        </w:rPr>
        <w:t xml:space="preserve"> Так, при лизинге за лизингодателем сохраняется право собственности на предмет  лизинга на весь срок лизингово</w:t>
      </w:r>
      <w:r w:rsidR="009E6895">
        <w:rPr>
          <w:sz w:val="24"/>
          <w:szCs w:val="24"/>
        </w:rPr>
        <w:t>го</w:t>
      </w:r>
      <w:r w:rsidR="00475BA5">
        <w:rPr>
          <w:sz w:val="24"/>
          <w:szCs w:val="24"/>
        </w:rPr>
        <w:t xml:space="preserve"> договора.</w:t>
      </w:r>
    </w:p>
    <w:p w:rsidR="004727E1" w:rsidRDefault="004727E1" w:rsidP="004727E1">
      <w:pPr>
        <w:spacing w:line="360" w:lineRule="auto"/>
        <w:ind w:firstLine="567"/>
        <w:jc w:val="both"/>
        <w:rPr>
          <w:b/>
          <w:sz w:val="24"/>
          <w:szCs w:val="24"/>
        </w:rPr>
      </w:pPr>
      <w:r w:rsidRPr="004727E1">
        <w:rPr>
          <w:b/>
          <w:sz w:val="24"/>
          <w:szCs w:val="24"/>
        </w:rPr>
        <w:t xml:space="preserve">Предметом лизинга </w:t>
      </w:r>
      <w:r>
        <w:rPr>
          <w:sz w:val="24"/>
          <w:szCs w:val="24"/>
        </w:rPr>
        <w:t xml:space="preserve">могут быть любые </w:t>
      </w:r>
      <w:r>
        <w:rPr>
          <w:b/>
          <w:sz w:val="24"/>
          <w:szCs w:val="24"/>
        </w:rPr>
        <w:t xml:space="preserve">непотребляемые </w:t>
      </w:r>
      <w:r>
        <w:rPr>
          <w:sz w:val="24"/>
          <w:szCs w:val="24"/>
        </w:rPr>
        <w:t xml:space="preserve">вещи, в том числе предприятия и другие имущественные комплексы, здания, сооружения, оборудование, транспортные средства и другое </w:t>
      </w:r>
      <w:r>
        <w:rPr>
          <w:b/>
          <w:sz w:val="24"/>
          <w:szCs w:val="24"/>
        </w:rPr>
        <w:t xml:space="preserve">движимое и недвижимое </w:t>
      </w:r>
      <w:r>
        <w:rPr>
          <w:sz w:val="24"/>
          <w:szCs w:val="24"/>
        </w:rPr>
        <w:t xml:space="preserve">имущество, которое может использоваться </w:t>
      </w:r>
      <w:r>
        <w:rPr>
          <w:b/>
          <w:sz w:val="24"/>
          <w:szCs w:val="24"/>
        </w:rPr>
        <w:t xml:space="preserve">для предпринимательской </w:t>
      </w:r>
      <w:r w:rsidR="00D04719">
        <w:rPr>
          <w:b/>
          <w:sz w:val="24"/>
          <w:szCs w:val="24"/>
        </w:rPr>
        <w:t>деятельности</w:t>
      </w:r>
      <w:r>
        <w:rPr>
          <w:b/>
          <w:sz w:val="24"/>
          <w:szCs w:val="24"/>
        </w:rPr>
        <w:t>,</w:t>
      </w:r>
      <w:r>
        <w:rPr>
          <w:sz w:val="24"/>
          <w:szCs w:val="24"/>
        </w:rPr>
        <w:t xml:space="preserve"> за исключением земельных участков и других природных объектов</w:t>
      </w:r>
      <w:r w:rsidR="007B1062">
        <w:rPr>
          <w:sz w:val="24"/>
          <w:szCs w:val="24"/>
        </w:rPr>
        <w:t>, а также имущества, законодательно запрещенного для свободного обращения или для которого установлен  особый порядок обращения.</w:t>
      </w:r>
      <w:r w:rsidR="006A3540">
        <w:rPr>
          <w:sz w:val="24"/>
          <w:szCs w:val="24"/>
        </w:rPr>
        <w:t xml:space="preserve"> Иными словами, предметом лизинга может быть только имущество, относящееся к </w:t>
      </w:r>
      <w:r w:rsidR="006A3540" w:rsidRPr="006A3540">
        <w:rPr>
          <w:b/>
          <w:sz w:val="24"/>
          <w:szCs w:val="24"/>
        </w:rPr>
        <w:t>основным фондам</w:t>
      </w:r>
      <w:r w:rsidR="006A3540">
        <w:rPr>
          <w:b/>
          <w:sz w:val="24"/>
          <w:szCs w:val="24"/>
        </w:rPr>
        <w:t>.</w:t>
      </w:r>
    </w:p>
    <w:p w:rsidR="00D04719" w:rsidRPr="00896654" w:rsidRDefault="00D04719" w:rsidP="00D04719">
      <w:pPr>
        <w:spacing w:line="360" w:lineRule="auto"/>
        <w:ind w:firstLine="567"/>
        <w:jc w:val="both"/>
        <w:rPr>
          <w:b/>
          <w:sz w:val="24"/>
          <w:szCs w:val="24"/>
        </w:rPr>
      </w:pPr>
      <w:r>
        <w:rPr>
          <w:sz w:val="24"/>
          <w:szCs w:val="24"/>
        </w:rPr>
        <w:t xml:space="preserve">В наиболее общем виде все лизинговые операции делятся на </w:t>
      </w:r>
      <w:r>
        <w:rPr>
          <w:b/>
          <w:sz w:val="24"/>
          <w:szCs w:val="24"/>
        </w:rPr>
        <w:t>два основных вида</w:t>
      </w:r>
      <w:r w:rsidRPr="00D04719">
        <w:rPr>
          <w:b/>
          <w:sz w:val="24"/>
          <w:szCs w:val="24"/>
        </w:rPr>
        <w:t>:</w:t>
      </w:r>
    </w:p>
    <w:p w:rsidR="00D04719" w:rsidRPr="00D04719" w:rsidRDefault="00D04719" w:rsidP="00D10C7D">
      <w:pPr>
        <w:numPr>
          <w:ilvl w:val="0"/>
          <w:numId w:val="26"/>
        </w:numPr>
        <w:tabs>
          <w:tab w:val="clear" w:pos="720"/>
          <w:tab w:val="num" w:pos="0"/>
        </w:tabs>
        <w:spacing w:line="360" w:lineRule="auto"/>
        <w:ind w:left="0" w:firstLine="360"/>
        <w:jc w:val="both"/>
        <w:rPr>
          <w:b/>
          <w:sz w:val="24"/>
          <w:szCs w:val="24"/>
        </w:rPr>
      </w:pPr>
      <w:r>
        <w:rPr>
          <w:sz w:val="24"/>
          <w:szCs w:val="24"/>
        </w:rPr>
        <w:t>оперативный  лизинг – лизинг с неполной окупаемостью</w:t>
      </w:r>
      <w:r w:rsidRPr="00D04719">
        <w:rPr>
          <w:sz w:val="24"/>
          <w:szCs w:val="24"/>
        </w:rPr>
        <w:t>;</w:t>
      </w:r>
    </w:p>
    <w:p w:rsidR="00D04719" w:rsidRPr="00D10C7D" w:rsidRDefault="00D04719" w:rsidP="00D10C7D">
      <w:pPr>
        <w:numPr>
          <w:ilvl w:val="0"/>
          <w:numId w:val="26"/>
        </w:numPr>
        <w:tabs>
          <w:tab w:val="clear" w:pos="720"/>
          <w:tab w:val="num" w:pos="0"/>
        </w:tabs>
        <w:spacing w:line="360" w:lineRule="auto"/>
        <w:ind w:left="0" w:firstLine="360"/>
        <w:jc w:val="both"/>
        <w:rPr>
          <w:b/>
          <w:sz w:val="24"/>
          <w:szCs w:val="24"/>
        </w:rPr>
      </w:pPr>
      <w:r>
        <w:rPr>
          <w:sz w:val="24"/>
          <w:szCs w:val="24"/>
        </w:rPr>
        <w:t>финансовый лизинг – лизинг с полной окупаемостью.</w:t>
      </w:r>
    </w:p>
    <w:p w:rsidR="00D10C7D" w:rsidRDefault="00D10C7D" w:rsidP="00D10C7D">
      <w:pPr>
        <w:spacing w:line="360" w:lineRule="auto"/>
        <w:ind w:firstLine="567"/>
        <w:jc w:val="both"/>
        <w:rPr>
          <w:sz w:val="24"/>
          <w:szCs w:val="24"/>
        </w:rPr>
      </w:pPr>
      <w:r>
        <w:rPr>
          <w:b/>
          <w:sz w:val="24"/>
          <w:szCs w:val="24"/>
        </w:rPr>
        <w:t xml:space="preserve">Финансовый лизинг – </w:t>
      </w:r>
      <w:r>
        <w:rPr>
          <w:sz w:val="24"/>
          <w:szCs w:val="24"/>
        </w:rPr>
        <w:t>вид лизинга, при котором лизингодатель обязуется приобрести в собственность имущество, указанное лизингодателем, у определенного продавца и передать его лизингополучателю за определенную плату, на определенный срок и на определенных условиях  во временное владение и пользование. П</w:t>
      </w:r>
      <w:r w:rsidR="00B134AF">
        <w:rPr>
          <w:sz w:val="24"/>
          <w:szCs w:val="24"/>
        </w:rPr>
        <w:t xml:space="preserve">ри этом срок договора лизинга соизмерим по продолжительности со сроком полной амортизации предмета лизинга или даже превышает его. Предмет лизинга переходит в собственность лизингополучателя по истечении срока договора лизинга или до его истечения  при условии выплаты лизингополучателем полной суммы  по договору лизинга, если иное не предусмотрено договором лизинга. Финансовый лизинг является полностью амортизационным  и поэтому менее рискованным  для лизингодателя. </w:t>
      </w:r>
    </w:p>
    <w:p w:rsidR="001B1A6F" w:rsidRPr="008E52B4" w:rsidRDefault="00B134AF" w:rsidP="00D10C7D">
      <w:pPr>
        <w:spacing w:line="360" w:lineRule="auto"/>
        <w:ind w:firstLine="567"/>
        <w:jc w:val="both"/>
        <w:rPr>
          <w:spacing w:val="18"/>
          <w:sz w:val="24"/>
          <w:szCs w:val="24"/>
        </w:rPr>
      </w:pPr>
      <w:r>
        <w:rPr>
          <w:b/>
          <w:sz w:val="24"/>
          <w:szCs w:val="24"/>
        </w:rPr>
        <w:t xml:space="preserve">Оперативный лизинг – </w:t>
      </w:r>
      <w:r>
        <w:rPr>
          <w:sz w:val="24"/>
          <w:szCs w:val="24"/>
        </w:rPr>
        <w:t>вид лизинга, при котором лизингодатель закупает на свой страх и риск имущество и передает его</w:t>
      </w:r>
      <w:r w:rsidR="00896654">
        <w:rPr>
          <w:sz w:val="24"/>
          <w:szCs w:val="24"/>
        </w:rPr>
        <w:t xml:space="preserve"> лизингополучателю за определенную плату, на определенный срок и на определенных условиях  во временное владение и пользование.</w:t>
      </w:r>
      <w:r w:rsidR="00F062B5">
        <w:rPr>
          <w:sz w:val="24"/>
          <w:szCs w:val="24"/>
        </w:rPr>
        <w:t xml:space="preserve"> Срок, на который имущество передается в лизинг, устанавливается сторонами на основании договора лизинга.</w:t>
      </w:r>
      <w:r w:rsidR="00E65E95">
        <w:rPr>
          <w:sz w:val="24"/>
          <w:szCs w:val="24"/>
        </w:rPr>
        <w:t xml:space="preserve"> По истечении срока договора лизинга и при условии выплаты лизингополучателем полной суммы договора лизинга предмет лизинга возвращается </w:t>
      </w:r>
      <w:r w:rsidR="00E65E95" w:rsidRPr="008E52B4">
        <w:rPr>
          <w:spacing w:val="18"/>
          <w:sz w:val="24"/>
          <w:szCs w:val="24"/>
        </w:rPr>
        <w:t xml:space="preserve">лизингодателю, причем лизингополучатель не вправе требовать перехода права </w:t>
      </w:r>
    </w:p>
    <w:p w:rsidR="00B134AF" w:rsidRDefault="00E65E95" w:rsidP="001B1A6F">
      <w:pPr>
        <w:spacing w:line="360" w:lineRule="auto"/>
        <w:jc w:val="both"/>
        <w:rPr>
          <w:sz w:val="24"/>
          <w:szCs w:val="24"/>
        </w:rPr>
      </w:pPr>
      <w:r>
        <w:rPr>
          <w:sz w:val="24"/>
          <w:szCs w:val="24"/>
        </w:rPr>
        <w:t>собственности на предмет лизинга.</w:t>
      </w:r>
      <w:r w:rsidR="00A05AAD">
        <w:rPr>
          <w:sz w:val="24"/>
          <w:szCs w:val="24"/>
        </w:rPr>
        <w:t xml:space="preserve"> Предмет лизинга может передаваться в лизинг неоднократно в течении полного срока его амортизации.</w:t>
      </w:r>
    </w:p>
    <w:p w:rsidR="005F39E5" w:rsidRPr="005F39E5" w:rsidRDefault="005F39E5" w:rsidP="001B1A6F">
      <w:pPr>
        <w:spacing w:line="360" w:lineRule="auto"/>
        <w:ind w:firstLine="567"/>
        <w:jc w:val="both"/>
        <w:rPr>
          <w:b/>
          <w:sz w:val="24"/>
          <w:szCs w:val="24"/>
        </w:rPr>
      </w:pPr>
      <w:r>
        <w:rPr>
          <w:sz w:val="24"/>
          <w:szCs w:val="24"/>
        </w:rPr>
        <w:t xml:space="preserve">Исходя из сроков договора  лизинга, выделяют следующие </w:t>
      </w:r>
      <w:r>
        <w:rPr>
          <w:b/>
          <w:sz w:val="24"/>
          <w:szCs w:val="24"/>
        </w:rPr>
        <w:t>основные типы лизинга</w:t>
      </w:r>
      <w:r w:rsidRPr="005F39E5">
        <w:rPr>
          <w:b/>
          <w:sz w:val="24"/>
          <w:szCs w:val="24"/>
        </w:rPr>
        <w:t>:</w:t>
      </w:r>
    </w:p>
    <w:p w:rsidR="005F39E5" w:rsidRPr="00310BEB" w:rsidRDefault="00310BEB" w:rsidP="005F39E5">
      <w:pPr>
        <w:numPr>
          <w:ilvl w:val="0"/>
          <w:numId w:val="27"/>
        </w:numPr>
        <w:spacing w:line="360" w:lineRule="auto"/>
        <w:jc w:val="both"/>
        <w:rPr>
          <w:b/>
          <w:sz w:val="24"/>
          <w:szCs w:val="24"/>
        </w:rPr>
      </w:pPr>
      <w:r>
        <w:rPr>
          <w:i/>
          <w:sz w:val="24"/>
          <w:szCs w:val="24"/>
        </w:rPr>
        <w:t xml:space="preserve">краткосрочный лизинг – </w:t>
      </w:r>
      <w:r>
        <w:rPr>
          <w:sz w:val="24"/>
          <w:szCs w:val="24"/>
        </w:rPr>
        <w:t>лизинг, осуществляемый  в течение менее полутора лет</w:t>
      </w:r>
      <w:r w:rsidRPr="00310BEB">
        <w:rPr>
          <w:sz w:val="24"/>
          <w:szCs w:val="24"/>
        </w:rPr>
        <w:t>;</w:t>
      </w:r>
    </w:p>
    <w:p w:rsidR="00ED6902" w:rsidRPr="00ED6902" w:rsidRDefault="00ED6902" w:rsidP="005F39E5">
      <w:pPr>
        <w:numPr>
          <w:ilvl w:val="0"/>
          <w:numId w:val="27"/>
        </w:numPr>
        <w:spacing w:line="360" w:lineRule="auto"/>
        <w:jc w:val="both"/>
        <w:rPr>
          <w:b/>
          <w:sz w:val="24"/>
          <w:szCs w:val="24"/>
        </w:rPr>
      </w:pPr>
      <w:r>
        <w:rPr>
          <w:i/>
          <w:sz w:val="24"/>
          <w:szCs w:val="24"/>
        </w:rPr>
        <w:t>среднесрочный лизинг -</w:t>
      </w:r>
      <w:r>
        <w:rPr>
          <w:sz w:val="24"/>
          <w:szCs w:val="24"/>
        </w:rPr>
        <w:t xml:space="preserve">  лизинг, осуществляемый в течение от полутора до трех лет</w:t>
      </w:r>
      <w:r w:rsidRPr="00ED6902">
        <w:rPr>
          <w:sz w:val="24"/>
          <w:szCs w:val="24"/>
        </w:rPr>
        <w:t>;</w:t>
      </w:r>
    </w:p>
    <w:p w:rsidR="00065E95" w:rsidRPr="00065E95" w:rsidRDefault="00ED6902" w:rsidP="005F39E5">
      <w:pPr>
        <w:numPr>
          <w:ilvl w:val="0"/>
          <w:numId w:val="27"/>
        </w:numPr>
        <w:spacing w:line="360" w:lineRule="auto"/>
        <w:jc w:val="both"/>
        <w:rPr>
          <w:b/>
          <w:sz w:val="24"/>
          <w:szCs w:val="24"/>
        </w:rPr>
      </w:pPr>
      <w:r>
        <w:rPr>
          <w:i/>
          <w:sz w:val="24"/>
          <w:szCs w:val="24"/>
        </w:rPr>
        <w:t xml:space="preserve">долгосрочный лизинг – </w:t>
      </w:r>
      <w:r>
        <w:rPr>
          <w:sz w:val="24"/>
          <w:szCs w:val="24"/>
        </w:rPr>
        <w:t>лизинг, осуществляемый в течение трех и более лет.</w:t>
      </w:r>
    </w:p>
    <w:p w:rsidR="00310BEB" w:rsidRPr="005F39E5" w:rsidRDefault="00065E95" w:rsidP="00BF197A">
      <w:pPr>
        <w:spacing w:line="360" w:lineRule="auto"/>
        <w:ind w:firstLine="567"/>
        <w:jc w:val="both"/>
        <w:rPr>
          <w:b/>
          <w:sz w:val="24"/>
          <w:szCs w:val="24"/>
        </w:rPr>
      </w:pPr>
      <w:r>
        <w:rPr>
          <w:sz w:val="24"/>
          <w:szCs w:val="24"/>
        </w:rPr>
        <w:t>В перспективе  ожидаемая  стабилизация экономической и политической  ситуации в стране, продуманные и четкие действия государства и субъектов лизинговых отношений, совершенствование механизма проведения</w:t>
      </w:r>
      <w:r w:rsidR="00C37DB1">
        <w:rPr>
          <w:sz w:val="24"/>
          <w:szCs w:val="24"/>
        </w:rPr>
        <w:t xml:space="preserve"> лизинговых операций позволят лизингу занять достойное место важного альтернативного  источника финансирования инвестиций и реализовать все заложенные в нем преимущества </w:t>
      </w:r>
      <w:r w:rsidR="00DA3B64">
        <w:rPr>
          <w:sz w:val="24"/>
          <w:szCs w:val="24"/>
        </w:rPr>
        <w:t>для каждого из его участников.</w:t>
      </w:r>
      <w:r w:rsidR="00C37DB1">
        <w:rPr>
          <w:sz w:val="24"/>
          <w:szCs w:val="24"/>
        </w:rPr>
        <w:t xml:space="preserve"> </w:t>
      </w:r>
      <w:r>
        <w:rPr>
          <w:sz w:val="24"/>
          <w:szCs w:val="24"/>
        </w:rPr>
        <w:t xml:space="preserve">   </w:t>
      </w:r>
      <w:r w:rsidR="00ED6902">
        <w:rPr>
          <w:sz w:val="24"/>
          <w:szCs w:val="24"/>
        </w:rPr>
        <w:t xml:space="preserve"> </w:t>
      </w:r>
      <w:r w:rsidR="00ED6902">
        <w:rPr>
          <w:i/>
          <w:sz w:val="24"/>
          <w:szCs w:val="24"/>
        </w:rPr>
        <w:t xml:space="preserve"> </w:t>
      </w:r>
      <w:r w:rsidR="00ED6902">
        <w:rPr>
          <w:sz w:val="24"/>
          <w:szCs w:val="24"/>
        </w:rPr>
        <w:t xml:space="preserve"> </w:t>
      </w:r>
    </w:p>
    <w:p w:rsidR="002A59BF" w:rsidRDefault="00055AB5" w:rsidP="002A59BF">
      <w:pPr>
        <w:spacing w:line="360" w:lineRule="auto"/>
        <w:jc w:val="both"/>
        <w:rPr>
          <w:sz w:val="24"/>
        </w:rPr>
      </w:pPr>
      <w:r>
        <w:rPr>
          <w:sz w:val="24"/>
        </w:rPr>
        <w:t xml:space="preserve"> </w:t>
      </w:r>
      <w:r w:rsidR="00E42FE2">
        <w:rPr>
          <w:sz w:val="24"/>
        </w:rPr>
        <w:t xml:space="preserve"> </w:t>
      </w:r>
      <w:r w:rsidR="009C66FD">
        <w:rPr>
          <w:sz w:val="24"/>
        </w:rPr>
        <w:t xml:space="preserve"> </w:t>
      </w:r>
      <w:bookmarkEnd w:id="6"/>
      <w:bookmarkEnd w:id="7"/>
      <w:bookmarkEnd w:id="8"/>
      <w:bookmarkEnd w:id="9"/>
    </w:p>
    <w:p w:rsidR="00090421" w:rsidRDefault="002A59BF" w:rsidP="002A59BF">
      <w:pPr>
        <w:spacing w:line="360" w:lineRule="auto"/>
        <w:jc w:val="both"/>
        <w:rPr>
          <w:b/>
          <w:sz w:val="24"/>
          <w:szCs w:val="24"/>
        </w:rPr>
      </w:pPr>
      <w:r w:rsidRPr="002A59BF">
        <w:rPr>
          <w:b/>
          <w:sz w:val="24"/>
          <w:szCs w:val="24"/>
        </w:rPr>
        <w:t xml:space="preserve">                             </w:t>
      </w:r>
      <w:r>
        <w:rPr>
          <w:b/>
          <w:sz w:val="24"/>
          <w:szCs w:val="24"/>
        </w:rPr>
        <w:t xml:space="preserve">                          </w:t>
      </w:r>
    </w:p>
    <w:p w:rsidR="00090421" w:rsidRDefault="00090421" w:rsidP="002A59BF">
      <w:pPr>
        <w:spacing w:line="360" w:lineRule="auto"/>
        <w:jc w:val="both"/>
        <w:rPr>
          <w:b/>
          <w:sz w:val="24"/>
          <w:szCs w:val="24"/>
        </w:rPr>
      </w:pPr>
    </w:p>
    <w:p w:rsidR="00090421" w:rsidRDefault="00090421" w:rsidP="002A59BF">
      <w:pPr>
        <w:spacing w:line="360" w:lineRule="auto"/>
        <w:jc w:val="both"/>
        <w:rPr>
          <w:b/>
          <w:sz w:val="24"/>
          <w:szCs w:val="24"/>
        </w:rPr>
      </w:pPr>
    </w:p>
    <w:p w:rsidR="00090421" w:rsidRDefault="00090421" w:rsidP="002A59BF">
      <w:pPr>
        <w:spacing w:line="360" w:lineRule="auto"/>
        <w:jc w:val="both"/>
        <w:rPr>
          <w:b/>
          <w:sz w:val="24"/>
          <w:szCs w:val="24"/>
        </w:rPr>
      </w:pPr>
    </w:p>
    <w:p w:rsidR="00090421" w:rsidRDefault="00090421" w:rsidP="002A59BF">
      <w:pPr>
        <w:spacing w:line="360" w:lineRule="auto"/>
        <w:jc w:val="both"/>
        <w:rPr>
          <w:b/>
          <w:sz w:val="24"/>
          <w:szCs w:val="24"/>
        </w:rPr>
      </w:pPr>
    </w:p>
    <w:p w:rsidR="00090421" w:rsidRDefault="00090421" w:rsidP="002A59BF">
      <w:pPr>
        <w:spacing w:line="360" w:lineRule="auto"/>
        <w:jc w:val="both"/>
        <w:rPr>
          <w:b/>
          <w:sz w:val="24"/>
          <w:szCs w:val="24"/>
        </w:rPr>
      </w:pPr>
    </w:p>
    <w:p w:rsidR="00090421" w:rsidRDefault="00090421" w:rsidP="002A59BF">
      <w:pPr>
        <w:spacing w:line="360" w:lineRule="auto"/>
        <w:jc w:val="both"/>
        <w:rPr>
          <w:b/>
          <w:sz w:val="24"/>
          <w:szCs w:val="24"/>
        </w:rPr>
      </w:pPr>
    </w:p>
    <w:p w:rsidR="00090421" w:rsidRDefault="00090421" w:rsidP="002A59BF">
      <w:pPr>
        <w:spacing w:line="360" w:lineRule="auto"/>
        <w:jc w:val="both"/>
        <w:rPr>
          <w:b/>
          <w:sz w:val="24"/>
          <w:szCs w:val="24"/>
        </w:rPr>
      </w:pPr>
    </w:p>
    <w:p w:rsidR="00090421" w:rsidRDefault="00090421" w:rsidP="002A59BF">
      <w:pPr>
        <w:spacing w:line="360" w:lineRule="auto"/>
        <w:jc w:val="both"/>
        <w:rPr>
          <w:b/>
          <w:sz w:val="24"/>
          <w:szCs w:val="24"/>
        </w:rPr>
      </w:pPr>
    </w:p>
    <w:p w:rsidR="00090421" w:rsidRDefault="00090421" w:rsidP="002A59BF">
      <w:pPr>
        <w:spacing w:line="360" w:lineRule="auto"/>
        <w:jc w:val="both"/>
        <w:rPr>
          <w:b/>
          <w:sz w:val="24"/>
          <w:szCs w:val="24"/>
        </w:rPr>
      </w:pPr>
    </w:p>
    <w:p w:rsidR="00090421" w:rsidRDefault="00090421" w:rsidP="002A59BF">
      <w:pPr>
        <w:spacing w:line="360" w:lineRule="auto"/>
        <w:jc w:val="both"/>
        <w:rPr>
          <w:b/>
          <w:sz w:val="24"/>
          <w:szCs w:val="24"/>
        </w:rPr>
      </w:pPr>
    </w:p>
    <w:p w:rsidR="00090421" w:rsidRDefault="00090421" w:rsidP="002A59BF">
      <w:pPr>
        <w:spacing w:line="360" w:lineRule="auto"/>
        <w:jc w:val="both"/>
        <w:rPr>
          <w:b/>
          <w:sz w:val="24"/>
          <w:szCs w:val="24"/>
        </w:rPr>
      </w:pPr>
    </w:p>
    <w:p w:rsidR="00090421" w:rsidRDefault="00090421" w:rsidP="002A59BF">
      <w:pPr>
        <w:spacing w:line="360" w:lineRule="auto"/>
        <w:jc w:val="both"/>
        <w:rPr>
          <w:b/>
          <w:sz w:val="24"/>
          <w:szCs w:val="24"/>
        </w:rPr>
      </w:pPr>
    </w:p>
    <w:p w:rsidR="00090421" w:rsidRDefault="00090421" w:rsidP="002A59BF">
      <w:pPr>
        <w:spacing w:line="360" w:lineRule="auto"/>
        <w:jc w:val="both"/>
        <w:rPr>
          <w:b/>
          <w:sz w:val="24"/>
          <w:szCs w:val="24"/>
        </w:rPr>
      </w:pPr>
    </w:p>
    <w:p w:rsidR="00090421" w:rsidRDefault="00090421" w:rsidP="002A59BF">
      <w:pPr>
        <w:spacing w:line="360" w:lineRule="auto"/>
        <w:jc w:val="both"/>
        <w:rPr>
          <w:b/>
          <w:sz w:val="24"/>
          <w:szCs w:val="24"/>
        </w:rPr>
      </w:pPr>
    </w:p>
    <w:p w:rsidR="00090421" w:rsidRDefault="00090421" w:rsidP="002A59BF">
      <w:pPr>
        <w:spacing w:line="360" w:lineRule="auto"/>
        <w:jc w:val="both"/>
        <w:rPr>
          <w:b/>
          <w:sz w:val="24"/>
          <w:szCs w:val="24"/>
        </w:rPr>
      </w:pPr>
    </w:p>
    <w:p w:rsidR="00090421" w:rsidRDefault="00090421" w:rsidP="002A59BF">
      <w:pPr>
        <w:spacing w:line="360" w:lineRule="auto"/>
        <w:jc w:val="both"/>
        <w:rPr>
          <w:b/>
          <w:sz w:val="24"/>
          <w:szCs w:val="24"/>
        </w:rPr>
      </w:pPr>
    </w:p>
    <w:p w:rsidR="00090421" w:rsidRDefault="00090421" w:rsidP="002A59BF">
      <w:pPr>
        <w:spacing w:line="360" w:lineRule="auto"/>
        <w:jc w:val="both"/>
        <w:rPr>
          <w:b/>
          <w:sz w:val="24"/>
          <w:szCs w:val="24"/>
        </w:rPr>
      </w:pPr>
    </w:p>
    <w:p w:rsidR="00090421" w:rsidRDefault="00090421" w:rsidP="002A59BF">
      <w:pPr>
        <w:spacing w:line="360" w:lineRule="auto"/>
        <w:jc w:val="both"/>
        <w:rPr>
          <w:b/>
          <w:sz w:val="24"/>
          <w:szCs w:val="24"/>
        </w:rPr>
      </w:pPr>
    </w:p>
    <w:p w:rsidR="00090421" w:rsidRDefault="00090421" w:rsidP="002A59BF">
      <w:pPr>
        <w:spacing w:line="360" w:lineRule="auto"/>
        <w:jc w:val="both"/>
        <w:rPr>
          <w:b/>
          <w:sz w:val="24"/>
          <w:szCs w:val="24"/>
        </w:rPr>
      </w:pPr>
    </w:p>
    <w:p w:rsidR="00090421" w:rsidRDefault="00090421" w:rsidP="002A59BF">
      <w:pPr>
        <w:spacing w:line="360" w:lineRule="auto"/>
        <w:jc w:val="both"/>
        <w:rPr>
          <w:b/>
          <w:sz w:val="24"/>
          <w:szCs w:val="24"/>
        </w:rPr>
      </w:pPr>
    </w:p>
    <w:p w:rsidR="00090421" w:rsidRDefault="00090421" w:rsidP="002A59BF">
      <w:pPr>
        <w:spacing w:line="360" w:lineRule="auto"/>
        <w:jc w:val="both"/>
        <w:rPr>
          <w:b/>
          <w:sz w:val="24"/>
          <w:szCs w:val="24"/>
        </w:rPr>
      </w:pPr>
    </w:p>
    <w:p w:rsidR="00090421" w:rsidRDefault="00090421" w:rsidP="002A59BF">
      <w:pPr>
        <w:spacing w:line="360" w:lineRule="auto"/>
        <w:jc w:val="both"/>
        <w:rPr>
          <w:b/>
          <w:sz w:val="24"/>
          <w:szCs w:val="24"/>
        </w:rPr>
      </w:pPr>
    </w:p>
    <w:p w:rsidR="00090421" w:rsidRDefault="00090421" w:rsidP="002A59BF">
      <w:pPr>
        <w:spacing w:line="360" w:lineRule="auto"/>
        <w:jc w:val="both"/>
        <w:rPr>
          <w:b/>
          <w:sz w:val="24"/>
          <w:szCs w:val="24"/>
        </w:rPr>
      </w:pPr>
    </w:p>
    <w:p w:rsidR="00090421" w:rsidRDefault="00090421" w:rsidP="002A59BF">
      <w:pPr>
        <w:spacing w:line="360" w:lineRule="auto"/>
        <w:jc w:val="both"/>
        <w:rPr>
          <w:b/>
          <w:sz w:val="24"/>
          <w:szCs w:val="24"/>
        </w:rPr>
      </w:pPr>
    </w:p>
    <w:p w:rsidR="00090421" w:rsidRDefault="00090421" w:rsidP="002A59BF">
      <w:pPr>
        <w:spacing w:line="360" w:lineRule="auto"/>
        <w:jc w:val="both"/>
        <w:rPr>
          <w:b/>
          <w:sz w:val="24"/>
          <w:szCs w:val="24"/>
        </w:rPr>
      </w:pPr>
    </w:p>
    <w:p w:rsidR="00090421" w:rsidRDefault="00090421" w:rsidP="002A59BF">
      <w:pPr>
        <w:spacing w:line="360" w:lineRule="auto"/>
        <w:jc w:val="both"/>
        <w:rPr>
          <w:b/>
          <w:sz w:val="24"/>
          <w:szCs w:val="24"/>
        </w:rPr>
      </w:pPr>
    </w:p>
    <w:p w:rsidR="00090421" w:rsidRDefault="00090421" w:rsidP="002A59BF">
      <w:pPr>
        <w:spacing w:line="360" w:lineRule="auto"/>
        <w:jc w:val="both"/>
        <w:rPr>
          <w:b/>
          <w:sz w:val="24"/>
          <w:szCs w:val="24"/>
        </w:rPr>
      </w:pPr>
    </w:p>
    <w:p w:rsidR="003D7814" w:rsidRPr="002A59BF" w:rsidRDefault="00090421" w:rsidP="002A59BF">
      <w:pPr>
        <w:spacing w:line="360" w:lineRule="auto"/>
        <w:jc w:val="both"/>
        <w:rPr>
          <w:b/>
          <w:sz w:val="24"/>
          <w:szCs w:val="24"/>
        </w:rPr>
      </w:pPr>
      <w:r>
        <w:rPr>
          <w:b/>
          <w:sz w:val="24"/>
          <w:szCs w:val="24"/>
        </w:rPr>
        <w:t xml:space="preserve">                                                          </w:t>
      </w:r>
      <w:r w:rsidR="002A59BF">
        <w:rPr>
          <w:b/>
          <w:sz w:val="24"/>
          <w:szCs w:val="24"/>
        </w:rPr>
        <w:t xml:space="preserve"> </w:t>
      </w:r>
      <w:r w:rsidR="003D7814" w:rsidRPr="002A59BF">
        <w:rPr>
          <w:b/>
          <w:sz w:val="24"/>
          <w:szCs w:val="24"/>
        </w:rPr>
        <w:t>Заключение</w:t>
      </w:r>
    </w:p>
    <w:p w:rsidR="003D7814" w:rsidRPr="002A59BF" w:rsidRDefault="003D7814">
      <w:pPr>
        <w:rPr>
          <w:sz w:val="24"/>
          <w:szCs w:val="24"/>
        </w:rPr>
      </w:pPr>
    </w:p>
    <w:p w:rsidR="003D7814" w:rsidRPr="002A59BF" w:rsidRDefault="003D7814" w:rsidP="006868D1">
      <w:pPr>
        <w:pStyle w:val="10"/>
        <w:tabs>
          <w:tab w:val="left" w:pos="3735"/>
        </w:tabs>
        <w:spacing w:before="0" w:after="0" w:line="360" w:lineRule="auto"/>
        <w:ind w:firstLine="567"/>
        <w:jc w:val="both"/>
        <w:outlineLvl w:val="0"/>
        <w:rPr>
          <w:rFonts w:ascii="Times New Roman" w:hAnsi="Times New Roman"/>
          <w:b w:val="0"/>
          <w:kern w:val="0"/>
          <w:sz w:val="24"/>
          <w:szCs w:val="24"/>
          <w:lang w:val="ru-RU"/>
        </w:rPr>
      </w:pPr>
      <w:r w:rsidRPr="002A59BF">
        <w:rPr>
          <w:rFonts w:ascii="Times New Roman" w:hAnsi="Times New Roman"/>
          <w:b w:val="0"/>
          <w:sz w:val="24"/>
          <w:szCs w:val="24"/>
          <w:lang w:val="ru-RU"/>
        </w:rPr>
        <w:t xml:space="preserve">В заключение работы, </w:t>
      </w:r>
      <w:r w:rsidR="00DE5300" w:rsidRPr="002A59BF">
        <w:rPr>
          <w:rFonts w:ascii="Times New Roman" w:hAnsi="Times New Roman"/>
          <w:b w:val="0"/>
          <w:sz w:val="24"/>
          <w:szCs w:val="24"/>
          <w:lang w:val="ru-RU"/>
        </w:rPr>
        <w:t xml:space="preserve"> согласно поставленным задачам </w:t>
      </w:r>
      <w:r w:rsidRPr="002A59BF">
        <w:rPr>
          <w:rFonts w:ascii="Times New Roman" w:hAnsi="Times New Roman"/>
          <w:b w:val="0"/>
          <w:sz w:val="24"/>
          <w:szCs w:val="24"/>
          <w:lang w:val="ru-RU"/>
        </w:rPr>
        <w:t>можно сделать следующи</w:t>
      </w:r>
      <w:r w:rsidR="00DE5300" w:rsidRPr="002A59BF">
        <w:rPr>
          <w:rFonts w:ascii="Times New Roman" w:hAnsi="Times New Roman"/>
          <w:b w:val="0"/>
          <w:sz w:val="24"/>
          <w:szCs w:val="24"/>
          <w:lang w:val="ru-RU"/>
        </w:rPr>
        <w:t>й вывод</w:t>
      </w:r>
      <w:r w:rsidRPr="002A59BF">
        <w:rPr>
          <w:rFonts w:ascii="Times New Roman" w:hAnsi="Times New Roman"/>
          <w:b w:val="0"/>
          <w:sz w:val="24"/>
          <w:szCs w:val="24"/>
          <w:lang w:val="ru-RU"/>
        </w:rPr>
        <w:t>.</w:t>
      </w:r>
    </w:p>
    <w:p w:rsidR="003D7814" w:rsidRPr="002A59BF" w:rsidRDefault="003D7814" w:rsidP="006868D1">
      <w:pPr>
        <w:pStyle w:val="a9"/>
        <w:spacing w:line="360" w:lineRule="auto"/>
        <w:ind w:firstLine="567"/>
        <w:jc w:val="both"/>
        <w:rPr>
          <w:rFonts w:ascii="Times New Roman" w:hAnsi="Times New Roman"/>
          <w:sz w:val="24"/>
          <w:szCs w:val="24"/>
        </w:rPr>
      </w:pPr>
      <w:r w:rsidRPr="002A59BF">
        <w:rPr>
          <w:rFonts w:ascii="Times New Roman" w:hAnsi="Times New Roman"/>
          <w:sz w:val="24"/>
          <w:szCs w:val="24"/>
        </w:rPr>
        <w:t>Современные кредитно-банковские  системы  имеют  сложную, многозвенную структуру. Можно выделить три важнейших элемента современной кредитной системы:</w:t>
      </w:r>
    </w:p>
    <w:p w:rsidR="003D7814" w:rsidRPr="002A59BF" w:rsidRDefault="003D7814" w:rsidP="006868D1">
      <w:pPr>
        <w:pStyle w:val="a9"/>
        <w:numPr>
          <w:ilvl w:val="0"/>
          <w:numId w:val="18"/>
        </w:numPr>
        <w:tabs>
          <w:tab w:val="clear" w:pos="360"/>
          <w:tab w:val="num" w:pos="540"/>
        </w:tabs>
        <w:spacing w:line="360" w:lineRule="auto"/>
        <w:jc w:val="both"/>
        <w:rPr>
          <w:rFonts w:ascii="Times New Roman" w:hAnsi="Times New Roman"/>
          <w:sz w:val="24"/>
          <w:szCs w:val="24"/>
        </w:rPr>
      </w:pPr>
      <w:r w:rsidRPr="002A59BF">
        <w:rPr>
          <w:rFonts w:ascii="Times New Roman" w:hAnsi="Times New Roman"/>
          <w:sz w:val="24"/>
          <w:szCs w:val="24"/>
        </w:rPr>
        <w:t>центральный банк;</w:t>
      </w:r>
    </w:p>
    <w:p w:rsidR="003D7814" w:rsidRPr="002A59BF" w:rsidRDefault="003D7814" w:rsidP="006868D1">
      <w:pPr>
        <w:pStyle w:val="a9"/>
        <w:numPr>
          <w:ilvl w:val="0"/>
          <w:numId w:val="18"/>
        </w:numPr>
        <w:tabs>
          <w:tab w:val="clear" w:pos="360"/>
          <w:tab w:val="num" w:pos="540"/>
        </w:tabs>
        <w:spacing w:line="360" w:lineRule="auto"/>
        <w:jc w:val="both"/>
        <w:rPr>
          <w:rFonts w:ascii="Times New Roman" w:hAnsi="Times New Roman"/>
          <w:sz w:val="24"/>
          <w:szCs w:val="24"/>
        </w:rPr>
      </w:pPr>
      <w:r w:rsidRPr="002A59BF">
        <w:rPr>
          <w:rFonts w:ascii="Times New Roman" w:hAnsi="Times New Roman"/>
          <w:sz w:val="24"/>
          <w:szCs w:val="24"/>
        </w:rPr>
        <w:t>коммерческие банки;</w:t>
      </w:r>
    </w:p>
    <w:p w:rsidR="003D7814" w:rsidRPr="002A59BF" w:rsidRDefault="003D7814" w:rsidP="006868D1">
      <w:pPr>
        <w:pStyle w:val="a9"/>
        <w:numPr>
          <w:ilvl w:val="0"/>
          <w:numId w:val="18"/>
        </w:numPr>
        <w:tabs>
          <w:tab w:val="clear" w:pos="360"/>
          <w:tab w:val="num" w:pos="540"/>
        </w:tabs>
        <w:spacing w:line="360" w:lineRule="auto"/>
        <w:jc w:val="both"/>
        <w:rPr>
          <w:rFonts w:ascii="Times New Roman" w:hAnsi="Times New Roman"/>
          <w:sz w:val="24"/>
          <w:szCs w:val="24"/>
        </w:rPr>
      </w:pPr>
      <w:r w:rsidRPr="002A59BF">
        <w:rPr>
          <w:rFonts w:ascii="Times New Roman" w:hAnsi="Times New Roman"/>
          <w:sz w:val="24"/>
          <w:szCs w:val="24"/>
        </w:rPr>
        <w:t>специализированные  финансовые  учреждения (страховые, ипотечные, сберегательные).</w:t>
      </w:r>
    </w:p>
    <w:p w:rsidR="003D7814" w:rsidRPr="002A59BF" w:rsidRDefault="003D7814" w:rsidP="006868D1">
      <w:pPr>
        <w:pStyle w:val="a8"/>
        <w:spacing w:after="0" w:line="360" w:lineRule="auto"/>
        <w:ind w:left="0" w:firstLine="567"/>
        <w:jc w:val="both"/>
        <w:rPr>
          <w:sz w:val="24"/>
          <w:szCs w:val="24"/>
        </w:rPr>
      </w:pPr>
      <w:r w:rsidRPr="002A59BF">
        <w:rPr>
          <w:sz w:val="24"/>
          <w:szCs w:val="24"/>
        </w:rPr>
        <w:t>С экономической точки зрения коммерческие банки относятся к особой категории деловых предприятий, получивших название финансовых посредников. Они привлекают капиталы, сбережения населения и другие денежные средства, высвобождающиеся в процессе хозяйственной деятельности, и предоставляют их во временное пользование другим экономическим агентам, которые нуждаются в дополнительном капитале. Банки создают новые требования и обязательства, которые становятся товаром на денежном рынке. Так, принимая вклады клиентов, коммерческий банк создает новое обязательство - депозит, а выдавая ссуду - новое требование к заемщику. Этот процесс создания новых обязательств составляет сущность финансового посредничества. Эта трансформация позволяет преодолеть сложности прямого контакта сберегателей и заемщиков, возникающие из-за несовпадения предлагаемых и требуемых сумм, их сроков, доходности, и т.д.</w:t>
      </w:r>
    </w:p>
    <w:p w:rsidR="003D7814" w:rsidRPr="002A59BF" w:rsidRDefault="003D7814" w:rsidP="006868D1">
      <w:pPr>
        <w:spacing w:line="360" w:lineRule="auto"/>
        <w:ind w:firstLine="567"/>
        <w:jc w:val="both"/>
        <w:rPr>
          <w:sz w:val="24"/>
          <w:szCs w:val="24"/>
        </w:rPr>
      </w:pPr>
      <w:r w:rsidRPr="002A59BF">
        <w:rPr>
          <w:sz w:val="24"/>
          <w:szCs w:val="24"/>
        </w:rPr>
        <w:t>Следует иметь в виду, что банки не просто хранилища денег и кассы для их выдачи и предоставления в кредит. Они представляют мощный инструмент структурной политики и регуляции экономики, осуществляемой путем перераспределения финансов, капитала в форме банковского кредитования инвестиций, необходимых для предпринимательской деятельности, создания и развития производственных и социальных объектов. Банки могут направлять денежные средства, финансовые ресурсы в виде кредитов в те отрасли, сферы, регионы, где капитал найдет лучшее, эффективное применение.</w:t>
      </w:r>
    </w:p>
    <w:p w:rsidR="003D7814" w:rsidRPr="002A59BF" w:rsidRDefault="003D7814" w:rsidP="006868D1">
      <w:pPr>
        <w:pStyle w:val="22"/>
        <w:spacing w:after="0" w:line="360" w:lineRule="auto"/>
        <w:ind w:left="0" w:firstLine="567"/>
        <w:jc w:val="both"/>
        <w:rPr>
          <w:sz w:val="24"/>
          <w:szCs w:val="24"/>
        </w:rPr>
      </w:pPr>
      <w:r w:rsidRPr="002A59BF">
        <w:rPr>
          <w:sz w:val="24"/>
          <w:szCs w:val="24"/>
        </w:rPr>
        <w:t>Наряду с центральными банками, коммерческие выполняют также важную функцию регулирования денежного обращения.</w:t>
      </w:r>
    </w:p>
    <w:p w:rsidR="003D7814" w:rsidRPr="002A59BF" w:rsidRDefault="003D7814" w:rsidP="000068B6">
      <w:pPr>
        <w:pStyle w:val="22"/>
        <w:spacing w:after="0" w:line="360" w:lineRule="auto"/>
        <w:ind w:left="0" w:firstLine="567"/>
        <w:jc w:val="both"/>
        <w:rPr>
          <w:sz w:val="24"/>
          <w:szCs w:val="24"/>
        </w:rPr>
      </w:pPr>
      <w:r w:rsidRPr="002A59BF">
        <w:rPr>
          <w:sz w:val="24"/>
          <w:szCs w:val="24"/>
        </w:rPr>
        <w:t>В банковской системе центральный (эмиссионный) банк определён как главный банк страны и кредитор последней инстанции. Он находится в государственной собственности и на него возложены функции общего регулирования деятельности каждого коммерческого банка в рамках единой денежно - кредитной системы страны. Центральный банк призван приводить их деятельность в соответствие с общей экономической стратегией и выступает ключевым агентом государственной денежно-кредитной политики, при этом со стороны центрального банка используются в первую очередь экономические методы управления и только в отдельных случаях административные.</w:t>
      </w:r>
    </w:p>
    <w:p w:rsidR="003D7814" w:rsidRPr="002A59BF" w:rsidRDefault="003D7814" w:rsidP="002A59BF">
      <w:pPr>
        <w:pStyle w:val="a7"/>
        <w:spacing w:after="0" w:line="360" w:lineRule="auto"/>
        <w:ind w:firstLine="567"/>
        <w:jc w:val="both"/>
        <w:rPr>
          <w:sz w:val="24"/>
          <w:szCs w:val="24"/>
        </w:rPr>
      </w:pPr>
      <w:r w:rsidRPr="002A59BF">
        <w:rPr>
          <w:sz w:val="24"/>
          <w:szCs w:val="24"/>
        </w:rPr>
        <w:t>Таким образом, мы видим, что банки играют очень важную роль в экономике.  Поэтому именно с налаживания нормально функционирующей банковской системы нужно начинать выход из кризисного положения, сложившегося  у  нас в стране.  В настоящее время,  в связи с нехваткой квалифицированных кадров и стремительным  ростом количества коммерческих банков в эту сферу идут мало подготовленные работники,  которые не имеют специального образования.  Это приводит  к  неудовлетворительной  работе  банков   и стремлению  их  просто  быстрее заработать деньги. Зачастую банки выдают кредиты  предприятиям,  даже не проверив их состоятельность. Все это приводит к ухудшению экономической ситуации в стране.</w:t>
      </w:r>
    </w:p>
    <w:p w:rsidR="003D7814" w:rsidRPr="002A59BF" w:rsidRDefault="003D7814" w:rsidP="003B1E55">
      <w:pPr>
        <w:pStyle w:val="a7"/>
        <w:spacing w:after="0" w:line="360" w:lineRule="auto"/>
        <w:ind w:firstLine="567"/>
        <w:jc w:val="both"/>
        <w:rPr>
          <w:sz w:val="24"/>
          <w:szCs w:val="24"/>
        </w:rPr>
      </w:pPr>
      <w:r w:rsidRPr="002A59BF">
        <w:rPr>
          <w:sz w:val="24"/>
          <w:szCs w:val="24"/>
        </w:rPr>
        <w:t>Поэтому я  считаю,  что  необходимо упорядочить работу банков,  увеличить контроль за их  деятельностью,  и, только после этого, можно переходить к оздоровлению всей экономики.</w:t>
      </w:r>
    </w:p>
    <w:p w:rsidR="003D7814" w:rsidRPr="002A59BF" w:rsidRDefault="003D7814">
      <w:pPr>
        <w:spacing w:line="360" w:lineRule="auto"/>
        <w:jc w:val="both"/>
        <w:rPr>
          <w:sz w:val="24"/>
          <w:szCs w:val="24"/>
        </w:rPr>
      </w:pPr>
    </w:p>
    <w:p w:rsidR="003D7814" w:rsidRPr="002A59BF" w:rsidRDefault="003D7814">
      <w:pPr>
        <w:spacing w:line="360" w:lineRule="auto"/>
        <w:ind w:firstLine="708"/>
        <w:jc w:val="both"/>
        <w:rPr>
          <w:sz w:val="24"/>
          <w:szCs w:val="24"/>
        </w:rPr>
      </w:pPr>
    </w:p>
    <w:p w:rsidR="003D7814" w:rsidRPr="002A59BF" w:rsidRDefault="003D7814">
      <w:pPr>
        <w:spacing w:line="360" w:lineRule="auto"/>
        <w:ind w:firstLine="708"/>
        <w:jc w:val="both"/>
        <w:rPr>
          <w:sz w:val="24"/>
          <w:szCs w:val="24"/>
        </w:rPr>
      </w:pPr>
    </w:p>
    <w:p w:rsidR="003D7814" w:rsidRDefault="003D7814">
      <w:pPr>
        <w:spacing w:line="360" w:lineRule="auto"/>
        <w:ind w:firstLine="708"/>
        <w:jc w:val="both"/>
        <w:rPr>
          <w:sz w:val="24"/>
        </w:rPr>
      </w:pPr>
    </w:p>
    <w:p w:rsidR="003D7814" w:rsidRDefault="003D7814">
      <w:pPr>
        <w:spacing w:line="360" w:lineRule="auto"/>
        <w:ind w:firstLine="708"/>
        <w:jc w:val="both"/>
        <w:rPr>
          <w:sz w:val="24"/>
        </w:rPr>
      </w:pPr>
    </w:p>
    <w:p w:rsidR="003D7814" w:rsidRDefault="003D7814">
      <w:pPr>
        <w:spacing w:line="360" w:lineRule="auto"/>
        <w:rPr>
          <w:sz w:val="24"/>
        </w:rPr>
      </w:pPr>
    </w:p>
    <w:p w:rsidR="003D7814" w:rsidRDefault="003D7814">
      <w:pPr>
        <w:spacing w:line="360" w:lineRule="auto"/>
        <w:rPr>
          <w:sz w:val="24"/>
        </w:rPr>
      </w:pPr>
    </w:p>
    <w:p w:rsidR="003D7814" w:rsidRDefault="003D7814">
      <w:pPr>
        <w:tabs>
          <w:tab w:val="left" w:pos="4020"/>
        </w:tabs>
        <w:spacing w:line="360" w:lineRule="auto"/>
        <w:jc w:val="center"/>
        <w:rPr>
          <w:sz w:val="24"/>
        </w:rPr>
      </w:pPr>
    </w:p>
    <w:p w:rsidR="003D7814" w:rsidRDefault="003D7814">
      <w:pPr>
        <w:spacing w:line="360" w:lineRule="auto"/>
        <w:rPr>
          <w:sz w:val="24"/>
        </w:rPr>
      </w:pPr>
    </w:p>
    <w:p w:rsidR="003D7814" w:rsidRDefault="003D7814">
      <w:pPr>
        <w:rPr>
          <w:sz w:val="24"/>
        </w:rPr>
      </w:pPr>
    </w:p>
    <w:p w:rsidR="003D7814" w:rsidRDefault="003D7814">
      <w:pPr>
        <w:rPr>
          <w:sz w:val="24"/>
        </w:rPr>
      </w:pPr>
    </w:p>
    <w:p w:rsidR="003D7814" w:rsidRDefault="003D7814">
      <w:pPr>
        <w:rPr>
          <w:sz w:val="24"/>
        </w:rPr>
      </w:pPr>
    </w:p>
    <w:p w:rsidR="003D7814" w:rsidRDefault="003D7814">
      <w:pPr>
        <w:rPr>
          <w:sz w:val="24"/>
        </w:rPr>
      </w:pPr>
    </w:p>
    <w:p w:rsidR="003D7814" w:rsidRDefault="003D7814">
      <w:pPr>
        <w:rPr>
          <w:sz w:val="24"/>
        </w:rPr>
      </w:pPr>
    </w:p>
    <w:p w:rsidR="003D7814" w:rsidRDefault="003D7814">
      <w:pPr>
        <w:rPr>
          <w:sz w:val="24"/>
        </w:rPr>
      </w:pPr>
    </w:p>
    <w:p w:rsidR="003D7814" w:rsidRDefault="003D7814">
      <w:pPr>
        <w:rPr>
          <w:sz w:val="24"/>
        </w:rPr>
      </w:pPr>
    </w:p>
    <w:p w:rsidR="003D7814" w:rsidRDefault="003D7814">
      <w:pPr>
        <w:rPr>
          <w:sz w:val="24"/>
        </w:rPr>
      </w:pPr>
    </w:p>
    <w:p w:rsidR="003D7814" w:rsidRDefault="003D7814">
      <w:pPr>
        <w:rPr>
          <w:sz w:val="24"/>
        </w:rPr>
      </w:pPr>
    </w:p>
    <w:p w:rsidR="003D7814" w:rsidRDefault="003D7814">
      <w:pPr>
        <w:rPr>
          <w:sz w:val="24"/>
        </w:rPr>
      </w:pPr>
    </w:p>
    <w:p w:rsidR="003D7814" w:rsidRDefault="003D7814">
      <w:pPr>
        <w:rPr>
          <w:sz w:val="24"/>
        </w:rPr>
      </w:pPr>
    </w:p>
    <w:p w:rsidR="003D7814" w:rsidRDefault="003D7814">
      <w:pPr>
        <w:rPr>
          <w:sz w:val="24"/>
        </w:rPr>
      </w:pPr>
    </w:p>
    <w:p w:rsidR="003D7814" w:rsidRDefault="003D7814">
      <w:pPr>
        <w:rPr>
          <w:sz w:val="24"/>
        </w:rPr>
      </w:pPr>
    </w:p>
    <w:p w:rsidR="003D7814" w:rsidRDefault="003D7814">
      <w:pPr>
        <w:rPr>
          <w:sz w:val="24"/>
        </w:rPr>
      </w:pPr>
    </w:p>
    <w:p w:rsidR="003D7814" w:rsidRDefault="003D7814">
      <w:pPr>
        <w:rPr>
          <w:sz w:val="24"/>
        </w:rPr>
      </w:pPr>
    </w:p>
    <w:p w:rsidR="003D7814" w:rsidRDefault="003D7814">
      <w:pPr>
        <w:tabs>
          <w:tab w:val="left" w:pos="1185"/>
        </w:tabs>
        <w:rPr>
          <w:sz w:val="24"/>
        </w:rPr>
      </w:pPr>
      <w:r>
        <w:rPr>
          <w:sz w:val="24"/>
        </w:rPr>
        <w:tab/>
      </w:r>
    </w:p>
    <w:p w:rsidR="003D7814" w:rsidRDefault="003D7814">
      <w:pPr>
        <w:tabs>
          <w:tab w:val="left" w:pos="1185"/>
        </w:tabs>
        <w:rPr>
          <w:sz w:val="24"/>
        </w:rPr>
      </w:pPr>
    </w:p>
    <w:p w:rsidR="003D7814" w:rsidRDefault="003D7814">
      <w:pPr>
        <w:tabs>
          <w:tab w:val="left" w:pos="1185"/>
        </w:tabs>
        <w:rPr>
          <w:sz w:val="24"/>
        </w:rPr>
      </w:pPr>
    </w:p>
    <w:p w:rsidR="003D7814" w:rsidRDefault="003D7814" w:rsidP="000068B6">
      <w:pPr>
        <w:tabs>
          <w:tab w:val="left" w:pos="1185"/>
        </w:tabs>
        <w:spacing w:before="100" w:beforeAutospacing="1"/>
        <w:jc w:val="center"/>
        <w:rPr>
          <w:b/>
          <w:sz w:val="24"/>
        </w:rPr>
      </w:pPr>
      <w:r>
        <w:rPr>
          <w:b/>
          <w:sz w:val="24"/>
        </w:rPr>
        <w:t>БИБЛИОГРАФИЧЕСКИЙ СПИСОК</w:t>
      </w:r>
    </w:p>
    <w:p w:rsidR="00F9088F" w:rsidRDefault="00F9088F">
      <w:pPr>
        <w:tabs>
          <w:tab w:val="left" w:pos="1185"/>
        </w:tabs>
        <w:jc w:val="center"/>
        <w:rPr>
          <w:b/>
          <w:sz w:val="24"/>
        </w:rPr>
      </w:pPr>
    </w:p>
    <w:p w:rsidR="00360C08" w:rsidRDefault="00360C08" w:rsidP="00360C08">
      <w:pPr>
        <w:spacing w:line="360" w:lineRule="auto"/>
        <w:jc w:val="both"/>
        <w:rPr>
          <w:sz w:val="24"/>
        </w:rPr>
      </w:pPr>
    </w:p>
    <w:p w:rsidR="003D7814" w:rsidRPr="000007AA" w:rsidRDefault="00360C08" w:rsidP="003111E9">
      <w:pPr>
        <w:tabs>
          <w:tab w:val="left" w:pos="360"/>
        </w:tabs>
        <w:spacing w:line="360" w:lineRule="auto"/>
        <w:ind w:firstLine="539"/>
        <w:jc w:val="both"/>
        <w:rPr>
          <w:sz w:val="24"/>
          <w:szCs w:val="24"/>
        </w:rPr>
      </w:pPr>
      <w:r>
        <w:rPr>
          <w:sz w:val="24"/>
        </w:rPr>
        <w:t xml:space="preserve">1.  </w:t>
      </w:r>
      <w:r w:rsidR="000007AA" w:rsidRPr="00963A22">
        <w:rPr>
          <w:sz w:val="24"/>
          <w:szCs w:val="24"/>
        </w:rPr>
        <w:t>Г</w:t>
      </w:r>
      <w:r w:rsidR="000007AA">
        <w:rPr>
          <w:sz w:val="24"/>
          <w:szCs w:val="24"/>
        </w:rPr>
        <w:t xml:space="preserve">ражданский </w:t>
      </w:r>
      <w:r w:rsidR="000007AA" w:rsidRPr="00963A22">
        <w:rPr>
          <w:sz w:val="24"/>
          <w:szCs w:val="24"/>
        </w:rPr>
        <w:t>К</w:t>
      </w:r>
      <w:r w:rsidR="000007AA">
        <w:rPr>
          <w:sz w:val="24"/>
          <w:szCs w:val="24"/>
        </w:rPr>
        <w:t>одекс</w:t>
      </w:r>
      <w:r w:rsidR="000007AA" w:rsidRPr="00963A22">
        <w:rPr>
          <w:sz w:val="24"/>
          <w:szCs w:val="24"/>
        </w:rPr>
        <w:t xml:space="preserve"> Р</w:t>
      </w:r>
      <w:r w:rsidR="000007AA">
        <w:rPr>
          <w:sz w:val="24"/>
          <w:szCs w:val="24"/>
        </w:rPr>
        <w:t xml:space="preserve">оссийской </w:t>
      </w:r>
      <w:r w:rsidR="000007AA" w:rsidRPr="00963A22">
        <w:rPr>
          <w:sz w:val="24"/>
          <w:szCs w:val="24"/>
        </w:rPr>
        <w:t>Ф</w:t>
      </w:r>
      <w:r w:rsidR="000007AA">
        <w:rPr>
          <w:sz w:val="24"/>
          <w:szCs w:val="24"/>
        </w:rPr>
        <w:t>едерации</w:t>
      </w:r>
      <w:r w:rsidR="000007AA" w:rsidRPr="00963A22">
        <w:rPr>
          <w:sz w:val="24"/>
          <w:szCs w:val="24"/>
        </w:rPr>
        <w:t xml:space="preserve"> </w:t>
      </w:r>
      <w:r w:rsidR="000007AA" w:rsidRPr="000007AA">
        <w:rPr>
          <w:sz w:val="24"/>
          <w:szCs w:val="24"/>
        </w:rPr>
        <w:t>(ч.1 ст.87</w:t>
      </w:r>
      <w:r w:rsidR="00B40659">
        <w:rPr>
          <w:sz w:val="24"/>
          <w:szCs w:val="24"/>
        </w:rPr>
        <w:t>, ст</w:t>
      </w:r>
      <w:r w:rsidR="001D63DE">
        <w:rPr>
          <w:sz w:val="24"/>
          <w:szCs w:val="24"/>
        </w:rPr>
        <w:t>. 66)</w:t>
      </w:r>
      <w:r w:rsidR="00C809C3">
        <w:rPr>
          <w:sz w:val="24"/>
          <w:szCs w:val="24"/>
        </w:rPr>
        <w:t>.</w:t>
      </w:r>
    </w:p>
    <w:p w:rsidR="000007AA" w:rsidRPr="000007AA" w:rsidRDefault="003111E9" w:rsidP="003111E9">
      <w:pPr>
        <w:numPr>
          <w:ilvl w:val="0"/>
          <w:numId w:val="29"/>
        </w:numPr>
        <w:tabs>
          <w:tab w:val="left" w:pos="360"/>
        </w:tabs>
        <w:spacing w:line="360" w:lineRule="auto"/>
        <w:ind w:left="0" w:firstLine="539"/>
        <w:jc w:val="both"/>
        <w:rPr>
          <w:sz w:val="24"/>
        </w:rPr>
      </w:pPr>
      <w:r>
        <w:rPr>
          <w:sz w:val="24"/>
          <w:szCs w:val="24"/>
        </w:rPr>
        <w:t xml:space="preserve"> </w:t>
      </w:r>
      <w:r w:rsidR="005038CE">
        <w:rPr>
          <w:sz w:val="24"/>
          <w:szCs w:val="24"/>
        </w:rPr>
        <w:t>Федеральный закон</w:t>
      </w:r>
      <w:r w:rsidR="000007AA" w:rsidRPr="00963A22">
        <w:rPr>
          <w:sz w:val="24"/>
          <w:szCs w:val="24"/>
        </w:rPr>
        <w:t xml:space="preserve"> “О банках и банковской деятельности” </w:t>
      </w:r>
      <w:r w:rsidR="000007AA" w:rsidRPr="000007AA">
        <w:rPr>
          <w:sz w:val="24"/>
          <w:szCs w:val="24"/>
        </w:rPr>
        <w:t xml:space="preserve">от 3 февраля </w:t>
      </w:r>
      <w:smartTag w:uri="urn:schemas-microsoft-com:office:smarttags" w:element="metricconverter">
        <w:smartTagPr>
          <w:attr w:name="ProductID" w:val="1996 г"/>
        </w:smartTagPr>
        <w:r w:rsidR="000007AA" w:rsidRPr="000007AA">
          <w:rPr>
            <w:sz w:val="24"/>
            <w:szCs w:val="24"/>
          </w:rPr>
          <w:t>1996</w:t>
        </w:r>
        <w:r w:rsidR="000007AA" w:rsidRPr="00963A22">
          <w:rPr>
            <w:sz w:val="24"/>
            <w:szCs w:val="24"/>
          </w:rPr>
          <w:t xml:space="preserve"> г</w:t>
        </w:r>
      </w:smartTag>
      <w:r w:rsidR="00C809C3">
        <w:rPr>
          <w:sz w:val="24"/>
          <w:szCs w:val="24"/>
        </w:rPr>
        <w:t>.</w:t>
      </w:r>
    </w:p>
    <w:p w:rsidR="000007AA" w:rsidRPr="000007AA" w:rsidRDefault="003111E9" w:rsidP="003111E9">
      <w:pPr>
        <w:numPr>
          <w:ilvl w:val="0"/>
          <w:numId w:val="29"/>
        </w:numPr>
        <w:tabs>
          <w:tab w:val="left" w:pos="360"/>
        </w:tabs>
        <w:spacing w:line="360" w:lineRule="auto"/>
        <w:ind w:left="0" w:firstLine="539"/>
        <w:jc w:val="both"/>
        <w:rPr>
          <w:sz w:val="24"/>
        </w:rPr>
      </w:pPr>
      <w:r>
        <w:rPr>
          <w:sz w:val="24"/>
          <w:szCs w:val="24"/>
        </w:rPr>
        <w:t xml:space="preserve"> </w:t>
      </w:r>
      <w:r w:rsidR="005038CE">
        <w:rPr>
          <w:sz w:val="24"/>
          <w:szCs w:val="24"/>
        </w:rPr>
        <w:t xml:space="preserve">Федеральный закон </w:t>
      </w:r>
      <w:r w:rsidR="000007AA" w:rsidRPr="00963A22">
        <w:rPr>
          <w:sz w:val="24"/>
          <w:szCs w:val="24"/>
        </w:rPr>
        <w:t xml:space="preserve">“Об обществах с ограниченной ответственностью”  </w:t>
      </w:r>
      <w:r w:rsidR="000007AA" w:rsidRPr="000007AA">
        <w:rPr>
          <w:sz w:val="24"/>
          <w:szCs w:val="24"/>
        </w:rPr>
        <w:t xml:space="preserve">от 8 февраля </w:t>
      </w:r>
      <w:smartTag w:uri="urn:schemas-microsoft-com:office:smarttags" w:element="metricconverter">
        <w:smartTagPr>
          <w:attr w:name="ProductID" w:val="1998 г"/>
        </w:smartTagPr>
        <w:r w:rsidR="000007AA" w:rsidRPr="000007AA">
          <w:rPr>
            <w:sz w:val="24"/>
            <w:szCs w:val="24"/>
          </w:rPr>
          <w:t>1998 г</w:t>
        </w:r>
      </w:smartTag>
      <w:r w:rsidR="000007AA" w:rsidRPr="000007AA">
        <w:rPr>
          <w:sz w:val="24"/>
          <w:szCs w:val="24"/>
        </w:rPr>
        <w:t>.</w:t>
      </w:r>
    </w:p>
    <w:p w:rsidR="000007AA" w:rsidRPr="005038CE" w:rsidRDefault="003111E9" w:rsidP="00301EF6">
      <w:pPr>
        <w:numPr>
          <w:ilvl w:val="0"/>
          <w:numId w:val="29"/>
        </w:numPr>
        <w:tabs>
          <w:tab w:val="left" w:pos="360"/>
        </w:tabs>
        <w:spacing w:line="360" w:lineRule="auto"/>
        <w:ind w:left="0" w:firstLine="539"/>
        <w:jc w:val="both"/>
        <w:rPr>
          <w:sz w:val="24"/>
        </w:rPr>
      </w:pPr>
      <w:r>
        <w:rPr>
          <w:sz w:val="24"/>
          <w:szCs w:val="24"/>
        </w:rPr>
        <w:t xml:space="preserve"> </w:t>
      </w:r>
      <w:r w:rsidR="005038CE">
        <w:rPr>
          <w:sz w:val="24"/>
          <w:szCs w:val="24"/>
        </w:rPr>
        <w:t>Федеральный закон</w:t>
      </w:r>
      <w:r w:rsidR="005038CE" w:rsidRPr="00963A22">
        <w:rPr>
          <w:sz w:val="24"/>
          <w:szCs w:val="24"/>
        </w:rPr>
        <w:t xml:space="preserve"> “О внесении изменений и дополнений в закон Российской Федерации “О  Центральном банке Российской Федерации (Банке России)” от 27 мая 2002</w:t>
      </w:r>
      <w:r w:rsidR="00C809C3">
        <w:rPr>
          <w:sz w:val="24"/>
          <w:szCs w:val="24"/>
        </w:rPr>
        <w:t>.</w:t>
      </w:r>
    </w:p>
    <w:p w:rsidR="009D7DD9" w:rsidRPr="009D7DD9" w:rsidRDefault="00A76DE5" w:rsidP="00301EF6">
      <w:pPr>
        <w:numPr>
          <w:ilvl w:val="0"/>
          <w:numId w:val="29"/>
        </w:numPr>
        <w:tabs>
          <w:tab w:val="left" w:pos="360"/>
        </w:tabs>
        <w:spacing w:line="360" w:lineRule="auto"/>
        <w:ind w:left="0" w:firstLine="539"/>
        <w:jc w:val="both"/>
        <w:rPr>
          <w:sz w:val="24"/>
        </w:rPr>
      </w:pPr>
      <w:r w:rsidRPr="006748D5">
        <w:rPr>
          <w:sz w:val="24"/>
        </w:rPr>
        <w:t xml:space="preserve"> </w:t>
      </w:r>
      <w:r w:rsidR="006748D5">
        <w:rPr>
          <w:sz w:val="24"/>
        </w:rPr>
        <w:t>Белоглазова, Г. Н. Банковское дело</w:t>
      </w:r>
      <w:r w:rsidR="00B27038" w:rsidRPr="00B27038">
        <w:rPr>
          <w:sz w:val="24"/>
        </w:rPr>
        <w:t>:</w:t>
      </w:r>
      <w:r w:rsidR="00B27038">
        <w:rPr>
          <w:sz w:val="24"/>
        </w:rPr>
        <w:t xml:space="preserve"> Учебник для вузов</w:t>
      </w:r>
      <w:r w:rsidR="00360C08">
        <w:rPr>
          <w:sz w:val="24"/>
        </w:rPr>
        <w:t xml:space="preserve"> </w:t>
      </w:r>
      <w:r w:rsidR="00B27038" w:rsidRPr="00B27038">
        <w:rPr>
          <w:sz w:val="24"/>
        </w:rPr>
        <w:t>[</w:t>
      </w:r>
      <w:r w:rsidR="00840160">
        <w:rPr>
          <w:sz w:val="24"/>
        </w:rPr>
        <w:t>Т</w:t>
      </w:r>
      <w:r w:rsidR="00B27038">
        <w:rPr>
          <w:sz w:val="24"/>
        </w:rPr>
        <w:t>екст</w:t>
      </w:r>
      <w:r w:rsidR="00B27038" w:rsidRPr="00B27038">
        <w:rPr>
          <w:sz w:val="24"/>
        </w:rPr>
        <w:t xml:space="preserve">]/ </w:t>
      </w:r>
      <w:r w:rsidR="00B27038">
        <w:rPr>
          <w:sz w:val="24"/>
        </w:rPr>
        <w:t>Под ред. Г.Н.Белоглазовой, Л.П.Кроливецкой.-5-е изд., доп. и перераб.-</w:t>
      </w:r>
      <w:r w:rsidR="006748D5">
        <w:rPr>
          <w:sz w:val="24"/>
        </w:rPr>
        <w:t xml:space="preserve"> </w:t>
      </w:r>
      <w:r w:rsidR="00B27038">
        <w:rPr>
          <w:sz w:val="24"/>
        </w:rPr>
        <w:t>М.</w:t>
      </w:r>
      <w:r w:rsidR="00B27038" w:rsidRPr="009D7DD9">
        <w:rPr>
          <w:sz w:val="24"/>
        </w:rPr>
        <w:t>:”</w:t>
      </w:r>
      <w:r w:rsidR="009D7DD9">
        <w:rPr>
          <w:sz w:val="24"/>
        </w:rPr>
        <w:t>Финансы и статистика</w:t>
      </w:r>
      <w:r w:rsidR="00B27038" w:rsidRPr="009D7DD9">
        <w:rPr>
          <w:sz w:val="24"/>
        </w:rPr>
        <w:t>”</w:t>
      </w:r>
      <w:r w:rsidR="007520DD">
        <w:rPr>
          <w:sz w:val="24"/>
        </w:rPr>
        <w:t>, 2003.-С.33-120</w:t>
      </w:r>
      <w:r w:rsidR="00C809C3">
        <w:rPr>
          <w:sz w:val="24"/>
        </w:rPr>
        <w:t>.</w:t>
      </w:r>
    </w:p>
    <w:p w:rsidR="009D7DD9" w:rsidRPr="009D7DD9" w:rsidRDefault="006748D5" w:rsidP="00301EF6">
      <w:pPr>
        <w:numPr>
          <w:ilvl w:val="0"/>
          <w:numId w:val="29"/>
        </w:numPr>
        <w:tabs>
          <w:tab w:val="left" w:pos="360"/>
        </w:tabs>
        <w:spacing w:line="360" w:lineRule="auto"/>
        <w:ind w:left="0" w:firstLine="539"/>
        <w:jc w:val="both"/>
        <w:rPr>
          <w:sz w:val="24"/>
        </w:rPr>
      </w:pPr>
      <w:r>
        <w:rPr>
          <w:sz w:val="24"/>
        </w:rPr>
        <w:t xml:space="preserve"> </w:t>
      </w:r>
      <w:r w:rsidR="009D7DD9">
        <w:rPr>
          <w:sz w:val="24"/>
        </w:rPr>
        <w:t>Котляров</w:t>
      </w:r>
      <w:r w:rsidR="0042165C">
        <w:rPr>
          <w:sz w:val="24"/>
        </w:rPr>
        <w:t>,</w:t>
      </w:r>
      <w:r w:rsidR="003111E9">
        <w:rPr>
          <w:sz w:val="24"/>
        </w:rPr>
        <w:t xml:space="preserve"> </w:t>
      </w:r>
      <w:r w:rsidR="009D7DD9">
        <w:rPr>
          <w:sz w:val="24"/>
        </w:rPr>
        <w:t>М. А. Лицензирование банковской деятельности</w:t>
      </w:r>
      <w:r w:rsidR="009D7DD9" w:rsidRPr="009D7DD9">
        <w:rPr>
          <w:sz w:val="24"/>
        </w:rPr>
        <w:t xml:space="preserve">: </w:t>
      </w:r>
      <w:r w:rsidR="009D7DD9">
        <w:rPr>
          <w:sz w:val="24"/>
        </w:rPr>
        <w:t>современная практика и перспективы</w:t>
      </w:r>
      <w:r w:rsidR="00360C08">
        <w:rPr>
          <w:sz w:val="24"/>
        </w:rPr>
        <w:t xml:space="preserve"> </w:t>
      </w:r>
      <w:r w:rsidR="00360C08" w:rsidRPr="00360C08">
        <w:rPr>
          <w:sz w:val="24"/>
        </w:rPr>
        <w:t>[</w:t>
      </w:r>
      <w:r w:rsidR="00840160">
        <w:rPr>
          <w:sz w:val="24"/>
        </w:rPr>
        <w:t>Т</w:t>
      </w:r>
      <w:r w:rsidR="00360C08">
        <w:rPr>
          <w:sz w:val="24"/>
        </w:rPr>
        <w:t>екст</w:t>
      </w:r>
      <w:r w:rsidR="00360C08" w:rsidRPr="00360C08">
        <w:rPr>
          <w:sz w:val="24"/>
        </w:rPr>
        <w:t>]</w:t>
      </w:r>
      <w:r w:rsidR="009D7DD9" w:rsidRPr="009D7DD9">
        <w:rPr>
          <w:sz w:val="24"/>
        </w:rPr>
        <w:t>/</w:t>
      </w:r>
      <w:r w:rsidR="009D7DD9">
        <w:rPr>
          <w:sz w:val="24"/>
        </w:rPr>
        <w:t>М. А. Котляров.</w:t>
      </w:r>
      <w:r w:rsidR="009D7DD9" w:rsidRPr="009D7DD9">
        <w:rPr>
          <w:sz w:val="24"/>
        </w:rPr>
        <w:t>/</w:t>
      </w:r>
      <w:r w:rsidR="009D7DD9">
        <w:rPr>
          <w:sz w:val="24"/>
        </w:rPr>
        <w:t>Финан</w:t>
      </w:r>
      <w:r w:rsidR="007520DD">
        <w:rPr>
          <w:sz w:val="24"/>
        </w:rPr>
        <w:t>сы кредит.-2004.-№ 10 .-С.29-32</w:t>
      </w:r>
      <w:r w:rsidR="00C809C3">
        <w:rPr>
          <w:sz w:val="24"/>
        </w:rPr>
        <w:t>.</w:t>
      </w:r>
    </w:p>
    <w:p w:rsidR="005038CE" w:rsidRDefault="009D7DD9" w:rsidP="00301EF6">
      <w:pPr>
        <w:numPr>
          <w:ilvl w:val="0"/>
          <w:numId w:val="29"/>
        </w:numPr>
        <w:tabs>
          <w:tab w:val="left" w:pos="360"/>
        </w:tabs>
        <w:spacing w:line="360" w:lineRule="auto"/>
        <w:ind w:left="0" w:firstLine="539"/>
        <w:jc w:val="both"/>
        <w:rPr>
          <w:sz w:val="24"/>
        </w:rPr>
      </w:pPr>
      <w:r w:rsidRPr="009D7DD9">
        <w:rPr>
          <w:sz w:val="24"/>
        </w:rPr>
        <w:t xml:space="preserve"> </w:t>
      </w:r>
      <w:r w:rsidR="0042165C">
        <w:rPr>
          <w:sz w:val="24"/>
        </w:rPr>
        <w:t>Гайвандов, Я.А. Центральный банк Российской Федерации</w:t>
      </w:r>
      <w:r w:rsidR="0042165C" w:rsidRPr="003111E9">
        <w:rPr>
          <w:sz w:val="24"/>
        </w:rPr>
        <w:t>:</w:t>
      </w:r>
      <w:r w:rsidR="0042165C">
        <w:rPr>
          <w:sz w:val="24"/>
        </w:rPr>
        <w:t xml:space="preserve"> юридический статус, организация, функции, полномочия</w:t>
      </w:r>
      <w:r w:rsidR="00840160">
        <w:rPr>
          <w:sz w:val="24"/>
        </w:rPr>
        <w:t xml:space="preserve"> </w:t>
      </w:r>
      <w:r w:rsidR="0042165C" w:rsidRPr="003111E9">
        <w:rPr>
          <w:sz w:val="24"/>
        </w:rPr>
        <w:t>[</w:t>
      </w:r>
      <w:r w:rsidR="00840160">
        <w:rPr>
          <w:sz w:val="24"/>
        </w:rPr>
        <w:t>Т</w:t>
      </w:r>
      <w:r w:rsidR="0042165C">
        <w:rPr>
          <w:sz w:val="24"/>
        </w:rPr>
        <w:t>екст</w:t>
      </w:r>
      <w:r w:rsidR="0042165C" w:rsidRPr="003111E9">
        <w:rPr>
          <w:sz w:val="24"/>
        </w:rPr>
        <w:t>]</w:t>
      </w:r>
      <w:r w:rsidR="007520DD">
        <w:rPr>
          <w:sz w:val="24"/>
        </w:rPr>
        <w:t>. - М</w:t>
      </w:r>
      <w:r w:rsidR="0042165C">
        <w:rPr>
          <w:sz w:val="24"/>
        </w:rPr>
        <w:t>.</w:t>
      </w:r>
      <w:r w:rsidR="0042165C" w:rsidRPr="003111E9">
        <w:rPr>
          <w:sz w:val="24"/>
        </w:rPr>
        <w:t>:</w:t>
      </w:r>
      <w:r w:rsidR="0042165C">
        <w:rPr>
          <w:sz w:val="24"/>
        </w:rPr>
        <w:t xml:space="preserve"> Издательство Московского независимого института Международного права,1997.-</w:t>
      </w:r>
      <w:r w:rsidR="007520DD">
        <w:rPr>
          <w:sz w:val="24"/>
        </w:rPr>
        <w:t>С.</w:t>
      </w:r>
      <w:r w:rsidR="0042165C">
        <w:rPr>
          <w:sz w:val="24"/>
        </w:rPr>
        <w:t>156-168</w:t>
      </w:r>
      <w:r w:rsidR="00C809C3">
        <w:rPr>
          <w:sz w:val="24"/>
        </w:rPr>
        <w:t>.</w:t>
      </w:r>
    </w:p>
    <w:p w:rsidR="0042165C" w:rsidRDefault="003111E9" w:rsidP="00301EF6">
      <w:pPr>
        <w:numPr>
          <w:ilvl w:val="0"/>
          <w:numId w:val="29"/>
        </w:numPr>
        <w:tabs>
          <w:tab w:val="left" w:pos="360"/>
        </w:tabs>
        <w:spacing w:line="360" w:lineRule="auto"/>
        <w:ind w:left="0" w:firstLine="539"/>
        <w:jc w:val="both"/>
        <w:rPr>
          <w:sz w:val="24"/>
        </w:rPr>
      </w:pPr>
      <w:r>
        <w:rPr>
          <w:sz w:val="24"/>
        </w:rPr>
        <w:t xml:space="preserve"> </w:t>
      </w:r>
      <w:r w:rsidR="0042165C">
        <w:rPr>
          <w:sz w:val="24"/>
        </w:rPr>
        <w:t>Пещанская,</w:t>
      </w:r>
      <w:r>
        <w:rPr>
          <w:sz w:val="24"/>
        </w:rPr>
        <w:t xml:space="preserve"> </w:t>
      </w:r>
      <w:r w:rsidR="0042165C">
        <w:rPr>
          <w:sz w:val="24"/>
        </w:rPr>
        <w:t xml:space="preserve">И.В. Организация деятельности коммерческого </w:t>
      </w:r>
      <w:r>
        <w:rPr>
          <w:sz w:val="24"/>
        </w:rPr>
        <w:t>банка</w:t>
      </w:r>
      <w:r w:rsidRPr="003111E9">
        <w:rPr>
          <w:sz w:val="24"/>
        </w:rPr>
        <w:t>:</w:t>
      </w:r>
      <w:r>
        <w:rPr>
          <w:sz w:val="24"/>
        </w:rPr>
        <w:t xml:space="preserve"> Учебное</w:t>
      </w:r>
      <w:r w:rsidR="0042165C">
        <w:rPr>
          <w:sz w:val="24"/>
        </w:rPr>
        <w:t xml:space="preserve"> пособие </w:t>
      </w:r>
      <w:r w:rsidR="0042165C" w:rsidRPr="003111E9">
        <w:rPr>
          <w:sz w:val="24"/>
        </w:rPr>
        <w:t>[</w:t>
      </w:r>
      <w:r w:rsidR="00840160">
        <w:rPr>
          <w:sz w:val="24"/>
        </w:rPr>
        <w:t>Т</w:t>
      </w:r>
      <w:r w:rsidR="0042165C">
        <w:rPr>
          <w:sz w:val="24"/>
        </w:rPr>
        <w:t>екст</w:t>
      </w:r>
      <w:r w:rsidR="0042165C" w:rsidRPr="003111E9">
        <w:rPr>
          <w:sz w:val="24"/>
        </w:rPr>
        <w:t>]/</w:t>
      </w:r>
      <w:r w:rsidR="0042165C">
        <w:rPr>
          <w:sz w:val="24"/>
        </w:rPr>
        <w:t>Пещанская И.В.-М.</w:t>
      </w:r>
      <w:r w:rsidR="0042165C" w:rsidRPr="003111E9">
        <w:rPr>
          <w:sz w:val="24"/>
        </w:rPr>
        <w:t xml:space="preserve">: </w:t>
      </w:r>
      <w:r w:rsidR="007520DD">
        <w:rPr>
          <w:sz w:val="24"/>
        </w:rPr>
        <w:t>ИНФРА-М, 2001.-С.250-269</w:t>
      </w:r>
      <w:r w:rsidR="00C809C3">
        <w:rPr>
          <w:sz w:val="24"/>
        </w:rPr>
        <w:t>.</w:t>
      </w:r>
    </w:p>
    <w:p w:rsidR="0042165C" w:rsidRDefault="003111E9" w:rsidP="00301EF6">
      <w:pPr>
        <w:numPr>
          <w:ilvl w:val="0"/>
          <w:numId w:val="29"/>
        </w:numPr>
        <w:tabs>
          <w:tab w:val="left" w:pos="360"/>
        </w:tabs>
        <w:spacing w:line="360" w:lineRule="auto"/>
        <w:ind w:left="0" w:firstLine="539"/>
        <w:jc w:val="both"/>
        <w:rPr>
          <w:sz w:val="24"/>
        </w:rPr>
      </w:pPr>
      <w:r>
        <w:rPr>
          <w:sz w:val="24"/>
        </w:rPr>
        <w:t xml:space="preserve"> </w:t>
      </w:r>
      <w:r w:rsidR="0042165C">
        <w:rPr>
          <w:sz w:val="24"/>
        </w:rPr>
        <w:t>Парфенов,</w:t>
      </w:r>
      <w:r>
        <w:rPr>
          <w:sz w:val="24"/>
        </w:rPr>
        <w:t xml:space="preserve"> </w:t>
      </w:r>
      <w:r w:rsidR="0042165C">
        <w:rPr>
          <w:sz w:val="24"/>
        </w:rPr>
        <w:t>К.</w:t>
      </w:r>
      <w:r>
        <w:rPr>
          <w:sz w:val="24"/>
        </w:rPr>
        <w:t>Г.</w:t>
      </w:r>
      <w:r w:rsidR="0042165C">
        <w:rPr>
          <w:sz w:val="24"/>
        </w:rPr>
        <w:t xml:space="preserve"> Что хочет </w:t>
      </w:r>
      <w:r w:rsidR="00C16603">
        <w:rPr>
          <w:sz w:val="24"/>
        </w:rPr>
        <w:t>ЦБ от коммерческих банков и что хотят коммерческие банки от ЦБ РФ</w:t>
      </w:r>
      <w:r w:rsidR="00C16603" w:rsidRPr="003111E9">
        <w:rPr>
          <w:sz w:val="24"/>
        </w:rPr>
        <w:t>?</w:t>
      </w:r>
      <w:r>
        <w:rPr>
          <w:sz w:val="24"/>
        </w:rPr>
        <w:t xml:space="preserve"> </w:t>
      </w:r>
      <w:r w:rsidR="00C16603" w:rsidRPr="003111E9">
        <w:rPr>
          <w:sz w:val="24"/>
        </w:rPr>
        <w:t>[</w:t>
      </w:r>
      <w:r w:rsidR="00840160">
        <w:rPr>
          <w:sz w:val="24"/>
        </w:rPr>
        <w:t>Т</w:t>
      </w:r>
      <w:r w:rsidR="00C16603">
        <w:rPr>
          <w:sz w:val="24"/>
        </w:rPr>
        <w:t>екст</w:t>
      </w:r>
      <w:r w:rsidR="00C16603" w:rsidRPr="003111E9">
        <w:rPr>
          <w:sz w:val="24"/>
        </w:rPr>
        <w:t>]/</w:t>
      </w:r>
      <w:r w:rsidR="00C16603">
        <w:rPr>
          <w:sz w:val="24"/>
        </w:rPr>
        <w:t>К.Г.Парфенов.</w:t>
      </w:r>
      <w:r w:rsidR="00C16603" w:rsidRPr="003111E9">
        <w:rPr>
          <w:sz w:val="24"/>
        </w:rPr>
        <w:t>/</w:t>
      </w:r>
      <w:r w:rsidR="00C16603">
        <w:rPr>
          <w:sz w:val="24"/>
        </w:rPr>
        <w:t>Бухгалте</w:t>
      </w:r>
      <w:r w:rsidR="007520DD">
        <w:rPr>
          <w:sz w:val="24"/>
        </w:rPr>
        <w:t>рия и банки.-2002.-№11.-С.12-13</w:t>
      </w:r>
      <w:r w:rsidR="00C809C3">
        <w:rPr>
          <w:sz w:val="24"/>
        </w:rPr>
        <w:t>.</w:t>
      </w:r>
    </w:p>
    <w:p w:rsidR="00D8072E" w:rsidRPr="000007AA" w:rsidRDefault="003111E9" w:rsidP="00301EF6">
      <w:pPr>
        <w:numPr>
          <w:ilvl w:val="0"/>
          <w:numId w:val="29"/>
        </w:numPr>
        <w:tabs>
          <w:tab w:val="left" w:pos="360"/>
        </w:tabs>
        <w:spacing w:line="360" w:lineRule="auto"/>
        <w:ind w:left="0" w:firstLine="397"/>
        <w:jc w:val="both"/>
        <w:rPr>
          <w:sz w:val="24"/>
        </w:rPr>
      </w:pPr>
      <w:r>
        <w:rPr>
          <w:sz w:val="24"/>
        </w:rPr>
        <w:t xml:space="preserve"> </w:t>
      </w:r>
      <w:r w:rsidR="00D8072E">
        <w:rPr>
          <w:sz w:val="24"/>
        </w:rPr>
        <w:t>Полищук,</w:t>
      </w:r>
      <w:r>
        <w:rPr>
          <w:sz w:val="24"/>
        </w:rPr>
        <w:t xml:space="preserve"> </w:t>
      </w:r>
      <w:r w:rsidR="00D8072E">
        <w:rPr>
          <w:sz w:val="24"/>
        </w:rPr>
        <w:t>А.И. Об уровнях банковской системы  и экономической безопасности России</w:t>
      </w:r>
      <w:r>
        <w:rPr>
          <w:sz w:val="24"/>
        </w:rPr>
        <w:t xml:space="preserve"> </w:t>
      </w:r>
      <w:r w:rsidR="00D8072E" w:rsidRPr="003111E9">
        <w:rPr>
          <w:sz w:val="24"/>
        </w:rPr>
        <w:t>[</w:t>
      </w:r>
      <w:r w:rsidR="00840160">
        <w:rPr>
          <w:sz w:val="24"/>
        </w:rPr>
        <w:t>Т</w:t>
      </w:r>
      <w:r w:rsidR="00D8072E">
        <w:rPr>
          <w:sz w:val="24"/>
        </w:rPr>
        <w:t>екст</w:t>
      </w:r>
      <w:r w:rsidR="00D8072E" w:rsidRPr="003111E9">
        <w:rPr>
          <w:sz w:val="24"/>
        </w:rPr>
        <w:t>]/</w:t>
      </w:r>
      <w:r w:rsidR="00D8072E">
        <w:rPr>
          <w:sz w:val="24"/>
        </w:rPr>
        <w:t>И.А.Полищук, С.А.Полищук.</w:t>
      </w:r>
      <w:r w:rsidR="00D8072E" w:rsidRPr="003111E9">
        <w:rPr>
          <w:sz w:val="24"/>
        </w:rPr>
        <w:t>/</w:t>
      </w:r>
      <w:r w:rsidR="007520DD">
        <w:rPr>
          <w:sz w:val="24"/>
        </w:rPr>
        <w:t>Бизнес и банки.-2005.-№6.-С.1-4</w:t>
      </w:r>
      <w:r w:rsidR="00C809C3">
        <w:rPr>
          <w:sz w:val="24"/>
        </w:rPr>
        <w:t>.</w:t>
      </w:r>
    </w:p>
    <w:p w:rsidR="003D7814" w:rsidRDefault="00840160" w:rsidP="00301EF6">
      <w:pPr>
        <w:tabs>
          <w:tab w:val="left" w:pos="360"/>
        </w:tabs>
        <w:spacing w:line="360" w:lineRule="auto"/>
        <w:jc w:val="both"/>
        <w:rPr>
          <w:sz w:val="24"/>
        </w:rPr>
      </w:pPr>
      <w:r>
        <w:rPr>
          <w:sz w:val="24"/>
        </w:rPr>
        <w:t xml:space="preserve">      11.</w:t>
      </w:r>
      <w:r w:rsidRPr="00840160">
        <w:rPr>
          <w:b/>
          <w:bCs/>
          <w:sz w:val="18"/>
        </w:rPr>
        <w:t xml:space="preserve"> </w:t>
      </w:r>
      <w:r w:rsidRPr="00840160">
        <w:rPr>
          <w:bCs/>
          <w:sz w:val="24"/>
          <w:szCs w:val="24"/>
        </w:rPr>
        <w:t>Лунтовский Г.И. Проблемы и перспективы развития банковского сектора России [Текст] / Г.И. Лунтовский // Деньги и к</w:t>
      </w:r>
      <w:r w:rsidR="007520DD">
        <w:rPr>
          <w:bCs/>
          <w:sz w:val="24"/>
          <w:szCs w:val="24"/>
        </w:rPr>
        <w:t>редит. – 2004. – № 5. – С. 3-8</w:t>
      </w:r>
      <w:r w:rsidR="00C809C3">
        <w:rPr>
          <w:bCs/>
          <w:sz w:val="24"/>
          <w:szCs w:val="24"/>
        </w:rPr>
        <w:t>.</w:t>
      </w:r>
    </w:p>
    <w:p w:rsidR="003D7814" w:rsidRDefault="00FF28F9" w:rsidP="00301EF6">
      <w:pPr>
        <w:tabs>
          <w:tab w:val="left" w:pos="360"/>
        </w:tabs>
        <w:spacing w:line="360" w:lineRule="auto"/>
        <w:jc w:val="both"/>
        <w:rPr>
          <w:sz w:val="24"/>
        </w:rPr>
      </w:pPr>
      <w:r>
        <w:rPr>
          <w:sz w:val="24"/>
        </w:rPr>
        <w:t xml:space="preserve">      12</w:t>
      </w:r>
      <w:r w:rsidRPr="00FF28F9">
        <w:rPr>
          <w:sz w:val="24"/>
          <w:szCs w:val="24"/>
        </w:rPr>
        <w:t xml:space="preserve">. </w:t>
      </w:r>
      <w:r w:rsidRPr="00FF28F9">
        <w:rPr>
          <w:bCs/>
          <w:sz w:val="24"/>
          <w:szCs w:val="24"/>
        </w:rPr>
        <w:t>Грядовая О.В. Некоторые проблемы деятельности коммерческих банков [Текст] / О.В Грядовая // Деньги и кредит. – 2003. – № 3. – С. 48-53</w:t>
      </w:r>
      <w:r w:rsidR="00C809C3">
        <w:rPr>
          <w:bCs/>
          <w:sz w:val="24"/>
          <w:szCs w:val="24"/>
        </w:rPr>
        <w:t>.</w:t>
      </w:r>
    </w:p>
    <w:p w:rsidR="003D7814" w:rsidRDefault="003D7814" w:rsidP="00301EF6">
      <w:pPr>
        <w:spacing w:line="360" w:lineRule="auto"/>
        <w:rPr>
          <w:sz w:val="24"/>
        </w:rPr>
      </w:pPr>
    </w:p>
    <w:p w:rsidR="003D7814" w:rsidRDefault="003D7814">
      <w:pPr>
        <w:rPr>
          <w:sz w:val="24"/>
        </w:rPr>
      </w:pPr>
    </w:p>
    <w:p w:rsidR="003D7814" w:rsidRDefault="003D7814">
      <w:pPr>
        <w:rPr>
          <w:sz w:val="24"/>
        </w:rPr>
      </w:pPr>
    </w:p>
    <w:p w:rsidR="003D7814" w:rsidRDefault="003D7814">
      <w:pPr>
        <w:rPr>
          <w:sz w:val="24"/>
        </w:rPr>
      </w:pPr>
    </w:p>
    <w:p w:rsidR="003D7814" w:rsidRDefault="003D7814">
      <w:pPr>
        <w:rPr>
          <w:sz w:val="24"/>
        </w:rPr>
      </w:pPr>
    </w:p>
    <w:p w:rsidR="003D7814" w:rsidRDefault="003D7814">
      <w:pPr>
        <w:rPr>
          <w:sz w:val="24"/>
        </w:rPr>
      </w:pPr>
    </w:p>
    <w:p w:rsidR="003D7814" w:rsidRDefault="003D7814">
      <w:pPr>
        <w:rPr>
          <w:sz w:val="24"/>
        </w:rPr>
      </w:pPr>
    </w:p>
    <w:p w:rsidR="003D7814" w:rsidRDefault="003D7814">
      <w:pPr>
        <w:rPr>
          <w:sz w:val="24"/>
        </w:rPr>
      </w:pPr>
    </w:p>
    <w:p w:rsidR="003D7814" w:rsidRDefault="003D7814">
      <w:pPr>
        <w:rPr>
          <w:sz w:val="24"/>
        </w:rPr>
      </w:pPr>
    </w:p>
    <w:p w:rsidR="003D7814" w:rsidRDefault="003D7814">
      <w:pPr>
        <w:rPr>
          <w:sz w:val="24"/>
        </w:rPr>
      </w:pPr>
    </w:p>
    <w:p w:rsidR="003D7814" w:rsidRDefault="003D7814">
      <w:pPr>
        <w:rPr>
          <w:sz w:val="24"/>
        </w:rPr>
      </w:pPr>
    </w:p>
    <w:p w:rsidR="003D7814" w:rsidRDefault="003D7814">
      <w:pPr>
        <w:rPr>
          <w:sz w:val="24"/>
        </w:rPr>
      </w:pPr>
    </w:p>
    <w:p w:rsidR="003D7814" w:rsidRDefault="003D7814">
      <w:pPr>
        <w:rPr>
          <w:sz w:val="24"/>
        </w:rPr>
      </w:pPr>
    </w:p>
    <w:p w:rsidR="003D7814" w:rsidRDefault="003D7814">
      <w:pPr>
        <w:rPr>
          <w:sz w:val="24"/>
        </w:rPr>
      </w:pPr>
    </w:p>
    <w:p w:rsidR="003D7814" w:rsidRDefault="00A36638" w:rsidP="00A36638">
      <w:pPr>
        <w:pStyle w:val="3"/>
        <w:jc w:val="left"/>
      </w:pPr>
      <w:r>
        <w:rPr>
          <w:b w:val="0"/>
        </w:rPr>
        <w:tab/>
      </w:r>
      <w:r>
        <w:rPr>
          <w:b w:val="0"/>
        </w:rPr>
        <w:tab/>
      </w:r>
      <w:r>
        <w:rPr>
          <w:b w:val="0"/>
        </w:rPr>
        <w:tab/>
      </w:r>
      <w:r>
        <w:rPr>
          <w:b w:val="0"/>
        </w:rPr>
        <w:tab/>
      </w:r>
      <w:r>
        <w:rPr>
          <w:b w:val="0"/>
        </w:rPr>
        <w:tab/>
      </w:r>
      <w:r>
        <w:rPr>
          <w:b w:val="0"/>
        </w:rPr>
        <w:tab/>
      </w:r>
      <w:r>
        <w:rPr>
          <w:b w:val="0"/>
        </w:rPr>
        <w:tab/>
      </w:r>
      <w:r>
        <w:rPr>
          <w:b w:val="0"/>
        </w:rPr>
        <w:tab/>
      </w:r>
      <w:r>
        <w:rPr>
          <w:b w:val="0"/>
        </w:rPr>
        <w:tab/>
      </w:r>
      <w:r w:rsidR="003D7814">
        <w:t>ПРИЛОЖЕНИЕ 1</w:t>
      </w:r>
    </w:p>
    <w:p w:rsidR="003D7814" w:rsidRDefault="003D7814">
      <w:pPr>
        <w:ind w:left="360"/>
        <w:rPr>
          <w:sz w:val="24"/>
        </w:rPr>
      </w:pPr>
    </w:p>
    <w:p w:rsidR="003D7814" w:rsidRDefault="003D7814">
      <w:pPr>
        <w:ind w:left="360"/>
        <w:jc w:val="center"/>
        <w:rPr>
          <w:b/>
          <w:sz w:val="24"/>
        </w:rPr>
      </w:pPr>
    </w:p>
    <w:p w:rsidR="003D7814" w:rsidRDefault="003D7814">
      <w:pPr>
        <w:ind w:left="360"/>
        <w:jc w:val="center"/>
        <w:rPr>
          <w:sz w:val="24"/>
        </w:rPr>
      </w:pPr>
      <w:r>
        <w:rPr>
          <w:b/>
          <w:sz w:val="24"/>
        </w:rPr>
        <w:t xml:space="preserve">НАИБОЛЕЕ ВАЖНЫЕ ПОДРАЗДЕЛЕНИЯ БАНКА РОССИИ </w:t>
      </w:r>
    </w:p>
    <w:p w:rsidR="003D7814" w:rsidRDefault="003D7814">
      <w:pPr>
        <w:ind w:left="360"/>
        <w:rPr>
          <w:sz w:val="24"/>
        </w:rPr>
      </w:pPr>
    </w:p>
    <w:p w:rsidR="003D7814" w:rsidRDefault="003D7814">
      <w:pPr>
        <w:ind w:left="360"/>
        <w:rPr>
          <w:sz w:val="24"/>
        </w:rPr>
      </w:pPr>
    </w:p>
    <w:p w:rsidR="003D7814" w:rsidRDefault="003D7814" w:rsidP="009A7ACA">
      <w:pPr>
        <w:jc w:val="both"/>
      </w:pPr>
    </w:p>
    <w:p w:rsidR="003D7814" w:rsidRDefault="00A71517">
      <w:pPr>
        <w:ind w:left="360"/>
        <w:jc w:val="both"/>
        <w:rPr>
          <w:sz w:val="24"/>
        </w:rPr>
      </w:pPr>
      <w:r>
        <w:rPr>
          <w:noProof/>
        </w:rPr>
        <w:pict>
          <v:rect id="_x0000_s1039" style="position:absolute;left:0;text-align:left;margin-left:184.7pt;margin-top:1.6pt;width:113.65pt;height:21.35pt;z-index:251621376" o:allowincell="f" fillcolor="#f2f2f2" strokeweight="1pt">
            <v:textbox inset="1pt,1pt,1pt,1pt">
              <w:txbxContent>
                <w:p w:rsidR="003D7814" w:rsidRDefault="003D7814">
                  <w:r>
                    <w:t xml:space="preserve">    Председатель ЦБ</w:t>
                  </w:r>
                </w:p>
              </w:txbxContent>
            </v:textbox>
          </v:rect>
        </w:pict>
      </w:r>
    </w:p>
    <w:p w:rsidR="003D7814" w:rsidRDefault="00A71517">
      <w:pPr>
        <w:ind w:left="360"/>
        <w:jc w:val="both"/>
        <w:rPr>
          <w:sz w:val="24"/>
        </w:rPr>
      </w:pPr>
      <w:r>
        <w:rPr>
          <w:noProof/>
          <w:sz w:val="24"/>
        </w:rPr>
        <w:pict>
          <v:line id="_x0000_s1067" style="position:absolute;left:0;text-align:left;z-index:251650048" from="497.1pt,.25pt" to="497.15pt,405pt" o:allowincell="f" strokeweight="1pt">
            <v:stroke startarrowlength="short" endarrowlength="short"/>
          </v:line>
        </w:pict>
      </w:r>
      <w:r>
        <w:rPr>
          <w:noProof/>
          <w:sz w:val="24"/>
        </w:rPr>
        <w:pict>
          <v:line id="_x0000_s1066" style="position:absolute;left:0;text-align:left;z-index:251649024" from="298.3pt,.25pt" to="497.15pt,.3pt" o:allowincell="f" strokeweight="1pt">
            <v:stroke startarrowlength="short" endarrowlength="short"/>
          </v:line>
        </w:pict>
      </w:r>
    </w:p>
    <w:p w:rsidR="003D7814" w:rsidRDefault="00A71517">
      <w:pPr>
        <w:ind w:left="360"/>
        <w:jc w:val="both"/>
        <w:rPr>
          <w:sz w:val="24"/>
        </w:rPr>
      </w:pPr>
      <w:r>
        <w:rPr>
          <w:noProof/>
          <w:sz w:val="24"/>
        </w:rPr>
        <w:pict>
          <v:line id="_x0000_s1093" style="position:absolute;left:0;text-align:left;z-index:251676672" from="241.5pt,8.1pt" to="241.55pt,57.85pt" o:allowincell="f" strokeweight="1pt">
            <v:stroke startarrowlength="short" endarrowlength="short"/>
          </v:line>
        </w:pict>
      </w:r>
      <w:r>
        <w:rPr>
          <w:noProof/>
          <w:sz w:val="24"/>
        </w:rPr>
        <w:pict>
          <v:line id="_x0000_s1082" style="position:absolute;left:0;text-align:left;z-index:251665408" from="106.6pt,8.1pt" to="106.65pt,57.85pt" o:allowincell="f" strokeweight="1pt">
            <v:stroke startarrowlength="short" endarrowlength="short"/>
          </v:line>
        </w:pict>
      </w:r>
      <w:r>
        <w:rPr>
          <w:noProof/>
          <w:sz w:val="24"/>
        </w:rPr>
        <w:pict>
          <v:line id="_x0000_s1077" style="position:absolute;left:0;text-align:left;z-index:251660288" from="35.6pt,8.1pt" to="35.65pt,15.25pt" o:allowincell="f" strokeweight="1pt">
            <v:stroke startarrowlength="short" endarrowlength="short"/>
          </v:line>
        </w:pict>
      </w:r>
      <w:r>
        <w:rPr>
          <w:noProof/>
          <w:sz w:val="24"/>
        </w:rPr>
        <w:pict>
          <v:line id="_x0000_s1076" style="position:absolute;left:0;text-align:left;z-index:251659264" from="170.5pt,8.1pt" to="170.55pt,15.25pt" o:allowincell="f" strokeweight="1pt">
            <v:stroke startarrowlength="short" endarrowlength="short"/>
          </v:line>
        </w:pict>
      </w:r>
      <w:r>
        <w:rPr>
          <w:noProof/>
          <w:sz w:val="24"/>
        </w:rPr>
        <w:pict>
          <v:line id="_x0000_s1075" style="position:absolute;left:0;text-align:left;z-index:251658240" from="305.4pt,8.1pt" to="305.45pt,15.25pt" o:allowincell="f" strokeweight="1pt">
            <v:stroke startarrowlength="short" endarrowlength="short"/>
          </v:line>
        </w:pict>
      </w:r>
      <w:r>
        <w:rPr>
          <w:noProof/>
          <w:sz w:val="24"/>
        </w:rPr>
        <w:pict>
          <v:line id="_x0000_s1074" style="position:absolute;left:0;text-align:left;z-index:251657216" from="447.4pt,8.1pt" to="447.45pt,15.25pt" o:allowincell="f" strokeweight="1pt">
            <v:stroke startarrowlength="short" endarrowlength="short"/>
          </v:line>
        </w:pict>
      </w:r>
      <w:r>
        <w:rPr>
          <w:noProof/>
          <w:sz w:val="24"/>
        </w:rPr>
        <w:pict>
          <v:line id="_x0000_s1073" style="position:absolute;left:0;text-align:left;z-index:251656192" from="35.6pt,8.1pt" to="447.45pt,8.15pt" o:allowincell="f" strokeweight="1pt">
            <v:stroke startarrowlength="short" endarrowlength="short"/>
          </v:line>
        </w:pict>
      </w:r>
      <w:r w:rsidR="003D7814">
        <w:rPr>
          <w:sz w:val="24"/>
        </w:rPr>
        <w:t xml:space="preserve">                     </w:t>
      </w:r>
    </w:p>
    <w:p w:rsidR="003D7814" w:rsidRDefault="00A71517">
      <w:pPr>
        <w:ind w:left="360"/>
        <w:jc w:val="both"/>
        <w:rPr>
          <w:sz w:val="24"/>
        </w:rPr>
      </w:pPr>
      <w:r>
        <w:rPr>
          <w:noProof/>
          <w:sz w:val="24"/>
        </w:rPr>
        <w:pict>
          <v:rect id="_x0000_s1045" style="position:absolute;left:0;text-align:left;margin-left:397.7pt;margin-top:1.75pt;width:92.35pt;height:37.2pt;z-index:251627520" o:allowincell="f" fillcolor="#f2f2f2" strokeweight="1pt">
            <v:textbox style="mso-next-textbox:#_x0000_s1045" inset="1pt,1pt,1pt,1pt">
              <w:txbxContent>
                <w:p w:rsidR="003D7814" w:rsidRDefault="003D7814">
                  <w:r>
                    <w:t xml:space="preserve"> Зам. председателя ЦБ</w:t>
                  </w:r>
                </w:p>
              </w:txbxContent>
            </v:textbox>
          </v:rect>
        </w:pict>
      </w:r>
      <w:r>
        <w:rPr>
          <w:noProof/>
          <w:sz w:val="24"/>
        </w:rPr>
        <w:pict>
          <v:rect id="_x0000_s1044" style="position:absolute;left:0;text-align:left;margin-left:262.8pt;margin-top:1.75pt;width:92.35pt;height:35.6pt;z-index:251626496" o:allowincell="f" fillcolor="#f2f2f2" strokeweight="1pt">
            <v:textbox style="mso-next-textbox:#_x0000_s1044" inset="1pt,1pt,1pt,1pt">
              <w:txbxContent>
                <w:p w:rsidR="003D7814" w:rsidRDefault="003D7814">
                  <w:r>
                    <w:t>Зам. председателя ЦБ</w:t>
                  </w:r>
                </w:p>
              </w:txbxContent>
            </v:textbox>
          </v:rect>
        </w:pict>
      </w:r>
      <w:r>
        <w:rPr>
          <w:noProof/>
          <w:sz w:val="24"/>
        </w:rPr>
        <w:pict>
          <v:rect id="_x0000_s1043" style="position:absolute;left:0;text-align:left;margin-left:127.9pt;margin-top:1.75pt;width:92.35pt;height:35.6pt;z-index:251625472" o:allowincell="f" fillcolor="#f2f2f2" strokeweight="1pt">
            <v:textbox style="mso-next-textbox:#_x0000_s1043" inset="1pt,1pt,1pt,1pt">
              <w:txbxContent>
                <w:p w:rsidR="003D7814" w:rsidRDefault="003D7814">
                  <w:r>
                    <w:t>Зам. председателя ЦБ</w:t>
                  </w:r>
                </w:p>
              </w:txbxContent>
            </v:textbox>
          </v:rect>
        </w:pict>
      </w:r>
      <w:r>
        <w:rPr>
          <w:noProof/>
          <w:sz w:val="24"/>
        </w:rPr>
        <w:pict>
          <v:rect id="_x0000_s1042" style="position:absolute;left:0;text-align:left;margin-left:-7pt;margin-top:1.75pt;width:92.35pt;height:37.2pt;z-index:251624448" o:allowincell="f" fillcolor="#f2f2f2" strokeweight="1pt">
            <v:textbox style="mso-next-textbox:#_x0000_s1042" inset="1pt,1pt,1pt,1pt">
              <w:txbxContent>
                <w:p w:rsidR="003D7814" w:rsidRDefault="003D7814">
                  <w:r>
                    <w:t>Первый заместитель председателя ЦБ</w:t>
                  </w:r>
                </w:p>
              </w:txbxContent>
            </v:textbox>
          </v:rect>
        </w:pict>
      </w:r>
    </w:p>
    <w:p w:rsidR="003D7814" w:rsidRDefault="00A71517">
      <w:pPr>
        <w:ind w:left="360"/>
        <w:jc w:val="both"/>
        <w:rPr>
          <w:sz w:val="24"/>
        </w:rPr>
      </w:pPr>
      <w:r>
        <w:rPr>
          <w:noProof/>
          <w:sz w:val="24"/>
        </w:rPr>
        <w:pict>
          <v:line id="_x0000_s1079" style="position:absolute;left:0;text-align:left;z-index:251662336" from="-14.1pt,9.6pt" to="-6.95pt,9.65pt" o:allowincell="f" strokeweight="1pt">
            <v:stroke startarrowlength="short" endarrowlength="short"/>
          </v:line>
        </w:pict>
      </w:r>
      <w:r>
        <w:rPr>
          <w:noProof/>
          <w:sz w:val="24"/>
        </w:rPr>
        <w:pict>
          <v:line id="_x0000_s1078" style="position:absolute;left:0;text-align:left;z-index:251661312" from="-14.1pt,9.6pt" to="-14.05pt,109.05pt" o:allowincell="f" strokeweight="1pt">
            <v:stroke startarrowlength="short" endarrowlength="short"/>
          </v:line>
        </w:pict>
      </w:r>
    </w:p>
    <w:p w:rsidR="003D7814" w:rsidRDefault="00A71517">
      <w:pPr>
        <w:ind w:left="360"/>
        <w:jc w:val="both"/>
        <w:rPr>
          <w:sz w:val="24"/>
        </w:rPr>
      </w:pPr>
      <w:r>
        <w:rPr>
          <w:noProof/>
          <w:sz w:val="24"/>
        </w:rPr>
        <w:pict>
          <v:line id="_x0000_s1097" style="position:absolute;left:0;text-align:left;z-index:251680768" from="333.8pt,10.35pt" to="333.85pt,38.8pt" o:allowincell="f" strokeweight="1pt">
            <v:stroke startarrowlength="short" endarrowlength="short"/>
          </v:line>
        </w:pict>
      </w:r>
      <w:r>
        <w:rPr>
          <w:noProof/>
          <w:sz w:val="24"/>
        </w:rPr>
        <w:pict>
          <v:line id="_x0000_s1092" style="position:absolute;left:0;text-align:left;z-index:251675648" from="198.9pt,10.35pt" to="198.95pt,60.1pt" o:allowincell="f" strokeweight="1pt">
            <v:stroke startarrowlength="short" endarrowlength="short"/>
          </v:line>
        </w:pict>
      </w:r>
    </w:p>
    <w:p w:rsidR="003D7814" w:rsidRDefault="00A71517">
      <w:pPr>
        <w:ind w:left="360"/>
        <w:jc w:val="both"/>
        <w:rPr>
          <w:sz w:val="24"/>
        </w:rPr>
      </w:pPr>
      <w:r>
        <w:rPr>
          <w:noProof/>
          <w:sz w:val="24"/>
        </w:rPr>
        <w:pict>
          <v:rect id="_x0000_s1052" style="position:absolute;left:0;text-align:left;margin-left:213.1pt;margin-top:4pt;width:92.35pt;height:35.55pt;z-index:251634688" o:allowincell="f" fillcolor="#f2f2f2" strokeweight="1pt">
            <v:textbox inset="1pt,1pt,1pt,1pt">
              <w:txbxContent>
                <w:p w:rsidR="003D7814" w:rsidRDefault="003D7814">
                  <w:r>
                    <w:t>Зам. председателя ЦБ</w:t>
                  </w:r>
                </w:p>
              </w:txbxContent>
            </v:textbox>
          </v:rect>
        </w:pict>
      </w:r>
      <w:r>
        <w:rPr>
          <w:noProof/>
          <w:sz w:val="24"/>
        </w:rPr>
        <w:pict>
          <v:rect id="_x0000_s1040" style="position:absolute;left:0;text-align:left;margin-left:92.4pt;margin-top:4pt;width:92.35pt;height:35.55pt;z-index:251622400" o:allowincell="f" fillcolor="#f2f2f2" strokeweight="1pt">
            <v:textbox inset="1pt,1pt,1pt,1pt">
              <w:txbxContent>
                <w:p w:rsidR="003D7814" w:rsidRDefault="003D7814">
                  <w:r>
                    <w:t>Первый заместитель председателя ЦБ</w:t>
                  </w:r>
                </w:p>
              </w:txbxContent>
            </v:textbox>
          </v:rect>
        </w:pict>
      </w:r>
      <w:r>
        <w:rPr>
          <w:noProof/>
          <w:sz w:val="24"/>
        </w:rPr>
        <w:pict>
          <v:rect id="_x0000_s1046" style="position:absolute;left:0;text-align:left;margin-left:-7pt;margin-top:6.15pt;width:92.35pt;height:49.75pt;z-index:251628544" o:allowincell="f" fillcolor="#f2f2f2" strokeweight="1pt">
            <v:textbox inset="1pt,1pt,1pt,1pt">
              <w:txbxContent>
                <w:p w:rsidR="003D7814" w:rsidRDefault="003D7814">
                  <w:r>
                    <w:t>Департамент регулирования дененжного обращения</w:t>
                  </w:r>
                </w:p>
              </w:txbxContent>
            </v:textbox>
          </v:rect>
        </w:pict>
      </w:r>
    </w:p>
    <w:p w:rsidR="003D7814" w:rsidRDefault="00A71517">
      <w:pPr>
        <w:ind w:left="360"/>
        <w:jc w:val="both"/>
        <w:rPr>
          <w:sz w:val="24"/>
        </w:rPr>
      </w:pPr>
      <w:r>
        <w:rPr>
          <w:noProof/>
          <w:sz w:val="24"/>
        </w:rPr>
        <w:pict>
          <v:rect id="_x0000_s1053" style="position:absolute;left:0;text-align:left;margin-left:312.5pt;margin-top:11.85pt;width:71.05pt;height:35.55pt;z-index:251635712" o:allowincell="f" fillcolor="#f2f2f2" strokeweight="1pt">
            <v:textbox inset="1pt,1pt,1pt,1pt">
              <w:txbxContent>
                <w:p w:rsidR="003D7814" w:rsidRDefault="003D7814">
                  <w:r>
                    <w:t>Управление Ценных бумаг</w:t>
                  </w:r>
                </w:p>
              </w:txbxContent>
            </v:textbox>
          </v:rect>
        </w:pict>
      </w:r>
    </w:p>
    <w:p w:rsidR="003D7814" w:rsidRDefault="00A71517">
      <w:pPr>
        <w:ind w:left="360"/>
        <w:jc w:val="both"/>
        <w:rPr>
          <w:sz w:val="24"/>
        </w:rPr>
      </w:pPr>
      <w:r>
        <w:rPr>
          <w:noProof/>
          <w:sz w:val="24"/>
        </w:rPr>
        <w:pict>
          <v:line id="_x0000_s1083" style="position:absolute;left:0;text-align:left;z-index:251666432" from="108pt,11.9pt" to="108pt,371.9pt" o:allowincell="f" strokeweight="1pt">
            <v:stroke startarrowlength="short" endarrowlength="short"/>
          </v:line>
        </w:pict>
      </w:r>
      <w:r>
        <w:rPr>
          <w:noProof/>
          <w:sz w:val="24"/>
        </w:rPr>
        <w:pict>
          <v:line id="_x0000_s1094" style="position:absolute;left:0;text-align:left;z-index:251677696" from="298.3pt,12.65pt" to="298.35pt,168.9pt" o:allowincell="f" strokeweight="1pt">
            <v:stroke startarrowlength="short" endarrowlength="short"/>
          </v:line>
        </w:pict>
      </w:r>
      <w:r>
        <w:rPr>
          <w:noProof/>
          <w:sz w:val="24"/>
        </w:rPr>
        <w:pict>
          <v:line id="_x0000_s1080" style="position:absolute;left:0;text-align:left;z-index:251663360" from="-14.1pt,5.55pt" to="-6.95pt,5.6pt" o:allowincell="f" strokeweight="1pt">
            <v:stroke startarrowlength="short" endarrowlength="short"/>
          </v:line>
        </w:pict>
      </w:r>
    </w:p>
    <w:p w:rsidR="003D7814" w:rsidRDefault="00A71517">
      <w:pPr>
        <w:ind w:left="360"/>
        <w:jc w:val="both"/>
        <w:rPr>
          <w:sz w:val="24"/>
        </w:rPr>
      </w:pPr>
      <w:r>
        <w:rPr>
          <w:noProof/>
          <w:sz w:val="24"/>
        </w:rPr>
        <w:pict>
          <v:rect id="_x0000_s1054" style="position:absolute;left:0;text-align:left;margin-left:135pt;margin-top:6.3pt;width:134.95pt;height:42.65pt;z-index:251636736" o:allowincell="f" fillcolor="#f2f2f2" strokeweight="1pt">
            <v:textbox inset="1pt,1pt,1pt,1pt">
              <w:txbxContent>
                <w:p w:rsidR="003D7814" w:rsidRDefault="003D7814">
                  <w:r>
                    <w:t>Управление строительства и материаально-технического обеспечени</w:t>
                  </w:r>
                </w:p>
              </w:txbxContent>
            </v:textbox>
          </v:rect>
        </w:pict>
      </w:r>
    </w:p>
    <w:p w:rsidR="003D7814" w:rsidRDefault="00A71517">
      <w:pPr>
        <w:ind w:left="360"/>
        <w:jc w:val="both"/>
        <w:rPr>
          <w:sz w:val="24"/>
        </w:rPr>
      </w:pPr>
      <w:r>
        <w:rPr>
          <w:noProof/>
          <w:sz w:val="24"/>
        </w:rPr>
        <w:pict>
          <v:rect id="_x0000_s1047" style="position:absolute;left:0;text-align:left;margin-left:-7pt;margin-top:9.2pt;width:92.35pt;height:35.55pt;z-index:251629568" o:allowincell="f" fillcolor="#f2f2f2" strokeweight="1pt">
            <v:textbox inset="1pt,1pt,1pt,1pt">
              <w:txbxContent>
                <w:p w:rsidR="003D7814" w:rsidRDefault="003D7814">
                  <w:r>
                    <w:t>Департамент эмиссионно-кассовых операций</w:t>
                  </w:r>
                </w:p>
              </w:txbxContent>
            </v:textbox>
          </v:rect>
        </w:pict>
      </w:r>
    </w:p>
    <w:p w:rsidR="003D7814" w:rsidRDefault="003D7814">
      <w:pPr>
        <w:ind w:left="360"/>
        <w:jc w:val="both"/>
        <w:rPr>
          <w:sz w:val="24"/>
        </w:rPr>
      </w:pPr>
    </w:p>
    <w:p w:rsidR="003D7814" w:rsidRDefault="00A71517">
      <w:pPr>
        <w:ind w:left="360"/>
        <w:jc w:val="both"/>
        <w:rPr>
          <w:sz w:val="24"/>
        </w:rPr>
      </w:pPr>
      <w:r>
        <w:rPr>
          <w:noProof/>
          <w:sz w:val="24"/>
        </w:rPr>
        <w:pict>
          <v:line id="_x0000_s1081" style="position:absolute;left:0;text-align:left;z-index:251664384" from="-14.1pt,1.5pt" to="-6.95pt,1.55pt" o:allowincell="f" strokeweight="1pt">
            <v:stroke startarrowlength="short" endarrowlength="short"/>
          </v:line>
        </w:pict>
      </w:r>
      <w:r>
        <w:rPr>
          <w:noProof/>
          <w:sz w:val="24"/>
        </w:rPr>
        <w:pict>
          <v:rect id="_x0000_s1060" style="position:absolute;left:0;text-align:left;margin-left:355.1pt;margin-top:1.5pt;width:134.95pt;height:28.4pt;z-index:251642880" o:allowincell="f" fillcolor="#f2f2f2" strokeweight="1pt">
            <v:textbox inset="1pt,1pt,1pt,1pt">
              <w:txbxContent>
                <w:p w:rsidR="003D7814" w:rsidRDefault="003D7814">
                  <w:r>
                    <w:t>Департамент методологии и организации расчетов</w:t>
                  </w:r>
                </w:p>
              </w:txbxContent>
            </v:textbox>
          </v:rect>
        </w:pict>
      </w:r>
    </w:p>
    <w:p w:rsidR="003D7814" w:rsidRDefault="00A71517">
      <w:pPr>
        <w:ind w:left="360"/>
        <w:jc w:val="both"/>
        <w:rPr>
          <w:sz w:val="24"/>
        </w:rPr>
      </w:pPr>
      <w:r>
        <w:rPr>
          <w:noProof/>
          <w:sz w:val="24"/>
        </w:rPr>
        <w:pict>
          <v:line id="_x0000_s1072" style="position:absolute;left:0;text-align:left;flip:x;z-index:251655168" from="490pt,2.25pt" to="497.15pt,2.3pt" o:allowincell="f" strokeweight="1pt">
            <v:stroke startarrowlength="short" endarrowlength="short"/>
          </v:line>
        </w:pict>
      </w:r>
      <w:r>
        <w:rPr>
          <w:noProof/>
          <w:sz w:val="24"/>
        </w:rPr>
        <w:pict>
          <v:rect id="_x0000_s1048" style="position:absolute;left:0;text-align:left;margin-left:-7pt;margin-top:11.5pt;width:92.35pt;height:49.75pt;z-index:251630592" o:allowincell="f" fillcolor="#f2f2f2" strokeweight="1pt">
            <v:textbox inset="1pt,1pt,1pt,1pt">
              <w:txbxContent>
                <w:p w:rsidR="003D7814" w:rsidRDefault="003D7814">
                  <w:r>
                    <w:t>Департамент исследований, информации и статистики</w:t>
                  </w:r>
                </w:p>
              </w:txbxContent>
            </v:textbox>
          </v:rect>
        </w:pict>
      </w:r>
    </w:p>
    <w:p w:rsidR="003D7814" w:rsidRDefault="00A71517">
      <w:pPr>
        <w:ind w:left="360"/>
        <w:jc w:val="both"/>
        <w:rPr>
          <w:sz w:val="24"/>
        </w:rPr>
      </w:pPr>
      <w:r>
        <w:rPr>
          <w:noProof/>
          <w:sz w:val="24"/>
        </w:rPr>
        <w:pict>
          <v:rect id="_x0000_s1061" style="position:absolute;left:0;text-align:left;margin-left:355.1pt;margin-top:10.1pt;width:134.95pt;height:26.3pt;z-index:251643904" o:allowincell="f" fillcolor="#f2f2f2" strokeweight="1pt">
            <v:textbox inset="1pt,1pt,1pt,1pt">
              <w:txbxContent>
                <w:p w:rsidR="003D7814" w:rsidRDefault="003D7814">
                  <w:r>
                    <w:t>Свободный экономический департамент</w:t>
                  </w:r>
                </w:p>
              </w:txbxContent>
            </v:textbox>
          </v:rect>
        </w:pict>
      </w:r>
    </w:p>
    <w:p w:rsidR="003D7814" w:rsidRDefault="00A71517">
      <w:pPr>
        <w:ind w:left="360"/>
        <w:jc w:val="both"/>
        <w:rPr>
          <w:sz w:val="24"/>
        </w:rPr>
      </w:pPr>
      <w:r>
        <w:rPr>
          <w:noProof/>
          <w:sz w:val="24"/>
        </w:rPr>
        <w:pict>
          <v:line id="_x0000_s1091" style="position:absolute;left:0;text-align:left;z-index:251674624" from="85.3pt,10.85pt" to="106.65pt,10.9pt" o:allowincell="f" strokeweight="1pt">
            <v:stroke startarrowlength="short" endarrowlength="short"/>
          </v:line>
        </w:pict>
      </w:r>
      <w:r>
        <w:rPr>
          <w:noProof/>
          <w:sz w:val="24"/>
        </w:rPr>
        <w:pict>
          <v:line id="_x0000_s1071" style="position:absolute;left:0;text-align:left;flip:x;z-index:251654144" from="490pt,10.85pt" to="497.15pt,10.9pt" o:allowincell="f" strokeweight="1pt">
            <v:stroke startarrowlength="short" endarrowlength="short"/>
          </v:line>
        </w:pict>
      </w:r>
      <w:r>
        <w:rPr>
          <w:noProof/>
          <w:sz w:val="24"/>
        </w:rPr>
        <w:pict>
          <v:rect id="_x0000_s1056" style="position:absolute;left:0;text-align:left;margin-left:135pt;margin-top:3.75pt;width:134.95pt;height:49.75pt;z-index:251638784" o:allowincell="f" fillcolor="#f2f2f2" strokeweight="1pt">
            <v:textbox inset="1pt,1pt,1pt,1pt">
              <w:txbxContent>
                <w:p w:rsidR="003D7814" w:rsidRDefault="003D7814">
                  <w:r>
                    <w:t>Управление методологии и организации межгосударственных расчетов</w:t>
                  </w:r>
                </w:p>
              </w:txbxContent>
            </v:textbox>
          </v:rect>
        </w:pict>
      </w:r>
    </w:p>
    <w:p w:rsidR="003D7814" w:rsidRDefault="003D7814">
      <w:pPr>
        <w:ind w:left="360"/>
        <w:jc w:val="both"/>
        <w:rPr>
          <w:sz w:val="24"/>
        </w:rPr>
      </w:pPr>
    </w:p>
    <w:p w:rsidR="003D7814" w:rsidRDefault="00A71517">
      <w:pPr>
        <w:ind w:left="360"/>
        <w:jc w:val="both"/>
        <w:rPr>
          <w:sz w:val="24"/>
        </w:rPr>
      </w:pPr>
      <w:r>
        <w:rPr>
          <w:noProof/>
          <w:sz w:val="24"/>
        </w:rPr>
        <w:pict>
          <v:line id="_x0000_s1096" style="position:absolute;left:0;text-align:left;z-index:251679744" from="269.9pt,5.3pt" to="298.35pt,5.35pt" o:allowincell="f" strokeweight="1pt">
            <v:stroke startarrowlength="short" endarrowlength="short"/>
          </v:line>
        </w:pict>
      </w:r>
      <w:r>
        <w:rPr>
          <w:noProof/>
          <w:sz w:val="24"/>
        </w:rPr>
        <w:pict>
          <v:rect id="_x0000_s1062" style="position:absolute;left:0;text-align:left;margin-left:355.1pt;margin-top:5.3pt;width:134.95pt;height:28.4pt;z-index:251644928" o:allowincell="f" fillcolor="#f2f2f2" strokeweight="1pt">
            <v:textbox inset="1pt,1pt,1pt,1pt">
              <w:txbxContent>
                <w:p w:rsidR="003D7814" w:rsidRDefault="003D7814">
                  <w:r>
                    <w:t>Департамент бухгалтерского учета и отчетности</w:t>
                  </w:r>
                </w:p>
              </w:txbxContent>
            </v:textbox>
          </v:rect>
        </w:pict>
      </w:r>
    </w:p>
    <w:p w:rsidR="003D7814" w:rsidRDefault="00A71517">
      <w:pPr>
        <w:ind w:left="360"/>
        <w:jc w:val="both"/>
        <w:rPr>
          <w:sz w:val="24"/>
        </w:rPr>
      </w:pPr>
      <w:r>
        <w:rPr>
          <w:noProof/>
          <w:sz w:val="24"/>
        </w:rPr>
        <w:pict>
          <v:line id="_x0000_s1070" style="position:absolute;left:0;text-align:left;flip:x;z-index:251653120" from="490pt,6.05pt" to="497.15pt,6.1pt" o:allowincell="f" strokeweight="1pt">
            <v:stroke startarrowlength="short" endarrowlength="short"/>
          </v:line>
        </w:pict>
      </w:r>
      <w:r>
        <w:rPr>
          <w:noProof/>
          <w:sz w:val="24"/>
        </w:rPr>
        <w:pict>
          <v:rect id="_x0000_s1050" style="position:absolute;left:0;text-align:left;margin-left:-7pt;margin-top:1.1pt;width:92.35pt;height:35.55pt;z-index:251632640" o:allowincell="f" strokeweight="1pt">
            <v:textbox inset="1pt,1pt,1pt,1pt">
              <w:txbxContent>
                <w:p w:rsidR="003D7814" w:rsidRDefault="003D7814">
                  <w:r>
                    <w:t>Департамент банковского надзора</w:t>
                  </w:r>
                </w:p>
              </w:txbxContent>
            </v:textbox>
          </v:rect>
        </w:pict>
      </w:r>
    </w:p>
    <w:p w:rsidR="003D7814" w:rsidRDefault="00A71517">
      <w:pPr>
        <w:ind w:left="360"/>
        <w:jc w:val="both"/>
        <w:rPr>
          <w:sz w:val="24"/>
        </w:rPr>
      </w:pPr>
      <w:r>
        <w:rPr>
          <w:noProof/>
          <w:sz w:val="24"/>
        </w:rPr>
        <w:pict>
          <v:line id="_x0000_s1090" style="position:absolute;left:0;text-align:left;flip:x;z-index:251673600" from="85.3pt,6.8pt" to="106.65pt,6.85pt" o:allowincell="f" strokeweight="1pt">
            <v:stroke startarrowlength="short" endarrowlength="short"/>
          </v:line>
        </w:pict>
      </w:r>
      <w:r>
        <w:rPr>
          <w:noProof/>
          <w:sz w:val="24"/>
        </w:rPr>
        <w:pict>
          <v:rect id="_x0000_s1057" style="position:absolute;left:0;text-align:left;margin-left:135pt;margin-top:6.8pt;width:134.95pt;height:26.3pt;z-index:251639808" o:allowincell="f" fillcolor="#f2f2f2" strokeweight="1pt">
            <v:textbox inset="1pt,1pt,1pt,1pt">
              <w:txbxContent>
                <w:p w:rsidR="003D7814" w:rsidRDefault="003D7814">
                  <w:r>
                    <w:t>Оргкомитет межгосударственного банка</w:t>
                  </w:r>
                </w:p>
              </w:txbxContent>
            </v:textbox>
          </v:rect>
        </w:pict>
      </w:r>
    </w:p>
    <w:p w:rsidR="003D7814" w:rsidRDefault="00A71517">
      <w:pPr>
        <w:ind w:left="360"/>
        <w:jc w:val="both"/>
        <w:rPr>
          <w:sz w:val="24"/>
        </w:rPr>
      </w:pPr>
      <w:r>
        <w:rPr>
          <w:noProof/>
          <w:sz w:val="24"/>
        </w:rPr>
        <w:pict>
          <v:line id="_x0000_s1095" style="position:absolute;left:0;text-align:left;flip:x;z-index:251678720" from="269.9pt,7.55pt" to="298.35pt,7.6pt" o:allowincell="f" strokeweight="1pt">
            <v:stroke startarrowlength="short" endarrowlength="short"/>
          </v:line>
        </w:pict>
      </w:r>
    </w:p>
    <w:p w:rsidR="003D7814" w:rsidRDefault="00A71517">
      <w:pPr>
        <w:ind w:left="360"/>
        <w:jc w:val="both"/>
        <w:rPr>
          <w:sz w:val="24"/>
        </w:rPr>
      </w:pPr>
      <w:r>
        <w:rPr>
          <w:noProof/>
          <w:sz w:val="24"/>
        </w:rPr>
        <w:pict>
          <v:rect id="_x0000_s1051" style="position:absolute;left:0;text-align:left;margin-left:-7pt;margin-top:3.35pt;width:92.35pt;height:35.55pt;z-index:251633664" o:allowincell="f" strokeweight="1pt">
            <v:textbox inset="1pt,1pt,1pt,1pt">
              <w:txbxContent>
                <w:p w:rsidR="003D7814" w:rsidRDefault="003D7814">
                  <w:r>
                    <w:t>Департамент иностранных операций</w:t>
                  </w:r>
                </w:p>
              </w:txbxContent>
            </v:textbox>
          </v:rect>
        </w:pict>
      </w:r>
    </w:p>
    <w:p w:rsidR="003D7814" w:rsidRDefault="00A71517">
      <w:pPr>
        <w:ind w:left="360"/>
        <w:jc w:val="both"/>
        <w:rPr>
          <w:sz w:val="24"/>
        </w:rPr>
      </w:pPr>
      <w:r>
        <w:rPr>
          <w:noProof/>
          <w:sz w:val="24"/>
        </w:rPr>
        <w:pict>
          <v:line id="_x0000_s1089" style="position:absolute;left:0;text-align:left;flip:x;z-index:251672576" from="85.3pt,9.1pt" to="106.65pt,9.15pt" o:allowincell="f" strokeweight="1pt">
            <v:stroke startarrowlength="short" endarrowlength="short"/>
          </v:line>
        </w:pict>
      </w:r>
      <w:r>
        <w:rPr>
          <w:noProof/>
          <w:sz w:val="24"/>
        </w:rPr>
        <w:pict>
          <v:rect id="_x0000_s1063" style="position:absolute;left:0;text-align:left;margin-left:397.7pt;margin-top:9.1pt;width:92.35pt;height:68.85pt;z-index:251645952" o:allowincell="f" fillcolor="#f2f2f2" strokeweight="1pt">
            <v:textbox inset="1pt,1pt,1pt,1pt">
              <w:txbxContent>
                <w:p w:rsidR="003D7814" w:rsidRDefault="003D7814">
                  <w:r>
                    <w:t>Департамент организации и исполнения госбюджета и внебюджетных фондов</w:t>
                  </w:r>
                </w:p>
              </w:txbxContent>
            </v:textbox>
          </v:rect>
        </w:pict>
      </w:r>
    </w:p>
    <w:p w:rsidR="003D7814" w:rsidRDefault="00A71517">
      <w:pPr>
        <w:ind w:left="360"/>
        <w:jc w:val="both"/>
        <w:rPr>
          <w:sz w:val="24"/>
        </w:rPr>
      </w:pPr>
      <w:r>
        <w:rPr>
          <w:noProof/>
          <w:sz w:val="24"/>
        </w:rPr>
        <w:pict>
          <v:rect id="_x0000_s1058" style="position:absolute;left:0;text-align:left;margin-left:156.3pt;margin-top:4.9pt;width:92.35pt;height:35.55pt;z-index:251640832" o:allowincell="f" fillcolor="#f2f2f2" strokeweight="1pt">
            <v:textbox inset="1pt,1pt,1pt,1pt">
              <w:txbxContent>
                <w:p w:rsidR="003D7814" w:rsidRDefault="003D7814">
                  <w:r>
                    <w:t>Административный департамент</w:t>
                  </w:r>
                </w:p>
              </w:txbxContent>
            </v:textbox>
          </v:rect>
        </w:pict>
      </w:r>
    </w:p>
    <w:p w:rsidR="003D7814" w:rsidRDefault="00A71517">
      <w:pPr>
        <w:ind w:left="360"/>
        <w:jc w:val="both"/>
        <w:rPr>
          <w:sz w:val="24"/>
        </w:rPr>
      </w:pPr>
      <w:r>
        <w:rPr>
          <w:noProof/>
          <w:sz w:val="24"/>
        </w:rPr>
        <w:pict>
          <v:line id="_x0000_s1088" style="position:absolute;left:0;text-align:left;flip:x;z-index:251671552" from="106.6pt,10.6pt" to="156.35pt,10.65pt" o:allowincell="f" strokeweight="1pt">
            <v:stroke startarrowlength="short" endarrowlength="short"/>
          </v:line>
        </w:pict>
      </w:r>
      <w:r>
        <w:rPr>
          <w:noProof/>
          <w:sz w:val="24"/>
        </w:rPr>
        <w:pict>
          <v:rect id="_x0000_s1049" style="position:absolute;left:0;text-align:left;margin-left:-7pt;margin-top:5.65pt;width:92.35pt;height:71.05pt;z-index:251631616" o:allowincell="f" strokeweight="1pt">
            <v:textbox inset="1pt,1pt,1pt,1pt">
              <w:txbxContent>
                <w:p w:rsidR="003D7814" w:rsidRDefault="003D7814">
                  <w:r>
                    <w:t>Главное управление валютного регулирования  и валютного контроля</w:t>
                  </w:r>
                </w:p>
              </w:txbxContent>
            </v:textbox>
          </v:rect>
        </w:pict>
      </w:r>
    </w:p>
    <w:p w:rsidR="003D7814" w:rsidRDefault="00A71517">
      <w:pPr>
        <w:ind w:left="360"/>
        <w:jc w:val="both"/>
        <w:rPr>
          <w:sz w:val="24"/>
        </w:rPr>
      </w:pPr>
      <w:r>
        <w:rPr>
          <w:noProof/>
          <w:sz w:val="24"/>
        </w:rPr>
        <w:pict>
          <v:line id="_x0000_s1069" style="position:absolute;left:0;text-align:left;flip:x;z-index:251652096" from="490pt,4.25pt" to="497.15pt,4.3pt" o:allowincell="f" strokeweight="1pt">
            <v:stroke startarrowlength="short" endarrowlength="short"/>
          </v:line>
        </w:pict>
      </w:r>
    </w:p>
    <w:p w:rsidR="003D7814" w:rsidRDefault="00A71517">
      <w:pPr>
        <w:ind w:left="360"/>
        <w:jc w:val="both"/>
        <w:rPr>
          <w:sz w:val="24"/>
        </w:rPr>
      </w:pPr>
      <w:r>
        <w:rPr>
          <w:noProof/>
          <w:sz w:val="24"/>
        </w:rPr>
        <w:pict>
          <v:rect id="_x0000_s1059" style="position:absolute;left:0;text-align:left;margin-left:156.3pt;margin-top:7.15pt;width:92.35pt;height:35.55pt;z-index:251641856" o:allowincell="f" fillcolor="#f2f2f2" strokeweight="1pt">
            <v:textbox inset="1pt,1pt,1pt,1pt">
              <w:txbxContent>
                <w:p w:rsidR="003D7814" w:rsidRDefault="003D7814">
                  <w:r>
                    <w:t>Департамент подготовки персонала</w:t>
                  </w:r>
                </w:p>
              </w:txbxContent>
            </v:textbox>
          </v:rect>
        </w:pict>
      </w:r>
    </w:p>
    <w:p w:rsidR="003D7814" w:rsidRDefault="00A71517">
      <w:pPr>
        <w:ind w:left="360"/>
        <w:jc w:val="both"/>
        <w:rPr>
          <w:sz w:val="24"/>
        </w:rPr>
      </w:pPr>
      <w:r>
        <w:rPr>
          <w:noProof/>
          <w:sz w:val="24"/>
        </w:rPr>
        <w:pict>
          <v:line id="_x0000_s1087" style="position:absolute;left:0;text-align:left;flip:x;z-index:251670528" from="85.3pt,12.9pt" to="156.35pt,12.95pt" o:allowincell="f" strokeweight="1pt">
            <v:stroke startarrowlength="short" endarrowlength="short"/>
          </v:line>
        </w:pict>
      </w:r>
    </w:p>
    <w:p w:rsidR="003D7814" w:rsidRDefault="00A71517">
      <w:pPr>
        <w:ind w:left="360"/>
        <w:jc w:val="both"/>
        <w:rPr>
          <w:sz w:val="24"/>
        </w:rPr>
      </w:pPr>
      <w:r>
        <w:rPr>
          <w:noProof/>
          <w:sz w:val="24"/>
        </w:rPr>
        <w:pict>
          <v:rect id="_x0000_s1064" style="position:absolute;left:0;text-align:left;margin-left:396pt;margin-top:5.95pt;width:92.35pt;height:49.75pt;z-index:251646976" o:allowincell="f" fillcolor="#f2f2f2" strokeweight="1pt">
            <v:textbox inset="1pt,1pt,1pt,1pt">
              <w:txbxContent>
                <w:p w:rsidR="003D7814" w:rsidRDefault="003D7814">
                  <w:r>
                    <w:t>Департамент методолоогии и организации расчетов</w:t>
                  </w:r>
                </w:p>
              </w:txbxContent>
            </v:textbox>
          </v:rect>
        </w:pict>
      </w:r>
    </w:p>
    <w:p w:rsidR="003D7814" w:rsidRDefault="00A71517">
      <w:pPr>
        <w:ind w:left="360"/>
        <w:jc w:val="both"/>
        <w:rPr>
          <w:sz w:val="24"/>
        </w:rPr>
      </w:pPr>
      <w:r>
        <w:rPr>
          <w:noProof/>
          <w:sz w:val="24"/>
        </w:rPr>
        <w:pict>
          <v:rect id="_x0000_s1055" style="position:absolute;left:0;text-align:left;margin-left:156.3pt;margin-top:7.3pt;width:92.35pt;height:63.95pt;z-index:251637760" o:allowincell="f" strokeweight="1pt">
            <v:textbox inset="1pt,1pt,1pt,1pt">
              <w:txbxContent>
                <w:p w:rsidR="003D7814" w:rsidRDefault="003D7814">
                  <w:r>
                    <w:t>Главное управление инспектирования коммерческих банков</w:t>
                  </w:r>
                </w:p>
              </w:txbxContent>
            </v:textbox>
          </v:rect>
        </w:pict>
      </w:r>
    </w:p>
    <w:p w:rsidR="003D7814" w:rsidRDefault="00A71517">
      <w:pPr>
        <w:ind w:left="360"/>
        <w:jc w:val="both"/>
        <w:rPr>
          <w:sz w:val="24"/>
        </w:rPr>
      </w:pPr>
      <w:r>
        <w:rPr>
          <w:noProof/>
          <w:sz w:val="24"/>
        </w:rPr>
        <w:pict>
          <v:line id="_x0000_s1068" style="position:absolute;left:0;text-align:left;flip:x;z-index:251651072" from="486pt,5.35pt" to="493.15pt,5.4pt" o:allowincell="f" strokeweight="1pt">
            <v:stroke startarrowlength="short" endarrowlength="short"/>
          </v:line>
        </w:pict>
      </w:r>
      <w:r>
        <w:rPr>
          <w:noProof/>
          <w:sz w:val="24"/>
        </w:rPr>
        <w:pict>
          <v:rect id="_x0000_s1041" style="position:absolute;left:0;text-align:left;margin-left:-7pt;margin-top:3.1pt;width:92.35pt;height:35.55pt;z-index:251623424" o:allowincell="f" fillcolor="#f2f2f2" strokeweight="1pt">
            <v:textbox inset="1pt,1pt,1pt,1pt">
              <w:txbxContent>
                <w:p w:rsidR="003D7814" w:rsidRDefault="003D7814">
                  <w:r>
                    <w:t>Департамент информатизации</w:t>
                  </w:r>
                </w:p>
              </w:txbxContent>
            </v:textbox>
          </v:rect>
        </w:pict>
      </w:r>
    </w:p>
    <w:p w:rsidR="003D7814" w:rsidRDefault="00A71517">
      <w:pPr>
        <w:ind w:left="360"/>
        <w:jc w:val="both"/>
        <w:rPr>
          <w:sz w:val="24"/>
        </w:rPr>
      </w:pPr>
      <w:r>
        <w:rPr>
          <w:noProof/>
          <w:sz w:val="24"/>
        </w:rPr>
        <w:pict>
          <v:line id="_x0000_s1086" style="position:absolute;left:0;text-align:left;flip:x;z-index:251669504" from="106.6pt,8.85pt" to="156.35pt,8.9pt" o:allowincell="f" strokeweight="1pt">
            <v:stroke startarrowlength="short" endarrowlength="short"/>
          </v:line>
        </w:pict>
      </w:r>
      <w:r>
        <w:rPr>
          <w:noProof/>
          <w:sz w:val="24"/>
        </w:rPr>
        <w:pict>
          <v:line id="_x0000_s1085" style="position:absolute;left:0;text-align:left;z-index:251668480" from="85.3pt,8.85pt" to="106.65pt,8.9pt" o:allowincell="f" strokeweight="1pt">
            <v:stroke startarrowlength="short" endarrowlength="short"/>
          </v:line>
        </w:pict>
      </w:r>
    </w:p>
    <w:p w:rsidR="003D7814" w:rsidRDefault="003D7814">
      <w:pPr>
        <w:ind w:left="360"/>
        <w:jc w:val="both"/>
        <w:rPr>
          <w:sz w:val="24"/>
        </w:rPr>
      </w:pPr>
    </w:p>
    <w:p w:rsidR="003D7814" w:rsidRDefault="00A71517">
      <w:pPr>
        <w:ind w:left="360"/>
        <w:jc w:val="both"/>
        <w:rPr>
          <w:sz w:val="24"/>
        </w:rPr>
      </w:pPr>
      <w:r>
        <w:rPr>
          <w:noProof/>
          <w:sz w:val="24"/>
        </w:rPr>
        <w:pict>
          <v:rect id="_x0000_s1065" style="position:absolute;left:0;text-align:left;margin-left:-7pt;margin-top:3.25pt;width:92.35pt;height:35.55pt;z-index:251648000" o:allowincell="f" fillcolor="#f2f2f2" strokeweight="1pt">
            <v:textbox inset="1pt,1pt,1pt,1pt">
              <w:txbxContent>
                <w:p w:rsidR="003D7814" w:rsidRDefault="003D7814">
                  <w:r>
                    <w:t>Юридический департамент</w:t>
                  </w:r>
                </w:p>
              </w:txbxContent>
            </v:textbox>
          </v:rect>
        </w:pict>
      </w:r>
    </w:p>
    <w:p w:rsidR="003D7814" w:rsidRDefault="00A71517">
      <w:pPr>
        <w:ind w:left="360"/>
        <w:jc w:val="both"/>
        <w:rPr>
          <w:sz w:val="24"/>
        </w:rPr>
      </w:pPr>
      <w:r>
        <w:rPr>
          <w:noProof/>
          <w:sz w:val="24"/>
        </w:rPr>
        <w:pict>
          <v:line id="_x0000_s1084" style="position:absolute;left:0;text-align:left;flip:x;z-index:251667456" from="85.3pt,11.1pt" to="106.65pt,11.15pt" o:allowincell="f" strokeweight="1pt">
            <v:stroke startarrowlength="short" endarrowlength="short"/>
          </v:line>
        </w:pict>
      </w:r>
    </w:p>
    <w:p w:rsidR="003D7814" w:rsidRDefault="003D7814">
      <w:pPr>
        <w:ind w:left="360"/>
        <w:jc w:val="both"/>
        <w:rPr>
          <w:sz w:val="24"/>
        </w:rPr>
      </w:pPr>
    </w:p>
    <w:p w:rsidR="003D7814" w:rsidRDefault="003D7814">
      <w:pPr>
        <w:ind w:left="360"/>
        <w:jc w:val="both"/>
        <w:rPr>
          <w:sz w:val="24"/>
        </w:rPr>
      </w:pPr>
    </w:p>
    <w:p w:rsidR="003D7814" w:rsidRDefault="009A7ACA">
      <w:pPr>
        <w:ind w:left="360"/>
        <w:jc w:val="both"/>
        <w:rPr>
          <w:sz w:val="24"/>
        </w:rPr>
      </w:pPr>
      <w:r>
        <w:rPr>
          <w:sz w:val="24"/>
        </w:rPr>
        <w:t>Отмечены наиболее важные с точки зрения экспертов Ъ-</w:t>
      </w:r>
      <w:r>
        <w:rPr>
          <w:sz w:val="24"/>
          <w:lang w:val="en-US"/>
        </w:rPr>
        <w:t>Daily</w:t>
      </w:r>
      <w:r w:rsidRPr="002918E2">
        <w:rPr>
          <w:sz w:val="24"/>
        </w:rPr>
        <w:t xml:space="preserve"> </w:t>
      </w:r>
      <w:r>
        <w:rPr>
          <w:sz w:val="24"/>
        </w:rPr>
        <w:t xml:space="preserve">подразделения ЦБ. </w:t>
      </w:r>
    </w:p>
    <w:p w:rsidR="003D7814" w:rsidRDefault="003D7814">
      <w:pPr>
        <w:ind w:left="360"/>
        <w:rPr>
          <w:sz w:val="24"/>
        </w:rPr>
      </w:pPr>
    </w:p>
    <w:p w:rsidR="003D7814" w:rsidRDefault="003D7814">
      <w:pPr>
        <w:ind w:left="360" w:firstLine="708"/>
        <w:rPr>
          <w:sz w:val="24"/>
        </w:rPr>
      </w:pPr>
    </w:p>
    <w:p w:rsidR="003D7814" w:rsidRDefault="003D7814">
      <w:pPr>
        <w:rPr>
          <w:sz w:val="24"/>
        </w:rPr>
      </w:pPr>
    </w:p>
    <w:p w:rsidR="003D7814" w:rsidRDefault="003D7814">
      <w:pPr>
        <w:rPr>
          <w:sz w:val="24"/>
        </w:rPr>
      </w:pPr>
    </w:p>
    <w:p w:rsidR="003D7814" w:rsidRDefault="003D7814">
      <w:pPr>
        <w:rPr>
          <w:sz w:val="24"/>
        </w:rPr>
      </w:pPr>
    </w:p>
    <w:p w:rsidR="003D7814" w:rsidRDefault="003D7814">
      <w:pPr>
        <w:rPr>
          <w:sz w:val="24"/>
        </w:rPr>
      </w:pPr>
    </w:p>
    <w:p w:rsidR="004557E9" w:rsidRDefault="004557E9">
      <w:pPr>
        <w:rPr>
          <w:sz w:val="24"/>
        </w:rPr>
      </w:pPr>
    </w:p>
    <w:p w:rsidR="003D7814" w:rsidRDefault="003D7814">
      <w:pPr>
        <w:rPr>
          <w:sz w:val="24"/>
        </w:rPr>
      </w:pPr>
    </w:p>
    <w:p w:rsidR="003D7814" w:rsidRDefault="003D7814" w:rsidP="009A7ACA">
      <w:pPr>
        <w:pStyle w:val="3"/>
      </w:pPr>
      <w:r w:rsidRPr="009A7ACA">
        <w:rPr>
          <w:caps/>
          <w:szCs w:val="24"/>
        </w:rPr>
        <w:t>Приложение 2</w:t>
      </w:r>
    </w:p>
    <w:p w:rsidR="003D7814" w:rsidRDefault="003D7814">
      <w:pPr>
        <w:rPr>
          <w:sz w:val="24"/>
        </w:rPr>
      </w:pPr>
    </w:p>
    <w:tbl>
      <w:tblPr>
        <w:tblpPr w:leftFromText="180" w:rightFromText="180" w:vertAnchor="page" w:horzAnchor="margin" w:tblpY="2652"/>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0"/>
        <w:gridCol w:w="1035"/>
        <w:gridCol w:w="1241"/>
        <w:gridCol w:w="1619"/>
        <w:gridCol w:w="1439"/>
        <w:gridCol w:w="1260"/>
        <w:gridCol w:w="1264"/>
        <w:gridCol w:w="595"/>
      </w:tblGrid>
      <w:tr w:rsidR="00A2044D">
        <w:trPr>
          <w:cantSplit/>
          <w:trHeight w:val="1069"/>
        </w:trPr>
        <w:tc>
          <w:tcPr>
            <w:tcW w:w="1970" w:type="dxa"/>
            <w:vMerge w:val="restart"/>
          </w:tcPr>
          <w:p w:rsidR="00A2044D" w:rsidRDefault="00A2044D" w:rsidP="00A2044D">
            <w:pPr>
              <w:rPr>
                <w:sz w:val="24"/>
              </w:rPr>
            </w:pPr>
          </w:p>
          <w:p w:rsidR="00A2044D" w:rsidRDefault="00A2044D" w:rsidP="00A2044D">
            <w:pPr>
              <w:rPr>
                <w:sz w:val="22"/>
              </w:rPr>
            </w:pPr>
            <w:r>
              <w:rPr>
                <w:sz w:val="22"/>
              </w:rPr>
              <w:t xml:space="preserve">Наименование </w:t>
            </w:r>
          </w:p>
          <w:p w:rsidR="00A2044D" w:rsidRDefault="00A2044D" w:rsidP="00A2044D">
            <w:pPr>
              <w:rPr>
                <w:sz w:val="22"/>
              </w:rPr>
            </w:pPr>
            <w:r>
              <w:rPr>
                <w:sz w:val="22"/>
              </w:rPr>
              <w:t>Кредитных Организаций</w:t>
            </w:r>
          </w:p>
          <w:p w:rsidR="00A2044D" w:rsidRDefault="00A2044D" w:rsidP="00A2044D">
            <w:pPr>
              <w:tabs>
                <w:tab w:val="left" w:pos="2475"/>
              </w:tabs>
              <w:rPr>
                <w:sz w:val="24"/>
              </w:rPr>
            </w:pPr>
          </w:p>
          <w:p w:rsidR="00A2044D" w:rsidRDefault="00A2044D" w:rsidP="00A2044D">
            <w:pPr>
              <w:tabs>
                <w:tab w:val="left" w:pos="2475"/>
              </w:tabs>
              <w:rPr>
                <w:sz w:val="24"/>
              </w:rPr>
            </w:pPr>
          </w:p>
        </w:tc>
        <w:tc>
          <w:tcPr>
            <w:tcW w:w="1035" w:type="dxa"/>
            <w:vMerge w:val="restart"/>
            <w:textDirection w:val="tbRl"/>
          </w:tcPr>
          <w:p w:rsidR="00A2044D" w:rsidRDefault="00A2044D" w:rsidP="00A2044D">
            <w:pPr>
              <w:widowControl/>
              <w:ind w:left="113" w:right="113"/>
            </w:pPr>
            <w:r>
              <w:t xml:space="preserve"> </w:t>
            </w:r>
          </w:p>
          <w:p w:rsidR="00A2044D" w:rsidRDefault="00A2044D" w:rsidP="00A2044D">
            <w:pPr>
              <w:widowControl/>
              <w:ind w:left="113" w:right="113"/>
              <w:rPr>
                <w:sz w:val="22"/>
              </w:rPr>
            </w:pPr>
            <w:r>
              <w:rPr>
                <w:sz w:val="22"/>
              </w:rPr>
              <w:t xml:space="preserve">Участие  в системе </w:t>
            </w:r>
          </w:p>
          <w:p w:rsidR="00A2044D" w:rsidRDefault="00A2044D" w:rsidP="00A2044D">
            <w:pPr>
              <w:widowControl/>
              <w:ind w:left="113" w:right="113"/>
              <w:rPr>
                <w:sz w:val="24"/>
              </w:rPr>
            </w:pPr>
            <w:r>
              <w:rPr>
                <w:sz w:val="22"/>
              </w:rPr>
              <w:t>страхования</w:t>
            </w:r>
            <w:r>
              <w:t xml:space="preserve">   </w:t>
            </w:r>
          </w:p>
          <w:p w:rsidR="00A2044D" w:rsidRDefault="00A2044D" w:rsidP="00A2044D">
            <w:pPr>
              <w:tabs>
                <w:tab w:val="left" w:pos="2475"/>
              </w:tabs>
              <w:ind w:left="113" w:right="113"/>
              <w:rPr>
                <w:sz w:val="24"/>
              </w:rPr>
            </w:pPr>
          </w:p>
        </w:tc>
        <w:tc>
          <w:tcPr>
            <w:tcW w:w="6823" w:type="dxa"/>
            <w:gridSpan w:val="5"/>
          </w:tcPr>
          <w:p w:rsidR="00A2044D" w:rsidRDefault="00A2044D" w:rsidP="00A2044D">
            <w:pPr>
              <w:widowControl/>
              <w:rPr>
                <w:sz w:val="24"/>
              </w:rPr>
            </w:pPr>
          </w:p>
          <w:p w:rsidR="00A2044D" w:rsidRDefault="00A2044D" w:rsidP="00A2044D">
            <w:pPr>
              <w:widowControl/>
              <w:rPr>
                <w:sz w:val="22"/>
              </w:rPr>
            </w:pPr>
            <w:r>
              <w:rPr>
                <w:sz w:val="24"/>
              </w:rPr>
              <w:t xml:space="preserve">           </w:t>
            </w:r>
            <w:r>
              <w:rPr>
                <w:sz w:val="22"/>
              </w:rPr>
              <w:t>Виды лицензий на осуществление банковской деятельности</w:t>
            </w:r>
          </w:p>
          <w:p w:rsidR="00A2044D" w:rsidRDefault="00A2044D" w:rsidP="00A2044D">
            <w:pPr>
              <w:tabs>
                <w:tab w:val="left" w:pos="2475"/>
              </w:tabs>
              <w:rPr>
                <w:sz w:val="24"/>
              </w:rPr>
            </w:pPr>
          </w:p>
        </w:tc>
        <w:tc>
          <w:tcPr>
            <w:tcW w:w="595" w:type="dxa"/>
            <w:vMerge w:val="restart"/>
            <w:tcBorders>
              <w:top w:val="nil"/>
            </w:tcBorders>
          </w:tcPr>
          <w:p w:rsidR="00A2044D" w:rsidRDefault="00A2044D" w:rsidP="00A2044D">
            <w:pPr>
              <w:widowControl/>
              <w:rPr>
                <w:sz w:val="24"/>
              </w:rPr>
            </w:pPr>
          </w:p>
          <w:p w:rsidR="00A2044D" w:rsidRDefault="00A2044D" w:rsidP="00A2044D">
            <w:pPr>
              <w:widowControl/>
              <w:rPr>
                <w:sz w:val="24"/>
              </w:rPr>
            </w:pPr>
          </w:p>
          <w:p w:rsidR="00A2044D" w:rsidRDefault="00A2044D" w:rsidP="00A2044D">
            <w:pPr>
              <w:widowControl/>
              <w:rPr>
                <w:sz w:val="24"/>
              </w:rPr>
            </w:pPr>
          </w:p>
          <w:p w:rsidR="00A2044D" w:rsidRDefault="00A2044D" w:rsidP="00A2044D">
            <w:pPr>
              <w:widowControl/>
              <w:rPr>
                <w:sz w:val="24"/>
              </w:rPr>
            </w:pPr>
          </w:p>
          <w:p w:rsidR="00A2044D" w:rsidRDefault="00A2044D" w:rsidP="00A2044D">
            <w:pPr>
              <w:widowControl/>
              <w:rPr>
                <w:sz w:val="24"/>
              </w:rPr>
            </w:pPr>
          </w:p>
          <w:p w:rsidR="00A2044D" w:rsidRDefault="00A2044D" w:rsidP="00A2044D">
            <w:pPr>
              <w:widowControl/>
              <w:rPr>
                <w:sz w:val="24"/>
              </w:rPr>
            </w:pPr>
          </w:p>
          <w:p w:rsidR="00A2044D" w:rsidRDefault="00A2044D" w:rsidP="00A2044D">
            <w:pPr>
              <w:widowControl/>
              <w:rPr>
                <w:sz w:val="24"/>
              </w:rPr>
            </w:pPr>
          </w:p>
          <w:p w:rsidR="00A2044D" w:rsidRDefault="00A2044D" w:rsidP="00A2044D">
            <w:pPr>
              <w:widowControl/>
            </w:pPr>
          </w:p>
          <w:p w:rsidR="00A2044D" w:rsidRDefault="00A2044D" w:rsidP="00A2044D">
            <w:pPr>
              <w:widowControl/>
            </w:pPr>
          </w:p>
          <w:p w:rsidR="00A2044D" w:rsidRDefault="00A2044D" w:rsidP="00A2044D">
            <w:pPr>
              <w:widowControl/>
            </w:pPr>
          </w:p>
          <w:p w:rsidR="00A2044D" w:rsidRDefault="00A2044D" w:rsidP="00A2044D">
            <w:pPr>
              <w:widowControl/>
              <w:rPr>
                <w:sz w:val="24"/>
              </w:rPr>
            </w:pPr>
          </w:p>
          <w:p w:rsidR="00A2044D" w:rsidRDefault="00A2044D" w:rsidP="00A2044D">
            <w:pPr>
              <w:widowControl/>
            </w:pPr>
          </w:p>
          <w:p w:rsidR="00A2044D" w:rsidRDefault="00A2044D" w:rsidP="00A2044D">
            <w:pPr>
              <w:widowControl/>
            </w:pPr>
          </w:p>
          <w:p w:rsidR="00A2044D" w:rsidRDefault="00A2044D" w:rsidP="00A2044D">
            <w:pPr>
              <w:widowControl/>
            </w:pPr>
          </w:p>
          <w:p w:rsidR="00A2044D" w:rsidRDefault="00A2044D" w:rsidP="00A2044D">
            <w:pPr>
              <w:tabs>
                <w:tab w:val="left" w:pos="2475"/>
              </w:tabs>
              <w:rPr>
                <w:sz w:val="24"/>
              </w:rPr>
            </w:pPr>
          </w:p>
        </w:tc>
      </w:tr>
      <w:tr w:rsidR="00A2044D">
        <w:trPr>
          <w:cantSplit/>
          <w:trHeight w:val="2330"/>
        </w:trPr>
        <w:tc>
          <w:tcPr>
            <w:tcW w:w="1970" w:type="dxa"/>
            <w:vMerge/>
          </w:tcPr>
          <w:p w:rsidR="00A2044D" w:rsidRDefault="00A2044D" w:rsidP="00A2044D">
            <w:pPr>
              <w:rPr>
                <w:sz w:val="24"/>
              </w:rPr>
            </w:pPr>
          </w:p>
        </w:tc>
        <w:tc>
          <w:tcPr>
            <w:tcW w:w="1035" w:type="dxa"/>
            <w:vMerge/>
            <w:textDirection w:val="tbRl"/>
          </w:tcPr>
          <w:p w:rsidR="00A2044D" w:rsidRDefault="00A2044D" w:rsidP="00A2044D">
            <w:pPr>
              <w:widowControl/>
              <w:ind w:left="113" w:right="113"/>
            </w:pPr>
          </w:p>
        </w:tc>
        <w:tc>
          <w:tcPr>
            <w:tcW w:w="1241" w:type="dxa"/>
          </w:tcPr>
          <w:p w:rsidR="00A2044D" w:rsidRDefault="00A2044D" w:rsidP="00A2044D">
            <w:pPr>
              <w:widowControl/>
            </w:pPr>
            <w:r>
              <w:t>На осущест- вление банковских операций со  средствами  в рублях (юр. лица)</w:t>
            </w:r>
          </w:p>
          <w:p w:rsidR="00A2044D" w:rsidRDefault="00A2044D" w:rsidP="00A2044D">
            <w:pPr>
              <w:widowControl/>
              <w:rPr>
                <w:sz w:val="24"/>
              </w:rPr>
            </w:pPr>
          </w:p>
          <w:p w:rsidR="00A2044D" w:rsidRDefault="00A2044D" w:rsidP="00A2044D">
            <w:pPr>
              <w:tabs>
                <w:tab w:val="left" w:pos="2475"/>
              </w:tabs>
              <w:rPr>
                <w:sz w:val="24"/>
              </w:rPr>
            </w:pPr>
          </w:p>
        </w:tc>
        <w:tc>
          <w:tcPr>
            <w:tcW w:w="1619" w:type="dxa"/>
          </w:tcPr>
          <w:p w:rsidR="00A2044D" w:rsidRDefault="00A2044D" w:rsidP="00A2044D">
            <w:pPr>
              <w:widowControl/>
            </w:pPr>
            <w:r>
              <w:t>На привлечение во вклады де -нежных средств физ. лиц в руб.</w:t>
            </w:r>
          </w:p>
          <w:p w:rsidR="00A2044D" w:rsidRDefault="00A2044D" w:rsidP="00A2044D">
            <w:pPr>
              <w:widowControl/>
              <w:rPr>
                <w:sz w:val="24"/>
              </w:rPr>
            </w:pPr>
          </w:p>
          <w:p w:rsidR="00A2044D" w:rsidRDefault="00A2044D" w:rsidP="00A2044D">
            <w:pPr>
              <w:tabs>
                <w:tab w:val="left" w:pos="2475"/>
              </w:tabs>
              <w:rPr>
                <w:sz w:val="24"/>
              </w:rPr>
            </w:pPr>
          </w:p>
        </w:tc>
        <w:tc>
          <w:tcPr>
            <w:tcW w:w="1439" w:type="dxa"/>
          </w:tcPr>
          <w:p w:rsidR="00A2044D" w:rsidRDefault="00A2044D" w:rsidP="00A2044D">
            <w:pPr>
              <w:widowControl/>
            </w:pPr>
            <w:r>
              <w:t xml:space="preserve">На осуществ- ление банков- ских операций со средствами в рублях и инвалюте с юр. лицами. </w:t>
            </w:r>
          </w:p>
          <w:p w:rsidR="00A2044D" w:rsidRDefault="00A2044D" w:rsidP="00A2044D">
            <w:pPr>
              <w:tabs>
                <w:tab w:val="left" w:pos="2475"/>
              </w:tabs>
              <w:rPr>
                <w:sz w:val="24"/>
              </w:rPr>
            </w:pPr>
          </w:p>
        </w:tc>
        <w:tc>
          <w:tcPr>
            <w:tcW w:w="1260" w:type="dxa"/>
          </w:tcPr>
          <w:p w:rsidR="00A2044D" w:rsidRDefault="00A2044D" w:rsidP="00A2044D">
            <w:pPr>
              <w:widowControl/>
              <w:rPr>
                <w:sz w:val="24"/>
              </w:rPr>
            </w:pPr>
            <w:r>
              <w:t>На привлечение во вклады денежных средств физ. лиц  в руб. и инвалюте</w:t>
            </w:r>
            <w:r>
              <w:rPr>
                <w:sz w:val="24"/>
              </w:rPr>
              <w:t>.</w:t>
            </w:r>
          </w:p>
          <w:p w:rsidR="00A2044D" w:rsidRDefault="00A2044D" w:rsidP="00A2044D">
            <w:pPr>
              <w:tabs>
                <w:tab w:val="left" w:pos="2475"/>
              </w:tabs>
              <w:rPr>
                <w:sz w:val="24"/>
              </w:rPr>
            </w:pPr>
          </w:p>
        </w:tc>
        <w:tc>
          <w:tcPr>
            <w:tcW w:w="1264" w:type="dxa"/>
          </w:tcPr>
          <w:p w:rsidR="00A2044D" w:rsidRDefault="00A2044D" w:rsidP="00A2044D">
            <w:pPr>
              <w:widowControl/>
            </w:pPr>
            <w:r>
              <w:t>Генераль-ная</w:t>
            </w:r>
          </w:p>
          <w:p w:rsidR="00A2044D" w:rsidRDefault="00A2044D" w:rsidP="00A2044D">
            <w:pPr>
              <w:widowControl/>
            </w:pPr>
            <w:r>
              <w:t>лицензия</w:t>
            </w:r>
          </w:p>
          <w:p w:rsidR="00A2044D" w:rsidRDefault="00A2044D" w:rsidP="00A2044D">
            <w:pPr>
              <w:widowControl/>
              <w:rPr>
                <w:sz w:val="24"/>
              </w:rPr>
            </w:pPr>
          </w:p>
          <w:p w:rsidR="00A2044D" w:rsidRDefault="00A2044D" w:rsidP="00A2044D">
            <w:pPr>
              <w:widowControl/>
              <w:rPr>
                <w:sz w:val="24"/>
              </w:rPr>
            </w:pPr>
          </w:p>
          <w:p w:rsidR="00A2044D" w:rsidRDefault="00A2044D" w:rsidP="00A2044D">
            <w:pPr>
              <w:widowControl/>
              <w:rPr>
                <w:sz w:val="24"/>
              </w:rPr>
            </w:pPr>
          </w:p>
          <w:p w:rsidR="00A2044D" w:rsidRDefault="00A2044D" w:rsidP="00A2044D">
            <w:pPr>
              <w:widowControl/>
              <w:rPr>
                <w:sz w:val="24"/>
              </w:rPr>
            </w:pPr>
          </w:p>
          <w:p w:rsidR="00A2044D" w:rsidRDefault="00A2044D" w:rsidP="00A2044D">
            <w:pPr>
              <w:tabs>
                <w:tab w:val="left" w:pos="2475"/>
              </w:tabs>
              <w:rPr>
                <w:sz w:val="24"/>
              </w:rPr>
            </w:pPr>
          </w:p>
        </w:tc>
        <w:tc>
          <w:tcPr>
            <w:tcW w:w="595" w:type="dxa"/>
            <w:vMerge/>
          </w:tcPr>
          <w:p w:rsidR="00A2044D" w:rsidRDefault="00A2044D" w:rsidP="00A2044D">
            <w:pPr>
              <w:tabs>
                <w:tab w:val="left" w:pos="2475"/>
              </w:tabs>
              <w:rPr>
                <w:sz w:val="24"/>
              </w:rPr>
            </w:pPr>
          </w:p>
        </w:tc>
      </w:tr>
      <w:tr w:rsidR="00A2044D">
        <w:trPr>
          <w:cantSplit/>
          <w:trHeight w:val="1140"/>
        </w:trPr>
        <w:tc>
          <w:tcPr>
            <w:tcW w:w="1970" w:type="dxa"/>
          </w:tcPr>
          <w:p w:rsidR="00A2044D" w:rsidRDefault="00A2044D" w:rsidP="00A2044D">
            <w:pPr>
              <w:tabs>
                <w:tab w:val="left" w:pos="2475"/>
              </w:tabs>
            </w:pPr>
            <w:r>
              <w:t xml:space="preserve">  </w:t>
            </w:r>
          </w:p>
          <w:p w:rsidR="00A2044D" w:rsidRDefault="00A2044D" w:rsidP="00A2044D">
            <w:pPr>
              <w:tabs>
                <w:tab w:val="left" w:pos="2475"/>
              </w:tabs>
              <w:rPr>
                <w:lang w:val="en-US"/>
              </w:rPr>
            </w:pPr>
            <w:r>
              <w:t>1.ОАО</w:t>
            </w:r>
            <w:r>
              <w:rPr>
                <w:lang w:val="en-US"/>
              </w:rPr>
              <w:t>“</w:t>
            </w:r>
            <w:r>
              <w:t>Омскпро</w:t>
            </w:r>
            <w:r>
              <w:rPr>
                <w:lang w:val="en-US"/>
              </w:rPr>
              <w:t>-</w:t>
            </w:r>
            <w:r>
              <w:t>мстройбанк</w:t>
            </w:r>
            <w:r>
              <w:rPr>
                <w:lang w:val="en-US"/>
              </w:rPr>
              <w:t>”</w:t>
            </w:r>
          </w:p>
        </w:tc>
        <w:tc>
          <w:tcPr>
            <w:tcW w:w="1035" w:type="dxa"/>
            <w:textDirection w:val="tbRl"/>
          </w:tcPr>
          <w:p w:rsidR="00A2044D" w:rsidRDefault="00A2044D" w:rsidP="00A2044D">
            <w:pPr>
              <w:widowControl/>
              <w:ind w:left="113" w:right="113"/>
            </w:pPr>
          </w:p>
          <w:p w:rsidR="00A2044D" w:rsidRDefault="00A2044D" w:rsidP="00A2044D">
            <w:pPr>
              <w:widowControl/>
              <w:ind w:left="113" w:right="113"/>
            </w:pPr>
          </w:p>
          <w:p w:rsidR="00A2044D" w:rsidRDefault="00A2044D" w:rsidP="00A2044D">
            <w:pPr>
              <w:widowControl/>
              <w:ind w:left="113" w:right="113"/>
            </w:pPr>
          </w:p>
          <w:p w:rsidR="00A2044D" w:rsidRDefault="00A2044D" w:rsidP="00A2044D">
            <w:pPr>
              <w:widowControl/>
              <w:ind w:left="113" w:right="113"/>
            </w:pPr>
          </w:p>
        </w:tc>
        <w:tc>
          <w:tcPr>
            <w:tcW w:w="1241" w:type="dxa"/>
          </w:tcPr>
          <w:p w:rsidR="00A2044D" w:rsidRDefault="00A2044D" w:rsidP="00A2044D">
            <w:pPr>
              <w:widowControl/>
              <w:rPr>
                <w:sz w:val="24"/>
              </w:rPr>
            </w:pPr>
          </w:p>
          <w:p w:rsidR="00A2044D" w:rsidRDefault="00A2044D" w:rsidP="00A2044D">
            <w:pPr>
              <w:widowControl/>
              <w:rPr>
                <w:sz w:val="24"/>
              </w:rPr>
            </w:pPr>
          </w:p>
          <w:p w:rsidR="00A2044D" w:rsidRDefault="00A2044D" w:rsidP="00A2044D">
            <w:pPr>
              <w:widowControl/>
              <w:rPr>
                <w:sz w:val="24"/>
              </w:rPr>
            </w:pPr>
          </w:p>
          <w:p w:rsidR="00A2044D" w:rsidRDefault="00A2044D" w:rsidP="00A2044D">
            <w:pPr>
              <w:tabs>
                <w:tab w:val="left" w:pos="2475"/>
              </w:tabs>
            </w:pPr>
          </w:p>
        </w:tc>
        <w:tc>
          <w:tcPr>
            <w:tcW w:w="1619" w:type="dxa"/>
          </w:tcPr>
          <w:p w:rsidR="00A2044D" w:rsidRDefault="00A2044D" w:rsidP="00A2044D">
            <w:pPr>
              <w:widowControl/>
              <w:rPr>
                <w:sz w:val="24"/>
              </w:rPr>
            </w:pPr>
          </w:p>
          <w:p w:rsidR="00A2044D" w:rsidRDefault="00A2044D" w:rsidP="00A2044D">
            <w:pPr>
              <w:widowControl/>
              <w:rPr>
                <w:sz w:val="24"/>
              </w:rPr>
            </w:pPr>
          </w:p>
          <w:p w:rsidR="00A2044D" w:rsidRDefault="00A2044D" w:rsidP="00A2044D">
            <w:pPr>
              <w:widowControl/>
              <w:rPr>
                <w:sz w:val="24"/>
              </w:rPr>
            </w:pPr>
          </w:p>
          <w:p w:rsidR="00A2044D" w:rsidRDefault="00A2044D" w:rsidP="00A2044D">
            <w:pPr>
              <w:tabs>
                <w:tab w:val="left" w:pos="2475"/>
              </w:tabs>
            </w:pPr>
          </w:p>
        </w:tc>
        <w:tc>
          <w:tcPr>
            <w:tcW w:w="1439" w:type="dxa"/>
          </w:tcPr>
          <w:p w:rsidR="00A2044D" w:rsidRDefault="00A2044D" w:rsidP="00A2044D">
            <w:pPr>
              <w:widowControl/>
              <w:rPr>
                <w:sz w:val="24"/>
              </w:rPr>
            </w:pPr>
          </w:p>
          <w:p w:rsidR="00A2044D" w:rsidRDefault="00A2044D" w:rsidP="00A2044D">
            <w:pPr>
              <w:widowControl/>
              <w:rPr>
                <w:sz w:val="24"/>
              </w:rPr>
            </w:pPr>
          </w:p>
          <w:p w:rsidR="00A2044D" w:rsidRDefault="00A2044D" w:rsidP="00A2044D">
            <w:pPr>
              <w:widowControl/>
              <w:rPr>
                <w:sz w:val="24"/>
              </w:rPr>
            </w:pPr>
          </w:p>
          <w:p w:rsidR="00A2044D" w:rsidRDefault="00A2044D" w:rsidP="00A2044D">
            <w:pPr>
              <w:tabs>
                <w:tab w:val="left" w:pos="2475"/>
              </w:tabs>
            </w:pPr>
          </w:p>
        </w:tc>
        <w:tc>
          <w:tcPr>
            <w:tcW w:w="1260" w:type="dxa"/>
          </w:tcPr>
          <w:p w:rsidR="00A2044D" w:rsidRDefault="00A2044D" w:rsidP="00A2044D">
            <w:pPr>
              <w:widowControl/>
              <w:rPr>
                <w:sz w:val="24"/>
              </w:rPr>
            </w:pPr>
          </w:p>
          <w:p w:rsidR="00A2044D" w:rsidRDefault="00A2044D" w:rsidP="00A2044D">
            <w:pPr>
              <w:widowControl/>
              <w:rPr>
                <w:sz w:val="24"/>
              </w:rPr>
            </w:pPr>
          </w:p>
          <w:p w:rsidR="00A2044D" w:rsidRDefault="00A2044D" w:rsidP="00A2044D">
            <w:pPr>
              <w:widowControl/>
              <w:rPr>
                <w:sz w:val="24"/>
              </w:rPr>
            </w:pPr>
          </w:p>
          <w:p w:rsidR="00A2044D" w:rsidRDefault="00A2044D" w:rsidP="00A2044D">
            <w:pPr>
              <w:tabs>
                <w:tab w:val="left" w:pos="2475"/>
              </w:tabs>
            </w:pPr>
          </w:p>
        </w:tc>
        <w:tc>
          <w:tcPr>
            <w:tcW w:w="1264" w:type="dxa"/>
          </w:tcPr>
          <w:p w:rsidR="00A2044D" w:rsidRDefault="00A2044D" w:rsidP="00A2044D">
            <w:pPr>
              <w:widowControl/>
              <w:rPr>
                <w:sz w:val="24"/>
              </w:rPr>
            </w:pPr>
          </w:p>
          <w:p w:rsidR="00A2044D" w:rsidRDefault="00A2044D" w:rsidP="00A2044D">
            <w:pPr>
              <w:widowControl/>
              <w:rPr>
                <w:sz w:val="24"/>
              </w:rPr>
            </w:pPr>
          </w:p>
          <w:p w:rsidR="00A2044D" w:rsidRDefault="00A2044D" w:rsidP="00A2044D">
            <w:pPr>
              <w:widowControl/>
              <w:rPr>
                <w:sz w:val="24"/>
              </w:rPr>
            </w:pPr>
          </w:p>
          <w:p w:rsidR="00A2044D" w:rsidRDefault="00A2044D" w:rsidP="00A2044D">
            <w:pPr>
              <w:tabs>
                <w:tab w:val="left" w:pos="2475"/>
              </w:tabs>
            </w:pPr>
          </w:p>
        </w:tc>
        <w:tc>
          <w:tcPr>
            <w:tcW w:w="595" w:type="dxa"/>
            <w:vMerge/>
          </w:tcPr>
          <w:p w:rsidR="00A2044D" w:rsidRDefault="00A2044D" w:rsidP="00A2044D">
            <w:pPr>
              <w:tabs>
                <w:tab w:val="left" w:pos="2475"/>
              </w:tabs>
            </w:pPr>
          </w:p>
        </w:tc>
      </w:tr>
      <w:tr w:rsidR="00A2044D">
        <w:trPr>
          <w:cantSplit/>
          <w:trHeight w:val="900"/>
        </w:trPr>
        <w:tc>
          <w:tcPr>
            <w:tcW w:w="1970" w:type="dxa"/>
          </w:tcPr>
          <w:p w:rsidR="00A2044D" w:rsidRDefault="00A2044D" w:rsidP="00A2044D">
            <w:pPr>
              <w:tabs>
                <w:tab w:val="left" w:pos="2475"/>
              </w:tabs>
            </w:pPr>
          </w:p>
          <w:p w:rsidR="00A2044D" w:rsidRDefault="00A2044D" w:rsidP="00A2044D">
            <w:pPr>
              <w:tabs>
                <w:tab w:val="left" w:pos="2475"/>
              </w:tabs>
              <w:rPr>
                <w:lang w:val="en-US"/>
              </w:rPr>
            </w:pPr>
            <w:r>
              <w:t xml:space="preserve">2. ОАО </w:t>
            </w:r>
          </w:p>
          <w:p w:rsidR="00A2044D" w:rsidRDefault="00A2044D" w:rsidP="00A2044D">
            <w:pPr>
              <w:tabs>
                <w:tab w:val="left" w:pos="2475"/>
              </w:tabs>
              <w:rPr>
                <w:lang w:val="en-US"/>
              </w:rPr>
            </w:pPr>
            <w:r>
              <w:rPr>
                <w:lang w:val="en-US"/>
              </w:rPr>
              <w:t>“</w:t>
            </w:r>
            <w:r>
              <w:t>Омск-Банк</w:t>
            </w:r>
            <w:r>
              <w:rPr>
                <w:lang w:val="en-US"/>
              </w:rPr>
              <w:t>”</w:t>
            </w:r>
          </w:p>
        </w:tc>
        <w:tc>
          <w:tcPr>
            <w:tcW w:w="1035" w:type="dxa"/>
            <w:textDirection w:val="tbRl"/>
          </w:tcPr>
          <w:p w:rsidR="00A2044D" w:rsidRDefault="00A2044D" w:rsidP="00A2044D">
            <w:pPr>
              <w:widowControl/>
              <w:ind w:left="113" w:right="113"/>
            </w:pPr>
          </w:p>
          <w:p w:rsidR="00A2044D" w:rsidRDefault="00A2044D" w:rsidP="00A2044D">
            <w:pPr>
              <w:widowControl/>
              <w:ind w:left="113" w:right="113"/>
            </w:pPr>
          </w:p>
          <w:p w:rsidR="00A2044D" w:rsidRDefault="00A2044D" w:rsidP="00A2044D">
            <w:pPr>
              <w:widowControl/>
              <w:ind w:left="113" w:right="113"/>
            </w:pPr>
          </w:p>
          <w:p w:rsidR="00A2044D" w:rsidRDefault="00A2044D" w:rsidP="00A2044D">
            <w:pPr>
              <w:widowControl/>
              <w:ind w:left="113" w:right="113"/>
            </w:pPr>
          </w:p>
        </w:tc>
        <w:tc>
          <w:tcPr>
            <w:tcW w:w="1241" w:type="dxa"/>
          </w:tcPr>
          <w:p w:rsidR="00A2044D" w:rsidRDefault="00A2044D" w:rsidP="00A2044D">
            <w:pPr>
              <w:widowControl/>
              <w:rPr>
                <w:sz w:val="24"/>
              </w:rPr>
            </w:pPr>
          </w:p>
          <w:p w:rsidR="00A2044D" w:rsidRDefault="00A2044D" w:rsidP="00A2044D">
            <w:pPr>
              <w:widowControl/>
              <w:rPr>
                <w:sz w:val="24"/>
              </w:rPr>
            </w:pPr>
          </w:p>
          <w:p w:rsidR="00A2044D" w:rsidRDefault="00A2044D" w:rsidP="00A2044D">
            <w:pPr>
              <w:tabs>
                <w:tab w:val="left" w:pos="2475"/>
              </w:tabs>
              <w:rPr>
                <w:sz w:val="24"/>
              </w:rPr>
            </w:pPr>
          </w:p>
        </w:tc>
        <w:tc>
          <w:tcPr>
            <w:tcW w:w="1619" w:type="dxa"/>
          </w:tcPr>
          <w:p w:rsidR="00A2044D" w:rsidRDefault="00A2044D" w:rsidP="00A2044D">
            <w:pPr>
              <w:widowControl/>
              <w:rPr>
                <w:sz w:val="24"/>
              </w:rPr>
            </w:pPr>
          </w:p>
          <w:p w:rsidR="00A2044D" w:rsidRDefault="00A2044D" w:rsidP="00A2044D">
            <w:pPr>
              <w:widowControl/>
              <w:rPr>
                <w:sz w:val="24"/>
              </w:rPr>
            </w:pPr>
          </w:p>
          <w:p w:rsidR="00A2044D" w:rsidRDefault="00A2044D" w:rsidP="00A2044D">
            <w:pPr>
              <w:tabs>
                <w:tab w:val="left" w:pos="2475"/>
              </w:tabs>
              <w:rPr>
                <w:sz w:val="24"/>
              </w:rPr>
            </w:pPr>
          </w:p>
        </w:tc>
        <w:tc>
          <w:tcPr>
            <w:tcW w:w="1439" w:type="dxa"/>
          </w:tcPr>
          <w:p w:rsidR="00A2044D" w:rsidRDefault="00A2044D" w:rsidP="00A2044D">
            <w:pPr>
              <w:widowControl/>
              <w:rPr>
                <w:sz w:val="24"/>
              </w:rPr>
            </w:pPr>
          </w:p>
          <w:p w:rsidR="00A2044D" w:rsidRDefault="00A2044D" w:rsidP="00A2044D">
            <w:pPr>
              <w:widowControl/>
              <w:rPr>
                <w:sz w:val="24"/>
              </w:rPr>
            </w:pPr>
          </w:p>
          <w:p w:rsidR="00A2044D" w:rsidRDefault="00A2044D" w:rsidP="00A2044D">
            <w:pPr>
              <w:tabs>
                <w:tab w:val="left" w:pos="2475"/>
              </w:tabs>
              <w:rPr>
                <w:sz w:val="24"/>
              </w:rPr>
            </w:pPr>
          </w:p>
        </w:tc>
        <w:tc>
          <w:tcPr>
            <w:tcW w:w="1260" w:type="dxa"/>
          </w:tcPr>
          <w:p w:rsidR="00A2044D" w:rsidRDefault="00A2044D" w:rsidP="00A2044D">
            <w:pPr>
              <w:widowControl/>
              <w:rPr>
                <w:sz w:val="24"/>
              </w:rPr>
            </w:pPr>
          </w:p>
          <w:p w:rsidR="00A2044D" w:rsidRDefault="00A2044D" w:rsidP="00A2044D">
            <w:pPr>
              <w:widowControl/>
              <w:rPr>
                <w:sz w:val="24"/>
              </w:rPr>
            </w:pPr>
          </w:p>
          <w:p w:rsidR="00A2044D" w:rsidRDefault="00A2044D" w:rsidP="00A2044D">
            <w:pPr>
              <w:tabs>
                <w:tab w:val="left" w:pos="2475"/>
              </w:tabs>
              <w:rPr>
                <w:sz w:val="24"/>
              </w:rPr>
            </w:pPr>
          </w:p>
        </w:tc>
        <w:tc>
          <w:tcPr>
            <w:tcW w:w="1264" w:type="dxa"/>
          </w:tcPr>
          <w:p w:rsidR="00A2044D" w:rsidRDefault="00A2044D" w:rsidP="00A2044D">
            <w:pPr>
              <w:widowControl/>
              <w:rPr>
                <w:sz w:val="24"/>
              </w:rPr>
            </w:pPr>
          </w:p>
          <w:p w:rsidR="00A2044D" w:rsidRDefault="00A2044D" w:rsidP="00A2044D">
            <w:pPr>
              <w:tabs>
                <w:tab w:val="left" w:pos="2475"/>
              </w:tabs>
              <w:rPr>
                <w:sz w:val="24"/>
              </w:rPr>
            </w:pPr>
          </w:p>
        </w:tc>
        <w:tc>
          <w:tcPr>
            <w:tcW w:w="595" w:type="dxa"/>
            <w:vMerge/>
          </w:tcPr>
          <w:p w:rsidR="00A2044D" w:rsidRDefault="00A2044D" w:rsidP="00A2044D">
            <w:pPr>
              <w:tabs>
                <w:tab w:val="left" w:pos="2475"/>
              </w:tabs>
              <w:rPr>
                <w:sz w:val="24"/>
              </w:rPr>
            </w:pPr>
          </w:p>
        </w:tc>
      </w:tr>
      <w:tr w:rsidR="00A2044D">
        <w:trPr>
          <w:cantSplit/>
          <w:trHeight w:val="870"/>
        </w:trPr>
        <w:tc>
          <w:tcPr>
            <w:tcW w:w="1970" w:type="dxa"/>
          </w:tcPr>
          <w:p w:rsidR="00A2044D" w:rsidRDefault="00A2044D" w:rsidP="00A2044D">
            <w:pPr>
              <w:tabs>
                <w:tab w:val="left" w:pos="2475"/>
              </w:tabs>
              <w:rPr>
                <w:lang w:val="en-US"/>
              </w:rPr>
            </w:pPr>
          </w:p>
          <w:p w:rsidR="00A2044D" w:rsidRDefault="00A2044D" w:rsidP="00A2044D">
            <w:pPr>
              <w:tabs>
                <w:tab w:val="left" w:pos="2475"/>
              </w:tabs>
              <w:rPr>
                <w:lang w:val="en-US"/>
              </w:rPr>
            </w:pPr>
            <w:r>
              <w:rPr>
                <w:lang w:val="en-US"/>
              </w:rPr>
              <w:t>3</w:t>
            </w:r>
            <w:r>
              <w:t xml:space="preserve">. ЗАО </w:t>
            </w:r>
            <w:r>
              <w:rPr>
                <w:lang w:val="en-US"/>
              </w:rPr>
              <w:t xml:space="preserve"> </w:t>
            </w:r>
            <w:r>
              <w:t xml:space="preserve">КБ  </w:t>
            </w:r>
            <w:r>
              <w:rPr>
                <w:lang w:val="en-US"/>
              </w:rPr>
              <w:t>“</w:t>
            </w:r>
            <w:r>
              <w:t>СибКупБанк</w:t>
            </w:r>
            <w:r>
              <w:rPr>
                <w:lang w:val="en-US"/>
              </w:rPr>
              <w:t>”</w:t>
            </w:r>
          </w:p>
        </w:tc>
        <w:tc>
          <w:tcPr>
            <w:tcW w:w="1035" w:type="dxa"/>
            <w:textDirection w:val="tbRl"/>
          </w:tcPr>
          <w:p w:rsidR="00A2044D" w:rsidRDefault="00A2044D" w:rsidP="00A2044D">
            <w:pPr>
              <w:widowControl/>
              <w:ind w:left="113" w:right="113"/>
            </w:pPr>
          </w:p>
          <w:p w:rsidR="00A2044D" w:rsidRDefault="00A2044D" w:rsidP="00A2044D">
            <w:pPr>
              <w:widowControl/>
              <w:ind w:left="113" w:right="113"/>
            </w:pPr>
          </w:p>
          <w:p w:rsidR="00A2044D" w:rsidRDefault="00A2044D" w:rsidP="00A2044D">
            <w:pPr>
              <w:widowControl/>
              <w:ind w:left="113" w:right="113"/>
            </w:pPr>
          </w:p>
          <w:p w:rsidR="00A2044D" w:rsidRDefault="00A2044D" w:rsidP="00A2044D">
            <w:pPr>
              <w:widowControl/>
              <w:ind w:left="113" w:right="113"/>
            </w:pPr>
          </w:p>
        </w:tc>
        <w:tc>
          <w:tcPr>
            <w:tcW w:w="1241" w:type="dxa"/>
          </w:tcPr>
          <w:p w:rsidR="00A2044D" w:rsidRDefault="00A2044D" w:rsidP="00A2044D">
            <w:pPr>
              <w:widowControl/>
              <w:rPr>
                <w:sz w:val="24"/>
              </w:rPr>
            </w:pPr>
          </w:p>
          <w:p w:rsidR="00A2044D" w:rsidRDefault="00A2044D" w:rsidP="00A2044D">
            <w:pPr>
              <w:tabs>
                <w:tab w:val="left" w:pos="2475"/>
              </w:tabs>
              <w:rPr>
                <w:sz w:val="24"/>
              </w:rPr>
            </w:pPr>
          </w:p>
        </w:tc>
        <w:tc>
          <w:tcPr>
            <w:tcW w:w="1619" w:type="dxa"/>
          </w:tcPr>
          <w:p w:rsidR="00A2044D" w:rsidRDefault="00A2044D" w:rsidP="00A2044D">
            <w:pPr>
              <w:tabs>
                <w:tab w:val="left" w:pos="2475"/>
              </w:tabs>
              <w:rPr>
                <w:sz w:val="24"/>
              </w:rPr>
            </w:pPr>
          </w:p>
        </w:tc>
        <w:tc>
          <w:tcPr>
            <w:tcW w:w="1439" w:type="dxa"/>
          </w:tcPr>
          <w:p w:rsidR="00A2044D" w:rsidRDefault="00A2044D" w:rsidP="00A2044D">
            <w:pPr>
              <w:widowControl/>
              <w:rPr>
                <w:sz w:val="24"/>
              </w:rPr>
            </w:pPr>
          </w:p>
          <w:p w:rsidR="00A2044D" w:rsidRDefault="00A2044D" w:rsidP="00A2044D">
            <w:pPr>
              <w:widowControl/>
              <w:rPr>
                <w:sz w:val="24"/>
              </w:rPr>
            </w:pPr>
          </w:p>
          <w:p w:rsidR="00A2044D" w:rsidRDefault="00A2044D" w:rsidP="00A2044D">
            <w:pPr>
              <w:tabs>
                <w:tab w:val="left" w:pos="2475"/>
              </w:tabs>
              <w:rPr>
                <w:sz w:val="24"/>
              </w:rPr>
            </w:pPr>
          </w:p>
        </w:tc>
        <w:tc>
          <w:tcPr>
            <w:tcW w:w="1260" w:type="dxa"/>
          </w:tcPr>
          <w:p w:rsidR="00A2044D" w:rsidRDefault="00A2044D" w:rsidP="00A2044D">
            <w:pPr>
              <w:widowControl/>
              <w:rPr>
                <w:sz w:val="24"/>
              </w:rPr>
            </w:pPr>
          </w:p>
          <w:p w:rsidR="00A2044D" w:rsidRDefault="00A2044D" w:rsidP="00A2044D">
            <w:pPr>
              <w:widowControl/>
              <w:rPr>
                <w:sz w:val="24"/>
              </w:rPr>
            </w:pPr>
          </w:p>
          <w:p w:rsidR="00A2044D" w:rsidRDefault="00A2044D" w:rsidP="00A2044D">
            <w:pPr>
              <w:tabs>
                <w:tab w:val="left" w:pos="2475"/>
              </w:tabs>
              <w:rPr>
                <w:sz w:val="24"/>
              </w:rPr>
            </w:pPr>
          </w:p>
        </w:tc>
        <w:tc>
          <w:tcPr>
            <w:tcW w:w="1264" w:type="dxa"/>
          </w:tcPr>
          <w:p w:rsidR="00A2044D" w:rsidRDefault="00A2044D" w:rsidP="00A2044D">
            <w:pPr>
              <w:tabs>
                <w:tab w:val="left" w:pos="2475"/>
              </w:tabs>
              <w:rPr>
                <w:sz w:val="24"/>
              </w:rPr>
            </w:pPr>
          </w:p>
        </w:tc>
        <w:tc>
          <w:tcPr>
            <w:tcW w:w="595" w:type="dxa"/>
            <w:vMerge/>
          </w:tcPr>
          <w:p w:rsidR="00A2044D" w:rsidRDefault="00A2044D" w:rsidP="00A2044D">
            <w:pPr>
              <w:tabs>
                <w:tab w:val="left" w:pos="2475"/>
              </w:tabs>
              <w:rPr>
                <w:sz w:val="24"/>
              </w:rPr>
            </w:pPr>
          </w:p>
        </w:tc>
      </w:tr>
      <w:tr w:rsidR="00A2044D">
        <w:trPr>
          <w:cantSplit/>
          <w:trHeight w:val="1080"/>
        </w:trPr>
        <w:tc>
          <w:tcPr>
            <w:tcW w:w="1970" w:type="dxa"/>
          </w:tcPr>
          <w:p w:rsidR="00A2044D" w:rsidRDefault="00A2044D" w:rsidP="00A2044D">
            <w:pPr>
              <w:tabs>
                <w:tab w:val="left" w:pos="2475"/>
              </w:tabs>
            </w:pPr>
          </w:p>
          <w:p w:rsidR="00A2044D" w:rsidRDefault="00A2044D" w:rsidP="00A2044D">
            <w:pPr>
              <w:tabs>
                <w:tab w:val="left" w:pos="2475"/>
              </w:tabs>
            </w:pPr>
            <w:r>
              <w:t>4.ОАО МКБ</w:t>
            </w:r>
          </w:p>
          <w:p w:rsidR="00A2044D" w:rsidRDefault="00A2044D" w:rsidP="00A2044D">
            <w:pPr>
              <w:tabs>
                <w:tab w:val="left" w:pos="2475"/>
              </w:tabs>
              <w:ind w:left="45"/>
            </w:pPr>
            <w:r>
              <w:rPr>
                <w:lang w:val="en-US"/>
              </w:rPr>
              <w:t>“C</w:t>
            </w:r>
            <w:r>
              <w:t>ИБЕС</w:t>
            </w:r>
            <w:r>
              <w:rPr>
                <w:lang w:val="en-US"/>
              </w:rPr>
              <w:t>”</w:t>
            </w:r>
          </w:p>
          <w:p w:rsidR="00A2044D" w:rsidRDefault="00A2044D" w:rsidP="00A2044D">
            <w:pPr>
              <w:tabs>
                <w:tab w:val="left" w:pos="2475"/>
              </w:tabs>
            </w:pPr>
          </w:p>
        </w:tc>
        <w:tc>
          <w:tcPr>
            <w:tcW w:w="1035" w:type="dxa"/>
            <w:textDirection w:val="tbRl"/>
          </w:tcPr>
          <w:p w:rsidR="00A2044D" w:rsidRDefault="00A2044D" w:rsidP="00A2044D">
            <w:pPr>
              <w:widowControl/>
              <w:ind w:left="113" w:right="113"/>
            </w:pPr>
          </w:p>
          <w:p w:rsidR="00A2044D" w:rsidRDefault="00A2044D" w:rsidP="00A2044D">
            <w:pPr>
              <w:widowControl/>
              <w:ind w:left="113" w:right="113"/>
            </w:pPr>
          </w:p>
          <w:p w:rsidR="00A2044D" w:rsidRDefault="00A2044D" w:rsidP="00A2044D">
            <w:pPr>
              <w:widowControl/>
              <w:ind w:left="113" w:right="113"/>
            </w:pPr>
          </w:p>
          <w:p w:rsidR="00A2044D" w:rsidRDefault="00A2044D" w:rsidP="00A2044D">
            <w:pPr>
              <w:widowControl/>
              <w:ind w:left="113" w:right="113"/>
            </w:pPr>
          </w:p>
        </w:tc>
        <w:tc>
          <w:tcPr>
            <w:tcW w:w="1241" w:type="dxa"/>
          </w:tcPr>
          <w:p w:rsidR="00A2044D" w:rsidRDefault="00A2044D" w:rsidP="00A2044D">
            <w:pPr>
              <w:tabs>
                <w:tab w:val="left" w:pos="2475"/>
              </w:tabs>
              <w:rPr>
                <w:sz w:val="24"/>
              </w:rPr>
            </w:pPr>
          </w:p>
        </w:tc>
        <w:tc>
          <w:tcPr>
            <w:tcW w:w="1619" w:type="dxa"/>
          </w:tcPr>
          <w:p w:rsidR="00A2044D" w:rsidRDefault="00A2044D" w:rsidP="00A2044D">
            <w:pPr>
              <w:tabs>
                <w:tab w:val="left" w:pos="2475"/>
              </w:tabs>
              <w:rPr>
                <w:sz w:val="24"/>
              </w:rPr>
            </w:pPr>
          </w:p>
        </w:tc>
        <w:tc>
          <w:tcPr>
            <w:tcW w:w="1439" w:type="dxa"/>
          </w:tcPr>
          <w:p w:rsidR="00A2044D" w:rsidRDefault="00A2044D" w:rsidP="00A2044D">
            <w:pPr>
              <w:tabs>
                <w:tab w:val="left" w:pos="2475"/>
              </w:tabs>
              <w:rPr>
                <w:sz w:val="24"/>
              </w:rPr>
            </w:pPr>
          </w:p>
        </w:tc>
        <w:tc>
          <w:tcPr>
            <w:tcW w:w="1260" w:type="dxa"/>
          </w:tcPr>
          <w:p w:rsidR="00A2044D" w:rsidRDefault="00A2044D" w:rsidP="00A2044D">
            <w:pPr>
              <w:tabs>
                <w:tab w:val="left" w:pos="2475"/>
              </w:tabs>
              <w:rPr>
                <w:sz w:val="24"/>
              </w:rPr>
            </w:pPr>
          </w:p>
        </w:tc>
        <w:tc>
          <w:tcPr>
            <w:tcW w:w="1264" w:type="dxa"/>
          </w:tcPr>
          <w:p w:rsidR="00A2044D" w:rsidRDefault="00A2044D" w:rsidP="00A2044D">
            <w:pPr>
              <w:tabs>
                <w:tab w:val="left" w:pos="2475"/>
              </w:tabs>
              <w:rPr>
                <w:sz w:val="24"/>
              </w:rPr>
            </w:pPr>
          </w:p>
        </w:tc>
        <w:tc>
          <w:tcPr>
            <w:tcW w:w="595" w:type="dxa"/>
            <w:vMerge/>
          </w:tcPr>
          <w:p w:rsidR="00A2044D" w:rsidRDefault="00A2044D" w:rsidP="00A2044D">
            <w:pPr>
              <w:tabs>
                <w:tab w:val="left" w:pos="2475"/>
              </w:tabs>
              <w:rPr>
                <w:sz w:val="24"/>
              </w:rPr>
            </w:pPr>
          </w:p>
        </w:tc>
      </w:tr>
      <w:tr w:rsidR="00A2044D">
        <w:trPr>
          <w:cantSplit/>
          <w:trHeight w:val="1110"/>
        </w:trPr>
        <w:tc>
          <w:tcPr>
            <w:tcW w:w="1970" w:type="dxa"/>
          </w:tcPr>
          <w:p w:rsidR="00A2044D" w:rsidRDefault="00A2044D" w:rsidP="00A2044D">
            <w:pPr>
              <w:tabs>
                <w:tab w:val="left" w:pos="2475"/>
              </w:tabs>
            </w:pPr>
          </w:p>
          <w:p w:rsidR="00A2044D" w:rsidRDefault="00A2044D" w:rsidP="00A2044D">
            <w:pPr>
              <w:tabs>
                <w:tab w:val="left" w:pos="2475"/>
              </w:tabs>
            </w:pPr>
            <w:r>
              <w:t>5   ЗАО  КБ</w:t>
            </w:r>
          </w:p>
          <w:p w:rsidR="00A2044D" w:rsidRDefault="00A2044D" w:rsidP="00A2044D">
            <w:pPr>
              <w:tabs>
                <w:tab w:val="left" w:pos="2475"/>
              </w:tabs>
              <w:rPr>
                <w:lang w:val="en-US"/>
              </w:rPr>
            </w:pPr>
            <w:r>
              <w:rPr>
                <w:lang w:val="en-US"/>
              </w:rPr>
              <w:t>“</w:t>
            </w:r>
            <w:r>
              <w:t>Мираф-Банк</w:t>
            </w:r>
            <w:r>
              <w:rPr>
                <w:lang w:val="en-US"/>
              </w:rPr>
              <w:t>”</w:t>
            </w:r>
          </w:p>
        </w:tc>
        <w:tc>
          <w:tcPr>
            <w:tcW w:w="1035" w:type="dxa"/>
            <w:textDirection w:val="tbRl"/>
          </w:tcPr>
          <w:p w:rsidR="00A2044D" w:rsidRDefault="00A2044D" w:rsidP="00A2044D">
            <w:pPr>
              <w:widowControl/>
              <w:ind w:left="113" w:right="113"/>
            </w:pPr>
          </w:p>
          <w:p w:rsidR="00A2044D" w:rsidRDefault="00A2044D" w:rsidP="00A2044D">
            <w:pPr>
              <w:widowControl/>
              <w:ind w:left="113" w:right="113"/>
            </w:pPr>
          </w:p>
          <w:p w:rsidR="00A2044D" w:rsidRDefault="00A2044D" w:rsidP="00A2044D">
            <w:pPr>
              <w:widowControl/>
              <w:ind w:left="113" w:right="113"/>
            </w:pPr>
          </w:p>
          <w:p w:rsidR="00A2044D" w:rsidRDefault="00A2044D" w:rsidP="00A2044D">
            <w:pPr>
              <w:widowControl/>
              <w:ind w:left="113" w:right="113"/>
            </w:pPr>
          </w:p>
        </w:tc>
        <w:tc>
          <w:tcPr>
            <w:tcW w:w="1241" w:type="dxa"/>
          </w:tcPr>
          <w:p w:rsidR="00A2044D" w:rsidRDefault="00A2044D" w:rsidP="00A2044D">
            <w:pPr>
              <w:tabs>
                <w:tab w:val="left" w:pos="2475"/>
              </w:tabs>
              <w:rPr>
                <w:sz w:val="24"/>
              </w:rPr>
            </w:pPr>
          </w:p>
        </w:tc>
        <w:tc>
          <w:tcPr>
            <w:tcW w:w="1619" w:type="dxa"/>
          </w:tcPr>
          <w:p w:rsidR="00A2044D" w:rsidRDefault="00A2044D" w:rsidP="00A2044D">
            <w:pPr>
              <w:tabs>
                <w:tab w:val="left" w:pos="2475"/>
              </w:tabs>
              <w:rPr>
                <w:sz w:val="24"/>
              </w:rPr>
            </w:pPr>
          </w:p>
        </w:tc>
        <w:tc>
          <w:tcPr>
            <w:tcW w:w="1439" w:type="dxa"/>
          </w:tcPr>
          <w:p w:rsidR="00A2044D" w:rsidRDefault="00A2044D" w:rsidP="00A2044D">
            <w:pPr>
              <w:tabs>
                <w:tab w:val="left" w:pos="2475"/>
              </w:tabs>
              <w:rPr>
                <w:sz w:val="24"/>
              </w:rPr>
            </w:pPr>
          </w:p>
        </w:tc>
        <w:tc>
          <w:tcPr>
            <w:tcW w:w="1260" w:type="dxa"/>
          </w:tcPr>
          <w:p w:rsidR="00A2044D" w:rsidRDefault="00A2044D" w:rsidP="00A2044D">
            <w:pPr>
              <w:tabs>
                <w:tab w:val="left" w:pos="2475"/>
              </w:tabs>
              <w:rPr>
                <w:sz w:val="24"/>
              </w:rPr>
            </w:pPr>
          </w:p>
        </w:tc>
        <w:tc>
          <w:tcPr>
            <w:tcW w:w="1264" w:type="dxa"/>
          </w:tcPr>
          <w:p w:rsidR="00A2044D" w:rsidRDefault="00A2044D" w:rsidP="00A2044D">
            <w:pPr>
              <w:tabs>
                <w:tab w:val="left" w:pos="2475"/>
              </w:tabs>
              <w:rPr>
                <w:sz w:val="24"/>
              </w:rPr>
            </w:pPr>
          </w:p>
        </w:tc>
        <w:tc>
          <w:tcPr>
            <w:tcW w:w="595" w:type="dxa"/>
            <w:vMerge/>
          </w:tcPr>
          <w:p w:rsidR="00A2044D" w:rsidRDefault="00A2044D" w:rsidP="00A2044D">
            <w:pPr>
              <w:tabs>
                <w:tab w:val="left" w:pos="2475"/>
              </w:tabs>
              <w:rPr>
                <w:sz w:val="24"/>
              </w:rPr>
            </w:pPr>
          </w:p>
        </w:tc>
      </w:tr>
      <w:tr w:rsidR="00A2044D">
        <w:trPr>
          <w:cantSplit/>
          <w:trHeight w:val="1005"/>
        </w:trPr>
        <w:tc>
          <w:tcPr>
            <w:tcW w:w="1970" w:type="dxa"/>
          </w:tcPr>
          <w:p w:rsidR="00A2044D" w:rsidRDefault="00A2044D" w:rsidP="00A2044D">
            <w:pPr>
              <w:tabs>
                <w:tab w:val="left" w:pos="2475"/>
              </w:tabs>
              <w:rPr>
                <w:sz w:val="24"/>
              </w:rPr>
            </w:pPr>
          </w:p>
          <w:p w:rsidR="00A2044D" w:rsidRDefault="00A2044D" w:rsidP="00A2044D">
            <w:pPr>
              <w:tabs>
                <w:tab w:val="left" w:pos="2475"/>
              </w:tabs>
              <w:rPr>
                <w:sz w:val="24"/>
              </w:rPr>
            </w:pPr>
            <w:r>
              <w:t>6</w:t>
            </w:r>
            <w:r>
              <w:rPr>
                <w:sz w:val="24"/>
              </w:rPr>
              <w:t>.</w:t>
            </w:r>
            <w:r>
              <w:t>ОАО  Банк</w:t>
            </w:r>
          </w:p>
          <w:p w:rsidR="00A2044D" w:rsidRDefault="00A2044D" w:rsidP="00A2044D">
            <w:pPr>
              <w:tabs>
                <w:tab w:val="left" w:pos="2475"/>
              </w:tabs>
              <w:rPr>
                <w:lang w:val="en-US"/>
              </w:rPr>
            </w:pPr>
            <w:r>
              <w:rPr>
                <w:lang w:val="en-US"/>
              </w:rPr>
              <w:t>“</w:t>
            </w:r>
            <w:r>
              <w:t>Соотечествен-ники</w:t>
            </w:r>
            <w:r>
              <w:rPr>
                <w:lang w:val="en-US"/>
              </w:rPr>
              <w:t>”</w:t>
            </w:r>
          </w:p>
        </w:tc>
        <w:tc>
          <w:tcPr>
            <w:tcW w:w="1035" w:type="dxa"/>
            <w:textDirection w:val="tbRl"/>
          </w:tcPr>
          <w:p w:rsidR="00A2044D" w:rsidRDefault="00A2044D" w:rsidP="00A2044D">
            <w:pPr>
              <w:widowControl/>
              <w:ind w:left="113" w:right="113"/>
            </w:pPr>
          </w:p>
          <w:p w:rsidR="00A2044D" w:rsidRDefault="00A2044D" w:rsidP="00A2044D">
            <w:pPr>
              <w:widowControl/>
              <w:ind w:left="113" w:right="113"/>
            </w:pPr>
          </w:p>
          <w:p w:rsidR="00A2044D" w:rsidRDefault="00A2044D" w:rsidP="00A2044D">
            <w:pPr>
              <w:widowControl/>
              <w:ind w:left="113" w:right="113"/>
            </w:pPr>
          </w:p>
          <w:p w:rsidR="00A2044D" w:rsidRDefault="00A2044D" w:rsidP="00A2044D">
            <w:pPr>
              <w:widowControl/>
              <w:ind w:left="113" w:right="113"/>
            </w:pPr>
          </w:p>
        </w:tc>
        <w:tc>
          <w:tcPr>
            <w:tcW w:w="1241" w:type="dxa"/>
          </w:tcPr>
          <w:p w:rsidR="00A2044D" w:rsidRDefault="00A2044D" w:rsidP="00A2044D">
            <w:pPr>
              <w:widowControl/>
              <w:rPr>
                <w:sz w:val="24"/>
              </w:rPr>
            </w:pPr>
          </w:p>
          <w:p w:rsidR="00A2044D" w:rsidRDefault="00A2044D" w:rsidP="00A2044D">
            <w:pPr>
              <w:widowControl/>
              <w:rPr>
                <w:sz w:val="24"/>
              </w:rPr>
            </w:pPr>
          </w:p>
          <w:p w:rsidR="00A2044D" w:rsidRDefault="00A2044D" w:rsidP="00A2044D">
            <w:pPr>
              <w:widowControl/>
              <w:rPr>
                <w:sz w:val="24"/>
              </w:rPr>
            </w:pPr>
          </w:p>
          <w:p w:rsidR="00A2044D" w:rsidRDefault="00A2044D" w:rsidP="00A2044D">
            <w:pPr>
              <w:tabs>
                <w:tab w:val="left" w:pos="2475"/>
              </w:tabs>
            </w:pPr>
          </w:p>
        </w:tc>
        <w:tc>
          <w:tcPr>
            <w:tcW w:w="1619" w:type="dxa"/>
          </w:tcPr>
          <w:p w:rsidR="00A2044D" w:rsidRDefault="00A2044D" w:rsidP="00A2044D">
            <w:pPr>
              <w:widowControl/>
              <w:rPr>
                <w:sz w:val="24"/>
              </w:rPr>
            </w:pPr>
          </w:p>
          <w:p w:rsidR="00A2044D" w:rsidRDefault="00A2044D" w:rsidP="00A2044D">
            <w:pPr>
              <w:widowControl/>
              <w:rPr>
                <w:sz w:val="24"/>
              </w:rPr>
            </w:pPr>
          </w:p>
          <w:p w:rsidR="00A2044D" w:rsidRDefault="00A2044D" w:rsidP="00A2044D">
            <w:pPr>
              <w:tabs>
                <w:tab w:val="left" w:pos="2475"/>
              </w:tabs>
            </w:pPr>
          </w:p>
        </w:tc>
        <w:tc>
          <w:tcPr>
            <w:tcW w:w="1439" w:type="dxa"/>
          </w:tcPr>
          <w:p w:rsidR="00A2044D" w:rsidRDefault="00A2044D" w:rsidP="00A2044D">
            <w:pPr>
              <w:widowControl/>
              <w:rPr>
                <w:sz w:val="24"/>
              </w:rPr>
            </w:pPr>
          </w:p>
          <w:p w:rsidR="00A2044D" w:rsidRDefault="00A2044D" w:rsidP="00A2044D">
            <w:pPr>
              <w:widowControl/>
              <w:rPr>
                <w:sz w:val="24"/>
              </w:rPr>
            </w:pPr>
          </w:p>
          <w:p w:rsidR="00A2044D" w:rsidRDefault="00A2044D" w:rsidP="00A2044D">
            <w:pPr>
              <w:widowControl/>
              <w:rPr>
                <w:sz w:val="24"/>
              </w:rPr>
            </w:pPr>
          </w:p>
          <w:p w:rsidR="00A2044D" w:rsidRDefault="00A2044D" w:rsidP="00A2044D">
            <w:pPr>
              <w:tabs>
                <w:tab w:val="left" w:pos="2475"/>
              </w:tabs>
            </w:pPr>
          </w:p>
        </w:tc>
        <w:tc>
          <w:tcPr>
            <w:tcW w:w="1260" w:type="dxa"/>
          </w:tcPr>
          <w:p w:rsidR="00A2044D" w:rsidRDefault="00A2044D" w:rsidP="00A2044D">
            <w:pPr>
              <w:widowControl/>
              <w:rPr>
                <w:sz w:val="24"/>
              </w:rPr>
            </w:pPr>
          </w:p>
          <w:p w:rsidR="00A2044D" w:rsidRDefault="00A2044D" w:rsidP="00A2044D">
            <w:pPr>
              <w:widowControl/>
              <w:rPr>
                <w:sz w:val="24"/>
              </w:rPr>
            </w:pPr>
          </w:p>
          <w:p w:rsidR="00A2044D" w:rsidRDefault="00A2044D" w:rsidP="00A2044D">
            <w:pPr>
              <w:widowControl/>
              <w:rPr>
                <w:sz w:val="24"/>
              </w:rPr>
            </w:pPr>
          </w:p>
          <w:p w:rsidR="00A2044D" w:rsidRDefault="00A2044D" w:rsidP="00A2044D">
            <w:pPr>
              <w:tabs>
                <w:tab w:val="left" w:pos="2475"/>
              </w:tabs>
            </w:pPr>
          </w:p>
        </w:tc>
        <w:tc>
          <w:tcPr>
            <w:tcW w:w="1264" w:type="dxa"/>
          </w:tcPr>
          <w:p w:rsidR="00A2044D" w:rsidRDefault="00A2044D" w:rsidP="00A2044D">
            <w:pPr>
              <w:widowControl/>
              <w:rPr>
                <w:sz w:val="24"/>
              </w:rPr>
            </w:pPr>
          </w:p>
          <w:p w:rsidR="00A2044D" w:rsidRDefault="00A2044D" w:rsidP="00A2044D">
            <w:pPr>
              <w:widowControl/>
              <w:rPr>
                <w:sz w:val="24"/>
              </w:rPr>
            </w:pPr>
          </w:p>
          <w:p w:rsidR="00A2044D" w:rsidRDefault="00A2044D" w:rsidP="00A2044D">
            <w:pPr>
              <w:widowControl/>
              <w:rPr>
                <w:sz w:val="24"/>
              </w:rPr>
            </w:pPr>
          </w:p>
          <w:p w:rsidR="00A2044D" w:rsidRDefault="00A2044D" w:rsidP="00A2044D">
            <w:pPr>
              <w:tabs>
                <w:tab w:val="left" w:pos="2475"/>
              </w:tabs>
            </w:pPr>
          </w:p>
        </w:tc>
        <w:tc>
          <w:tcPr>
            <w:tcW w:w="595" w:type="dxa"/>
            <w:vMerge/>
          </w:tcPr>
          <w:p w:rsidR="00A2044D" w:rsidRDefault="00A2044D" w:rsidP="00A2044D">
            <w:pPr>
              <w:tabs>
                <w:tab w:val="left" w:pos="2475"/>
              </w:tabs>
            </w:pPr>
          </w:p>
        </w:tc>
      </w:tr>
      <w:tr w:rsidR="00A2044D">
        <w:trPr>
          <w:cantSplit/>
          <w:trHeight w:val="840"/>
        </w:trPr>
        <w:tc>
          <w:tcPr>
            <w:tcW w:w="1970" w:type="dxa"/>
            <w:tcBorders>
              <w:bottom w:val="single" w:sz="4" w:space="0" w:color="auto"/>
            </w:tcBorders>
          </w:tcPr>
          <w:p w:rsidR="00A2044D" w:rsidRDefault="00A2044D" w:rsidP="00A2044D">
            <w:pPr>
              <w:tabs>
                <w:tab w:val="left" w:pos="2475"/>
              </w:tabs>
              <w:rPr>
                <w:sz w:val="24"/>
                <w:lang w:val="en-US"/>
              </w:rPr>
            </w:pPr>
          </w:p>
          <w:p w:rsidR="00A2044D" w:rsidRDefault="00A2044D" w:rsidP="00A2044D">
            <w:pPr>
              <w:tabs>
                <w:tab w:val="left" w:pos="2475"/>
              </w:tabs>
            </w:pPr>
            <w:r>
              <w:rPr>
                <w:lang w:val="en-US"/>
              </w:rPr>
              <w:t>7</w:t>
            </w:r>
            <w:r>
              <w:t>. ОАО АКБ</w:t>
            </w:r>
          </w:p>
          <w:p w:rsidR="00A2044D" w:rsidRDefault="00A2044D" w:rsidP="00A2044D">
            <w:pPr>
              <w:tabs>
                <w:tab w:val="left" w:pos="2475"/>
              </w:tabs>
              <w:rPr>
                <w:sz w:val="24"/>
                <w:lang w:val="en-US"/>
              </w:rPr>
            </w:pPr>
            <w:r>
              <w:t xml:space="preserve"> </w:t>
            </w:r>
            <w:r>
              <w:rPr>
                <w:lang w:val="en-US"/>
              </w:rPr>
              <w:t>“</w:t>
            </w:r>
            <w:r>
              <w:t>ИТ-Банк</w:t>
            </w:r>
            <w:r>
              <w:rPr>
                <w:lang w:val="en-US"/>
              </w:rPr>
              <w:t>’</w:t>
            </w:r>
          </w:p>
        </w:tc>
        <w:tc>
          <w:tcPr>
            <w:tcW w:w="1035" w:type="dxa"/>
            <w:tcBorders>
              <w:bottom w:val="single" w:sz="4" w:space="0" w:color="auto"/>
            </w:tcBorders>
            <w:textDirection w:val="tbRl"/>
          </w:tcPr>
          <w:p w:rsidR="00A2044D" w:rsidRDefault="00A2044D" w:rsidP="00A2044D">
            <w:pPr>
              <w:widowControl/>
              <w:ind w:left="113" w:right="113"/>
            </w:pPr>
          </w:p>
          <w:p w:rsidR="00A2044D" w:rsidRDefault="00A2044D" w:rsidP="00A2044D">
            <w:pPr>
              <w:widowControl/>
              <w:ind w:left="113" w:right="113"/>
            </w:pPr>
          </w:p>
          <w:p w:rsidR="00A2044D" w:rsidRDefault="00A2044D" w:rsidP="00A2044D">
            <w:pPr>
              <w:widowControl/>
              <w:ind w:left="113" w:right="113"/>
            </w:pPr>
          </w:p>
          <w:p w:rsidR="00A2044D" w:rsidRDefault="00A2044D" w:rsidP="00A2044D">
            <w:pPr>
              <w:widowControl/>
              <w:ind w:left="113" w:right="113"/>
            </w:pPr>
          </w:p>
        </w:tc>
        <w:tc>
          <w:tcPr>
            <w:tcW w:w="1241" w:type="dxa"/>
            <w:tcBorders>
              <w:bottom w:val="single" w:sz="4" w:space="0" w:color="auto"/>
            </w:tcBorders>
          </w:tcPr>
          <w:p w:rsidR="00A2044D" w:rsidRDefault="00A2044D" w:rsidP="00A2044D">
            <w:pPr>
              <w:tabs>
                <w:tab w:val="left" w:pos="2475"/>
              </w:tabs>
              <w:rPr>
                <w:sz w:val="24"/>
              </w:rPr>
            </w:pPr>
          </w:p>
        </w:tc>
        <w:tc>
          <w:tcPr>
            <w:tcW w:w="1619" w:type="dxa"/>
            <w:tcBorders>
              <w:bottom w:val="single" w:sz="4" w:space="0" w:color="auto"/>
            </w:tcBorders>
          </w:tcPr>
          <w:p w:rsidR="00A2044D" w:rsidRDefault="00A2044D" w:rsidP="00A2044D">
            <w:pPr>
              <w:tabs>
                <w:tab w:val="left" w:pos="2475"/>
              </w:tabs>
              <w:rPr>
                <w:sz w:val="24"/>
              </w:rPr>
            </w:pPr>
          </w:p>
        </w:tc>
        <w:tc>
          <w:tcPr>
            <w:tcW w:w="1439" w:type="dxa"/>
            <w:tcBorders>
              <w:bottom w:val="single" w:sz="4" w:space="0" w:color="auto"/>
            </w:tcBorders>
          </w:tcPr>
          <w:p w:rsidR="00A2044D" w:rsidRDefault="00A2044D" w:rsidP="00A2044D">
            <w:pPr>
              <w:tabs>
                <w:tab w:val="left" w:pos="2475"/>
              </w:tabs>
              <w:rPr>
                <w:sz w:val="24"/>
              </w:rPr>
            </w:pPr>
          </w:p>
        </w:tc>
        <w:tc>
          <w:tcPr>
            <w:tcW w:w="1260" w:type="dxa"/>
            <w:tcBorders>
              <w:bottom w:val="single" w:sz="4" w:space="0" w:color="auto"/>
            </w:tcBorders>
          </w:tcPr>
          <w:p w:rsidR="00A2044D" w:rsidRDefault="00A2044D" w:rsidP="00A2044D">
            <w:pPr>
              <w:tabs>
                <w:tab w:val="left" w:pos="2475"/>
              </w:tabs>
              <w:rPr>
                <w:sz w:val="24"/>
              </w:rPr>
            </w:pPr>
          </w:p>
        </w:tc>
        <w:tc>
          <w:tcPr>
            <w:tcW w:w="1264" w:type="dxa"/>
            <w:tcBorders>
              <w:bottom w:val="single" w:sz="4" w:space="0" w:color="auto"/>
            </w:tcBorders>
          </w:tcPr>
          <w:p w:rsidR="00A2044D" w:rsidRDefault="00A2044D" w:rsidP="00A2044D">
            <w:pPr>
              <w:tabs>
                <w:tab w:val="left" w:pos="2475"/>
              </w:tabs>
              <w:rPr>
                <w:sz w:val="24"/>
              </w:rPr>
            </w:pPr>
          </w:p>
        </w:tc>
        <w:tc>
          <w:tcPr>
            <w:tcW w:w="595" w:type="dxa"/>
            <w:vMerge/>
          </w:tcPr>
          <w:p w:rsidR="00A2044D" w:rsidRDefault="00A2044D" w:rsidP="00A2044D">
            <w:pPr>
              <w:tabs>
                <w:tab w:val="left" w:pos="2475"/>
              </w:tabs>
              <w:rPr>
                <w:sz w:val="24"/>
              </w:rPr>
            </w:pPr>
          </w:p>
        </w:tc>
      </w:tr>
      <w:tr w:rsidR="00A2044D">
        <w:trPr>
          <w:cantSplit/>
          <w:trHeight w:val="705"/>
        </w:trPr>
        <w:tc>
          <w:tcPr>
            <w:tcW w:w="1970" w:type="dxa"/>
            <w:tcBorders>
              <w:bottom w:val="single" w:sz="4" w:space="0" w:color="auto"/>
            </w:tcBorders>
          </w:tcPr>
          <w:p w:rsidR="00A2044D" w:rsidRDefault="00A2044D" w:rsidP="00A2044D">
            <w:pPr>
              <w:tabs>
                <w:tab w:val="left" w:pos="2475"/>
              </w:tabs>
            </w:pPr>
          </w:p>
          <w:p w:rsidR="00A2044D" w:rsidRDefault="00A2044D" w:rsidP="00A2044D">
            <w:pPr>
              <w:tabs>
                <w:tab w:val="left" w:pos="2475"/>
              </w:tabs>
            </w:pPr>
            <w:r>
              <w:rPr>
                <w:lang w:val="en-US"/>
              </w:rPr>
              <w:t>8</w:t>
            </w:r>
            <w:r>
              <w:t>. ЗАО ОКБ</w:t>
            </w:r>
          </w:p>
          <w:p w:rsidR="00A2044D" w:rsidRDefault="00A2044D" w:rsidP="00A2044D">
            <w:pPr>
              <w:tabs>
                <w:tab w:val="left" w:pos="2475"/>
              </w:tabs>
              <w:rPr>
                <w:lang w:val="en-US"/>
              </w:rPr>
            </w:pPr>
            <w:r>
              <w:rPr>
                <w:lang w:val="en-US"/>
              </w:rPr>
              <w:t>“</w:t>
            </w:r>
            <w:r>
              <w:t>Сибирь</w:t>
            </w:r>
            <w:r>
              <w:rPr>
                <w:lang w:val="en-US"/>
              </w:rPr>
              <w:t>”</w:t>
            </w:r>
          </w:p>
        </w:tc>
        <w:tc>
          <w:tcPr>
            <w:tcW w:w="1035" w:type="dxa"/>
            <w:tcBorders>
              <w:bottom w:val="single" w:sz="4" w:space="0" w:color="auto"/>
            </w:tcBorders>
            <w:textDirection w:val="tbRl"/>
          </w:tcPr>
          <w:p w:rsidR="00A2044D" w:rsidRDefault="00A2044D" w:rsidP="00A2044D">
            <w:pPr>
              <w:widowControl/>
              <w:ind w:left="113" w:right="113"/>
            </w:pPr>
          </w:p>
          <w:p w:rsidR="00A2044D" w:rsidRDefault="00A2044D" w:rsidP="00A2044D">
            <w:pPr>
              <w:widowControl/>
              <w:ind w:left="113" w:right="113"/>
            </w:pPr>
          </w:p>
          <w:p w:rsidR="00A2044D" w:rsidRDefault="00A2044D" w:rsidP="00A2044D">
            <w:pPr>
              <w:widowControl/>
              <w:ind w:left="113" w:right="113"/>
            </w:pPr>
          </w:p>
          <w:p w:rsidR="00A2044D" w:rsidRDefault="00A2044D" w:rsidP="00A2044D">
            <w:pPr>
              <w:widowControl/>
              <w:ind w:left="113" w:right="113"/>
            </w:pPr>
          </w:p>
        </w:tc>
        <w:tc>
          <w:tcPr>
            <w:tcW w:w="1241" w:type="dxa"/>
            <w:tcBorders>
              <w:bottom w:val="single" w:sz="4" w:space="0" w:color="auto"/>
            </w:tcBorders>
          </w:tcPr>
          <w:p w:rsidR="00A2044D" w:rsidRDefault="00A2044D" w:rsidP="00A2044D">
            <w:pPr>
              <w:tabs>
                <w:tab w:val="left" w:pos="2475"/>
              </w:tabs>
              <w:rPr>
                <w:sz w:val="24"/>
              </w:rPr>
            </w:pPr>
          </w:p>
        </w:tc>
        <w:tc>
          <w:tcPr>
            <w:tcW w:w="1619" w:type="dxa"/>
            <w:tcBorders>
              <w:bottom w:val="single" w:sz="4" w:space="0" w:color="auto"/>
            </w:tcBorders>
          </w:tcPr>
          <w:p w:rsidR="00A2044D" w:rsidRDefault="00A2044D" w:rsidP="00A2044D">
            <w:pPr>
              <w:tabs>
                <w:tab w:val="left" w:pos="2475"/>
              </w:tabs>
              <w:rPr>
                <w:sz w:val="24"/>
              </w:rPr>
            </w:pPr>
          </w:p>
        </w:tc>
        <w:tc>
          <w:tcPr>
            <w:tcW w:w="1439" w:type="dxa"/>
            <w:tcBorders>
              <w:bottom w:val="single" w:sz="4" w:space="0" w:color="auto"/>
            </w:tcBorders>
          </w:tcPr>
          <w:p w:rsidR="00A2044D" w:rsidRDefault="00A2044D" w:rsidP="00A2044D">
            <w:pPr>
              <w:tabs>
                <w:tab w:val="left" w:pos="2475"/>
              </w:tabs>
              <w:rPr>
                <w:sz w:val="24"/>
              </w:rPr>
            </w:pPr>
          </w:p>
        </w:tc>
        <w:tc>
          <w:tcPr>
            <w:tcW w:w="1260" w:type="dxa"/>
            <w:tcBorders>
              <w:bottom w:val="single" w:sz="4" w:space="0" w:color="auto"/>
            </w:tcBorders>
          </w:tcPr>
          <w:p w:rsidR="00A2044D" w:rsidRDefault="00A2044D" w:rsidP="00A2044D">
            <w:pPr>
              <w:tabs>
                <w:tab w:val="left" w:pos="2475"/>
              </w:tabs>
              <w:rPr>
                <w:sz w:val="24"/>
              </w:rPr>
            </w:pPr>
          </w:p>
        </w:tc>
        <w:tc>
          <w:tcPr>
            <w:tcW w:w="1264" w:type="dxa"/>
            <w:tcBorders>
              <w:bottom w:val="single" w:sz="4" w:space="0" w:color="auto"/>
            </w:tcBorders>
          </w:tcPr>
          <w:p w:rsidR="00A2044D" w:rsidRDefault="00A2044D" w:rsidP="00A2044D">
            <w:pPr>
              <w:tabs>
                <w:tab w:val="left" w:pos="2475"/>
              </w:tabs>
              <w:rPr>
                <w:sz w:val="24"/>
              </w:rPr>
            </w:pPr>
          </w:p>
        </w:tc>
        <w:tc>
          <w:tcPr>
            <w:tcW w:w="595" w:type="dxa"/>
            <w:vMerge/>
            <w:tcBorders>
              <w:bottom w:val="nil"/>
            </w:tcBorders>
          </w:tcPr>
          <w:p w:rsidR="00A2044D" w:rsidRDefault="00A2044D" w:rsidP="00A2044D">
            <w:pPr>
              <w:tabs>
                <w:tab w:val="left" w:pos="2475"/>
              </w:tabs>
              <w:rPr>
                <w:sz w:val="24"/>
              </w:rPr>
            </w:pPr>
          </w:p>
        </w:tc>
      </w:tr>
      <w:tr w:rsidR="00A2044D">
        <w:trPr>
          <w:cantSplit/>
          <w:trHeight w:val="2340"/>
        </w:trPr>
        <w:tc>
          <w:tcPr>
            <w:tcW w:w="10423" w:type="dxa"/>
            <w:gridSpan w:val="8"/>
            <w:vMerge w:val="restart"/>
            <w:tcBorders>
              <w:top w:val="nil"/>
              <w:left w:val="nil"/>
              <w:right w:val="nil"/>
            </w:tcBorders>
          </w:tcPr>
          <w:p w:rsidR="00A2044D" w:rsidRDefault="00A2044D" w:rsidP="00A2044D">
            <w:pPr>
              <w:tabs>
                <w:tab w:val="left" w:pos="2475"/>
              </w:tabs>
              <w:rPr>
                <w:sz w:val="24"/>
              </w:rPr>
            </w:pPr>
          </w:p>
        </w:tc>
      </w:tr>
      <w:tr w:rsidR="00A2044D">
        <w:trPr>
          <w:cantSplit/>
          <w:trHeight w:val="312"/>
        </w:trPr>
        <w:tc>
          <w:tcPr>
            <w:tcW w:w="10423" w:type="dxa"/>
            <w:gridSpan w:val="8"/>
            <w:vMerge/>
            <w:tcBorders>
              <w:top w:val="nil"/>
              <w:left w:val="nil"/>
              <w:bottom w:val="nil"/>
              <w:right w:val="nil"/>
            </w:tcBorders>
          </w:tcPr>
          <w:p w:rsidR="00A2044D" w:rsidRDefault="00A2044D" w:rsidP="00A2044D">
            <w:pPr>
              <w:tabs>
                <w:tab w:val="left" w:pos="2475"/>
              </w:tabs>
              <w:rPr>
                <w:sz w:val="24"/>
              </w:rPr>
            </w:pPr>
          </w:p>
        </w:tc>
      </w:tr>
    </w:tbl>
    <w:p w:rsidR="009B5C65" w:rsidRPr="009B5C65" w:rsidRDefault="003D7814" w:rsidP="009B5C65">
      <w:pPr>
        <w:ind w:firstLine="708"/>
        <w:jc w:val="center"/>
        <w:rPr>
          <w:b/>
          <w:caps/>
          <w:sz w:val="24"/>
          <w:szCs w:val="24"/>
        </w:rPr>
      </w:pPr>
      <w:r w:rsidRPr="000B52CB">
        <w:rPr>
          <w:b/>
          <w:caps/>
          <w:sz w:val="24"/>
          <w:szCs w:val="24"/>
        </w:rPr>
        <w:t>Кредитные Организации Омской Области с указанием видов</w:t>
      </w:r>
      <w:r w:rsidR="00A2044D">
        <w:rPr>
          <w:b/>
          <w:caps/>
          <w:sz w:val="24"/>
          <w:szCs w:val="24"/>
        </w:rPr>
        <w:t xml:space="preserve"> </w:t>
      </w:r>
      <w:bookmarkStart w:id="10" w:name="_GoBack"/>
      <w:bookmarkEnd w:id="10"/>
    </w:p>
    <w:sectPr w:rsidR="009B5C65" w:rsidRPr="009B5C65">
      <w:pgSz w:w="11909" w:h="16834"/>
      <w:pgMar w:top="851" w:right="567"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77E" w:rsidRDefault="002F077E">
      <w:r>
        <w:separator/>
      </w:r>
    </w:p>
  </w:endnote>
  <w:endnote w:type="continuationSeparator" w:id="0">
    <w:p w:rsidR="002F077E" w:rsidRDefault="002F0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77E" w:rsidRDefault="002F077E">
      <w:r>
        <w:separator/>
      </w:r>
    </w:p>
  </w:footnote>
  <w:footnote w:type="continuationSeparator" w:id="0">
    <w:p w:rsidR="002F077E" w:rsidRDefault="002F077E">
      <w:r>
        <w:continuationSeparator/>
      </w:r>
    </w:p>
  </w:footnote>
  <w:footnote w:id="1">
    <w:p w:rsidR="003D7814" w:rsidRDefault="003D7814">
      <w:pPr>
        <w:pStyle w:val="30"/>
        <w:ind w:firstLine="0"/>
        <w:jc w:val="both"/>
        <w:rPr>
          <w:sz w:val="20"/>
        </w:rPr>
      </w:pPr>
      <w:r>
        <w:rPr>
          <w:rStyle w:val="a4"/>
          <w:sz w:val="20"/>
        </w:rPr>
        <w:footnoteRef/>
      </w:r>
      <w:r w:rsidR="00E956FE">
        <w:rPr>
          <w:sz w:val="20"/>
        </w:rPr>
        <w:t xml:space="preserve"> Федеральный закон от 02.12.1990</w:t>
      </w:r>
      <w:r>
        <w:rPr>
          <w:sz w:val="20"/>
        </w:rPr>
        <w:t>г.</w:t>
      </w:r>
      <w:r w:rsidR="00E956FE">
        <w:rPr>
          <w:sz w:val="20"/>
        </w:rPr>
        <w:t xml:space="preserve"> №395-1 </w:t>
      </w:r>
      <w:r w:rsidR="00E956FE" w:rsidRPr="007A6006">
        <w:rPr>
          <w:sz w:val="20"/>
        </w:rPr>
        <w:t>“</w:t>
      </w:r>
      <w:r>
        <w:rPr>
          <w:sz w:val="20"/>
        </w:rPr>
        <w:t>О ба</w:t>
      </w:r>
      <w:r w:rsidR="00E956FE">
        <w:rPr>
          <w:sz w:val="20"/>
        </w:rPr>
        <w:t>нках и банковской деятельности</w:t>
      </w:r>
      <w:r w:rsidR="00E956FE" w:rsidRPr="007A6006">
        <w:rPr>
          <w:sz w:val="20"/>
        </w:rPr>
        <w:t>”</w:t>
      </w:r>
      <w:r w:rsidR="00E956FE">
        <w:rPr>
          <w:sz w:val="20"/>
        </w:rPr>
        <w:t xml:space="preserve"> в редакции от 03.02.1996г №17-Федеральный закон </w:t>
      </w:r>
      <w:r w:rsidR="00E956FE" w:rsidRPr="007A6006">
        <w:rPr>
          <w:sz w:val="20"/>
        </w:rPr>
        <w:t>“</w:t>
      </w:r>
      <w:r w:rsidR="00E956FE">
        <w:rPr>
          <w:sz w:val="20"/>
        </w:rPr>
        <w:t>О банках и банковской деятельности в РФ с изменениями и дополнениями</w:t>
      </w:r>
      <w:r w:rsidR="00E956FE" w:rsidRPr="007A6006">
        <w:rPr>
          <w:sz w:val="20"/>
        </w:rPr>
        <w:t>”</w:t>
      </w:r>
      <w:r>
        <w:rPr>
          <w:sz w:val="20"/>
        </w:rPr>
        <w:t>.</w:t>
      </w:r>
    </w:p>
    <w:p w:rsidR="003D7814" w:rsidRDefault="003D7814">
      <w:pPr>
        <w:pStyle w:val="a3"/>
      </w:pPr>
    </w:p>
  </w:footnote>
  <w:footnote w:id="2">
    <w:p w:rsidR="003D7814" w:rsidRDefault="003D7814">
      <w:pPr>
        <w:pStyle w:val="a5"/>
      </w:pPr>
      <w:r>
        <w:rPr>
          <w:rStyle w:val="a6"/>
        </w:rPr>
        <w:footnoteRef/>
      </w:r>
      <w:r>
        <w:t xml:space="preserve"> Денежное обращение и кредит при капитализме: Учебник / Под ред. Л.Н. Красавиной. - 3-е изд., перераб. и доп. - М.: Финансы и статистика, 1989. - С.71</w:t>
      </w:r>
    </w:p>
  </w:footnote>
  <w:footnote w:id="3">
    <w:p w:rsidR="00103144" w:rsidRDefault="00103144" w:rsidP="00103144">
      <w:pPr>
        <w:pStyle w:val="a3"/>
      </w:pPr>
      <w:r>
        <w:rPr>
          <w:rStyle w:val="a4"/>
        </w:rPr>
        <w:footnoteRef/>
      </w:r>
      <w:r>
        <w:t xml:space="preserve"> Деньги и кредит. - 2001. - №1.- С.6.</w:t>
      </w:r>
    </w:p>
  </w:footnote>
  <w:footnote w:id="4">
    <w:p w:rsidR="00103144" w:rsidRDefault="00103144" w:rsidP="00103144">
      <w:pPr>
        <w:pStyle w:val="a3"/>
      </w:pPr>
      <w:r>
        <w:rPr>
          <w:rStyle w:val="a4"/>
        </w:rPr>
        <w:footnoteRef/>
      </w:r>
      <w:r>
        <w:t xml:space="preserve"> В настоящее время требования к размеру капитала установлены только для получения Генеральной лицензии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814" w:rsidRDefault="003D7814">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3D7814" w:rsidRDefault="003D7814">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7814" w:rsidRDefault="003D7814">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502CB4">
      <w:rPr>
        <w:rStyle w:val="ac"/>
        <w:noProof/>
      </w:rPr>
      <w:t>2</w:t>
    </w:r>
    <w:r>
      <w:rPr>
        <w:rStyle w:val="ac"/>
      </w:rPr>
      <w:fldChar w:fldCharType="end"/>
    </w:r>
  </w:p>
  <w:p w:rsidR="003D7814" w:rsidRDefault="003D781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7306F11"/>
    <w:multiLevelType w:val="hybridMultilevel"/>
    <w:tmpl w:val="A73C191E"/>
    <w:lvl w:ilvl="0" w:tplc="05AA84DC">
      <w:start w:val="1"/>
      <w:numFmt w:val="bullet"/>
      <w:lvlText w:val=""/>
      <w:lvlJc w:val="left"/>
      <w:pPr>
        <w:tabs>
          <w:tab w:val="num" w:pos="780"/>
        </w:tabs>
        <w:ind w:left="780" w:hanging="360"/>
      </w:pPr>
      <w:rPr>
        <w:rFonts w:ascii="Symbol" w:hAnsi="Symbol" w:hint="default"/>
      </w:rPr>
    </w:lvl>
    <w:lvl w:ilvl="1" w:tplc="72D851D0" w:tentative="1">
      <w:start w:val="1"/>
      <w:numFmt w:val="bullet"/>
      <w:lvlText w:val="o"/>
      <w:lvlJc w:val="left"/>
      <w:pPr>
        <w:tabs>
          <w:tab w:val="num" w:pos="1500"/>
        </w:tabs>
        <w:ind w:left="1500" w:hanging="360"/>
      </w:pPr>
      <w:rPr>
        <w:rFonts w:ascii="Courier New" w:hAnsi="Courier New" w:cs="Courier New" w:hint="default"/>
      </w:rPr>
    </w:lvl>
    <w:lvl w:ilvl="2" w:tplc="1DF4874A" w:tentative="1">
      <w:start w:val="1"/>
      <w:numFmt w:val="bullet"/>
      <w:lvlText w:val=""/>
      <w:lvlJc w:val="left"/>
      <w:pPr>
        <w:tabs>
          <w:tab w:val="num" w:pos="2220"/>
        </w:tabs>
        <w:ind w:left="2220" w:hanging="360"/>
      </w:pPr>
      <w:rPr>
        <w:rFonts w:ascii="Wingdings" w:hAnsi="Wingdings" w:hint="default"/>
      </w:rPr>
    </w:lvl>
    <w:lvl w:ilvl="3" w:tplc="90823264" w:tentative="1">
      <w:start w:val="1"/>
      <w:numFmt w:val="bullet"/>
      <w:lvlText w:val=""/>
      <w:lvlJc w:val="left"/>
      <w:pPr>
        <w:tabs>
          <w:tab w:val="num" w:pos="2940"/>
        </w:tabs>
        <w:ind w:left="2940" w:hanging="360"/>
      </w:pPr>
      <w:rPr>
        <w:rFonts w:ascii="Symbol" w:hAnsi="Symbol" w:hint="default"/>
      </w:rPr>
    </w:lvl>
    <w:lvl w:ilvl="4" w:tplc="B72EF18A" w:tentative="1">
      <w:start w:val="1"/>
      <w:numFmt w:val="bullet"/>
      <w:lvlText w:val="o"/>
      <w:lvlJc w:val="left"/>
      <w:pPr>
        <w:tabs>
          <w:tab w:val="num" w:pos="3660"/>
        </w:tabs>
        <w:ind w:left="3660" w:hanging="360"/>
      </w:pPr>
      <w:rPr>
        <w:rFonts w:ascii="Courier New" w:hAnsi="Courier New" w:cs="Courier New" w:hint="default"/>
      </w:rPr>
    </w:lvl>
    <w:lvl w:ilvl="5" w:tplc="DBB2B940" w:tentative="1">
      <w:start w:val="1"/>
      <w:numFmt w:val="bullet"/>
      <w:lvlText w:val=""/>
      <w:lvlJc w:val="left"/>
      <w:pPr>
        <w:tabs>
          <w:tab w:val="num" w:pos="4380"/>
        </w:tabs>
        <w:ind w:left="4380" w:hanging="360"/>
      </w:pPr>
      <w:rPr>
        <w:rFonts w:ascii="Wingdings" w:hAnsi="Wingdings" w:hint="default"/>
      </w:rPr>
    </w:lvl>
    <w:lvl w:ilvl="6" w:tplc="7E6208FA" w:tentative="1">
      <w:start w:val="1"/>
      <w:numFmt w:val="bullet"/>
      <w:lvlText w:val=""/>
      <w:lvlJc w:val="left"/>
      <w:pPr>
        <w:tabs>
          <w:tab w:val="num" w:pos="5100"/>
        </w:tabs>
        <w:ind w:left="5100" w:hanging="360"/>
      </w:pPr>
      <w:rPr>
        <w:rFonts w:ascii="Symbol" w:hAnsi="Symbol" w:hint="default"/>
      </w:rPr>
    </w:lvl>
    <w:lvl w:ilvl="7" w:tplc="B0C4BB42" w:tentative="1">
      <w:start w:val="1"/>
      <w:numFmt w:val="bullet"/>
      <w:lvlText w:val="o"/>
      <w:lvlJc w:val="left"/>
      <w:pPr>
        <w:tabs>
          <w:tab w:val="num" w:pos="5820"/>
        </w:tabs>
        <w:ind w:left="5820" w:hanging="360"/>
      </w:pPr>
      <w:rPr>
        <w:rFonts w:ascii="Courier New" w:hAnsi="Courier New" w:cs="Courier New" w:hint="default"/>
      </w:rPr>
    </w:lvl>
    <w:lvl w:ilvl="8" w:tplc="78745744" w:tentative="1">
      <w:start w:val="1"/>
      <w:numFmt w:val="bullet"/>
      <w:lvlText w:val=""/>
      <w:lvlJc w:val="left"/>
      <w:pPr>
        <w:tabs>
          <w:tab w:val="num" w:pos="6540"/>
        </w:tabs>
        <w:ind w:left="6540" w:hanging="360"/>
      </w:pPr>
      <w:rPr>
        <w:rFonts w:ascii="Wingdings" w:hAnsi="Wingdings" w:hint="default"/>
      </w:rPr>
    </w:lvl>
  </w:abstractNum>
  <w:abstractNum w:abstractNumId="2">
    <w:nsid w:val="07502E9D"/>
    <w:multiLevelType w:val="singleLevel"/>
    <w:tmpl w:val="2B7240DE"/>
    <w:lvl w:ilvl="0">
      <w:start w:val="1"/>
      <w:numFmt w:val="bullet"/>
      <w:lvlText w:val=""/>
      <w:lvlJc w:val="left"/>
      <w:pPr>
        <w:tabs>
          <w:tab w:val="num" w:pos="1494"/>
        </w:tabs>
        <w:ind w:left="1134"/>
      </w:pPr>
      <w:rPr>
        <w:rFonts w:ascii="Symbol" w:hAnsi="Symbol" w:hint="default"/>
      </w:rPr>
    </w:lvl>
  </w:abstractNum>
  <w:abstractNum w:abstractNumId="3">
    <w:nsid w:val="07CB3471"/>
    <w:multiLevelType w:val="hybridMultilevel"/>
    <w:tmpl w:val="1BAABEB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0C6528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327602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54772FC"/>
    <w:multiLevelType w:val="hybridMultilevel"/>
    <w:tmpl w:val="0CE282C4"/>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nsid w:val="15691DDD"/>
    <w:multiLevelType w:val="singleLevel"/>
    <w:tmpl w:val="A8148F76"/>
    <w:lvl w:ilvl="0">
      <w:start w:val="1"/>
      <w:numFmt w:val="decimal"/>
      <w:lvlText w:val="%1)"/>
      <w:legacy w:legacy="1" w:legacySpace="0" w:legacyIndent="340"/>
      <w:lvlJc w:val="left"/>
      <w:pPr>
        <w:ind w:left="340" w:hanging="340"/>
      </w:pPr>
    </w:lvl>
  </w:abstractNum>
  <w:abstractNum w:abstractNumId="8">
    <w:nsid w:val="2D1C55BB"/>
    <w:multiLevelType w:val="singleLevel"/>
    <w:tmpl w:val="9334B098"/>
    <w:lvl w:ilvl="0">
      <w:start w:val="1"/>
      <w:numFmt w:val="bullet"/>
      <w:lvlText w:val=""/>
      <w:lvlJc w:val="left"/>
      <w:pPr>
        <w:tabs>
          <w:tab w:val="num" w:pos="360"/>
        </w:tabs>
      </w:pPr>
      <w:rPr>
        <w:rFonts w:ascii="Symbol" w:hAnsi="Symbol" w:hint="default"/>
        <w:sz w:val="28"/>
      </w:rPr>
    </w:lvl>
  </w:abstractNum>
  <w:abstractNum w:abstractNumId="9">
    <w:nsid w:val="2F94750A"/>
    <w:multiLevelType w:val="hybridMultilevel"/>
    <w:tmpl w:val="B71ACF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29F2DA8"/>
    <w:multiLevelType w:val="hybridMultilevel"/>
    <w:tmpl w:val="064A9E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33B1D37"/>
    <w:multiLevelType w:val="hybridMultilevel"/>
    <w:tmpl w:val="6DF4BA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D825E9A"/>
    <w:multiLevelType w:val="hybridMultilevel"/>
    <w:tmpl w:val="FCF868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136711E"/>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14">
    <w:nsid w:val="42267711"/>
    <w:multiLevelType w:val="hybridMultilevel"/>
    <w:tmpl w:val="24AE941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nsid w:val="422F450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44813B6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46B01195"/>
    <w:multiLevelType w:val="hybridMultilevel"/>
    <w:tmpl w:val="C83EA532"/>
    <w:lvl w:ilvl="0" w:tplc="800A61C8">
      <w:start w:val="4"/>
      <w:numFmt w:val="decimal"/>
      <w:lvlText w:val="%1."/>
      <w:lvlJc w:val="left"/>
      <w:pPr>
        <w:tabs>
          <w:tab w:val="num" w:pos="405"/>
        </w:tabs>
        <w:ind w:left="405" w:hanging="360"/>
      </w:pPr>
      <w:rPr>
        <w:rFonts w:hint="default"/>
      </w:rPr>
    </w:lvl>
    <w:lvl w:ilvl="1" w:tplc="CABE4F9C" w:tentative="1">
      <w:start w:val="1"/>
      <w:numFmt w:val="lowerLetter"/>
      <w:lvlText w:val="%2."/>
      <w:lvlJc w:val="left"/>
      <w:pPr>
        <w:tabs>
          <w:tab w:val="num" w:pos="1125"/>
        </w:tabs>
        <w:ind w:left="1125" w:hanging="360"/>
      </w:pPr>
    </w:lvl>
    <w:lvl w:ilvl="2" w:tplc="7E063C90" w:tentative="1">
      <w:start w:val="1"/>
      <w:numFmt w:val="lowerRoman"/>
      <w:lvlText w:val="%3."/>
      <w:lvlJc w:val="right"/>
      <w:pPr>
        <w:tabs>
          <w:tab w:val="num" w:pos="1845"/>
        </w:tabs>
        <w:ind w:left="1845" w:hanging="180"/>
      </w:pPr>
    </w:lvl>
    <w:lvl w:ilvl="3" w:tplc="E32474C0" w:tentative="1">
      <w:start w:val="1"/>
      <w:numFmt w:val="decimal"/>
      <w:lvlText w:val="%4."/>
      <w:lvlJc w:val="left"/>
      <w:pPr>
        <w:tabs>
          <w:tab w:val="num" w:pos="2565"/>
        </w:tabs>
        <w:ind w:left="2565" w:hanging="360"/>
      </w:pPr>
    </w:lvl>
    <w:lvl w:ilvl="4" w:tplc="6E227BA0" w:tentative="1">
      <w:start w:val="1"/>
      <w:numFmt w:val="lowerLetter"/>
      <w:lvlText w:val="%5."/>
      <w:lvlJc w:val="left"/>
      <w:pPr>
        <w:tabs>
          <w:tab w:val="num" w:pos="3285"/>
        </w:tabs>
        <w:ind w:left="3285" w:hanging="360"/>
      </w:pPr>
    </w:lvl>
    <w:lvl w:ilvl="5" w:tplc="37588978" w:tentative="1">
      <w:start w:val="1"/>
      <w:numFmt w:val="lowerRoman"/>
      <w:lvlText w:val="%6."/>
      <w:lvlJc w:val="right"/>
      <w:pPr>
        <w:tabs>
          <w:tab w:val="num" w:pos="4005"/>
        </w:tabs>
        <w:ind w:left="4005" w:hanging="180"/>
      </w:pPr>
    </w:lvl>
    <w:lvl w:ilvl="6" w:tplc="52F87A00" w:tentative="1">
      <w:start w:val="1"/>
      <w:numFmt w:val="decimal"/>
      <w:lvlText w:val="%7."/>
      <w:lvlJc w:val="left"/>
      <w:pPr>
        <w:tabs>
          <w:tab w:val="num" w:pos="4725"/>
        </w:tabs>
        <w:ind w:left="4725" w:hanging="360"/>
      </w:pPr>
    </w:lvl>
    <w:lvl w:ilvl="7" w:tplc="C84CB4E6" w:tentative="1">
      <w:start w:val="1"/>
      <w:numFmt w:val="lowerLetter"/>
      <w:lvlText w:val="%8."/>
      <w:lvlJc w:val="left"/>
      <w:pPr>
        <w:tabs>
          <w:tab w:val="num" w:pos="5445"/>
        </w:tabs>
        <w:ind w:left="5445" w:hanging="360"/>
      </w:pPr>
    </w:lvl>
    <w:lvl w:ilvl="8" w:tplc="5FC21114" w:tentative="1">
      <w:start w:val="1"/>
      <w:numFmt w:val="lowerRoman"/>
      <w:lvlText w:val="%9."/>
      <w:lvlJc w:val="right"/>
      <w:pPr>
        <w:tabs>
          <w:tab w:val="num" w:pos="6165"/>
        </w:tabs>
        <w:ind w:left="6165" w:hanging="180"/>
      </w:pPr>
    </w:lvl>
  </w:abstractNum>
  <w:abstractNum w:abstractNumId="18">
    <w:nsid w:val="5B3F55D6"/>
    <w:multiLevelType w:val="hybridMultilevel"/>
    <w:tmpl w:val="9EC46A30"/>
    <w:lvl w:ilvl="0" w:tplc="0B38C3EA">
      <w:start w:val="1"/>
      <w:numFmt w:val="bullet"/>
      <w:lvlText w:val=""/>
      <w:lvlJc w:val="left"/>
      <w:pPr>
        <w:tabs>
          <w:tab w:val="num" w:pos="720"/>
        </w:tabs>
        <w:ind w:left="720" w:hanging="360"/>
      </w:pPr>
      <w:rPr>
        <w:rFonts w:ascii="Symbol" w:hAnsi="Symbol" w:hint="default"/>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C0277A5"/>
    <w:multiLevelType w:val="hybridMultilevel"/>
    <w:tmpl w:val="6E34280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0">
    <w:nsid w:val="6044509F"/>
    <w:multiLevelType w:val="singleLevel"/>
    <w:tmpl w:val="57C6C162"/>
    <w:lvl w:ilvl="0">
      <w:numFmt w:val="bullet"/>
      <w:lvlText w:val="-"/>
      <w:lvlJc w:val="left"/>
      <w:pPr>
        <w:tabs>
          <w:tab w:val="num" w:pos="2157"/>
        </w:tabs>
        <w:ind w:left="2157" w:hanging="435"/>
      </w:pPr>
      <w:rPr>
        <w:rFonts w:ascii="Times New Roman" w:hAnsi="Times New Roman" w:hint="default"/>
      </w:rPr>
    </w:lvl>
  </w:abstractNum>
  <w:abstractNum w:abstractNumId="21">
    <w:nsid w:val="630803F3"/>
    <w:multiLevelType w:val="singleLevel"/>
    <w:tmpl w:val="D15A2620"/>
    <w:lvl w:ilvl="0">
      <w:start w:val="1"/>
      <w:numFmt w:val="bullet"/>
      <w:lvlText w:val=""/>
      <w:lvlJc w:val="left"/>
      <w:pPr>
        <w:tabs>
          <w:tab w:val="num" w:pos="360"/>
        </w:tabs>
        <w:ind w:left="0" w:firstLine="0"/>
      </w:pPr>
      <w:rPr>
        <w:rFonts w:ascii="Symbol" w:hAnsi="Symbol" w:hint="default"/>
        <w:color w:val="auto"/>
        <w:sz w:val="28"/>
      </w:rPr>
    </w:lvl>
  </w:abstractNum>
  <w:abstractNum w:abstractNumId="22">
    <w:nsid w:val="63172851"/>
    <w:multiLevelType w:val="hybridMultilevel"/>
    <w:tmpl w:val="2BEA1330"/>
    <w:lvl w:ilvl="0" w:tplc="CF08F6AE">
      <w:start w:val="1"/>
      <w:numFmt w:val="decimal"/>
      <w:lvlText w:val="%1)"/>
      <w:lvlJc w:val="left"/>
      <w:pPr>
        <w:tabs>
          <w:tab w:val="num" w:pos="2100"/>
        </w:tabs>
        <w:ind w:left="2100" w:hanging="360"/>
      </w:pPr>
      <w:rPr>
        <w:rFonts w:hint="default"/>
      </w:rPr>
    </w:lvl>
    <w:lvl w:ilvl="1" w:tplc="15C6BABE" w:tentative="1">
      <w:start w:val="1"/>
      <w:numFmt w:val="lowerLetter"/>
      <w:lvlText w:val="%2."/>
      <w:lvlJc w:val="left"/>
      <w:pPr>
        <w:tabs>
          <w:tab w:val="num" w:pos="2820"/>
        </w:tabs>
        <w:ind w:left="2820" w:hanging="360"/>
      </w:pPr>
    </w:lvl>
    <w:lvl w:ilvl="2" w:tplc="BEBA9F36" w:tentative="1">
      <w:start w:val="1"/>
      <w:numFmt w:val="lowerRoman"/>
      <w:lvlText w:val="%3."/>
      <w:lvlJc w:val="right"/>
      <w:pPr>
        <w:tabs>
          <w:tab w:val="num" w:pos="3540"/>
        </w:tabs>
        <w:ind w:left="3540" w:hanging="180"/>
      </w:pPr>
    </w:lvl>
    <w:lvl w:ilvl="3" w:tplc="801C4A00" w:tentative="1">
      <w:start w:val="1"/>
      <w:numFmt w:val="decimal"/>
      <w:lvlText w:val="%4."/>
      <w:lvlJc w:val="left"/>
      <w:pPr>
        <w:tabs>
          <w:tab w:val="num" w:pos="4260"/>
        </w:tabs>
        <w:ind w:left="4260" w:hanging="360"/>
      </w:pPr>
    </w:lvl>
    <w:lvl w:ilvl="4" w:tplc="422863AC" w:tentative="1">
      <w:start w:val="1"/>
      <w:numFmt w:val="lowerLetter"/>
      <w:lvlText w:val="%5."/>
      <w:lvlJc w:val="left"/>
      <w:pPr>
        <w:tabs>
          <w:tab w:val="num" w:pos="4980"/>
        </w:tabs>
        <w:ind w:left="4980" w:hanging="360"/>
      </w:pPr>
    </w:lvl>
    <w:lvl w:ilvl="5" w:tplc="1ADCAF24" w:tentative="1">
      <w:start w:val="1"/>
      <w:numFmt w:val="lowerRoman"/>
      <w:lvlText w:val="%6."/>
      <w:lvlJc w:val="right"/>
      <w:pPr>
        <w:tabs>
          <w:tab w:val="num" w:pos="5700"/>
        </w:tabs>
        <w:ind w:left="5700" w:hanging="180"/>
      </w:pPr>
    </w:lvl>
    <w:lvl w:ilvl="6" w:tplc="A6906D18" w:tentative="1">
      <w:start w:val="1"/>
      <w:numFmt w:val="decimal"/>
      <w:lvlText w:val="%7."/>
      <w:lvlJc w:val="left"/>
      <w:pPr>
        <w:tabs>
          <w:tab w:val="num" w:pos="6420"/>
        </w:tabs>
        <w:ind w:left="6420" w:hanging="360"/>
      </w:pPr>
    </w:lvl>
    <w:lvl w:ilvl="7" w:tplc="8BF4B7CA" w:tentative="1">
      <w:start w:val="1"/>
      <w:numFmt w:val="lowerLetter"/>
      <w:lvlText w:val="%8."/>
      <w:lvlJc w:val="left"/>
      <w:pPr>
        <w:tabs>
          <w:tab w:val="num" w:pos="7140"/>
        </w:tabs>
        <w:ind w:left="7140" w:hanging="360"/>
      </w:pPr>
    </w:lvl>
    <w:lvl w:ilvl="8" w:tplc="786E9F36" w:tentative="1">
      <w:start w:val="1"/>
      <w:numFmt w:val="lowerRoman"/>
      <w:lvlText w:val="%9."/>
      <w:lvlJc w:val="right"/>
      <w:pPr>
        <w:tabs>
          <w:tab w:val="num" w:pos="7860"/>
        </w:tabs>
        <w:ind w:left="7860" w:hanging="180"/>
      </w:pPr>
    </w:lvl>
  </w:abstractNum>
  <w:abstractNum w:abstractNumId="23">
    <w:nsid w:val="63A20E80"/>
    <w:multiLevelType w:val="hybridMultilevel"/>
    <w:tmpl w:val="C7B86DB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D5D545D"/>
    <w:multiLevelType w:val="hybridMultilevel"/>
    <w:tmpl w:val="8924BC26"/>
    <w:lvl w:ilvl="0" w:tplc="92067AAC">
      <w:start w:val="4"/>
      <w:numFmt w:val="decimal"/>
      <w:lvlText w:val="%1."/>
      <w:lvlJc w:val="left"/>
      <w:pPr>
        <w:tabs>
          <w:tab w:val="num" w:pos="750"/>
        </w:tabs>
        <w:ind w:left="750" w:hanging="390"/>
      </w:pPr>
      <w:rPr>
        <w:rFonts w:hint="default"/>
      </w:rPr>
    </w:lvl>
    <w:lvl w:ilvl="1" w:tplc="9C5C17D6" w:tentative="1">
      <w:start w:val="1"/>
      <w:numFmt w:val="lowerLetter"/>
      <w:lvlText w:val="%2."/>
      <w:lvlJc w:val="left"/>
      <w:pPr>
        <w:tabs>
          <w:tab w:val="num" w:pos="1440"/>
        </w:tabs>
        <w:ind w:left="1440" w:hanging="360"/>
      </w:pPr>
    </w:lvl>
    <w:lvl w:ilvl="2" w:tplc="B7641CC8" w:tentative="1">
      <w:start w:val="1"/>
      <w:numFmt w:val="lowerRoman"/>
      <w:lvlText w:val="%3."/>
      <w:lvlJc w:val="right"/>
      <w:pPr>
        <w:tabs>
          <w:tab w:val="num" w:pos="2160"/>
        </w:tabs>
        <w:ind w:left="2160" w:hanging="180"/>
      </w:pPr>
    </w:lvl>
    <w:lvl w:ilvl="3" w:tplc="9D2291A2" w:tentative="1">
      <w:start w:val="1"/>
      <w:numFmt w:val="decimal"/>
      <w:lvlText w:val="%4."/>
      <w:lvlJc w:val="left"/>
      <w:pPr>
        <w:tabs>
          <w:tab w:val="num" w:pos="2880"/>
        </w:tabs>
        <w:ind w:left="2880" w:hanging="360"/>
      </w:pPr>
    </w:lvl>
    <w:lvl w:ilvl="4" w:tplc="80165D3C" w:tentative="1">
      <w:start w:val="1"/>
      <w:numFmt w:val="lowerLetter"/>
      <w:lvlText w:val="%5."/>
      <w:lvlJc w:val="left"/>
      <w:pPr>
        <w:tabs>
          <w:tab w:val="num" w:pos="3600"/>
        </w:tabs>
        <w:ind w:left="3600" w:hanging="360"/>
      </w:pPr>
    </w:lvl>
    <w:lvl w:ilvl="5" w:tplc="5074F6A0" w:tentative="1">
      <w:start w:val="1"/>
      <w:numFmt w:val="lowerRoman"/>
      <w:lvlText w:val="%6."/>
      <w:lvlJc w:val="right"/>
      <w:pPr>
        <w:tabs>
          <w:tab w:val="num" w:pos="4320"/>
        </w:tabs>
        <w:ind w:left="4320" w:hanging="180"/>
      </w:pPr>
    </w:lvl>
    <w:lvl w:ilvl="6" w:tplc="1100770C" w:tentative="1">
      <w:start w:val="1"/>
      <w:numFmt w:val="decimal"/>
      <w:lvlText w:val="%7."/>
      <w:lvlJc w:val="left"/>
      <w:pPr>
        <w:tabs>
          <w:tab w:val="num" w:pos="5040"/>
        </w:tabs>
        <w:ind w:left="5040" w:hanging="360"/>
      </w:pPr>
    </w:lvl>
    <w:lvl w:ilvl="7" w:tplc="7EFCF342" w:tentative="1">
      <w:start w:val="1"/>
      <w:numFmt w:val="lowerLetter"/>
      <w:lvlText w:val="%8."/>
      <w:lvlJc w:val="left"/>
      <w:pPr>
        <w:tabs>
          <w:tab w:val="num" w:pos="5760"/>
        </w:tabs>
        <w:ind w:left="5760" w:hanging="360"/>
      </w:pPr>
    </w:lvl>
    <w:lvl w:ilvl="8" w:tplc="B99C3AB8" w:tentative="1">
      <w:start w:val="1"/>
      <w:numFmt w:val="lowerRoman"/>
      <w:lvlText w:val="%9."/>
      <w:lvlJc w:val="right"/>
      <w:pPr>
        <w:tabs>
          <w:tab w:val="num" w:pos="6480"/>
        </w:tabs>
        <w:ind w:left="6480" w:hanging="180"/>
      </w:pPr>
    </w:lvl>
  </w:abstractNum>
  <w:abstractNum w:abstractNumId="25">
    <w:nsid w:val="6E3B1286"/>
    <w:multiLevelType w:val="hybridMultilevel"/>
    <w:tmpl w:val="8E20F97E"/>
    <w:lvl w:ilvl="0" w:tplc="1C543CFA">
      <w:start w:val="6"/>
      <w:numFmt w:val="decimal"/>
      <w:lvlText w:val="%1."/>
      <w:lvlJc w:val="left"/>
      <w:pPr>
        <w:tabs>
          <w:tab w:val="num" w:pos="720"/>
        </w:tabs>
        <w:ind w:left="720" w:hanging="360"/>
      </w:pPr>
      <w:rPr>
        <w:rFonts w:hint="default"/>
      </w:rPr>
    </w:lvl>
    <w:lvl w:ilvl="1" w:tplc="B8504D30" w:tentative="1">
      <w:start w:val="1"/>
      <w:numFmt w:val="lowerLetter"/>
      <w:lvlText w:val="%2."/>
      <w:lvlJc w:val="left"/>
      <w:pPr>
        <w:tabs>
          <w:tab w:val="num" w:pos="1440"/>
        </w:tabs>
        <w:ind w:left="1440" w:hanging="360"/>
      </w:pPr>
    </w:lvl>
    <w:lvl w:ilvl="2" w:tplc="8B56EFB0" w:tentative="1">
      <w:start w:val="1"/>
      <w:numFmt w:val="lowerRoman"/>
      <w:lvlText w:val="%3."/>
      <w:lvlJc w:val="right"/>
      <w:pPr>
        <w:tabs>
          <w:tab w:val="num" w:pos="2160"/>
        </w:tabs>
        <w:ind w:left="2160" w:hanging="180"/>
      </w:pPr>
    </w:lvl>
    <w:lvl w:ilvl="3" w:tplc="E746265A" w:tentative="1">
      <w:start w:val="1"/>
      <w:numFmt w:val="decimal"/>
      <w:lvlText w:val="%4."/>
      <w:lvlJc w:val="left"/>
      <w:pPr>
        <w:tabs>
          <w:tab w:val="num" w:pos="2880"/>
        </w:tabs>
        <w:ind w:left="2880" w:hanging="360"/>
      </w:pPr>
    </w:lvl>
    <w:lvl w:ilvl="4" w:tplc="B49C5C20" w:tentative="1">
      <w:start w:val="1"/>
      <w:numFmt w:val="lowerLetter"/>
      <w:lvlText w:val="%5."/>
      <w:lvlJc w:val="left"/>
      <w:pPr>
        <w:tabs>
          <w:tab w:val="num" w:pos="3600"/>
        </w:tabs>
        <w:ind w:left="3600" w:hanging="360"/>
      </w:pPr>
    </w:lvl>
    <w:lvl w:ilvl="5" w:tplc="8A427330" w:tentative="1">
      <w:start w:val="1"/>
      <w:numFmt w:val="lowerRoman"/>
      <w:lvlText w:val="%6."/>
      <w:lvlJc w:val="right"/>
      <w:pPr>
        <w:tabs>
          <w:tab w:val="num" w:pos="4320"/>
        </w:tabs>
        <w:ind w:left="4320" w:hanging="180"/>
      </w:pPr>
    </w:lvl>
    <w:lvl w:ilvl="6" w:tplc="57D4C710" w:tentative="1">
      <w:start w:val="1"/>
      <w:numFmt w:val="decimal"/>
      <w:lvlText w:val="%7."/>
      <w:lvlJc w:val="left"/>
      <w:pPr>
        <w:tabs>
          <w:tab w:val="num" w:pos="5040"/>
        </w:tabs>
        <w:ind w:left="5040" w:hanging="360"/>
      </w:pPr>
    </w:lvl>
    <w:lvl w:ilvl="7" w:tplc="2A28A5C6" w:tentative="1">
      <w:start w:val="1"/>
      <w:numFmt w:val="lowerLetter"/>
      <w:lvlText w:val="%8."/>
      <w:lvlJc w:val="left"/>
      <w:pPr>
        <w:tabs>
          <w:tab w:val="num" w:pos="5760"/>
        </w:tabs>
        <w:ind w:left="5760" w:hanging="360"/>
      </w:pPr>
    </w:lvl>
    <w:lvl w:ilvl="8" w:tplc="18E46674" w:tentative="1">
      <w:start w:val="1"/>
      <w:numFmt w:val="lowerRoman"/>
      <w:lvlText w:val="%9."/>
      <w:lvlJc w:val="right"/>
      <w:pPr>
        <w:tabs>
          <w:tab w:val="num" w:pos="6480"/>
        </w:tabs>
        <w:ind w:left="6480" w:hanging="180"/>
      </w:pPr>
    </w:lvl>
  </w:abstractNum>
  <w:abstractNum w:abstractNumId="26">
    <w:nsid w:val="6EFC76B9"/>
    <w:multiLevelType w:val="hybridMultilevel"/>
    <w:tmpl w:val="9EB03210"/>
    <w:lvl w:ilvl="0" w:tplc="23C6E7FE">
      <w:start w:val="1"/>
      <w:numFmt w:val="decimal"/>
      <w:lvlText w:val="%1."/>
      <w:lvlJc w:val="left"/>
      <w:pPr>
        <w:tabs>
          <w:tab w:val="num" w:pos="720"/>
        </w:tabs>
        <w:ind w:left="720" w:hanging="360"/>
      </w:pPr>
      <w:rPr>
        <w:rFonts w:hint="default"/>
      </w:rPr>
    </w:lvl>
    <w:lvl w:ilvl="1" w:tplc="B09CBF9C" w:tentative="1">
      <w:start w:val="1"/>
      <w:numFmt w:val="lowerLetter"/>
      <w:lvlText w:val="%2."/>
      <w:lvlJc w:val="left"/>
      <w:pPr>
        <w:tabs>
          <w:tab w:val="num" w:pos="1440"/>
        </w:tabs>
        <w:ind w:left="1440" w:hanging="360"/>
      </w:pPr>
    </w:lvl>
    <w:lvl w:ilvl="2" w:tplc="6EC02110" w:tentative="1">
      <w:start w:val="1"/>
      <w:numFmt w:val="lowerRoman"/>
      <w:lvlText w:val="%3."/>
      <w:lvlJc w:val="right"/>
      <w:pPr>
        <w:tabs>
          <w:tab w:val="num" w:pos="2160"/>
        </w:tabs>
        <w:ind w:left="2160" w:hanging="180"/>
      </w:pPr>
    </w:lvl>
    <w:lvl w:ilvl="3" w:tplc="ED22DCB6" w:tentative="1">
      <w:start w:val="1"/>
      <w:numFmt w:val="decimal"/>
      <w:lvlText w:val="%4."/>
      <w:lvlJc w:val="left"/>
      <w:pPr>
        <w:tabs>
          <w:tab w:val="num" w:pos="2880"/>
        </w:tabs>
        <w:ind w:left="2880" w:hanging="360"/>
      </w:pPr>
    </w:lvl>
    <w:lvl w:ilvl="4" w:tplc="D15A1582" w:tentative="1">
      <w:start w:val="1"/>
      <w:numFmt w:val="lowerLetter"/>
      <w:lvlText w:val="%5."/>
      <w:lvlJc w:val="left"/>
      <w:pPr>
        <w:tabs>
          <w:tab w:val="num" w:pos="3600"/>
        </w:tabs>
        <w:ind w:left="3600" w:hanging="360"/>
      </w:pPr>
    </w:lvl>
    <w:lvl w:ilvl="5" w:tplc="7864122C" w:tentative="1">
      <w:start w:val="1"/>
      <w:numFmt w:val="lowerRoman"/>
      <w:lvlText w:val="%6."/>
      <w:lvlJc w:val="right"/>
      <w:pPr>
        <w:tabs>
          <w:tab w:val="num" w:pos="4320"/>
        </w:tabs>
        <w:ind w:left="4320" w:hanging="180"/>
      </w:pPr>
    </w:lvl>
    <w:lvl w:ilvl="6" w:tplc="71007BAA" w:tentative="1">
      <w:start w:val="1"/>
      <w:numFmt w:val="decimal"/>
      <w:lvlText w:val="%7."/>
      <w:lvlJc w:val="left"/>
      <w:pPr>
        <w:tabs>
          <w:tab w:val="num" w:pos="5040"/>
        </w:tabs>
        <w:ind w:left="5040" w:hanging="360"/>
      </w:pPr>
    </w:lvl>
    <w:lvl w:ilvl="7" w:tplc="C00066FC" w:tentative="1">
      <w:start w:val="1"/>
      <w:numFmt w:val="lowerLetter"/>
      <w:lvlText w:val="%8."/>
      <w:lvlJc w:val="left"/>
      <w:pPr>
        <w:tabs>
          <w:tab w:val="num" w:pos="5760"/>
        </w:tabs>
        <w:ind w:left="5760" w:hanging="360"/>
      </w:pPr>
    </w:lvl>
    <w:lvl w:ilvl="8" w:tplc="4E6E5D8A" w:tentative="1">
      <w:start w:val="1"/>
      <w:numFmt w:val="lowerRoman"/>
      <w:lvlText w:val="%9."/>
      <w:lvlJc w:val="right"/>
      <w:pPr>
        <w:tabs>
          <w:tab w:val="num" w:pos="6480"/>
        </w:tabs>
        <w:ind w:left="6480" w:hanging="180"/>
      </w:pPr>
    </w:lvl>
  </w:abstractNum>
  <w:abstractNum w:abstractNumId="27">
    <w:nsid w:val="77C933D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7A0D21B6"/>
    <w:multiLevelType w:val="hybridMultilevel"/>
    <w:tmpl w:val="0AEA331E"/>
    <w:lvl w:ilvl="0" w:tplc="A4A03A20">
      <w:start w:val="5"/>
      <w:numFmt w:val="decimal"/>
      <w:lvlText w:val="%1."/>
      <w:lvlJc w:val="left"/>
      <w:pPr>
        <w:tabs>
          <w:tab w:val="num" w:pos="720"/>
        </w:tabs>
        <w:ind w:left="720" w:hanging="360"/>
      </w:pPr>
      <w:rPr>
        <w:rFonts w:hint="default"/>
      </w:rPr>
    </w:lvl>
    <w:lvl w:ilvl="1" w:tplc="28B65C16" w:tentative="1">
      <w:start w:val="1"/>
      <w:numFmt w:val="lowerLetter"/>
      <w:lvlText w:val="%2."/>
      <w:lvlJc w:val="left"/>
      <w:pPr>
        <w:tabs>
          <w:tab w:val="num" w:pos="1440"/>
        </w:tabs>
        <w:ind w:left="1440" w:hanging="360"/>
      </w:pPr>
    </w:lvl>
    <w:lvl w:ilvl="2" w:tplc="4D0C44EA" w:tentative="1">
      <w:start w:val="1"/>
      <w:numFmt w:val="lowerRoman"/>
      <w:lvlText w:val="%3."/>
      <w:lvlJc w:val="right"/>
      <w:pPr>
        <w:tabs>
          <w:tab w:val="num" w:pos="2160"/>
        </w:tabs>
        <w:ind w:left="2160" w:hanging="180"/>
      </w:pPr>
    </w:lvl>
    <w:lvl w:ilvl="3" w:tplc="28406B8E" w:tentative="1">
      <w:start w:val="1"/>
      <w:numFmt w:val="decimal"/>
      <w:lvlText w:val="%4."/>
      <w:lvlJc w:val="left"/>
      <w:pPr>
        <w:tabs>
          <w:tab w:val="num" w:pos="2880"/>
        </w:tabs>
        <w:ind w:left="2880" w:hanging="360"/>
      </w:pPr>
    </w:lvl>
    <w:lvl w:ilvl="4" w:tplc="7E3E863E" w:tentative="1">
      <w:start w:val="1"/>
      <w:numFmt w:val="lowerLetter"/>
      <w:lvlText w:val="%5."/>
      <w:lvlJc w:val="left"/>
      <w:pPr>
        <w:tabs>
          <w:tab w:val="num" w:pos="3600"/>
        </w:tabs>
        <w:ind w:left="3600" w:hanging="360"/>
      </w:pPr>
    </w:lvl>
    <w:lvl w:ilvl="5" w:tplc="7430ECD0" w:tentative="1">
      <w:start w:val="1"/>
      <w:numFmt w:val="lowerRoman"/>
      <w:lvlText w:val="%6."/>
      <w:lvlJc w:val="right"/>
      <w:pPr>
        <w:tabs>
          <w:tab w:val="num" w:pos="4320"/>
        </w:tabs>
        <w:ind w:left="4320" w:hanging="180"/>
      </w:pPr>
    </w:lvl>
    <w:lvl w:ilvl="6" w:tplc="A6C675E6" w:tentative="1">
      <w:start w:val="1"/>
      <w:numFmt w:val="decimal"/>
      <w:lvlText w:val="%7."/>
      <w:lvlJc w:val="left"/>
      <w:pPr>
        <w:tabs>
          <w:tab w:val="num" w:pos="5040"/>
        </w:tabs>
        <w:ind w:left="5040" w:hanging="360"/>
      </w:pPr>
    </w:lvl>
    <w:lvl w:ilvl="7" w:tplc="8A94F68C" w:tentative="1">
      <w:start w:val="1"/>
      <w:numFmt w:val="lowerLetter"/>
      <w:lvlText w:val="%8."/>
      <w:lvlJc w:val="left"/>
      <w:pPr>
        <w:tabs>
          <w:tab w:val="num" w:pos="5760"/>
        </w:tabs>
        <w:ind w:left="5760" w:hanging="360"/>
      </w:pPr>
    </w:lvl>
    <w:lvl w:ilvl="8" w:tplc="E69233F2" w:tentative="1">
      <w:start w:val="1"/>
      <w:numFmt w:val="lowerRoman"/>
      <w:lvlText w:val="%9."/>
      <w:lvlJc w:val="right"/>
      <w:pPr>
        <w:tabs>
          <w:tab w:val="num" w:pos="6480"/>
        </w:tabs>
        <w:ind w:left="6480" w:hanging="180"/>
      </w:pPr>
    </w:lvl>
  </w:abstractNum>
  <w:abstractNum w:abstractNumId="29">
    <w:nsid w:val="7A6017D3"/>
    <w:multiLevelType w:val="hybridMultilevel"/>
    <w:tmpl w:val="73CAA3EA"/>
    <w:lvl w:ilvl="0" w:tplc="DCEE38F4">
      <w:start w:val="1"/>
      <w:numFmt w:val="bullet"/>
      <w:lvlText w:val=""/>
      <w:lvlJc w:val="left"/>
      <w:pPr>
        <w:tabs>
          <w:tab w:val="num" w:pos="720"/>
        </w:tabs>
        <w:ind w:left="720" w:hanging="360"/>
      </w:pPr>
      <w:rPr>
        <w:rFonts w:ascii="Symbol" w:hAnsi="Symbol" w:hint="default"/>
      </w:rPr>
    </w:lvl>
    <w:lvl w:ilvl="1" w:tplc="6D7A77E6" w:tentative="1">
      <w:start w:val="1"/>
      <w:numFmt w:val="bullet"/>
      <w:lvlText w:val="o"/>
      <w:lvlJc w:val="left"/>
      <w:pPr>
        <w:tabs>
          <w:tab w:val="num" w:pos="1440"/>
        </w:tabs>
        <w:ind w:left="1440" w:hanging="360"/>
      </w:pPr>
      <w:rPr>
        <w:rFonts w:ascii="Courier New" w:hAnsi="Courier New" w:cs="Courier New" w:hint="default"/>
      </w:rPr>
    </w:lvl>
    <w:lvl w:ilvl="2" w:tplc="2AC4F8A2" w:tentative="1">
      <w:start w:val="1"/>
      <w:numFmt w:val="bullet"/>
      <w:lvlText w:val=""/>
      <w:lvlJc w:val="left"/>
      <w:pPr>
        <w:tabs>
          <w:tab w:val="num" w:pos="2160"/>
        </w:tabs>
        <w:ind w:left="2160" w:hanging="360"/>
      </w:pPr>
      <w:rPr>
        <w:rFonts w:ascii="Wingdings" w:hAnsi="Wingdings" w:hint="default"/>
      </w:rPr>
    </w:lvl>
    <w:lvl w:ilvl="3" w:tplc="F4202C0A" w:tentative="1">
      <w:start w:val="1"/>
      <w:numFmt w:val="bullet"/>
      <w:lvlText w:val=""/>
      <w:lvlJc w:val="left"/>
      <w:pPr>
        <w:tabs>
          <w:tab w:val="num" w:pos="2880"/>
        </w:tabs>
        <w:ind w:left="2880" w:hanging="360"/>
      </w:pPr>
      <w:rPr>
        <w:rFonts w:ascii="Symbol" w:hAnsi="Symbol" w:hint="default"/>
      </w:rPr>
    </w:lvl>
    <w:lvl w:ilvl="4" w:tplc="FFBA2F5C" w:tentative="1">
      <w:start w:val="1"/>
      <w:numFmt w:val="bullet"/>
      <w:lvlText w:val="o"/>
      <w:lvlJc w:val="left"/>
      <w:pPr>
        <w:tabs>
          <w:tab w:val="num" w:pos="3600"/>
        </w:tabs>
        <w:ind w:left="3600" w:hanging="360"/>
      </w:pPr>
      <w:rPr>
        <w:rFonts w:ascii="Courier New" w:hAnsi="Courier New" w:cs="Courier New" w:hint="default"/>
      </w:rPr>
    </w:lvl>
    <w:lvl w:ilvl="5" w:tplc="52529540" w:tentative="1">
      <w:start w:val="1"/>
      <w:numFmt w:val="bullet"/>
      <w:lvlText w:val=""/>
      <w:lvlJc w:val="left"/>
      <w:pPr>
        <w:tabs>
          <w:tab w:val="num" w:pos="4320"/>
        </w:tabs>
        <w:ind w:left="4320" w:hanging="360"/>
      </w:pPr>
      <w:rPr>
        <w:rFonts w:ascii="Wingdings" w:hAnsi="Wingdings" w:hint="default"/>
      </w:rPr>
    </w:lvl>
    <w:lvl w:ilvl="6" w:tplc="5CCEBE7C" w:tentative="1">
      <w:start w:val="1"/>
      <w:numFmt w:val="bullet"/>
      <w:lvlText w:val=""/>
      <w:lvlJc w:val="left"/>
      <w:pPr>
        <w:tabs>
          <w:tab w:val="num" w:pos="5040"/>
        </w:tabs>
        <w:ind w:left="5040" w:hanging="360"/>
      </w:pPr>
      <w:rPr>
        <w:rFonts w:ascii="Symbol" w:hAnsi="Symbol" w:hint="default"/>
      </w:rPr>
    </w:lvl>
    <w:lvl w:ilvl="7" w:tplc="12DCC11C" w:tentative="1">
      <w:start w:val="1"/>
      <w:numFmt w:val="bullet"/>
      <w:lvlText w:val="o"/>
      <w:lvlJc w:val="left"/>
      <w:pPr>
        <w:tabs>
          <w:tab w:val="num" w:pos="5760"/>
        </w:tabs>
        <w:ind w:left="5760" w:hanging="360"/>
      </w:pPr>
      <w:rPr>
        <w:rFonts w:ascii="Courier New" w:hAnsi="Courier New" w:cs="Courier New" w:hint="default"/>
      </w:rPr>
    </w:lvl>
    <w:lvl w:ilvl="8" w:tplc="FD14A190"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8"/>
  </w:num>
  <w:num w:numId="3">
    <w:abstractNumId w:val="2"/>
  </w:num>
  <w:num w:numId="4">
    <w:abstractNumId w:val="0"/>
    <w:lvlOverride w:ilvl="0">
      <w:lvl w:ilvl="0">
        <w:start w:val="1"/>
        <w:numFmt w:val="bullet"/>
        <w:lvlText w:val=""/>
        <w:legacy w:legacy="1" w:legacySpace="0" w:legacyIndent="360"/>
        <w:lvlJc w:val="left"/>
        <w:rPr>
          <w:rFonts w:ascii="Symbol" w:hAnsi="Symbol" w:hint="default"/>
          <w:sz w:val="28"/>
        </w:rPr>
      </w:lvl>
    </w:lvlOverride>
  </w:num>
  <w:num w:numId="5">
    <w:abstractNumId w:val="7"/>
  </w:num>
  <w:num w:numId="6">
    <w:abstractNumId w:val="0"/>
    <w:lvlOverride w:ilvl="0">
      <w:lvl w:ilvl="0">
        <w:start w:val="1"/>
        <w:numFmt w:val="bullet"/>
        <w:lvlText w:val=""/>
        <w:legacy w:legacy="1" w:legacySpace="0" w:legacyIndent="340"/>
        <w:lvlJc w:val="left"/>
        <w:pPr>
          <w:ind w:left="709" w:hanging="340"/>
        </w:pPr>
        <w:rPr>
          <w:rFonts w:ascii="Symbol" w:hAnsi="Symbol" w:hint="default"/>
          <w:sz w:val="22"/>
        </w:rPr>
      </w:lvl>
    </w:lvlOverride>
  </w:num>
  <w:num w:numId="7">
    <w:abstractNumId w:val="1"/>
  </w:num>
  <w:num w:numId="8">
    <w:abstractNumId w:val="29"/>
  </w:num>
  <w:num w:numId="9">
    <w:abstractNumId w:val="6"/>
  </w:num>
  <w:num w:numId="10">
    <w:abstractNumId w:val="4"/>
  </w:num>
  <w:num w:numId="11">
    <w:abstractNumId w:val="13"/>
  </w:num>
  <w:num w:numId="12">
    <w:abstractNumId w:val="20"/>
  </w:num>
  <w:num w:numId="13">
    <w:abstractNumId w:val="15"/>
  </w:num>
  <w:num w:numId="14">
    <w:abstractNumId w:val="5"/>
  </w:num>
  <w:num w:numId="15">
    <w:abstractNumId w:val="16"/>
  </w:num>
  <w:num w:numId="16">
    <w:abstractNumId w:val="27"/>
  </w:num>
  <w:num w:numId="1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8">
    <w:abstractNumId w:val="21"/>
  </w:num>
  <w:num w:numId="19">
    <w:abstractNumId w:val="26"/>
  </w:num>
  <w:num w:numId="20">
    <w:abstractNumId w:val="24"/>
  </w:num>
  <w:num w:numId="21">
    <w:abstractNumId w:val="17"/>
  </w:num>
  <w:num w:numId="22">
    <w:abstractNumId w:val="28"/>
  </w:num>
  <w:num w:numId="23">
    <w:abstractNumId w:val="25"/>
  </w:num>
  <w:num w:numId="24">
    <w:abstractNumId w:val="3"/>
  </w:num>
  <w:num w:numId="25">
    <w:abstractNumId w:val="14"/>
  </w:num>
  <w:num w:numId="26">
    <w:abstractNumId w:val="11"/>
  </w:num>
  <w:num w:numId="27">
    <w:abstractNumId w:val="19"/>
  </w:num>
  <w:num w:numId="28">
    <w:abstractNumId w:val="10"/>
  </w:num>
  <w:num w:numId="29">
    <w:abstractNumId w:val="23"/>
  </w:num>
  <w:num w:numId="30">
    <w:abstractNumId w:val="9"/>
  </w:num>
  <w:num w:numId="31">
    <w:abstractNumId w:val="18"/>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2422"/>
    <w:rsid w:val="000004E0"/>
    <w:rsid w:val="000007AA"/>
    <w:rsid w:val="00003644"/>
    <w:rsid w:val="00004ED3"/>
    <w:rsid w:val="00005254"/>
    <w:rsid w:val="000068B6"/>
    <w:rsid w:val="000154F9"/>
    <w:rsid w:val="00035711"/>
    <w:rsid w:val="00043F5C"/>
    <w:rsid w:val="00055AB5"/>
    <w:rsid w:val="00065E95"/>
    <w:rsid w:val="00073EA1"/>
    <w:rsid w:val="00077B91"/>
    <w:rsid w:val="00087702"/>
    <w:rsid w:val="00090421"/>
    <w:rsid w:val="000B52CB"/>
    <w:rsid w:val="000B5E1D"/>
    <w:rsid w:val="000D600B"/>
    <w:rsid w:val="000E033A"/>
    <w:rsid w:val="000E0C2B"/>
    <w:rsid w:val="000F50FE"/>
    <w:rsid w:val="000F5B18"/>
    <w:rsid w:val="000F7D4A"/>
    <w:rsid w:val="0010208F"/>
    <w:rsid w:val="00103144"/>
    <w:rsid w:val="00106D78"/>
    <w:rsid w:val="001219DA"/>
    <w:rsid w:val="00121F96"/>
    <w:rsid w:val="00123713"/>
    <w:rsid w:val="00135B83"/>
    <w:rsid w:val="00164964"/>
    <w:rsid w:val="0016593C"/>
    <w:rsid w:val="00184F18"/>
    <w:rsid w:val="00187773"/>
    <w:rsid w:val="001B1A6F"/>
    <w:rsid w:val="001D5E5D"/>
    <w:rsid w:val="001D63DE"/>
    <w:rsid w:val="001F20E3"/>
    <w:rsid w:val="001F230F"/>
    <w:rsid w:val="001F2408"/>
    <w:rsid w:val="001F3928"/>
    <w:rsid w:val="002039C2"/>
    <w:rsid w:val="00210E11"/>
    <w:rsid w:val="00232345"/>
    <w:rsid w:val="002442C0"/>
    <w:rsid w:val="0025214A"/>
    <w:rsid w:val="002856C9"/>
    <w:rsid w:val="002918E2"/>
    <w:rsid w:val="00292CDC"/>
    <w:rsid w:val="002A389B"/>
    <w:rsid w:val="002A59BF"/>
    <w:rsid w:val="002B1370"/>
    <w:rsid w:val="002D220F"/>
    <w:rsid w:val="002E0AA1"/>
    <w:rsid w:val="002E3215"/>
    <w:rsid w:val="002E48F0"/>
    <w:rsid w:val="002F077E"/>
    <w:rsid w:val="00301EF6"/>
    <w:rsid w:val="00303652"/>
    <w:rsid w:val="00310BEB"/>
    <w:rsid w:val="003111E9"/>
    <w:rsid w:val="00313D38"/>
    <w:rsid w:val="003156D2"/>
    <w:rsid w:val="003227A4"/>
    <w:rsid w:val="003419DC"/>
    <w:rsid w:val="003422A8"/>
    <w:rsid w:val="00355C68"/>
    <w:rsid w:val="00360C08"/>
    <w:rsid w:val="003776F8"/>
    <w:rsid w:val="00390444"/>
    <w:rsid w:val="003A121F"/>
    <w:rsid w:val="003A270F"/>
    <w:rsid w:val="003A4CAD"/>
    <w:rsid w:val="003A59E7"/>
    <w:rsid w:val="003B1E55"/>
    <w:rsid w:val="003B22FB"/>
    <w:rsid w:val="003B72AA"/>
    <w:rsid w:val="003C0618"/>
    <w:rsid w:val="003C17F6"/>
    <w:rsid w:val="003D7814"/>
    <w:rsid w:val="003E241C"/>
    <w:rsid w:val="003E5549"/>
    <w:rsid w:val="003F0066"/>
    <w:rsid w:val="003F25EA"/>
    <w:rsid w:val="003F5A5F"/>
    <w:rsid w:val="003F6FDB"/>
    <w:rsid w:val="003F76A4"/>
    <w:rsid w:val="0040127D"/>
    <w:rsid w:val="00416BEB"/>
    <w:rsid w:val="0042165C"/>
    <w:rsid w:val="004337D3"/>
    <w:rsid w:val="004363EC"/>
    <w:rsid w:val="004376C2"/>
    <w:rsid w:val="00441784"/>
    <w:rsid w:val="0044542F"/>
    <w:rsid w:val="00450F08"/>
    <w:rsid w:val="004557E9"/>
    <w:rsid w:val="004727E1"/>
    <w:rsid w:val="004749E1"/>
    <w:rsid w:val="00475BA5"/>
    <w:rsid w:val="004827B6"/>
    <w:rsid w:val="00482FC2"/>
    <w:rsid w:val="00487807"/>
    <w:rsid w:val="004C058B"/>
    <w:rsid w:val="004D0842"/>
    <w:rsid w:val="004D38AA"/>
    <w:rsid w:val="004D6104"/>
    <w:rsid w:val="004D7D99"/>
    <w:rsid w:val="004E7AFC"/>
    <w:rsid w:val="00500D88"/>
    <w:rsid w:val="00502CB4"/>
    <w:rsid w:val="005038CE"/>
    <w:rsid w:val="0051755B"/>
    <w:rsid w:val="00541E39"/>
    <w:rsid w:val="00552C17"/>
    <w:rsid w:val="00561326"/>
    <w:rsid w:val="00567930"/>
    <w:rsid w:val="005714FA"/>
    <w:rsid w:val="0057431B"/>
    <w:rsid w:val="0057600A"/>
    <w:rsid w:val="00595873"/>
    <w:rsid w:val="005A49A8"/>
    <w:rsid w:val="005C3795"/>
    <w:rsid w:val="005D60B6"/>
    <w:rsid w:val="005E2159"/>
    <w:rsid w:val="005E53B8"/>
    <w:rsid w:val="005F20AE"/>
    <w:rsid w:val="005F39E5"/>
    <w:rsid w:val="005F71C2"/>
    <w:rsid w:val="00625064"/>
    <w:rsid w:val="00627729"/>
    <w:rsid w:val="00644D4D"/>
    <w:rsid w:val="00651279"/>
    <w:rsid w:val="00671276"/>
    <w:rsid w:val="00671346"/>
    <w:rsid w:val="00673B29"/>
    <w:rsid w:val="006748D5"/>
    <w:rsid w:val="00682073"/>
    <w:rsid w:val="00682880"/>
    <w:rsid w:val="006868D1"/>
    <w:rsid w:val="006904DC"/>
    <w:rsid w:val="006920CF"/>
    <w:rsid w:val="00692A85"/>
    <w:rsid w:val="006A0A13"/>
    <w:rsid w:val="006A1821"/>
    <w:rsid w:val="006A3540"/>
    <w:rsid w:val="006B6463"/>
    <w:rsid w:val="006D2E5D"/>
    <w:rsid w:val="006E7A39"/>
    <w:rsid w:val="007023F8"/>
    <w:rsid w:val="00711FB3"/>
    <w:rsid w:val="00721ACE"/>
    <w:rsid w:val="00736E73"/>
    <w:rsid w:val="0073785E"/>
    <w:rsid w:val="007409D6"/>
    <w:rsid w:val="007520DD"/>
    <w:rsid w:val="00791979"/>
    <w:rsid w:val="007A6006"/>
    <w:rsid w:val="007B1062"/>
    <w:rsid w:val="007B4EB7"/>
    <w:rsid w:val="007C06ED"/>
    <w:rsid w:val="007C706C"/>
    <w:rsid w:val="007F25B2"/>
    <w:rsid w:val="007F5C14"/>
    <w:rsid w:val="00824DA8"/>
    <w:rsid w:val="00836111"/>
    <w:rsid w:val="00840160"/>
    <w:rsid w:val="00840BAF"/>
    <w:rsid w:val="008507B8"/>
    <w:rsid w:val="00852A48"/>
    <w:rsid w:val="0086029B"/>
    <w:rsid w:val="00864C50"/>
    <w:rsid w:val="00866C42"/>
    <w:rsid w:val="00870090"/>
    <w:rsid w:val="008934F1"/>
    <w:rsid w:val="00896654"/>
    <w:rsid w:val="008A0910"/>
    <w:rsid w:val="008B6F68"/>
    <w:rsid w:val="008E52B4"/>
    <w:rsid w:val="008F7D11"/>
    <w:rsid w:val="00901CF3"/>
    <w:rsid w:val="0092745E"/>
    <w:rsid w:val="0094683E"/>
    <w:rsid w:val="00963A22"/>
    <w:rsid w:val="009655B2"/>
    <w:rsid w:val="009721ED"/>
    <w:rsid w:val="00972B32"/>
    <w:rsid w:val="00983378"/>
    <w:rsid w:val="00992C29"/>
    <w:rsid w:val="00995FB3"/>
    <w:rsid w:val="009A1C4D"/>
    <w:rsid w:val="009A2797"/>
    <w:rsid w:val="009A7A5B"/>
    <w:rsid w:val="009A7ACA"/>
    <w:rsid w:val="009B5C65"/>
    <w:rsid w:val="009C66FD"/>
    <w:rsid w:val="009D4180"/>
    <w:rsid w:val="009D7DD9"/>
    <w:rsid w:val="009E13EF"/>
    <w:rsid w:val="009E4DCC"/>
    <w:rsid w:val="009E6895"/>
    <w:rsid w:val="00A05146"/>
    <w:rsid w:val="00A05AAD"/>
    <w:rsid w:val="00A05F04"/>
    <w:rsid w:val="00A2044D"/>
    <w:rsid w:val="00A2298A"/>
    <w:rsid w:val="00A27577"/>
    <w:rsid w:val="00A36638"/>
    <w:rsid w:val="00A37840"/>
    <w:rsid w:val="00A42422"/>
    <w:rsid w:val="00A507A2"/>
    <w:rsid w:val="00A56228"/>
    <w:rsid w:val="00A57D7F"/>
    <w:rsid w:val="00A62EE8"/>
    <w:rsid w:val="00A67BAD"/>
    <w:rsid w:val="00A71517"/>
    <w:rsid w:val="00A76DE5"/>
    <w:rsid w:val="00A77C01"/>
    <w:rsid w:val="00AA695A"/>
    <w:rsid w:val="00AB06E8"/>
    <w:rsid w:val="00AD782B"/>
    <w:rsid w:val="00AE36CA"/>
    <w:rsid w:val="00B05B58"/>
    <w:rsid w:val="00B134AF"/>
    <w:rsid w:val="00B27038"/>
    <w:rsid w:val="00B40659"/>
    <w:rsid w:val="00B550CF"/>
    <w:rsid w:val="00B55789"/>
    <w:rsid w:val="00B568D2"/>
    <w:rsid w:val="00B60469"/>
    <w:rsid w:val="00B77D7D"/>
    <w:rsid w:val="00B968B7"/>
    <w:rsid w:val="00BA34AE"/>
    <w:rsid w:val="00BB6895"/>
    <w:rsid w:val="00BC56DC"/>
    <w:rsid w:val="00BD06F0"/>
    <w:rsid w:val="00BD6A0E"/>
    <w:rsid w:val="00BE13D2"/>
    <w:rsid w:val="00BF197A"/>
    <w:rsid w:val="00BF45B3"/>
    <w:rsid w:val="00BF5699"/>
    <w:rsid w:val="00C0772F"/>
    <w:rsid w:val="00C15373"/>
    <w:rsid w:val="00C16603"/>
    <w:rsid w:val="00C1694B"/>
    <w:rsid w:val="00C25AC8"/>
    <w:rsid w:val="00C25E41"/>
    <w:rsid w:val="00C37DB1"/>
    <w:rsid w:val="00C51C21"/>
    <w:rsid w:val="00C76729"/>
    <w:rsid w:val="00C809C3"/>
    <w:rsid w:val="00C84BDF"/>
    <w:rsid w:val="00C8509D"/>
    <w:rsid w:val="00C85337"/>
    <w:rsid w:val="00CB7F96"/>
    <w:rsid w:val="00CC3909"/>
    <w:rsid w:val="00CC7311"/>
    <w:rsid w:val="00CE63FB"/>
    <w:rsid w:val="00CF4421"/>
    <w:rsid w:val="00D04719"/>
    <w:rsid w:val="00D10C7D"/>
    <w:rsid w:val="00D34180"/>
    <w:rsid w:val="00D66471"/>
    <w:rsid w:val="00D715E8"/>
    <w:rsid w:val="00D72517"/>
    <w:rsid w:val="00D8072E"/>
    <w:rsid w:val="00D82422"/>
    <w:rsid w:val="00D9209C"/>
    <w:rsid w:val="00D96C04"/>
    <w:rsid w:val="00DA24AF"/>
    <w:rsid w:val="00DA3B64"/>
    <w:rsid w:val="00DB53A7"/>
    <w:rsid w:val="00DB5C83"/>
    <w:rsid w:val="00DC1451"/>
    <w:rsid w:val="00DC226F"/>
    <w:rsid w:val="00DD1797"/>
    <w:rsid w:val="00DD281A"/>
    <w:rsid w:val="00DD374A"/>
    <w:rsid w:val="00DE5300"/>
    <w:rsid w:val="00DF253D"/>
    <w:rsid w:val="00E02D40"/>
    <w:rsid w:val="00E247C8"/>
    <w:rsid w:val="00E31619"/>
    <w:rsid w:val="00E34A22"/>
    <w:rsid w:val="00E36C22"/>
    <w:rsid w:val="00E42FE2"/>
    <w:rsid w:val="00E62BED"/>
    <w:rsid w:val="00E65E95"/>
    <w:rsid w:val="00E70642"/>
    <w:rsid w:val="00E872DE"/>
    <w:rsid w:val="00E9070B"/>
    <w:rsid w:val="00E916BE"/>
    <w:rsid w:val="00E956FE"/>
    <w:rsid w:val="00E97C1A"/>
    <w:rsid w:val="00EB3FDC"/>
    <w:rsid w:val="00EC3FB8"/>
    <w:rsid w:val="00EC6882"/>
    <w:rsid w:val="00ED6902"/>
    <w:rsid w:val="00EE095E"/>
    <w:rsid w:val="00EE5FBF"/>
    <w:rsid w:val="00EF1AAB"/>
    <w:rsid w:val="00EF1F06"/>
    <w:rsid w:val="00EF6BFA"/>
    <w:rsid w:val="00F062B5"/>
    <w:rsid w:val="00F07F89"/>
    <w:rsid w:val="00F33DED"/>
    <w:rsid w:val="00F514E5"/>
    <w:rsid w:val="00F75F0B"/>
    <w:rsid w:val="00F9088F"/>
    <w:rsid w:val="00F92FB4"/>
    <w:rsid w:val="00FA24FF"/>
    <w:rsid w:val="00FA2FC4"/>
    <w:rsid w:val="00FA5AC0"/>
    <w:rsid w:val="00FC014E"/>
    <w:rsid w:val="00FC11E4"/>
    <w:rsid w:val="00FD50BB"/>
    <w:rsid w:val="00FE014F"/>
    <w:rsid w:val="00FE7F97"/>
    <w:rsid w:val="00FF28F9"/>
    <w:rsid w:val="00FF6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88"/>
    <o:shapelayout v:ext="edit">
      <o:idmap v:ext="edit" data="1"/>
    </o:shapelayout>
  </w:shapeDefaults>
  <w:decimalSymbol w:val=","/>
  <w:listSeparator w:val=";"/>
  <w15:chartTrackingRefBased/>
  <w15:docId w15:val="{AD676E50-DB1E-48D3-90D2-FB212F8A9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qFormat/>
    <w:pPr>
      <w:keepNext/>
      <w:jc w:val="center"/>
      <w:outlineLvl w:val="0"/>
    </w:pPr>
    <w:rPr>
      <w:b/>
      <w:sz w:val="17"/>
    </w:rPr>
  </w:style>
  <w:style w:type="paragraph" w:styleId="2">
    <w:name w:val="heading 2"/>
    <w:basedOn w:val="a"/>
    <w:next w:val="a"/>
    <w:qFormat/>
    <w:pPr>
      <w:keepNext/>
      <w:jc w:val="center"/>
      <w:outlineLvl w:val="1"/>
    </w:pPr>
    <w:rPr>
      <w:b/>
      <w:sz w:val="25"/>
    </w:rPr>
  </w:style>
  <w:style w:type="paragraph" w:styleId="3">
    <w:name w:val="heading 3"/>
    <w:basedOn w:val="a"/>
    <w:next w:val="a"/>
    <w:qFormat/>
    <w:pPr>
      <w:keepNext/>
      <w:tabs>
        <w:tab w:val="left" w:pos="2025"/>
      </w:tabs>
      <w:jc w:val="right"/>
      <w:outlineLvl w:val="2"/>
    </w:pPr>
    <w:rPr>
      <w:b/>
      <w:sz w:val="24"/>
    </w:rPr>
  </w:style>
  <w:style w:type="paragraph" w:styleId="9">
    <w:name w:val="heading 9"/>
    <w:basedOn w:val="a"/>
    <w:next w:val="a"/>
    <w:qFormat/>
    <w:pPr>
      <w:keepNex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pPr>
      <w:widowControl/>
    </w:pPr>
  </w:style>
  <w:style w:type="character" w:styleId="a4">
    <w:name w:val="footnote reference"/>
    <w:basedOn w:val="a0"/>
    <w:semiHidden/>
    <w:rPr>
      <w:vertAlign w:val="superscript"/>
    </w:rPr>
  </w:style>
  <w:style w:type="paragraph" w:styleId="30">
    <w:name w:val="Body Text Indent 3"/>
    <w:basedOn w:val="a"/>
    <w:pPr>
      <w:widowControl/>
      <w:ind w:firstLine="720"/>
    </w:pPr>
    <w:rPr>
      <w:sz w:val="28"/>
    </w:rPr>
  </w:style>
  <w:style w:type="paragraph" w:styleId="20">
    <w:name w:val="Body Text 2"/>
    <w:basedOn w:val="a"/>
    <w:pPr>
      <w:spacing w:after="120" w:line="480" w:lineRule="auto"/>
    </w:pPr>
  </w:style>
  <w:style w:type="paragraph" w:customStyle="1" w:styleId="a5">
    <w:name w:val="текст сноски"/>
    <w:basedOn w:val="a"/>
    <w:pPr>
      <w:widowControl/>
    </w:pPr>
  </w:style>
  <w:style w:type="character" w:customStyle="1" w:styleId="a6">
    <w:name w:val="знак сноски"/>
    <w:basedOn w:val="a0"/>
    <w:rPr>
      <w:vertAlign w:val="superscript"/>
    </w:rPr>
  </w:style>
  <w:style w:type="paragraph" w:customStyle="1" w:styleId="21">
    <w:name w:val="Основной текст 21"/>
    <w:basedOn w:val="a"/>
    <w:pPr>
      <w:spacing w:line="360" w:lineRule="auto"/>
      <w:ind w:firstLine="851"/>
      <w:jc w:val="both"/>
    </w:pPr>
    <w:rPr>
      <w:sz w:val="28"/>
      <w:u w:val="single"/>
    </w:rPr>
  </w:style>
  <w:style w:type="paragraph" w:styleId="a7">
    <w:name w:val="Body Text"/>
    <w:basedOn w:val="a"/>
    <w:pPr>
      <w:spacing w:after="120"/>
    </w:pPr>
  </w:style>
  <w:style w:type="paragraph" w:styleId="a8">
    <w:name w:val="Body Text Indent"/>
    <w:basedOn w:val="a"/>
    <w:pPr>
      <w:spacing w:after="120"/>
      <w:ind w:left="283"/>
    </w:pPr>
  </w:style>
  <w:style w:type="paragraph" w:styleId="22">
    <w:name w:val="Body Text Indent 2"/>
    <w:basedOn w:val="a"/>
    <w:pPr>
      <w:spacing w:after="120" w:line="480" w:lineRule="auto"/>
      <w:ind w:left="283"/>
    </w:pPr>
  </w:style>
  <w:style w:type="paragraph" w:styleId="a9">
    <w:name w:val="Plain Text"/>
    <w:basedOn w:val="a"/>
    <w:pPr>
      <w:widowControl/>
    </w:pPr>
    <w:rPr>
      <w:rFonts w:ascii="Courier New" w:hAnsi="Courier New"/>
    </w:rPr>
  </w:style>
  <w:style w:type="paragraph" w:customStyle="1" w:styleId="10">
    <w:name w:val="заголовок 1"/>
    <w:basedOn w:val="a"/>
    <w:next w:val="a"/>
    <w:pPr>
      <w:keepNext/>
      <w:widowControl/>
      <w:autoSpaceDE w:val="0"/>
      <w:autoSpaceDN w:val="0"/>
      <w:spacing w:before="240" w:after="60"/>
    </w:pPr>
    <w:rPr>
      <w:rFonts w:ascii="Arial" w:hAnsi="Arial" w:cs="Arial"/>
      <w:b/>
      <w:bCs/>
      <w:kern w:val="28"/>
      <w:sz w:val="28"/>
      <w:szCs w:val="28"/>
      <w:lang w:val="en-US"/>
    </w:rPr>
  </w:style>
  <w:style w:type="paragraph" w:styleId="aa">
    <w:name w:val="Document Map"/>
    <w:basedOn w:val="a"/>
    <w:semiHidden/>
    <w:pPr>
      <w:shd w:val="clear" w:color="auto" w:fill="000080"/>
    </w:pPr>
    <w:rPr>
      <w:rFonts w:ascii="Tahoma" w:hAnsi="Tahoma" w:cs="Tahoma"/>
    </w:rPr>
  </w:style>
  <w:style w:type="paragraph" w:styleId="ab">
    <w:name w:val="header"/>
    <w:basedOn w:val="a"/>
    <w:pPr>
      <w:tabs>
        <w:tab w:val="center" w:pos="4677"/>
        <w:tab w:val="right" w:pos="9355"/>
      </w:tabs>
    </w:pPr>
  </w:style>
  <w:style w:type="character" w:styleId="ac">
    <w:name w:val="page number"/>
    <w:basedOn w:val="a0"/>
  </w:style>
  <w:style w:type="paragraph" w:styleId="31">
    <w:name w:val="Body Text 3"/>
    <w:basedOn w:val="a"/>
    <w:pPr>
      <w:spacing w:line="360" w:lineRule="auto"/>
      <w:jc w:val="center"/>
    </w:pPr>
    <w:rPr>
      <w:b/>
      <w:caps/>
      <w:sz w:val="22"/>
    </w:rPr>
  </w:style>
  <w:style w:type="paragraph" w:styleId="ad">
    <w:name w:val="footer"/>
    <w:basedOn w:val="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____Microsoft_Word_97_20031.doc"/><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10098</Words>
  <Characters>57559</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dc:creator>
  <cp:keywords/>
  <cp:lastModifiedBy>admin</cp:lastModifiedBy>
  <cp:revision>2</cp:revision>
  <dcterms:created xsi:type="dcterms:W3CDTF">2014-05-28T22:04:00Z</dcterms:created>
  <dcterms:modified xsi:type="dcterms:W3CDTF">2014-05-28T22:04:00Z</dcterms:modified>
</cp:coreProperties>
</file>