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6"/>
        </w:rPr>
      </w:pPr>
      <w:r w:rsidRPr="000B49F8">
        <w:rPr>
          <w:sz w:val="28"/>
          <w:szCs w:val="36"/>
        </w:rPr>
        <w:t>Министерство Здравоохранения Российской Федерации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>Алтайский государственный медицинский университет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>Кафедра клинической фармакологии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 xml:space="preserve">Зав. </w:t>
      </w:r>
      <w:r w:rsidR="00987E48" w:rsidRPr="000B49F8">
        <w:rPr>
          <w:sz w:val="28"/>
          <w:szCs w:val="32"/>
        </w:rPr>
        <w:t>к</w:t>
      </w:r>
      <w:r w:rsidRPr="000B49F8">
        <w:rPr>
          <w:sz w:val="28"/>
          <w:szCs w:val="32"/>
        </w:rPr>
        <w:t>афедрой</w:t>
      </w:r>
      <w:r w:rsidRPr="000B49F8">
        <w:rPr>
          <w:sz w:val="28"/>
          <w:szCs w:val="28"/>
        </w:rPr>
        <w:t>: д.м.н. профессор Н.Б.</w:t>
      </w:r>
      <w:r w:rsidR="0000546E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Сидоренкова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28"/>
        </w:rPr>
      </w:pPr>
      <w:r w:rsidRPr="000B49F8">
        <w:rPr>
          <w:sz w:val="28"/>
          <w:szCs w:val="32"/>
        </w:rPr>
        <w:t>Преподаватель</w:t>
      </w:r>
      <w:r w:rsidR="00203AC6" w:rsidRPr="000B49F8">
        <w:rPr>
          <w:sz w:val="28"/>
          <w:szCs w:val="28"/>
        </w:rPr>
        <w:t>: и.о. доцент,</w:t>
      </w:r>
      <w:r w:rsidR="0000546E">
        <w:rPr>
          <w:sz w:val="28"/>
          <w:szCs w:val="28"/>
        </w:rPr>
        <w:t xml:space="preserve"> </w:t>
      </w:r>
      <w:r w:rsidR="00203AC6" w:rsidRPr="000B49F8">
        <w:rPr>
          <w:sz w:val="28"/>
          <w:szCs w:val="28"/>
        </w:rPr>
        <w:t>к.м.н.</w:t>
      </w:r>
      <w:r w:rsidRPr="000B49F8">
        <w:rPr>
          <w:sz w:val="28"/>
          <w:szCs w:val="28"/>
        </w:rPr>
        <w:t xml:space="preserve"> </w:t>
      </w:r>
      <w:r w:rsidR="009939E1" w:rsidRPr="000B49F8">
        <w:rPr>
          <w:sz w:val="28"/>
          <w:szCs w:val="28"/>
        </w:rPr>
        <w:t>П</w:t>
      </w:r>
      <w:r w:rsidR="00203AC6" w:rsidRPr="000B49F8">
        <w:rPr>
          <w:sz w:val="28"/>
          <w:szCs w:val="28"/>
        </w:rPr>
        <w:t>л</w:t>
      </w:r>
      <w:r w:rsidR="009939E1" w:rsidRPr="000B49F8">
        <w:rPr>
          <w:sz w:val="28"/>
          <w:szCs w:val="28"/>
        </w:rPr>
        <w:t>яшешников М.А.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b/>
          <w:sz w:val="28"/>
          <w:szCs w:val="48"/>
        </w:rPr>
      </w:pPr>
      <w:r w:rsidRPr="000B49F8">
        <w:rPr>
          <w:b/>
          <w:sz w:val="28"/>
          <w:szCs w:val="48"/>
        </w:rPr>
        <w:t>ИСТОРИЯ</w:t>
      </w:r>
      <w:r w:rsidR="000B49F8">
        <w:rPr>
          <w:b/>
          <w:sz w:val="28"/>
          <w:szCs w:val="48"/>
        </w:rPr>
        <w:t xml:space="preserve"> </w:t>
      </w:r>
      <w:r w:rsidRPr="000B49F8">
        <w:rPr>
          <w:b/>
          <w:sz w:val="28"/>
          <w:szCs w:val="48"/>
        </w:rPr>
        <w:t>БОЛЕЗНИ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sz w:val="28"/>
          <w:szCs w:val="36"/>
        </w:rPr>
      </w:pPr>
      <w:r w:rsidRPr="000B49F8">
        <w:rPr>
          <w:sz w:val="28"/>
          <w:szCs w:val="32"/>
        </w:rPr>
        <w:t>Больн</w:t>
      </w:r>
      <w:r w:rsidR="000B49F8">
        <w:rPr>
          <w:sz w:val="28"/>
          <w:szCs w:val="32"/>
        </w:rPr>
        <w:t>ая:______</w:t>
      </w:r>
    </w:p>
    <w:p w:rsidR="00905143" w:rsidRPr="000B49F8" w:rsidRDefault="00E45AA7" w:rsidP="000B49F8">
      <w:pPr>
        <w:tabs>
          <w:tab w:val="left" w:pos="1950"/>
        </w:tabs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>Клинический диагноз</w:t>
      </w:r>
    </w:p>
    <w:p w:rsidR="00905143" w:rsidRPr="000B49F8" w:rsidRDefault="00905143" w:rsidP="000B49F8">
      <w:pPr>
        <w:tabs>
          <w:tab w:val="left" w:pos="1950"/>
        </w:tabs>
        <w:spacing w:line="360" w:lineRule="auto"/>
        <w:ind w:firstLine="709"/>
        <w:jc w:val="center"/>
        <w:rPr>
          <w:sz w:val="28"/>
          <w:szCs w:val="28"/>
        </w:rPr>
      </w:pPr>
      <w:r w:rsidRPr="000B49F8">
        <w:rPr>
          <w:sz w:val="28"/>
          <w:szCs w:val="28"/>
        </w:rPr>
        <w:t>Основное заболевание:</w:t>
      </w:r>
      <w:r w:rsidR="000B49F8">
        <w:rPr>
          <w:sz w:val="28"/>
        </w:rPr>
        <w:t xml:space="preserve"> </w:t>
      </w:r>
      <w:r w:rsidR="00E30339" w:rsidRPr="000B49F8">
        <w:rPr>
          <w:sz w:val="28"/>
          <w:szCs w:val="28"/>
        </w:rPr>
        <w:t>Сахарный диабет Ι тип тяжелое течение</w:t>
      </w:r>
      <w:r w:rsidR="000B49F8">
        <w:rPr>
          <w:sz w:val="28"/>
          <w:szCs w:val="28"/>
        </w:rPr>
        <w:t>, субкомпенсация</w:t>
      </w:r>
    </w:p>
    <w:p w:rsidR="00905143" w:rsidRPr="000B49F8" w:rsidRDefault="00905143" w:rsidP="000B49F8">
      <w:pPr>
        <w:spacing w:line="360" w:lineRule="auto"/>
        <w:ind w:firstLine="709"/>
        <w:jc w:val="center"/>
        <w:rPr>
          <w:sz w:val="28"/>
          <w:szCs w:val="28"/>
        </w:rPr>
      </w:pPr>
      <w:r w:rsidRPr="000B49F8">
        <w:rPr>
          <w:sz w:val="28"/>
          <w:szCs w:val="28"/>
        </w:rPr>
        <w:t>Осложнения:</w:t>
      </w:r>
      <w:r w:rsidR="000B49F8">
        <w:rPr>
          <w:sz w:val="28"/>
          <w:szCs w:val="28"/>
        </w:rPr>
        <w:t xml:space="preserve"> </w:t>
      </w:r>
      <w:r w:rsidR="00203AC6" w:rsidRPr="000B49F8">
        <w:rPr>
          <w:sz w:val="28"/>
          <w:szCs w:val="28"/>
        </w:rPr>
        <w:t>Диабетическая нефропатия 2</w:t>
      </w:r>
      <w:r w:rsidR="000B49F8">
        <w:rPr>
          <w:sz w:val="28"/>
          <w:szCs w:val="28"/>
        </w:rPr>
        <w:t xml:space="preserve"> </w:t>
      </w:r>
      <w:r w:rsidR="00203AC6" w:rsidRPr="000B49F8">
        <w:rPr>
          <w:sz w:val="28"/>
          <w:szCs w:val="28"/>
        </w:rPr>
        <w:t>степени,</w:t>
      </w:r>
      <w:r w:rsidR="000B49F8">
        <w:rPr>
          <w:sz w:val="28"/>
          <w:szCs w:val="28"/>
        </w:rPr>
        <w:t xml:space="preserve"> Х.П.Н</w:t>
      </w:r>
      <w:r w:rsidR="00203AC6" w:rsidRPr="000B49F8">
        <w:rPr>
          <w:sz w:val="28"/>
          <w:szCs w:val="28"/>
        </w:rPr>
        <w:t>.</w:t>
      </w:r>
      <w:r w:rsidRPr="000B49F8">
        <w:rPr>
          <w:b/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ангиоретинопатия. Диабет</w:t>
      </w:r>
      <w:r w:rsidR="00203AC6" w:rsidRPr="000B49F8">
        <w:rPr>
          <w:sz w:val="28"/>
          <w:szCs w:val="28"/>
        </w:rPr>
        <w:t>ическая полинейропатия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 xml:space="preserve">нижних </w:t>
      </w:r>
      <w:r w:rsidR="00203AC6" w:rsidRPr="000B49F8">
        <w:rPr>
          <w:sz w:val="28"/>
          <w:szCs w:val="28"/>
        </w:rPr>
        <w:t xml:space="preserve">и верхних </w:t>
      </w:r>
      <w:r w:rsidRPr="000B49F8">
        <w:rPr>
          <w:sz w:val="28"/>
          <w:szCs w:val="28"/>
        </w:rPr>
        <w:t>конечностей ΙΙ ст.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микроангиопатия нижних конечностей.</w:t>
      </w:r>
    </w:p>
    <w:p w:rsidR="00E45AA7" w:rsidRDefault="00E45AA7" w:rsidP="000B49F8">
      <w:pPr>
        <w:spacing w:line="360" w:lineRule="auto"/>
        <w:ind w:firstLine="709"/>
        <w:jc w:val="center"/>
        <w:rPr>
          <w:sz w:val="28"/>
          <w:szCs w:val="28"/>
        </w:rPr>
      </w:pPr>
    </w:p>
    <w:p w:rsidR="000B49F8" w:rsidRDefault="000B49F8" w:rsidP="000B49F8">
      <w:pPr>
        <w:spacing w:line="360" w:lineRule="auto"/>
        <w:ind w:firstLine="709"/>
        <w:jc w:val="center"/>
        <w:rPr>
          <w:sz w:val="28"/>
          <w:szCs w:val="28"/>
        </w:rPr>
      </w:pPr>
    </w:p>
    <w:p w:rsidR="000B49F8" w:rsidRPr="000B49F8" w:rsidRDefault="000B49F8" w:rsidP="000B49F8">
      <w:pPr>
        <w:spacing w:line="360" w:lineRule="auto"/>
        <w:ind w:firstLine="709"/>
        <w:jc w:val="center"/>
        <w:rPr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5940"/>
        <w:rPr>
          <w:sz w:val="28"/>
          <w:szCs w:val="32"/>
        </w:rPr>
      </w:pPr>
      <w:r w:rsidRPr="000B49F8">
        <w:rPr>
          <w:sz w:val="28"/>
          <w:szCs w:val="32"/>
        </w:rPr>
        <w:t>Куратор</w:t>
      </w:r>
      <w:r w:rsidR="006F2EFF" w:rsidRPr="000B49F8">
        <w:rPr>
          <w:sz w:val="28"/>
          <w:szCs w:val="32"/>
        </w:rPr>
        <w:t xml:space="preserve">: </w:t>
      </w:r>
      <w:r w:rsidRPr="000B49F8">
        <w:rPr>
          <w:sz w:val="28"/>
          <w:szCs w:val="32"/>
        </w:rPr>
        <w:t>студент</w:t>
      </w:r>
      <w:r w:rsidR="009C2C56" w:rsidRPr="000B49F8">
        <w:rPr>
          <w:sz w:val="28"/>
          <w:szCs w:val="32"/>
        </w:rPr>
        <w:t>ка</w:t>
      </w:r>
      <w:r w:rsidR="006F2EFF" w:rsidRPr="000B49F8">
        <w:rPr>
          <w:sz w:val="28"/>
          <w:szCs w:val="32"/>
        </w:rPr>
        <w:t xml:space="preserve"> </w:t>
      </w:r>
      <w:r w:rsidRPr="000B49F8">
        <w:rPr>
          <w:sz w:val="28"/>
          <w:szCs w:val="32"/>
        </w:rPr>
        <w:t>5</w:t>
      </w:r>
      <w:r w:rsidR="009C2C56" w:rsidRPr="000B49F8">
        <w:rPr>
          <w:sz w:val="28"/>
          <w:szCs w:val="32"/>
        </w:rPr>
        <w:t>08</w:t>
      </w:r>
      <w:r w:rsidR="006F2EFF" w:rsidRPr="000B49F8">
        <w:rPr>
          <w:sz w:val="28"/>
          <w:szCs w:val="32"/>
        </w:rPr>
        <w:t xml:space="preserve"> гр.</w:t>
      </w:r>
    </w:p>
    <w:p w:rsidR="00E45AA7" w:rsidRPr="000B49F8" w:rsidRDefault="009C2C56" w:rsidP="000B49F8">
      <w:pPr>
        <w:tabs>
          <w:tab w:val="left" w:pos="5670"/>
          <w:tab w:val="right" w:pos="10204"/>
        </w:tabs>
        <w:spacing w:line="360" w:lineRule="auto"/>
        <w:ind w:firstLine="5940"/>
        <w:rPr>
          <w:sz w:val="28"/>
          <w:szCs w:val="28"/>
        </w:rPr>
      </w:pPr>
      <w:r w:rsidRPr="000B49F8">
        <w:rPr>
          <w:sz w:val="28"/>
          <w:szCs w:val="32"/>
        </w:rPr>
        <w:t>Чернышова А.С.</w:t>
      </w:r>
    </w:p>
    <w:p w:rsidR="00E45AA7" w:rsidRPr="000B49F8" w:rsidRDefault="00E45AA7" w:rsidP="000B49F8">
      <w:pPr>
        <w:spacing w:line="360" w:lineRule="auto"/>
        <w:ind w:firstLine="709"/>
        <w:jc w:val="center"/>
        <w:rPr>
          <w:rFonts w:cs="Arial"/>
          <w:b/>
          <w:sz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905143" w:rsidRPr="000B49F8" w:rsidRDefault="00905143" w:rsidP="000B49F8">
      <w:pPr>
        <w:spacing w:line="360" w:lineRule="auto"/>
        <w:ind w:firstLine="709"/>
        <w:jc w:val="center"/>
        <w:rPr>
          <w:sz w:val="28"/>
          <w:szCs w:val="28"/>
        </w:rPr>
      </w:pPr>
    </w:p>
    <w:p w:rsidR="000B49F8" w:rsidRDefault="009C2C56" w:rsidP="000B49F8">
      <w:pPr>
        <w:spacing w:line="360" w:lineRule="auto"/>
        <w:ind w:firstLine="709"/>
        <w:jc w:val="center"/>
        <w:rPr>
          <w:sz w:val="28"/>
          <w:szCs w:val="32"/>
        </w:rPr>
      </w:pPr>
      <w:r w:rsidRPr="000B49F8">
        <w:rPr>
          <w:sz w:val="28"/>
          <w:szCs w:val="32"/>
        </w:rPr>
        <w:t>Барнаул-</w:t>
      </w:r>
      <w:smartTag w:uri="urn:schemas-microsoft-com:office:smarttags" w:element="metricconverter">
        <w:smartTagPr>
          <w:attr w:name="ProductID" w:val="2008 г"/>
        </w:smartTagPr>
        <w:r w:rsidRPr="000B49F8">
          <w:rPr>
            <w:sz w:val="28"/>
            <w:szCs w:val="32"/>
          </w:rPr>
          <w:t>2008</w:t>
        </w:r>
        <w:r w:rsidR="000B49F8">
          <w:rPr>
            <w:sz w:val="28"/>
            <w:szCs w:val="32"/>
          </w:rPr>
          <w:t xml:space="preserve"> </w:t>
        </w:r>
        <w:r w:rsidR="00905143" w:rsidRPr="000B49F8">
          <w:rPr>
            <w:sz w:val="28"/>
            <w:szCs w:val="32"/>
          </w:rPr>
          <w:t>г</w:t>
        </w:r>
      </w:smartTag>
      <w:r w:rsidR="00905143" w:rsidRPr="000B49F8">
        <w:rPr>
          <w:sz w:val="28"/>
          <w:szCs w:val="32"/>
        </w:rPr>
        <w:t>.</w:t>
      </w:r>
    </w:p>
    <w:p w:rsidR="00E45AA7" w:rsidRDefault="000B49F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>
        <w:rPr>
          <w:b/>
          <w:sz w:val="28"/>
          <w:szCs w:val="32"/>
        </w:rPr>
        <w:t>ПАСПОРТНЫЕ ДАННЫЕ</w:t>
      </w:r>
    </w:p>
    <w:p w:rsidR="000B49F8" w:rsidRPr="000B49F8" w:rsidRDefault="000B49F8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987E48" w:rsidRPr="000B49F8" w:rsidRDefault="000B49F8" w:rsidP="000B49F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Ф.И.О.____</w:t>
      </w:r>
    </w:p>
    <w:p w:rsidR="00E45AA7" w:rsidRPr="000B49F8" w:rsidRDefault="00E45AA7" w:rsidP="000B49F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ВОЗРАСТ: </w:t>
      </w:r>
      <w:r w:rsidR="009C2C56" w:rsidRPr="000B49F8">
        <w:rPr>
          <w:sz w:val="28"/>
          <w:szCs w:val="28"/>
        </w:rPr>
        <w:t>29</w:t>
      </w:r>
      <w:r w:rsidRPr="000B49F8">
        <w:rPr>
          <w:sz w:val="28"/>
          <w:szCs w:val="28"/>
        </w:rPr>
        <w:t xml:space="preserve"> лет</w:t>
      </w:r>
    </w:p>
    <w:p w:rsidR="00E45AA7" w:rsidRPr="000B49F8" w:rsidRDefault="00E45AA7" w:rsidP="000B49F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ПОЛ: женский</w:t>
      </w:r>
    </w:p>
    <w:p w:rsidR="00E45AA7" w:rsidRPr="000B49F8" w:rsidRDefault="00E45AA7" w:rsidP="000B49F8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ГОД РОЖДЕНИЯ: 19</w:t>
      </w:r>
      <w:r w:rsidR="009C2C56" w:rsidRPr="000B49F8">
        <w:rPr>
          <w:sz w:val="28"/>
          <w:szCs w:val="28"/>
        </w:rPr>
        <w:t>79, 5 июля</w:t>
      </w:r>
      <w:r w:rsidRPr="000B49F8">
        <w:rPr>
          <w:sz w:val="28"/>
          <w:szCs w:val="28"/>
        </w:rPr>
        <w:t>.</w:t>
      </w:r>
    </w:p>
    <w:p w:rsidR="00864E45" w:rsidRPr="000B49F8" w:rsidRDefault="00E45AA7" w:rsidP="000B49F8">
      <w:pPr>
        <w:pStyle w:val="2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МЕСТО ЖИТЕЛЬСТВА:</w:t>
      </w:r>
      <w:r w:rsidR="00864E45" w:rsidRPr="000B49F8">
        <w:rPr>
          <w:sz w:val="28"/>
        </w:rPr>
        <w:t xml:space="preserve"> </w:t>
      </w:r>
      <w:r w:rsidR="009C2C56" w:rsidRPr="000B49F8">
        <w:rPr>
          <w:sz w:val="28"/>
        </w:rPr>
        <w:t>город Але</w:t>
      </w:r>
      <w:r w:rsidR="000B49F8">
        <w:rPr>
          <w:sz w:val="28"/>
        </w:rPr>
        <w:t>йск</w:t>
      </w:r>
    </w:p>
    <w:p w:rsidR="00E45AA7" w:rsidRPr="000B49F8" w:rsidRDefault="00864E45" w:rsidP="000B49F8">
      <w:pPr>
        <w:pStyle w:val="2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49F8">
        <w:rPr>
          <w:sz w:val="28"/>
        </w:rPr>
        <w:t xml:space="preserve"> </w:t>
      </w:r>
      <w:r w:rsidR="00E45AA7" w:rsidRPr="000B49F8">
        <w:rPr>
          <w:sz w:val="28"/>
          <w:szCs w:val="28"/>
        </w:rPr>
        <w:t xml:space="preserve">ВРЕМЯ ПОСТУПЛЕНИЯ В КЛИНИКУ: </w:t>
      </w:r>
      <w:r w:rsidR="009C2C56" w:rsidRPr="000B49F8">
        <w:rPr>
          <w:sz w:val="28"/>
          <w:szCs w:val="28"/>
        </w:rPr>
        <w:t>16.09.08</w:t>
      </w:r>
      <w:r w:rsidR="000B49F8">
        <w:rPr>
          <w:sz w:val="28"/>
          <w:szCs w:val="28"/>
        </w:rPr>
        <w:t xml:space="preserve"> </w:t>
      </w:r>
      <w:r w:rsidR="009C2C56" w:rsidRPr="000B49F8">
        <w:rPr>
          <w:sz w:val="28"/>
          <w:szCs w:val="28"/>
        </w:rPr>
        <w:t>г.</w:t>
      </w:r>
    </w:p>
    <w:p w:rsidR="00E45AA7" w:rsidRPr="000B49F8" w:rsidRDefault="00E45AA7" w:rsidP="000B49F8">
      <w:pPr>
        <w:pStyle w:val="2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0B49F8">
        <w:rPr>
          <w:sz w:val="28"/>
          <w:szCs w:val="28"/>
        </w:rPr>
        <w:t>МЕСТО РАБОТЫ:</w:t>
      </w:r>
      <w:r w:rsidRPr="000B49F8">
        <w:rPr>
          <w:sz w:val="28"/>
        </w:rPr>
        <w:t xml:space="preserve"> </w:t>
      </w:r>
      <w:r w:rsidR="009C2C56" w:rsidRPr="000B49F8">
        <w:rPr>
          <w:sz w:val="28"/>
        </w:rPr>
        <w:t>МОУ</w:t>
      </w:r>
      <w:r w:rsidR="000B49F8">
        <w:rPr>
          <w:sz w:val="28"/>
        </w:rPr>
        <w:t xml:space="preserve"> </w:t>
      </w:r>
      <w:r w:rsidR="009C2C56" w:rsidRPr="000B49F8">
        <w:rPr>
          <w:sz w:val="28"/>
        </w:rPr>
        <w:t>средняя общеобразовательная</w:t>
      </w:r>
      <w:r w:rsidR="000B49F8">
        <w:rPr>
          <w:sz w:val="28"/>
        </w:rPr>
        <w:t xml:space="preserve"> школа 7 -повар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ЖАЛОБЫ</w:t>
      </w:r>
    </w:p>
    <w:p w:rsidR="000B49F8" w:rsidRPr="000B49F8" w:rsidRDefault="000B49F8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864E45" w:rsidRPr="000B49F8" w:rsidRDefault="00864E45" w:rsidP="000B49F8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B49F8">
        <w:rPr>
          <w:b w:val="0"/>
          <w:sz w:val="28"/>
          <w:szCs w:val="28"/>
        </w:rPr>
        <w:t xml:space="preserve">На </w:t>
      </w:r>
      <w:r w:rsidR="00E17CDB" w:rsidRPr="000B49F8">
        <w:rPr>
          <w:b w:val="0"/>
          <w:sz w:val="28"/>
          <w:szCs w:val="28"/>
        </w:rPr>
        <w:t xml:space="preserve">тяжесть в </w:t>
      </w:r>
      <w:r w:rsidR="000404F1" w:rsidRPr="000B49F8">
        <w:rPr>
          <w:b w:val="0"/>
          <w:sz w:val="28"/>
          <w:szCs w:val="28"/>
        </w:rPr>
        <w:t>поясничной области,</w:t>
      </w:r>
      <w:r w:rsidR="000B49F8">
        <w:rPr>
          <w:b w:val="0"/>
          <w:sz w:val="28"/>
          <w:szCs w:val="28"/>
        </w:rPr>
        <w:t xml:space="preserve"> </w:t>
      </w:r>
      <w:r w:rsidR="000404F1" w:rsidRPr="000B49F8">
        <w:rPr>
          <w:b w:val="0"/>
          <w:sz w:val="28"/>
          <w:szCs w:val="28"/>
        </w:rPr>
        <w:t>отеки ног,</w:t>
      </w:r>
      <w:r w:rsidR="000B49F8">
        <w:rPr>
          <w:b w:val="0"/>
          <w:sz w:val="28"/>
          <w:szCs w:val="28"/>
        </w:rPr>
        <w:t xml:space="preserve"> </w:t>
      </w:r>
      <w:r w:rsidR="000404F1" w:rsidRPr="000B49F8">
        <w:rPr>
          <w:b w:val="0"/>
          <w:sz w:val="28"/>
          <w:szCs w:val="28"/>
        </w:rPr>
        <w:t>нестабильное АД с колебаниями 180</w:t>
      </w:r>
      <w:r w:rsidR="002907BA" w:rsidRPr="000B49F8">
        <w:rPr>
          <w:b w:val="0"/>
          <w:sz w:val="28"/>
          <w:szCs w:val="28"/>
        </w:rPr>
        <w:t>\100мм.рт.ст.,</w:t>
      </w:r>
      <w:r w:rsidR="000B49F8">
        <w:rPr>
          <w:b w:val="0"/>
          <w:sz w:val="28"/>
          <w:szCs w:val="28"/>
        </w:rPr>
        <w:t xml:space="preserve"> </w:t>
      </w:r>
      <w:r w:rsidR="002907BA" w:rsidRPr="000B49F8">
        <w:rPr>
          <w:b w:val="0"/>
          <w:sz w:val="28"/>
          <w:szCs w:val="28"/>
        </w:rPr>
        <w:t>слабость,</w:t>
      </w:r>
      <w:r w:rsidR="000B49F8">
        <w:rPr>
          <w:b w:val="0"/>
          <w:sz w:val="28"/>
          <w:szCs w:val="28"/>
        </w:rPr>
        <w:t xml:space="preserve"> </w:t>
      </w:r>
      <w:r w:rsidR="002907BA" w:rsidRPr="000B49F8">
        <w:rPr>
          <w:b w:val="0"/>
          <w:sz w:val="28"/>
          <w:szCs w:val="28"/>
        </w:rPr>
        <w:t xml:space="preserve">снижение </w:t>
      </w:r>
      <w:r w:rsidR="002212BB" w:rsidRPr="000B49F8">
        <w:rPr>
          <w:b w:val="0"/>
          <w:sz w:val="28"/>
          <w:szCs w:val="28"/>
        </w:rPr>
        <w:t>зрения.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Default="000B49F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ANAMNESIS MORBI</w:t>
      </w:r>
    </w:p>
    <w:p w:rsidR="000B49F8" w:rsidRPr="000B49F8" w:rsidRDefault="000B49F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Считает себя больной </w:t>
      </w:r>
      <w:r w:rsidR="002212BB" w:rsidRPr="000B49F8">
        <w:rPr>
          <w:sz w:val="28"/>
          <w:szCs w:val="28"/>
        </w:rPr>
        <w:t>в течении 10</w:t>
      </w:r>
      <w:r w:rsidR="00864E45" w:rsidRPr="000B49F8">
        <w:rPr>
          <w:sz w:val="28"/>
          <w:szCs w:val="28"/>
        </w:rPr>
        <w:t xml:space="preserve"> лет</w:t>
      </w:r>
      <w:r w:rsidRPr="000B49F8">
        <w:rPr>
          <w:sz w:val="28"/>
          <w:szCs w:val="28"/>
        </w:rPr>
        <w:t>, когда</w:t>
      </w:r>
      <w:r w:rsidR="00864E45" w:rsidRPr="000B49F8">
        <w:rPr>
          <w:sz w:val="28"/>
          <w:szCs w:val="28"/>
        </w:rPr>
        <w:t xml:space="preserve"> </w:t>
      </w:r>
      <w:r w:rsidR="002212BB" w:rsidRPr="000B49F8">
        <w:rPr>
          <w:sz w:val="28"/>
          <w:szCs w:val="28"/>
        </w:rPr>
        <w:t xml:space="preserve">после кесарева сечения на сроке беременности </w:t>
      </w:r>
      <w:r w:rsidR="004A5C64" w:rsidRPr="000B49F8">
        <w:rPr>
          <w:sz w:val="28"/>
          <w:szCs w:val="28"/>
        </w:rPr>
        <w:t>35 недель,</w:t>
      </w:r>
      <w:r w:rsidR="000B49F8">
        <w:rPr>
          <w:sz w:val="28"/>
          <w:szCs w:val="28"/>
        </w:rPr>
        <w:t xml:space="preserve"> </w:t>
      </w:r>
      <w:r w:rsidR="004A5C64" w:rsidRPr="000B49F8">
        <w:rPr>
          <w:sz w:val="28"/>
          <w:szCs w:val="28"/>
        </w:rPr>
        <w:t>по поводу гестоза,</w:t>
      </w:r>
      <w:r w:rsidR="000B49F8">
        <w:rPr>
          <w:sz w:val="28"/>
          <w:szCs w:val="28"/>
        </w:rPr>
        <w:t xml:space="preserve"> </w:t>
      </w:r>
      <w:r w:rsidR="004A5C64" w:rsidRPr="000B49F8">
        <w:rPr>
          <w:sz w:val="28"/>
          <w:szCs w:val="28"/>
        </w:rPr>
        <w:t>выявлен сахарный диабет,</w:t>
      </w:r>
      <w:r w:rsidR="000B49F8">
        <w:rPr>
          <w:sz w:val="28"/>
          <w:szCs w:val="28"/>
        </w:rPr>
        <w:t xml:space="preserve"> </w:t>
      </w:r>
      <w:r w:rsidR="004A5C64" w:rsidRPr="000B49F8">
        <w:rPr>
          <w:sz w:val="28"/>
          <w:szCs w:val="28"/>
        </w:rPr>
        <w:t>н</w:t>
      </w:r>
      <w:r w:rsidR="00557937" w:rsidRPr="000B49F8">
        <w:rPr>
          <w:sz w:val="28"/>
          <w:szCs w:val="28"/>
        </w:rPr>
        <w:t>азначен инсулин,</w:t>
      </w:r>
      <w:r w:rsidR="000B49F8">
        <w:rPr>
          <w:sz w:val="28"/>
          <w:szCs w:val="28"/>
        </w:rPr>
        <w:t xml:space="preserve"> </w:t>
      </w:r>
      <w:r w:rsidR="00557937" w:rsidRPr="000B49F8">
        <w:rPr>
          <w:sz w:val="28"/>
          <w:szCs w:val="28"/>
        </w:rPr>
        <w:t>получает постоянно.</w:t>
      </w:r>
      <w:r w:rsidR="000B49F8">
        <w:rPr>
          <w:sz w:val="28"/>
          <w:szCs w:val="28"/>
        </w:rPr>
        <w:t xml:space="preserve"> </w:t>
      </w:r>
      <w:r w:rsidR="00557937" w:rsidRPr="000B49F8">
        <w:rPr>
          <w:sz w:val="28"/>
          <w:szCs w:val="28"/>
        </w:rPr>
        <w:t xml:space="preserve">Диспонсерное наблюдение эндокринолога по м. </w:t>
      </w:r>
      <w:r w:rsidR="00CD4299" w:rsidRPr="000B49F8">
        <w:rPr>
          <w:sz w:val="28"/>
          <w:szCs w:val="28"/>
        </w:rPr>
        <w:t>ж.: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чаше контролировали анализы сахара в крови ОАК;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ухудшение состояния в течении 6 месяцев стали появлят</w:t>
      </w:r>
      <w:r w:rsidR="000B49F8">
        <w:rPr>
          <w:sz w:val="28"/>
          <w:szCs w:val="28"/>
        </w:rPr>
        <w:t>ь</w:t>
      </w:r>
      <w:r w:rsidR="00CD4299" w:rsidRPr="000B49F8">
        <w:rPr>
          <w:sz w:val="28"/>
          <w:szCs w:val="28"/>
        </w:rPr>
        <w:t>ся отеки ног,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снижение зрения,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продолжала принимать инсулин.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Состояние ухудшилось,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отеки нарастали,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присоединились головные боли.</w:t>
      </w:r>
      <w:r w:rsidR="000B49F8">
        <w:rPr>
          <w:sz w:val="28"/>
          <w:szCs w:val="28"/>
        </w:rPr>
        <w:t xml:space="preserve"> О</w:t>
      </w:r>
      <w:r w:rsidR="00CD4299" w:rsidRPr="000B49F8">
        <w:rPr>
          <w:sz w:val="28"/>
          <w:szCs w:val="28"/>
        </w:rPr>
        <w:t>смотрена терапевтом зафиксировано АД180/110 выявлен белок в моче более 2гр.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Проводилось лечение: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эналаприл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30мг.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в сутки,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фуросемид 40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мг.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в сутки,</w:t>
      </w:r>
      <w:r w:rsidR="000B49F8">
        <w:rPr>
          <w:sz w:val="28"/>
          <w:szCs w:val="28"/>
        </w:rPr>
        <w:t xml:space="preserve"> </w:t>
      </w:r>
      <w:r w:rsidR="00CD4299" w:rsidRPr="000B49F8">
        <w:rPr>
          <w:sz w:val="28"/>
          <w:szCs w:val="28"/>
        </w:rPr>
        <w:t>верошпирон 50мг.3р.в сутки.</w:t>
      </w:r>
      <w:r w:rsidR="000B49F8">
        <w:rPr>
          <w:sz w:val="28"/>
          <w:szCs w:val="28"/>
        </w:rPr>
        <w:t xml:space="preserve"> Р</w:t>
      </w:r>
      <w:r w:rsidR="00CD4299" w:rsidRPr="000B49F8">
        <w:rPr>
          <w:sz w:val="28"/>
          <w:szCs w:val="28"/>
        </w:rPr>
        <w:t>екомендованно дообследование</w:t>
      </w:r>
      <w:r w:rsidR="00AE380B" w:rsidRPr="000B49F8">
        <w:rPr>
          <w:sz w:val="28"/>
          <w:szCs w:val="28"/>
        </w:rPr>
        <w:t xml:space="preserve"> в АКП.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07.08.обследование в АКП где креатинин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83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мк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молль/л.</w:t>
      </w:r>
      <w:r w:rsidR="000B49F8">
        <w:rPr>
          <w:sz w:val="28"/>
          <w:szCs w:val="28"/>
        </w:rPr>
        <w:t xml:space="preserve"> ОАМ с. </w:t>
      </w:r>
      <w:r w:rsidR="00AE380B" w:rsidRPr="000B49F8">
        <w:rPr>
          <w:sz w:val="28"/>
          <w:szCs w:val="28"/>
        </w:rPr>
        <w:t>ж,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белок 2806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мг/л.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>глазное дно пролиферативная диабетическая реимнопатия ОП,</w:t>
      </w:r>
      <w:r w:rsidR="000B49F8">
        <w:rPr>
          <w:sz w:val="28"/>
          <w:szCs w:val="28"/>
        </w:rPr>
        <w:t xml:space="preserve"> </w:t>
      </w:r>
      <w:r w:rsidR="00AE380B" w:rsidRPr="000B49F8">
        <w:rPr>
          <w:sz w:val="28"/>
          <w:szCs w:val="28"/>
        </w:rPr>
        <w:t xml:space="preserve">частичный гемофтальм ОД. </w:t>
      </w:r>
    </w:p>
    <w:p w:rsidR="00EA12D9" w:rsidRPr="000B49F8" w:rsidRDefault="00EA12D9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  <w:lang w:val="en-US"/>
        </w:rPr>
        <w:t>ANAMNESIS</w:t>
      </w:r>
      <w:r w:rsidRPr="000B49F8">
        <w:rPr>
          <w:b/>
          <w:sz w:val="28"/>
          <w:szCs w:val="32"/>
        </w:rPr>
        <w:t xml:space="preserve"> </w:t>
      </w:r>
      <w:r w:rsidRPr="000B49F8">
        <w:rPr>
          <w:b/>
          <w:sz w:val="28"/>
          <w:szCs w:val="32"/>
          <w:lang w:val="en-US"/>
        </w:rPr>
        <w:t>VITAE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Родилась в </w:t>
      </w:r>
      <w:r w:rsidR="00AE380B" w:rsidRPr="000B49F8">
        <w:rPr>
          <w:sz w:val="28"/>
          <w:szCs w:val="28"/>
        </w:rPr>
        <w:t xml:space="preserve">городе Алейске в </w:t>
      </w:r>
      <w:smartTag w:uri="urn:schemas-microsoft-com:office:smarttags" w:element="metricconverter">
        <w:smartTagPr>
          <w:attr w:name="ProductID" w:val="1979 г"/>
        </w:smartTagPr>
        <w:r w:rsidR="00AE380B" w:rsidRPr="000B49F8">
          <w:rPr>
            <w:sz w:val="28"/>
            <w:szCs w:val="28"/>
          </w:rPr>
          <w:t>1979</w:t>
        </w:r>
        <w:r w:rsidR="000B49F8">
          <w:rPr>
            <w:sz w:val="28"/>
            <w:szCs w:val="28"/>
          </w:rPr>
          <w:t xml:space="preserve"> </w:t>
        </w:r>
        <w:r w:rsidR="00AE380B" w:rsidRPr="000B49F8">
          <w:rPr>
            <w:sz w:val="28"/>
            <w:szCs w:val="28"/>
          </w:rPr>
          <w:t>г</w:t>
        </w:r>
      </w:smartTag>
      <w:r w:rsidR="000B49F8">
        <w:rPr>
          <w:sz w:val="28"/>
          <w:szCs w:val="28"/>
        </w:rPr>
        <w:t>.</w:t>
      </w:r>
      <w:r w:rsidRPr="000B49F8">
        <w:rPr>
          <w:sz w:val="28"/>
          <w:szCs w:val="28"/>
        </w:rPr>
        <w:t xml:space="preserve"> Росла и развивалась нормально.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В физическом и психическом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развитии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не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отставала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от сверстников. В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школу пошла в 7 лет.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Училась удовлетворительно.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По</w:t>
      </w:r>
      <w:r w:rsidR="00AE380B" w:rsidRPr="000B49F8">
        <w:rPr>
          <w:sz w:val="28"/>
          <w:szCs w:val="28"/>
        </w:rPr>
        <w:t>сле</w:t>
      </w:r>
      <w:r w:rsidRPr="000B49F8">
        <w:rPr>
          <w:sz w:val="28"/>
          <w:szCs w:val="28"/>
        </w:rPr>
        <w:t xml:space="preserve"> школы </w:t>
      </w:r>
      <w:r w:rsidR="00212716" w:rsidRPr="000B49F8">
        <w:rPr>
          <w:sz w:val="28"/>
          <w:szCs w:val="28"/>
        </w:rPr>
        <w:t>поступила в кулинарное училище,после его окончания начала работать в школе поваром где и работает по сей день.</w:t>
      </w:r>
      <w:r w:rsidR="000B49F8">
        <w:rPr>
          <w:sz w:val="28"/>
          <w:szCs w:val="28"/>
        </w:rPr>
        <w:t xml:space="preserve"> 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Лекарственной непереносимости не отмечается. Туберкулез, венерические заболевания</w:t>
      </w:r>
      <w:r w:rsidR="00036263" w:rsidRP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у себя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и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родственников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отрицает.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Алкоголь не употребляет.</w:t>
      </w:r>
    </w:p>
    <w:p w:rsidR="009218E7" w:rsidRPr="000B49F8" w:rsidRDefault="009218E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Операции: </w:t>
      </w:r>
      <w:r w:rsidR="00212716" w:rsidRPr="000B49F8">
        <w:rPr>
          <w:sz w:val="28"/>
          <w:szCs w:val="28"/>
        </w:rPr>
        <w:t>кесарево сечение</w:t>
      </w:r>
    </w:p>
    <w:p w:rsidR="009218E7" w:rsidRPr="000B49F8" w:rsidRDefault="009218E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Травм не было.</w:t>
      </w:r>
    </w:p>
    <w:p w:rsidR="009218E7" w:rsidRPr="000B49F8" w:rsidRDefault="00AE380B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Беременностей</w:t>
      </w:r>
      <w:r w:rsidR="00212716" w:rsidRPr="000B49F8">
        <w:rPr>
          <w:sz w:val="28"/>
          <w:szCs w:val="28"/>
        </w:rPr>
        <w:t xml:space="preserve"> 2</w:t>
      </w:r>
      <w:r w:rsidRPr="000B49F8">
        <w:rPr>
          <w:sz w:val="28"/>
          <w:szCs w:val="28"/>
        </w:rPr>
        <w:t xml:space="preserve"> </w:t>
      </w:r>
      <w:r w:rsidR="00212716" w:rsidRPr="000B49F8">
        <w:rPr>
          <w:sz w:val="28"/>
          <w:szCs w:val="28"/>
        </w:rPr>
        <w:t>, роды 1,выкидыш 1.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Наследственность по </w:t>
      </w:r>
      <w:r w:rsidR="009218E7" w:rsidRPr="000B49F8">
        <w:rPr>
          <w:sz w:val="28"/>
          <w:szCs w:val="28"/>
        </w:rPr>
        <w:t>сахарному диабету отягощена по материнской линии</w:t>
      </w:r>
      <w:r w:rsidRPr="000B49F8">
        <w:rPr>
          <w:sz w:val="28"/>
          <w:szCs w:val="28"/>
        </w:rPr>
        <w:t>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Pr="000B49F8" w:rsidRDefault="000B49F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НАСТОЯЩЕЕ СОСТОЯНИЕ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Положение в постели активное. Сознание ясное. Телосложение нормостеническое. Кожа и видимые слизистые без изменений, бледно-розового цвета. Лимфатические узлы визуально не определяются, при пальпации безболезненные.</w:t>
      </w:r>
    </w:p>
    <w:p w:rsidR="00E45AA7" w:rsidRPr="000B49F8" w:rsidRDefault="000B49F8" w:rsidP="000B49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Костно–</w:t>
      </w:r>
      <w:r w:rsidR="00E45AA7" w:rsidRPr="000B49F8">
        <w:rPr>
          <w:sz w:val="28"/>
          <w:szCs w:val="28"/>
        </w:rPr>
        <w:t>мышечная система без изменений.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Органы дыхания.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Число дыханий 17 в минуту.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Дыхание нормальное, ритмичное, тип дыхания смешанный, одышки нет.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Грудная клетка нормостенической формы.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Обе половины грудной клетки одинаково участвуют в акте дыхания.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 пальпации грудная клетка резистентна, эластична, безболезненна. Голосовое дрожание в симметричных участках ощущается одинаково.</w:t>
      </w:r>
    </w:p>
    <w:p w:rsidR="00E45AA7" w:rsidRPr="000B49F8" w:rsidRDefault="007A6A75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п</w:t>
      </w:r>
      <w:r w:rsidR="00E45AA7" w:rsidRPr="000B49F8">
        <w:rPr>
          <w:sz w:val="28"/>
          <w:szCs w:val="28"/>
        </w:rPr>
        <w:t>еркусси</w:t>
      </w:r>
      <w:r w:rsidRPr="000B49F8">
        <w:rPr>
          <w:sz w:val="28"/>
          <w:szCs w:val="28"/>
        </w:rPr>
        <w:t>и</w:t>
      </w:r>
      <w:r w:rsidR="00E45AA7" w:rsidRPr="000B49F8">
        <w:rPr>
          <w:sz w:val="28"/>
          <w:szCs w:val="28"/>
        </w:rPr>
        <w:t xml:space="preserve"> легких</w:t>
      </w:r>
      <w:r w:rsidRPr="000B49F8">
        <w:rPr>
          <w:sz w:val="28"/>
          <w:szCs w:val="28"/>
        </w:rPr>
        <w:t xml:space="preserve"> границы легких в норме.</w:t>
      </w:r>
    </w:p>
    <w:p w:rsidR="00E45AA7" w:rsidRPr="000B49F8" w:rsidRDefault="007A6A75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</w:t>
      </w:r>
      <w:r w:rsidR="00E45AA7" w:rsidRP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а</w:t>
      </w:r>
      <w:r w:rsidR="00E45AA7" w:rsidRPr="000B49F8">
        <w:rPr>
          <w:sz w:val="28"/>
          <w:szCs w:val="28"/>
        </w:rPr>
        <w:t>ускультаци</w:t>
      </w:r>
      <w:r w:rsidRPr="000B49F8">
        <w:rPr>
          <w:sz w:val="28"/>
          <w:szCs w:val="28"/>
        </w:rPr>
        <w:t>и</w:t>
      </w:r>
      <w:r w:rsidR="00E45AA7" w:rsidRPr="000B49F8">
        <w:rPr>
          <w:sz w:val="28"/>
          <w:szCs w:val="28"/>
        </w:rPr>
        <w:t xml:space="preserve"> легких:</w:t>
      </w:r>
      <w:r w:rsidRPr="000B49F8">
        <w:rPr>
          <w:sz w:val="28"/>
          <w:szCs w:val="28"/>
        </w:rPr>
        <w:t xml:space="preserve"> </w:t>
      </w:r>
      <w:r w:rsidR="00E45AA7" w:rsidRPr="000B49F8">
        <w:rPr>
          <w:sz w:val="28"/>
          <w:szCs w:val="28"/>
        </w:rPr>
        <w:t xml:space="preserve">везикулярное дыхание; хрипов, крепитации, шума трения плевры нет. 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Система органов кровообращения.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 осмотре: грудная клетка не изменена, патологической и атипической пульсации в области сердца нет. Сердечный толчок не пальпируется. Пульсации в эпигастральной области и в яремной ямке нет. Верхушечный толчок пальпируется в 5 межреберье по срединноключичной линии, обычной силы, резистентный, размером 2х2 см. систолического и диастолического дрожания в области верхушки и на основании сердца не выявлено.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Пищеварительная система.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 осмотре полости рта – язык розового цвета, влажный, чистый, сосочки умеренно выражены, трещины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и язвы отсутствуют. Десны, мягкое и твердое небо розового цвета, влажные, без патологических изменений. Зев, миндалины, глотка не гиперемированы, без налета и кровоизлияний.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Живот округлой формы, симметричный, активно участвует в акте дыхания. Видимой перистальтики желудка и кишечника нет. Выбухания в правом подреберье нет. Венозные коллатерали не выражены.</w:t>
      </w:r>
      <w:r w:rsidR="00D349C3" w:rsidRPr="000B49F8">
        <w:rPr>
          <w:sz w:val="28"/>
          <w:szCs w:val="28"/>
        </w:rPr>
        <w:t xml:space="preserve"> При пальпации безболезненный.</w:t>
      </w:r>
    </w:p>
    <w:p w:rsidR="00E45AA7" w:rsidRPr="000B49F8" w:rsidRDefault="000B49F8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Органы мочевыделения.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Почки: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наличие припухлости, отека в поясничной области не выявлено. Правая и левая почки не пальпируются во всех положениях (стоя, лежа, на правом и левом боку). Симптом поколачивания отрицательный с обеих сторон. Пальпация по ходу мочеточников безболезненная.</w:t>
      </w:r>
    </w:p>
    <w:p w:rsidR="00E45AA7" w:rsidRPr="000B49F8" w:rsidRDefault="000B49F8" w:rsidP="000B49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Мочевой пузырь: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Выпячивания над лобком нет, пальпация надлобковой области безболезненная.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B49F8">
        <w:rPr>
          <w:sz w:val="28"/>
          <w:szCs w:val="28"/>
          <w:u w:val="single"/>
        </w:rPr>
        <w:t>Нервная и эндокринная системы.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Координация движений в конечностях не нарушена. Пальценосовая проба в норме. Зрачковые рефлексы без патологии (</w:t>
      </w:r>
      <w:r w:rsidRPr="000B49F8">
        <w:rPr>
          <w:sz w:val="28"/>
          <w:szCs w:val="28"/>
          <w:lang w:val="en-US"/>
        </w:rPr>
        <w:t>OD</w:t>
      </w:r>
      <w:r w:rsidRPr="000B49F8">
        <w:rPr>
          <w:sz w:val="28"/>
          <w:szCs w:val="28"/>
        </w:rPr>
        <w:t>=</w:t>
      </w:r>
      <w:r w:rsidRPr="000B49F8">
        <w:rPr>
          <w:sz w:val="28"/>
          <w:szCs w:val="28"/>
          <w:lang w:val="en-US"/>
        </w:rPr>
        <w:t>OS</w:t>
      </w:r>
      <w:r w:rsidRPr="000B49F8">
        <w:rPr>
          <w:sz w:val="28"/>
          <w:szCs w:val="28"/>
        </w:rPr>
        <w:t>, реакция зрачков на свет живая, содружественная; горизонтальный и вертикальный нистагм не выявлены).</w:t>
      </w:r>
      <w:r w:rsidR="00D349C3" w:rsidRPr="000B49F8">
        <w:rPr>
          <w:sz w:val="28"/>
          <w:szCs w:val="28"/>
        </w:rPr>
        <w:t xml:space="preserve"> Патологических симптомов не выявлено.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Тремор рук, век, языка не выявлены.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При пальпации щитовидная железа мягкой консистенции, не увеличена; увеличения размеров языка, носа, челюстей, ушных раковин, кистей рук, стоп нет.</w:t>
      </w:r>
    </w:p>
    <w:p w:rsidR="00B67D6B" w:rsidRPr="000B49F8" w:rsidRDefault="00B67D6B" w:rsidP="000B49F8">
      <w:pPr>
        <w:pStyle w:val="1"/>
        <w:spacing w:line="360" w:lineRule="auto"/>
        <w:ind w:firstLine="709"/>
        <w:jc w:val="both"/>
        <w:rPr>
          <w:b w:val="0"/>
          <w:sz w:val="28"/>
        </w:rPr>
      </w:pPr>
    </w:p>
    <w:p w:rsidR="00EA29BB" w:rsidRPr="000B49F8" w:rsidRDefault="000B49F8" w:rsidP="000B49F8">
      <w:pPr>
        <w:pStyle w:val="1"/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ПЛАН ДОПОЛНИТЕЛЬНЫХ МЕТОДОВ ИССЛЕДОВАНИЯ</w:t>
      </w:r>
    </w:p>
    <w:p w:rsidR="00E45AA7" w:rsidRPr="000B49F8" w:rsidRDefault="00E45AA7" w:rsidP="000B49F8">
      <w:pPr>
        <w:tabs>
          <w:tab w:val="left" w:pos="1950"/>
        </w:tabs>
        <w:spacing w:line="360" w:lineRule="auto"/>
        <w:ind w:firstLine="709"/>
        <w:jc w:val="both"/>
        <w:rPr>
          <w:b/>
          <w:sz w:val="28"/>
          <w:szCs w:val="32"/>
        </w:rPr>
      </w:pPr>
    </w:p>
    <w:p w:rsidR="00351E94" w:rsidRPr="000B49F8" w:rsidRDefault="00351E94" w:rsidP="000B49F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0B49F8">
        <w:rPr>
          <w:sz w:val="28"/>
        </w:rPr>
        <w:t xml:space="preserve">Лабораторные исследования: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1.ОАК</w:t>
      </w:r>
    </w:p>
    <w:p w:rsidR="006908A9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2.ОАМ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3.Биохими</w:t>
      </w:r>
      <w:r w:rsidR="006908A9" w:rsidRPr="000B49F8">
        <w:rPr>
          <w:sz w:val="28"/>
        </w:rPr>
        <w:t>ческий анализ</w:t>
      </w:r>
      <w:r w:rsidRPr="000B49F8">
        <w:rPr>
          <w:sz w:val="28"/>
        </w:rPr>
        <w:t xml:space="preserve"> крови</w:t>
      </w:r>
    </w:p>
    <w:p w:rsidR="006908A9" w:rsidRPr="000B49F8" w:rsidRDefault="006908A9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4.Сахар крови, гликемический профиль</w:t>
      </w:r>
    </w:p>
    <w:p w:rsidR="00351E94" w:rsidRPr="000B49F8" w:rsidRDefault="006908A9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5</w:t>
      </w:r>
      <w:r w:rsidR="00351E94" w:rsidRPr="000B49F8">
        <w:rPr>
          <w:sz w:val="28"/>
        </w:rPr>
        <w:t xml:space="preserve">. Исследование мочи по </w:t>
      </w:r>
      <w:r w:rsidRPr="000B49F8">
        <w:rPr>
          <w:sz w:val="28"/>
        </w:rPr>
        <w:t>Нечипоренко</w:t>
      </w:r>
    </w:p>
    <w:p w:rsidR="00351E94" w:rsidRPr="000B49F8" w:rsidRDefault="006908A9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6. Моча на ацетон</w:t>
      </w:r>
    </w:p>
    <w:p w:rsidR="00351E94" w:rsidRPr="000B49F8" w:rsidRDefault="00351E94" w:rsidP="000B49F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0B49F8">
        <w:rPr>
          <w:sz w:val="28"/>
        </w:rPr>
        <w:t>Функциональные методы исследования: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1.ЭКГ.</w:t>
      </w:r>
    </w:p>
    <w:p w:rsidR="00351E94" w:rsidRPr="000B49F8" w:rsidRDefault="00212716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3.УЗИ внутренних органов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4.</w:t>
      </w:r>
      <w:r w:rsidRPr="000B49F8">
        <w:rPr>
          <w:sz w:val="28"/>
          <w:lang w:val="en-US"/>
        </w:rPr>
        <w:t>Rg</w:t>
      </w:r>
      <w:r w:rsidRPr="000B49F8">
        <w:rPr>
          <w:sz w:val="28"/>
        </w:rPr>
        <w:t xml:space="preserve"> грудной клетки</w:t>
      </w:r>
      <w:r w:rsidR="000B49F8">
        <w:rPr>
          <w:sz w:val="28"/>
        </w:rPr>
        <w:t xml:space="preserve">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6. Дуплексное иссле</w:t>
      </w:r>
      <w:r w:rsidR="00212716" w:rsidRPr="000B49F8">
        <w:rPr>
          <w:sz w:val="28"/>
        </w:rPr>
        <w:t>дование почечных артерий.</w:t>
      </w:r>
    </w:p>
    <w:p w:rsidR="00351E94" w:rsidRPr="000B49F8" w:rsidRDefault="00351E94" w:rsidP="000B49F8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0B49F8">
        <w:rPr>
          <w:sz w:val="28"/>
        </w:rPr>
        <w:t>Консультация узких специалистов: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1.Невроп</w:t>
      </w:r>
      <w:r w:rsidR="006908A9" w:rsidRPr="000B49F8">
        <w:rPr>
          <w:sz w:val="28"/>
        </w:rPr>
        <w:t>а</w:t>
      </w:r>
      <w:r w:rsidRPr="000B49F8">
        <w:rPr>
          <w:sz w:val="28"/>
        </w:rPr>
        <w:t>толог.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2.</w:t>
      </w:r>
      <w:r w:rsidR="000B49F8">
        <w:rPr>
          <w:sz w:val="28"/>
        </w:rPr>
        <w:t xml:space="preserve"> </w:t>
      </w:r>
      <w:r w:rsidRPr="000B49F8">
        <w:rPr>
          <w:sz w:val="28"/>
        </w:rPr>
        <w:t>Окулист с осмотром глазного дна.</w:t>
      </w:r>
    </w:p>
    <w:p w:rsidR="00351E94" w:rsidRPr="000B49F8" w:rsidRDefault="00B67D6B" w:rsidP="000B49F8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B49F8">
        <w:rPr>
          <w:b w:val="0"/>
          <w:sz w:val="28"/>
          <w:szCs w:val="28"/>
        </w:rPr>
        <w:t xml:space="preserve">Ι. </w:t>
      </w:r>
      <w:r w:rsidR="00351E94" w:rsidRPr="000B49F8">
        <w:rPr>
          <w:b w:val="0"/>
          <w:sz w:val="28"/>
          <w:szCs w:val="28"/>
        </w:rPr>
        <w:t>Результаты лабораторных исследований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1.Общий анализ крови от </w:t>
      </w:r>
      <w:r w:rsidR="00212716" w:rsidRPr="000B49F8">
        <w:rPr>
          <w:sz w:val="28"/>
        </w:rPr>
        <w:t>20.09.08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Гемоглобин 1</w:t>
      </w:r>
      <w:r w:rsidR="00000C6B" w:rsidRPr="000B49F8">
        <w:rPr>
          <w:sz w:val="28"/>
        </w:rPr>
        <w:t>40</w:t>
      </w:r>
      <w:r w:rsidRPr="000B49F8">
        <w:rPr>
          <w:sz w:val="28"/>
        </w:rPr>
        <w:t xml:space="preserve"> г/л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Эритроциты 4,5</w:t>
      </w:r>
      <w:r w:rsidRPr="000B49F8">
        <w:rPr>
          <w:sz w:val="28"/>
          <w:lang w:val="en-US"/>
        </w:rPr>
        <w:t>x</w:t>
      </w:r>
      <w:r w:rsidRPr="000B49F8">
        <w:rPr>
          <w:sz w:val="28"/>
        </w:rPr>
        <w:t>10¹²/л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СОЭ 1</w:t>
      </w:r>
      <w:r w:rsidR="00000C6B" w:rsidRPr="000B49F8">
        <w:rPr>
          <w:sz w:val="28"/>
        </w:rPr>
        <w:t>0</w:t>
      </w:r>
      <w:r w:rsidRPr="000B49F8">
        <w:rPr>
          <w:sz w:val="28"/>
        </w:rPr>
        <w:t xml:space="preserve"> мм/ч</w:t>
      </w:r>
    </w:p>
    <w:p w:rsidR="00351E94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Лейкоциты </w:t>
      </w:r>
      <w:smartTag w:uri="urn:schemas-microsoft-com:office:smarttags" w:element="metricconverter">
        <w:smartTagPr>
          <w:attr w:name="ProductID" w:val="8,2 г"/>
        </w:smartTagPr>
        <w:r w:rsidR="00000C6B" w:rsidRPr="000B49F8">
          <w:rPr>
            <w:sz w:val="28"/>
          </w:rPr>
          <w:t>8,2</w:t>
        </w:r>
        <w:r w:rsidRPr="000B49F8">
          <w:rPr>
            <w:sz w:val="28"/>
          </w:rPr>
          <w:t xml:space="preserve"> г</w:t>
        </w:r>
      </w:smartTag>
      <w:r w:rsidRPr="000B49F8">
        <w:rPr>
          <w:sz w:val="28"/>
        </w:rPr>
        <w:t xml:space="preserve"> /л</w:t>
      </w:r>
    </w:p>
    <w:p w:rsidR="000B49F8" w:rsidRPr="000B49F8" w:rsidRDefault="000B49F8" w:rsidP="000B49F8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528"/>
        <w:gridCol w:w="1528"/>
        <w:gridCol w:w="1528"/>
        <w:gridCol w:w="1528"/>
      </w:tblGrid>
      <w:tr w:rsidR="000609D3" w:rsidRPr="00267C1F" w:rsidTr="00267C1F">
        <w:trPr>
          <w:trHeight w:val="310"/>
        </w:trPr>
        <w:tc>
          <w:tcPr>
            <w:tcW w:w="1528" w:type="dxa"/>
            <w:shd w:val="clear" w:color="auto" w:fill="auto"/>
          </w:tcPr>
          <w:p w:rsidR="000609D3" w:rsidRPr="00267C1F" w:rsidRDefault="000609D3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Э</w:t>
            </w:r>
          </w:p>
        </w:tc>
        <w:tc>
          <w:tcPr>
            <w:tcW w:w="1528" w:type="dxa"/>
            <w:shd w:val="clear" w:color="auto" w:fill="auto"/>
          </w:tcPr>
          <w:p w:rsidR="000609D3" w:rsidRPr="00267C1F" w:rsidRDefault="000609D3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п/я</w:t>
            </w:r>
          </w:p>
        </w:tc>
        <w:tc>
          <w:tcPr>
            <w:tcW w:w="1528" w:type="dxa"/>
            <w:shd w:val="clear" w:color="auto" w:fill="auto"/>
          </w:tcPr>
          <w:p w:rsidR="000609D3" w:rsidRPr="00267C1F" w:rsidRDefault="000609D3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с/я</w:t>
            </w:r>
          </w:p>
        </w:tc>
        <w:tc>
          <w:tcPr>
            <w:tcW w:w="1528" w:type="dxa"/>
            <w:shd w:val="clear" w:color="auto" w:fill="auto"/>
          </w:tcPr>
          <w:p w:rsidR="000609D3" w:rsidRPr="00267C1F" w:rsidRDefault="000609D3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Л</w:t>
            </w:r>
          </w:p>
        </w:tc>
        <w:tc>
          <w:tcPr>
            <w:tcW w:w="1528" w:type="dxa"/>
            <w:shd w:val="clear" w:color="auto" w:fill="auto"/>
          </w:tcPr>
          <w:p w:rsidR="000609D3" w:rsidRPr="00267C1F" w:rsidRDefault="000609D3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М</w:t>
            </w:r>
          </w:p>
        </w:tc>
      </w:tr>
      <w:tr w:rsidR="000609D3" w:rsidRPr="00267C1F" w:rsidTr="00267C1F">
        <w:trPr>
          <w:trHeight w:val="325"/>
        </w:trPr>
        <w:tc>
          <w:tcPr>
            <w:tcW w:w="1528" w:type="dxa"/>
            <w:shd w:val="clear" w:color="auto" w:fill="auto"/>
          </w:tcPr>
          <w:p w:rsidR="000609D3" w:rsidRPr="00267C1F" w:rsidRDefault="00000C6B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</w:t>
            </w:r>
          </w:p>
        </w:tc>
        <w:tc>
          <w:tcPr>
            <w:tcW w:w="1528" w:type="dxa"/>
            <w:shd w:val="clear" w:color="auto" w:fill="auto"/>
          </w:tcPr>
          <w:p w:rsidR="000609D3" w:rsidRPr="00267C1F" w:rsidRDefault="00000C6B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</w:t>
            </w:r>
          </w:p>
        </w:tc>
        <w:tc>
          <w:tcPr>
            <w:tcW w:w="1528" w:type="dxa"/>
            <w:shd w:val="clear" w:color="auto" w:fill="auto"/>
          </w:tcPr>
          <w:p w:rsidR="000609D3" w:rsidRPr="00267C1F" w:rsidRDefault="00000C6B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62</w:t>
            </w:r>
          </w:p>
        </w:tc>
        <w:tc>
          <w:tcPr>
            <w:tcW w:w="1528" w:type="dxa"/>
            <w:shd w:val="clear" w:color="auto" w:fill="auto"/>
          </w:tcPr>
          <w:p w:rsidR="000609D3" w:rsidRPr="00267C1F" w:rsidRDefault="000609D3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3</w:t>
            </w:r>
            <w:r w:rsidR="00000C6B" w:rsidRPr="00267C1F">
              <w:rPr>
                <w:sz w:val="20"/>
                <w:szCs w:val="20"/>
              </w:rPr>
              <w:t>2</w:t>
            </w:r>
          </w:p>
        </w:tc>
        <w:tc>
          <w:tcPr>
            <w:tcW w:w="1528" w:type="dxa"/>
            <w:shd w:val="clear" w:color="auto" w:fill="auto"/>
          </w:tcPr>
          <w:p w:rsidR="000609D3" w:rsidRPr="00267C1F" w:rsidRDefault="00000C6B" w:rsidP="00267C1F">
            <w:pPr>
              <w:spacing w:line="360" w:lineRule="auto"/>
              <w:ind w:firstLine="137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4</w:t>
            </w:r>
          </w:p>
        </w:tc>
      </w:tr>
    </w:tbl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2.О</w:t>
      </w:r>
      <w:r w:rsidR="00212716" w:rsidRPr="000B49F8">
        <w:rPr>
          <w:sz w:val="28"/>
        </w:rPr>
        <w:t xml:space="preserve">бщий клинический анализ мочи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Плотность: 10</w:t>
      </w:r>
      <w:r w:rsidR="00F459A1" w:rsidRPr="000B49F8">
        <w:rPr>
          <w:sz w:val="28"/>
        </w:rPr>
        <w:t>20</w:t>
      </w:r>
      <w:r w:rsidRPr="000B49F8">
        <w:rPr>
          <w:sz w:val="28"/>
        </w:rPr>
        <w:t xml:space="preserve"> мг/л</w:t>
      </w:r>
    </w:p>
    <w:p w:rsidR="00F863A1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Цвет:</w:t>
      </w:r>
      <w:r w:rsidR="00F863A1" w:rsidRPr="000B49F8">
        <w:rPr>
          <w:sz w:val="28"/>
        </w:rPr>
        <w:t xml:space="preserve"> с/ж</w:t>
      </w:r>
      <w:r w:rsidRPr="000B49F8">
        <w:rPr>
          <w:sz w:val="28"/>
        </w:rPr>
        <w:t xml:space="preserve">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Прозрачность: полная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Реакция: </w:t>
      </w:r>
      <w:r w:rsidR="00F863A1" w:rsidRPr="000B49F8">
        <w:rPr>
          <w:sz w:val="28"/>
        </w:rPr>
        <w:t>щелочная</w:t>
      </w:r>
    </w:p>
    <w:p w:rsidR="00351E94" w:rsidRPr="000B49F8" w:rsidRDefault="00F459A1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Белок: 94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Лейкоциты: </w:t>
      </w:r>
      <w:r w:rsidR="00F863A1" w:rsidRPr="000B49F8">
        <w:rPr>
          <w:sz w:val="28"/>
        </w:rPr>
        <w:t>ед</w:t>
      </w:r>
      <w:r w:rsidRPr="000B49F8">
        <w:rPr>
          <w:sz w:val="28"/>
        </w:rPr>
        <w:t>. в поле зрения</w:t>
      </w:r>
    </w:p>
    <w:p w:rsidR="00351E94" w:rsidRPr="000B49F8" w:rsidRDefault="00CF6ACC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Эритроциты: ед. в поле зрения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Эпителиальные клетки: </w:t>
      </w:r>
      <w:r w:rsidR="00F863A1" w:rsidRPr="000B49F8">
        <w:rPr>
          <w:sz w:val="28"/>
        </w:rPr>
        <w:t>3-4</w:t>
      </w:r>
      <w:r w:rsidRPr="000B49F8">
        <w:rPr>
          <w:sz w:val="28"/>
        </w:rPr>
        <w:t xml:space="preserve"> в поле зрения</w:t>
      </w:r>
    </w:p>
    <w:p w:rsidR="00351E94" w:rsidRPr="000B49F8" w:rsidRDefault="000B49F8" w:rsidP="000B4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3.Биохимический анализ крови</w:t>
      </w:r>
    </w:p>
    <w:p w:rsidR="00F863A1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Билирубин общий: 1</w:t>
      </w:r>
      <w:r w:rsidR="00F863A1" w:rsidRPr="000B49F8">
        <w:rPr>
          <w:sz w:val="28"/>
        </w:rPr>
        <w:t>7</w:t>
      </w:r>
      <w:r w:rsidRPr="000B49F8">
        <w:rPr>
          <w:sz w:val="28"/>
        </w:rPr>
        <w:t>,</w:t>
      </w:r>
      <w:r w:rsidR="00F863A1" w:rsidRPr="000B49F8">
        <w:rPr>
          <w:sz w:val="28"/>
        </w:rPr>
        <w:t>8</w:t>
      </w:r>
      <w:r w:rsidRPr="000B49F8">
        <w:rPr>
          <w:sz w:val="28"/>
        </w:rPr>
        <w:t xml:space="preserve"> мкмоль/л 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В-липопотеиды: </w:t>
      </w:r>
      <w:r w:rsidR="00F863A1" w:rsidRPr="000B49F8">
        <w:rPr>
          <w:sz w:val="28"/>
        </w:rPr>
        <w:t>4</w:t>
      </w:r>
      <w:r w:rsidRPr="000B49F8">
        <w:rPr>
          <w:sz w:val="28"/>
        </w:rPr>
        <w:t>,</w:t>
      </w:r>
      <w:r w:rsidR="00F863A1" w:rsidRPr="000B49F8">
        <w:rPr>
          <w:sz w:val="28"/>
        </w:rPr>
        <w:t>7</w:t>
      </w:r>
      <w:r w:rsidRPr="000B49F8">
        <w:rPr>
          <w:sz w:val="28"/>
        </w:rPr>
        <w:t xml:space="preserve"> г/л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Холестерин: </w:t>
      </w:r>
      <w:r w:rsidR="00F863A1" w:rsidRPr="000B49F8">
        <w:rPr>
          <w:sz w:val="28"/>
        </w:rPr>
        <w:t>8</w:t>
      </w:r>
      <w:r w:rsidRPr="000B49F8">
        <w:rPr>
          <w:sz w:val="28"/>
        </w:rPr>
        <w:t>,</w:t>
      </w:r>
      <w:r w:rsidR="00F863A1" w:rsidRPr="000B49F8">
        <w:rPr>
          <w:sz w:val="28"/>
        </w:rPr>
        <w:t>5</w:t>
      </w:r>
      <w:r w:rsidRPr="000B49F8">
        <w:rPr>
          <w:sz w:val="28"/>
        </w:rPr>
        <w:t xml:space="preserve"> ммоль/л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Сахар крови </w:t>
      </w:r>
      <w:r w:rsidR="00F863A1" w:rsidRPr="000B49F8">
        <w:rPr>
          <w:sz w:val="28"/>
        </w:rPr>
        <w:t>18</w:t>
      </w:r>
      <w:r w:rsidRPr="000B49F8">
        <w:rPr>
          <w:sz w:val="28"/>
        </w:rPr>
        <w:t>,</w:t>
      </w:r>
      <w:r w:rsidR="00F863A1" w:rsidRPr="000B49F8">
        <w:rPr>
          <w:sz w:val="28"/>
        </w:rPr>
        <w:t>1</w:t>
      </w:r>
      <w:r w:rsidRPr="000B49F8">
        <w:rPr>
          <w:sz w:val="28"/>
        </w:rPr>
        <w:t xml:space="preserve"> ммоль/л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Натрий сыворотки: 14</w:t>
      </w:r>
      <w:r w:rsidR="00F863A1" w:rsidRPr="000B49F8">
        <w:rPr>
          <w:sz w:val="28"/>
        </w:rPr>
        <w:t>4</w:t>
      </w:r>
      <w:r w:rsidRPr="000B49F8">
        <w:rPr>
          <w:sz w:val="28"/>
        </w:rPr>
        <w:t xml:space="preserve"> ммоль/л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Калий сыворотки: 4,</w:t>
      </w:r>
      <w:r w:rsidR="00F863A1" w:rsidRPr="000B49F8">
        <w:rPr>
          <w:sz w:val="28"/>
        </w:rPr>
        <w:t>0</w:t>
      </w:r>
      <w:r w:rsidRPr="000B49F8">
        <w:rPr>
          <w:sz w:val="28"/>
        </w:rPr>
        <w:t xml:space="preserve"> ммоль/л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Протромбиновая активность </w:t>
      </w:r>
      <w:r w:rsidR="00F863A1" w:rsidRPr="000B49F8">
        <w:rPr>
          <w:sz w:val="28"/>
        </w:rPr>
        <w:t>100</w:t>
      </w:r>
      <w:r w:rsidRPr="000B49F8">
        <w:rPr>
          <w:sz w:val="28"/>
        </w:rPr>
        <w:t>%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Фибриноген 2,</w:t>
      </w:r>
      <w:r w:rsidR="00F863A1" w:rsidRPr="000B49F8">
        <w:rPr>
          <w:sz w:val="28"/>
        </w:rPr>
        <w:t>66</w:t>
      </w:r>
      <w:r w:rsidRPr="000B49F8">
        <w:rPr>
          <w:sz w:val="28"/>
        </w:rPr>
        <w:t xml:space="preserve"> г/л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Общий белок 7</w:t>
      </w:r>
      <w:r w:rsidR="00F863A1" w:rsidRPr="000B49F8">
        <w:rPr>
          <w:sz w:val="28"/>
        </w:rPr>
        <w:t>2</w:t>
      </w:r>
      <w:r w:rsidRPr="000B49F8">
        <w:rPr>
          <w:sz w:val="28"/>
        </w:rPr>
        <w:t>,</w:t>
      </w:r>
      <w:r w:rsidR="00F863A1" w:rsidRPr="000B49F8">
        <w:rPr>
          <w:sz w:val="28"/>
        </w:rPr>
        <w:t>4</w:t>
      </w:r>
      <w:r w:rsidRPr="000B49F8">
        <w:rPr>
          <w:sz w:val="28"/>
        </w:rPr>
        <w:t xml:space="preserve"> г/л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Мочевина: </w:t>
      </w:r>
      <w:r w:rsidR="00F863A1" w:rsidRPr="000B49F8">
        <w:rPr>
          <w:sz w:val="28"/>
        </w:rPr>
        <w:t>6</w:t>
      </w:r>
      <w:r w:rsidRPr="000B49F8">
        <w:rPr>
          <w:sz w:val="28"/>
        </w:rPr>
        <w:t>,</w:t>
      </w:r>
      <w:r w:rsidR="00F863A1" w:rsidRPr="000B49F8">
        <w:rPr>
          <w:sz w:val="28"/>
        </w:rPr>
        <w:t>2</w:t>
      </w:r>
      <w:r w:rsidRPr="000B49F8">
        <w:rPr>
          <w:sz w:val="28"/>
        </w:rPr>
        <w:t xml:space="preserve"> ммоль/л</w:t>
      </w:r>
    </w:p>
    <w:p w:rsidR="00F863A1" w:rsidRPr="000B49F8" w:rsidRDefault="00F863A1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Креатинин мочи 2,0</w:t>
      </w:r>
    </w:p>
    <w:p w:rsidR="00F863A1" w:rsidRPr="000B49F8" w:rsidRDefault="00F863A1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Клубочковая фильтрация 31,0</w:t>
      </w:r>
    </w:p>
    <w:p w:rsidR="00F863A1" w:rsidRPr="000B49F8" w:rsidRDefault="00F863A1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Канальцевая реабсорбция 98,8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АлАТ: 0,</w:t>
      </w:r>
      <w:r w:rsidR="00F863A1" w:rsidRPr="000B49F8">
        <w:rPr>
          <w:sz w:val="28"/>
        </w:rPr>
        <w:t>5</w:t>
      </w:r>
      <w:r w:rsidRPr="000B49F8">
        <w:rPr>
          <w:sz w:val="28"/>
        </w:rPr>
        <w:t xml:space="preserve"> мкмоль/л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АсАТ: 0,</w:t>
      </w:r>
      <w:r w:rsidR="00F863A1" w:rsidRPr="000B49F8">
        <w:rPr>
          <w:sz w:val="28"/>
        </w:rPr>
        <w:t>42</w:t>
      </w:r>
      <w:r w:rsidRPr="000B49F8">
        <w:rPr>
          <w:sz w:val="28"/>
        </w:rPr>
        <w:t xml:space="preserve"> мкмоль/л</w:t>
      </w:r>
    </w:p>
    <w:p w:rsidR="00446613" w:rsidRPr="000B49F8" w:rsidRDefault="0040231D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4. Сахар крови </w:t>
      </w:r>
    </w:p>
    <w:p w:rsidR="00351E94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15,3 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Гликемический профиль</w:t>
      </w:r>
    </w:p>
    <w:p w:rsidR="00446613" w:rsidRPr="000B49F8" w:rsidRDefault="00CF6ACC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20.09.08</w:t>
      </w:r>
      <w:r w:rsidR="00446613" w:rsidRPr="000B49F8">
        <w:rPr>
          <w:sz w:val="28"/>
        </w:rPr>
        <w:t>.</w:t>
      </w:r>
      <w:r w:rsidR="000B49F8">
        <w:rPr>
          <w:sz w:val="28"/>
        </w:rPr>
        <w:t xml:space="preserve"> </w:t>
      </w:r>
    </w:p>
    <w:p w:rsidR="00446613" w:rsidRPr="000B49F8" w:rsidRDefault="00446613" w:rsidP="000B49F8">
      <w:pPr>
        <w:tabs>
          <w:tab w:val="left" w:pos="6063"/>
        </w:tabs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8-00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9,7</w:t>
      </w:r>
      <w:r w:rsidR="000B49F8">
        <w:rPr>
          <w:sz w:val="28"/>
        </w:rPr>
        <w:t xml:space="preserve"> </w:t>
      </w:r>
      <w:r w:rsidR="00CF6ACC" w:rsidRPr="000B49F8">
        <w:rPr>
          <w:sz w:val="28"/>
        </w:rPr>
        <w:t>21.09.08</w:t>
      </w:r>
      <w:r w:rsidR="00CE0E68" w:rsidRPr="000B49F8">
        <w:rPr>
          <w:sz w:val="28"/>
        </w:rPr>
        <w:t>.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11-00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14,4</w:t>
      </w:r>
      <w:r w:rsidR="000B49F8">
        <w:rPr>
          <w:sz w:val="28"/>
        </w:rPr>
        <w:t xml:space="preserve"> </w:t>
      </w:r>
      <w:r w:rsidRPr="000B49F8">
        <w:rPr>
          <w:sz w:val="28"/>
        </w:rPr>
        <w:t>8-00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15,9</w:t>
      </w:r>
      <w:r w:rsidR="000B49F8">
        <w:rPr>
          <w:sz w:val="28"/>
        </w:rPr>
        <w:t xml:space="preserve"> 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16-00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12,9</w:t>
      </w:r>
      <w:r w:rsidR="000B49F8">
        <w:rPr>
          <w:sz w:val="28"/>
        </w:rPr>
        <w:t xml:space="preserve"> </w:t>
      </w:r>
      <w:r w:rsidRPr="000B49F8">
        <w:rPr>
          <w:sz w:val="28"/>
        </w:rPr>
        <w:t>11-00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23,0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21-00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19,0</w:t>
      </w:r>
      <w:r w:rsidR="000B49F8">
        <w:rPr>
          <w:sz w:val="28"/>
        </w:rPr>
        <w:t xml:space="preserve"> </w:t>
      </w:r>
      <w:r w:rsidRPr="000B49F8">
        <w:rPr>
          <w:sz w:val="28"/>
        </w:rPr>
        <w:t>16-00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17,4</w:t>
      </w:r>
    </w:p>
    <w:p w:rsidR="00446613" w:rsidRPr="000B49F8" w:rsidRDefault="00446613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21-00</w:t>
      </w:r>
      <w:r w:rsidR="000B49F8">
        <w:rPr>
          <w:sz w:val="28"/>
        </w:rPr>
        <w:t xml:space="preserve"> </w:t>
      </w:r>
      <w:r w:rsidRPr="000B49F8">
        <w:rPr>
          <w:sz w:val="28"/>
        </w:rPr>
        <w:t>-</w:t>
      </w:r>
      <w:r w:rsidR="000B49F8">
        <w:rPr>
          <w:sz w:val="28"/>
        </w:rPr>
        <w:t xml:space="preserve"> </w:t>
      </w:r>
      <w:r w:rsidRPr="000B49F8">
        <w:rPr>
          <w:sz w:val="28"/>
        </w:rPr>
        <w:t>7,4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4. Исследование мочи по </w:t>
      </w:r>
      <w:r w:rsidR="003B33EC" w:rsidRPr="000B49F8">
        <w:rPr>
          <w:sz w:val="28"/>
        </w:rPr>
        <w:t>Нечипоренко</w:t>
      </w:r>
    </w:p>
    <w:p w:rsidR="00B67D6B" w:rsidRPr="000B49F8" w:rsidRDefault="003B33EC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Лейкоциты – 0,5</w:t>
      </w:r>
    </w:p>
    <w:p w:rsidR="000B49F8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 xml:space="preserve">5. </w:t>
      </w:r>
      <w:r w:rsidR="00CB3A75" w:rsidRPr="000B49F8">
        <w:rPr>
          <w:sz w:val="28"/>
        </w:rPr>
        <w:t xml:space="preserve">Исследование мочи на ацетон </w:t>
      </w:r>
      <w:r w:rsidR="000B49F8">
        <w:rPr>
          <w:sz w:val="28"/>
        </w:rPr>
        <w:t>–</w:t>
      </w:r>
      <w:r w:rsidR="00CB3A75" w:rsidRPr="000B49F8">
        <w:rPr>
          <w:sz w:val="28"/>
        </w:rPr>
        <w:t xml:space="preserve"> отр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  <w:lang w:val="en-US"/>
        </w:rPr>
        <w:t>II</w:t>
      </w:r>
      <w:r w:rsidRPr="000B49F8">
        <w:rPr>
          <w:sz w:val="28"/>
        </w:rPr>
        <w:t>. Функциональные методы исследования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2. ЭКГ</w:t>
      </w:r>
      <w:r w:rsidR="00F459A1" w:rsidRPr="000B49F8">
        <w:rPr>
          <w:sz w:val="28"/>
        </w:rPr>
        <w:t xml:space="preserve"> – ритм синусовый, ЧСС-105</w:t>
      </w:r>
      <w:r w:rsidR="00CB3A75" w:rsidRPr="000B49F8">
        <w:rPr>
          <w:sz w:val="28"/>
        </w:rPr>
        <w:t xml:space="preserve"> в мин.,</w:t>
      </w:r>
      <w:r w:rsidR="00F459A1" w:rsidRPr="000B49F8">
        <w:rPr>
          <w:sz w:val="28"/>
        </w:rPr>
        <w:t>тахикардия,</w:t>
      </w:r>
      <w:r w:rsidR="00CB3A75" w:rsidRPr="000B49F8">
        <w:rPr>
          <w:sz w:val="28"/>
        </w:rPr>
        <w:t xml:space="preserve"> ЭОС</w:t>
      </w:r>
      <w:r w:rsidR="00F459A1" w:rsidRPr="000B49F8">
        <w:rPr>
          <w:sz w:val="28"/>
        </w:rPr>
        <w:t xml:space="preserve"> нормальная.</w:t>
      </w:r>
    </w:p>
    <w:p w:rsidR="00351E94" w:rsidRPr="000B49F8" w:rsidRDefault="00351E94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3.</w:t>
      </w:r>
      <w:r w:rsidR="00CB3A75" w:rsidRPr="000B49F8">
        <w:rPr>
          <w:sz w:val="28"/>
        </w:rPr>
        <w:t>УЗИ</w:t>
      </w:r>
      <w:r w:rsidRPr="000B49F8">
        <w:rPr>
          <w:sz w:val="28"/>
        </w:rPr>
        <w:t xml:space="preserve"> орга</w:t>
      </w:r>
      <w:r w:rsidR="000B49F8">
        <w:rPr>
          <w:sz w:val="28"/>
        </w:rPr>
        <w:t>нов брюшной полости</w:t>
      </w:r>
      <w:r w:rsidR="0040231D" w:rsidRPr="000B49F8">
        <w:rPr>
          <w:sz w:val="28"/>
        </w:rPr>
        <w:t>.</w:t>
      </w:r>
    </w:p>
    <w:p w:rsidR="00351E94" w:rsidRPr="000B49F8" w:rsidRDefault="000B49F8" w:rsidP="000B4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</w:t>
      </w:r>
      <w:r w:rsidR="00CB3A75" w:rsidRPr="000B49F8">
        <w:rPr>
          <w:sz w:val="28"/>
        </w:rPr>
        <w:t>еформация желчного пузыр</w:t>
      </w:r>
      <w:r w:rsidR="00F459A1" w:rsidRPr="000B49F8">
        <w:rPr>
          <w:sz w:val="28"/>
        </w:rPr>
        <w:t>я.</w:t>
      </w:r>
    </w:p>
    <w:p w:rsidR="00351E94" w:rsidRPr="000B49F8" w:rsidRDefault="000B49F8" w:rsidP="000B4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Д</w:t>
      </w:r>
      <w:r w:rsidR="00CF6ACC" w:rsidRPr="000B49F8">
        <w:rPr>
          <w:sz w:val="28"/>
        </w:rPr>
        <w:t>уплексное сканирование почечных артерий.</w:t>
      </w:r>
    </w:p>
    <w:p w:rsidR="00CF6ACC" w:rsidRPr="000B49F8" w:rsidRDefault="00CF6ACC" w:rsidP="000B49F8">
      <w:pPr>
        <w:spacing w:line="360" w:lineRule="auto"/>
        <w:ind w:firstLine="709"/>
        <w:jc w:val="both"/>
        <w:rPr>
          <w:sz w:val="28"/>
        </w:rPr>
      </w:pPr>
      <w:r w:rsidRPr="000B49F8">
        <w:rPr>
          <w:sz w:val="28"/>
        </w:rPr>
        <w:t>Гемодинамическое изменение почечных артерий не выявлено.</w:t>
      </w:r>
    </w:p>
    <w:p w:rsidR="00E45AA7" w:rsidRPr="000B49F8" w:rsidRDefault="00E45AA7" w:rsidP="000B49F8">
      <w:pPr>
        <w:tabs>
          <w:tab w:val="left" w:pos="1950"/>
        </w:tabs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0B49F8" w:rsidP="000B49F8">
      <w:pPr>
        <w:tabs>
          <w:tab w:val="left" w:pos="1950"/>
        </w:tabs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КЛИНИЧЕСКИЙ ДИАГНОЗ</w:t>
      </w:r>
    </w:p>
    <w:p w:rsidR="00E45AA7" w:rsidRPr="000B49F8" w:rsidRDefault="00E45AA7" w:rsidP="000B49F8">
      <w:pPr>
        <w:tabs>
          <w:tab w:val="left" w:pos="1950"/>
        </w:tabs>
        <w:spacing w:line="360" w:lineRule="auto"/>
        <w:ind w:firstLine="709"/>
        <w:jc w:val="both"/>
        <w:rPr>
          <w:sz w:val="28"/>
          <w:szCs w:val="28"/>
        </w:rPr>
      </w:pPr>
    </w:p>
    <w:p w:rsidR="00203AC6" w:rsidRPr="000B49F8" w:rsidRDefault="00203AC6" w:rsidP="000B49F8">
      <w:pPr>
        <w:tabs>
          <w:tab w:val="left" w:pos="1950"/>
        </w:tabs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Сахарный диабет Ι тип тяжелое течение,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субкомпенсация.</w:t>
      </w:r>
    </w:p>
    <w:p w:rsidR="00203AC6" w:rsidRPr="000B49F8" w:rsidRDefault="00203AC6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Осложнения: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нефропатия 2степени,Х.П.Н..</w:t>
      </w:r>
      <w:r w:rsidRPr="000B49F8">
        <w:rPr>
          <w:b/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ангиоретинопатия. Диабетическая полинейропатия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нижних и верхних конечностей ΙΙ ст.</w:t>
      </w:r>
      <w:r w:rsidR="000B49F8">
        <w:rPr>
          <w:sz w:val="28"/>
          <w:szCs w:val="28"/>
        </w:rPr>
        <w:t xml:space="preserve"> </w:t>
      </w:r>
      <w:r w:rsidRPr="000B49F8">
        <w:rPr>
          <w:sz w:val="28"/>
          <w:szCs w:val="28"/>
        </w:rPr>
        <w:t>Диабетическая микроангиопатия нижних конечностей.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ФАРМОКОТЕРАПИЯ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605"/>
        <w:gridCol w:w="2605"/>
        <w:gridCol w:w="1810"/>
      </w:tblGrid>
      <w:tr w:rsidR="00565951" w:rsidRPr="00267C1F" w:rsidTr="00267C1F">
        <w:tc>
          <w:tcPr>
            <w:tcW w:w="1908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Дата назначения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Название препарата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Дозы, пути введения, кратность назначения</w:t>
            </w:r>
          </w:p>
        </w:tc>
        <w:tc>
          <w:tcPr>
            <w:tcW w:w="1810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Дата отмены</w:t>
            </w:r>
          </w:p>
        </w:tc>
      </w:tr>
      <w:tr w:rsidR="00565951" w:rsidRPr="00267C1F" w:rsidTr="00267C1F">
        <w:tc>
          <w:tcPr>
            <w:tcW w:w="1908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16.09.2008г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эналаприл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Кордафлекс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Ретард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10мг-2раз в день </w:t>
            </w:r>
            <w:r w:rsidRPr="00267C1F">
              <w:rPr>
                <w:sz w:val="20"/>
                <w:szCs w:val="20"/>
                <w:lang w:val="en-US"/>
              </w:rPr>
              <w:t>Per</w:t>
            </w:r>
            <w:r w:rsidRPr="00267C1F">
              <w:rPr>
                <w:sz w:val="20"/>
                <w:szCs w:val="20"/>
              </w:rPr>
              <w:t xml:space="preserve"> </w:t>
            </w:r>
            <w:r w:rsidRPr="00267C1F">
              <w:rPr>
                <w:sz w:val="20"/>
                <w:szCs w:val="20"/>
                <w:lang w:val="en-US"/>
              </w:rPr>
              <w:t>os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20мг-2раза в день</w:t>
            </w:r>
          </w:p>
        </w:tc>
        <w:tc>
          <w:tcPr>
            <w:tcW w:w="1810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5951" w:rsidRPr="00267C1F" w:rsidTr="00267C1F">
        <w:tc>
          <w:tcPr>
            <w:tcW w:w="1908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16.09.2008г 8-00ч.</w:t>
            </w:r>
          </w:p>
          <w:p w:rsidR="00565951" w:rsidRPr="00267C1F" w:rsidRDefault="00565951" w:rsidP="00267C1F">
            <w:pPr>
              <w:tabs>
                <w:tab w:val="left" w:pos="16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8-00ч.</w:t>
            </w:r>
          </w:p>
          <w:p w:rsidR="00565951" w:rsidRPr="00267C1F" w:rsidRDefault="00565951" w:rsidP="00267C1F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13-00ч.</w:t>
            </w:r>
          </w:p>
          <w:p w:rsidR="00565951" w:rsidRPr="00267C1F" w:rsidRDefault="00565951" w:rsidP="00267C1F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18-00ч. </w:t>
            </w:r>
          </w:p>
          <w:p w:rsidR="00565951" w:rsidRPr="00267C1F" w:rsidRDefault="00565951" w:rsidP="00267C1F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22-00ч.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Актропид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Протофан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Актропид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Актропид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Протофан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8 ЕД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6 ЕД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2 ЕД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8 ЕД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6 ЕД</w:t>
            </w:r>
          </w:p>
        </w:tc>
        <w:tc>
          <w:tcPr>
            <w:tcW w:w="1810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17.09.08.</w:t>
            </w:r>
          </w:p>
        </w:tc>
      </w:tr>
      <w:tr w:rsidR="00565951" w:rsidRPr="00267C1F" w:rsidTr="00267C1F">
        <w:tc>
          <w:tcPr>
            <w:tcW w:w="1908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19.08.2008г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Индопамид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2.5мг.утром</w:t>
            </w:r>
          </w:p>
        </w:tc>
        <w:tc>
          <w:tcPr>
            <w:tcW w:w="1810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5951" w:rsidRPr="00267C1F" w:rsidTr="00267C1F">
        <w:tc>
          <w:tcPr>
            <w:tcW w:w="1908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16.09.2008г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Эуфилин+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  <w:lang w:val="en-US"/>
              </w:rPr>
              <w:t>Sol</w:t>
            </w:r>
            <w:r w:rsidRPr="00267C1F">
              <w:rPr>
                <w:sz w:val="20"/>
                <w:szCs w:val="20"/>
              </w:rPr>
              <w:t>.</w:t>
            </w:r>
            <w:r w:rsidRPr="00267C1F">
              <w:rPr>
                <w:sz w:val="20"/>
                <w:szCs w:val="20"/>
                <w:lang w:val="en-US"/>
              </w:rPr>
              <w:t>Natrii cloridi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2.4%-10.0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0.9%-150.0</w:t>
            </w:r>
          </w:p>
        </w:tc>
        <w:tc>
          <w:tcPr>
            <w:tcW w:w="1810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5951" w:rsidRPr="00267C1F" w:rsidTr="00267C1F">
        <w:tc>
          <w:tcPr>
            <w:tcW w:w="1908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16.09.2008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  <w:lang w:val="en-US"/>
              </w:rPr>
              <w:t>Sol</w:t>
            </w:r>
            <w:r w:rsidRPr="00267C1F">
              <w:rPr>
                <w:sz w:val="20"/>
                <w:szCs w:val="20"/>
              </w:rPr>
              <w:t xml:space="preserve">. </w:t>
            </w:r>
            <w:r w:rsidRPr="00267C1F">
              <w:rPr>
                <w:sz w:val="20"/>
                <w:szCs w:val="20"/>
                <w:lang w:val="en-US"/>
              </w:rPr>
              <w:t>Trentali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5,0 в/в кап. №10</w:t>
            </w:r>
          </w:p>
        </w:tc>
        <w:tc>
          <w:tcPr>
            <w:tcW w:w="1810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5951" w:rsidRPr="00267C1F" w:rsidTr="00267C1F">
        <w:tc>
          <w:tcPr>
            <w:tcW w:w="1908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18.09.2008г </w:t>
            </w:r>
          </w:p>
          <w:p w:rsidR="00565951" w:rsidRPr="00267C1F" w:rsidRDefault="00565951" w:rsidP="00267C1F">
            <w:pPr>
              <w:tabs>
                <w:tab w:val="left" w:pos="165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8-00ч.</w:t>
            </w:r>
          </w:p>
          <w:p w:rsidR="00565951" w:rsidRPr="00267C1F" w:rsidRDefault="00565951" w:rsidP="00267C1F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13-00ч.</w:t>
            </w:r>
          </w:p>
          <w:p w:rsidR="00565951" w:rsidRPr="00267C1F" w:rsidRDefault="00565951" w:rsidP="00267C1F">
            <w:pPr>
              <w:tabs>
                <w:tab w:val="right" w:pos="23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18-00ч.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22-00ч.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Хумулин </w:t>
            </w:r>
            <w:r w:rsidRPr="00267C1F">
              <w:rPr>
                <w:sz w:val="20"/>
                <w:szCs w:val="20"/>
                <w:lang w:val="en-US"/>
              </w:rPr>
              <w:t>R</w:t>
            </w:r>
            <w:r w:rsidRPr="00267C1F">
              <w:rPr>
                <w:sz w:val="20"/>
                <w:szCs w:val="20"/>
              </w:rPr>
              <w:t xml:space="preserve">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Хумулин </w:t>
            </w:r>
            <w:r w:rsidRPr="00267C1F">
              <w:rPr>
                <w:sz w:val="20"/>
                <w:szCs w:val="20"/>
                <w:lang w:val="en-US"/>
              </w:rPr>
              <w:t>NPA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Хумулин </w:t>
            </w:r>
            <w:r w:rsidRPr="00267C1F">
              <w:rPr>
                <w:sz w:val="20"/>
                <w:szCs w:val="20"/>
                <w:lang w:val="en-US"/>
              </w:rPr>
              <w:t>R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67C1F">
              <w:rPr>
                <w:sz w:val="20"/>
                <w:szCs w:val="20"/>
              </w:rPr>
              <w:t>Хумулин</w:t>
            </w:r>
            <w:r w:rsidRPr="00267C1F">
              <w:rPr>
                <w:sz w:val="20"/>
                <w:szCs w:val="20"/>
                <w:lang w:val="en-US"/>
              </w:rPr>
              <w:t xml:space="preserve"> R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Хумулин</w:t>
            </w:r>
            <w:r w:rsidRPr="00267C1F">
              <w:rPr>
                <w:sz w:val="20"/>
                <w:szCs w:val="20"/>
                <w:lang w:val="en-US"/>
              </w:rPr>
              <w:t xml:space="preserve"> NPA</w:t>
            </w:r>
          </w:p>
        </w:tc>
        <w:tc>
          <w:tcPr>
            <w:tcW w:w="2605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6 ЕД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6 ЕД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4 ЕД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4 ЕД </w:t>
            </w:r>
          </w:p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6 ЕД </w:t>
            </w:r>
          </w:p>
        </w:tc>
        <w:tc>
          <w:tcPr>
            <w:tcW w:w="1810" w:type="dxa"/>
            <w:shd w:val="clear" w:color="auto" w:fill="auto"/>
          </w:tcPr>
          <w:p w:rsidR="00565951" w:rsidRPr="00267C1F" w:rsidRDefault="00565951" w:rsidP="00267C1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Default="00565951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Анализ фармакотерапии</w:t>
      </w:r>
    </w:p>
    <w:p w:rsidR="00565951" w:rsidRPr="000B49F8" w:rsidRDefault="00565951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210"/>
        <w:gridCol w:w="3450"/>
      </w:tblGrid>
      <w:tr w:rsidR="00E45AA7" w:rsidRPr="00267C1F" w:rsidTr="00267C1F">
        <w:tc>
          <w:tcPr>
            <w:tcW w:w="2628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Название ЛС, его групповая принадлежность</w:t>
            </w:r>
          </w:p>
        </w:tc>
        <w:tc>
          <w:tcPr>
            <w:tcW w:w="3210" w:type="dxa"/>
            <w:shd w:val="clear" w:color="auto" w:fill="auto"/>
          </w:tcPr>
          <w:p w:rsidR="00E45AA7" w:rsidRPr="00267C1F" w:rsidRDefault="005617CB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Хумулин</w:t>
            </w:r>
          </w:p>
          <w:p w:rsidR="00E45AA7" w:rsidRPr="00267C1F" w:rsidRDefault="00077A8A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Препарат 4 го поколения-инсулин человека, полученный генно-инженерным путем</w:t>
            </w:r>
          </w:p>
        </w:tc>
        <w:tc>
          <w:tcPr>
            <w:tcW w:w="3450" w:type="dxa"/>
            <w:shd w:val="clear" w:color="auto" w:fill="auto"/>
          </w:tcPr>
          <w:p w:rsidR="00E45AA7" w:rsidRPr="00267C1F" w:rsidRDefault="007004C6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Трентал</w:t>
            </w:r>
          </w:p>
          <w:p w:rsidR="00AB1091" w:rsidRPr="00267C1F" w:rsidRDefault="007004C6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(</w:t>
            </w:r>
            <w:r w:rsidR="00AB1091" w:rsidRPr="00267C1F">
              <w:rPr>
                <w:sz w:val="20"/>
                <w:szCs w:val="20"/>
              </w:rPr>
              <w:t>Пентоксифиллин)</w:t>
            </w:r>
          </w:p>
          <w:p w:rsidR="007004C6" w:rsidRPr="00267C1F" w:rsidRDefault="00AB1091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Антиагрегант</w:t>
            </w:r>
            <w:r w:rsidR="004553FA" w:rsidRPr="00267C1F">
              <w:rPr>
                <w:color w:val="000000"/>
                <w:sz w:val="20"/>
                <w:szCs w:val="20"/>
              </w:rPr>
              <w:t>,</w:t>
            </w:r>
            <w:r w:rsidRPr="00267C1F">
              <w:rPr>
                <w:color w:val="000000"/>
                <w:sz w:val="20"/>
                <w:szCs w:val="20"/>
              </w:rPr>
              <w:t xml:space="preserve"> </w:t>
            </w:r>
            <w:r w:rsidR="004553FA" w:rsidRPr="00267C1F">
              <w:rPr>
                <w:color w:val="000000"/>
                <w:sz w:val="20"/>
                <w:szCs w:val="20"/>
              </w:rPr>
              <w:t>и</w:t>
            </w:r>
            <w:r w:rsidRPr="00267C1F">
              <w:rPr>
                <w:color w:val="000000"/>
                <w:sz w:val="20"/>
                <w:szCs w:val="20"/>
              </w:rPr>
              <w:t xml:space="preserve">нгибитор фосфодиэстеразы </w:t>
            </w:r>
          </w:p>
        </w:tc>
      </w:tr>
      <w:tr w:rsidR="00E45AA7" w:rsidRPr="00267C1F" w:rsidTr="00267C1F">
        <w:tc>
          <w:tcPr>
            <w:tcW w:w="2628" w:type="dxa"/>
            <w:shd w:val="clear" w:color="auto" w:fill="auto"/>
          </w:tcPr>
          <w:p w:rsidR="00E45AA7" w:rsidRPr="00267C1F" w:rsidRDefault="0034549C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Фармакодинамика: механизмы действия, ожидаемые лечебные эффекты, их длительность, время начала и максимальной выраженности.</w:t>
            </w:r>
          </w:p>
        </w:tc>
        <w:tc>
          <w:tcPr>
            <w:tcW w:w="3210" w:type="dxa"/>
            <w:shd w:val="clear" w:color="auto" w:fill="auto"/>
          </w:tcPr>
          <w:p w:rsidR="00426C72" w:rsidRPr="00267C1F" w:rsidRDefault="00426C72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Механизм действия инсулина н</w:t>
            </w:r>
            <w:r w:rsidR="00565951" w:rsidRPr="00267C1F">
              <w:rPr>
                <w:color w:val="000000"/>
                <w:sz w:val="20"/>
                <w:szCs w:val="20"/>
              </w:rPr>
              <w:t>а углеводный обмен включает об</w:t>
            </w:r>
            <w:r w:rsidRPr="00267C1F">
              <w:rPr>
                <w:color w:val="000000"/>
                <w:sz w:val="20"/>
                <w:szCs w:val="20"/>
              </w:rPr>
              <w:t>легчение транспорта глюкозы чере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з клеточные мембраны, активацию </w:t>
            </w:r>
            <w:r w:rsidRPr="00267C1F">
              <w:rPr>
                <w:color w:val="000000"/>
                <w:sz w:val="20"/>
                <w:szCs w:val="20"/>
              </w:rPr>
              <w:t xml:space="preserve">гексокиназы, способствующей превращению глюкозы в глюкозо-6-фосфат, активацию гликоген синтетазы (стимуляция гликогеногенеза), снятие ингибирующего действия на секреторные клетки гормонов гипофиза. Инсулин также стимулирует синтез белков, 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снижает </w:t>
            </w:r>
            <w:r w:rsidRPr="00267C1F">
              <w:rPr>
                <w:color w:val="000000"/>
                <w:sz w:val="20"/>
                <w:szCs w:val="20"/>
              </w:rPr>
              <w:t>содержание свободных жирных кислот в крови.</w:t>
            </w:r>
          </w:p>
          <w:p w:rsidR="00426C72" w:rsidRPr="00267C1F" w:rsidRDefault="00426C72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color w:val="000000"/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 xml:space="preserve">Инсулин метаболизируется почти во всех тканях организма, однако основная его часть расщепляется </w:t>
            </w:r>
            <w:r w:rsidR="009C41C4" w:rsidRPr="00267C1F">
              <w:rPr>
                <w:color w:val="000000"/>
                <w:sz w:val="20"/>
                <w:szCs w:val="20"/>
              </w:rPr>
              <w:t>в печени, почках, поджелудочной</w:t>
            </w:r>
            <w:r w:rsidRPr="00267C1F">
              <w:rPr>
                <w:color w:val="000000"/>
                <w:sz w:val="20"/>
                <w:szCs w:val="20"/>
              </w:rPr>
              <w:t xml:space="preserve">железе и плаценте под действием </w:t>
            </w:r>
            <w:r w:rsidR="009C41C4" w:rsidRPr="00267C1F">
              <w:rPr>
                <w:color w:val="000000"/>
                <w:sz w:val="20"/>
                <w:szCs w:val="20"/>
              </w:rPr>
              <w:t>глутатион-инсулин трансгидроге</w:t>
            </w:r>
            <w:r w:rsidRPr="00267C1F">
              <w:rPr>
                <w:color w:val="000000"/>
                <w:sz w:val="20"/>
                <w:szCs w:val="20"/>
              </w:rPr>
              <w:t xml:space="preserve">назы (инсулиназы). </w:t>
            </w:r>
          </w:p>
          <w:p w:rsidR="00426C72" w:rsidRPr="00267C1F" w:rsidRDefault="00426C72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Т½</w:t>
            </w:r>
            <w:r w:rsidR="000B49F8" w:rsidRPr="00267C1F">
              <w:rPr>
                <w:color w:val="000000"/>
                <w:sz w:val="20"/>
                <w:szCs w:val="20"/>
              </w:rPr>
              <w:t xml:space="preserve"> </w:t>
            </w:r>
            <w:r w:rsidRPr="00267C1F">
              <w:rPr>
                <w:color w:val="000000"/>
                <w:sz w:val="20"/>
                <w:szCs w:val="20"/>
              </w:rPr>
              <w:t>инсулина из крови составляет 3-5 мин.</w:t>
            </w:r>
          </w:p>
          <w:p w:rsidR="00426C72" w:rsidRPr="00267C1F" w:rsidRDefault="00426C72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 xml:space="preserve">Показания: сахарный диабет </w:t>
            </w:r>
            <w:r w:rsidRPr="00267C1F">
              <w:rPr>
                <w:color w:val="000000"/>
                <w:sz w:val="20"/>
                <w:szCs w:val="20"/>
                <w:lang w:val="en-US"/>
              </w:rPr>
              <w:t>I</w:t>
            </w:r>
            <w:r w:rsidRPr="00267C1F">
              <w:rPr>
                <w:color w:val="000000"/>
                <w:sz w:val="20"/>
                <w:szCs w:val="20"/>
              </w:rPr>
              <w:t xml:space="preserve"> типа (инс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улинзависимый), прекоматозные и </w:t>
            </w:r>
            <w:r w:rsidRPr="00267C1F">
              <w:rPr>
                <w:color w:val="000000"/>
                <w:sz w:val="20"/>
                <w:szCs w:val="20"/>
              </w:rPr>
              <w:t xml:space="preserve">коматозные диабетические состояния (кетоацидотическая, молочнокислая, гиперосмолярная комы); </w:t>
            </w:r>
            <w:r w:rsidR="009C41C4" w:rsidRPr="00267C1F">
              <w:rPr>
                <w:color w:val="000000"/>
                <w:sz w:val="20"/>
                <w:szCs w:val="20"/>
              </w:rPr>
              <w:t>ювенильный сахарный диабет; са</w:t>
            </w:r>
            <w:r w:rsidRPr="00267C1F">
              <w:rPr>
                <w:color w:val="000000"/>
                <w:sz w:val="20"/>
                <w:szCs w:val="20"/>
              </w:rPr>
              <w:t xml:space="preserve">харный диабет </w:t>
            </w:r>
            <w:r w:rsidRPr="00267C1F">
              <w:rPr>
                <w:color w:val="000000"/>
                <w:sz w:val="20"/>
                <w:szCs w:val="20"/>
                <w:lang w:val="en-US"/>
              </w:rPr>
              <w:t>II</w:t>
            </w:r>
            <w:r w:rsidRPr="00267C1F">
              <w:rPr>
                <w:color w:val="000000"/>
                <w:sz w:val="20"/>
                <w:szCs w:val="20"/>
              </w:rPr>
              <w:t xml:space="preserve"> типа (инсулинне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зависимый) при резистентности к </w:t>
            </w:r>
            <w:r w:rsidRPr="00267C1F">
              <w:rPr>
                <w:color w:val="000000"/>
                <w:sz w:val="20"/>
                <w:szCs w:val="20"/>
              </w:rPr>
              <w:t>пероральным гипогликемическим препаратам или наличии противопоказаний к их приёму, прекоме и диабетической коме, беременности и кормлении грудью, сопутству</w:t>
            </w:r>
            <w:r w:rsidR="009C41C4" w:rsidRPr="00267C1F">
              <w:rPr>
                <w:color w:val="000000"/>
                <w:sz w:val="20"/>
                <w:szCs w:val="20"/>
              </w:rPr>
              <w:t>ющих тяжёлых заболеваниях, опе</w:t>
            </w:r>
            <w:r w:rsidRPr="00267C1F">
              <w:rPr>
                <w:color w:val="000000"/>
                <w:sz w:val="20"/>
                <w:szCs w:val="20"/>
              </w:rPr>
              <w:t>ративных</w:t>
            </w:r>
            <w:r w:rsidR="000B49F8" w:rsidRPr="00267C1F">
              <w:rPr>
                <w:color w:val="000000"/>
                <w:sz w:val="20"/>
                <w:szCs w:val="20"/>
              </w:rPr>
              <w:t xml:space="preserve"> </w:t>
            </w:r>
            <w:r w:rsidRPr="00267C1F">
              <w:rPr>
                <w:color w:val="000000"/>
                <w:sz w:val="20"/>
                <w:szCs w:val="20"/>
              </w:rPr>
              <w:t>вмешательствах.</w:t>
            </w:r>
          </w:p>
          <w:p w:rsidR="00E45AA7" w:rsidRPr="00267C1F" w:rsidRDefault="00426C72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Дозирование осуществляют и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ндивидуально с учётом суточного </w:t>
            </w:r>
            <w:r w:rsidRPr="00267C1F">
              <w:rPr>
                <w:color w:val="000000"/>
                <w:sz w:val="20"/>
                <w:szCs w:val="20"/>
              </w:rPr>
              <w:t>профиля гликемии и глюкозурии. Необходимо учитывать, что це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ль </w:t>
            </w:r>
            <w:r w:rsidRPr="00267C1F">
              <w:rPr>
                <w:color w:val="000000"/>
                <w:sz w:val="20"/>
                <w:szCs w:val="20"/>
              </w:rPr>
              <w:t xml:space="preserve">оптимального подбора препаратов для инсулинотерапии — достижение максимальной компенсации не 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только углеводного обмена, но и </w:t>
            </w:r>
            <w:r w:rsidRPr="00267C1F">
              <w:rPr>
                <w:color w:val="000000"/>
                <w:sz w:val="20"/>
                <w:szCs w:val="20"/>
              </w:rPr>
              <w:t>других нарушений метаболизма. Дозу инсулина необходимо корректировать при изменении режима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 питания, повышенных физических </w:t>
            </w:r>
            <w:r w:rsidRPr="00267C1F">
              <w:rPr>
                <w:color w:val="000000"/>
                <w:sz w:val="20"/>
                <w:szCs w:val="20"/>
              </w:rPr>
              <w:t>нагрузках, инфекционных заболев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аниях, хирургических операциях, </w:t>
            </w:r>
            <w:r w:rsidRPr="00267C1F">
              <w:rPr>
                <w:color w:val="000000"/>
                <w:sz w:val="20"/>
                <w:szCs w:val="20"/>
              </w:rPr>
              <w:t>выраженном нарушении функций почек, беременности и лактации.</w:t>
            </w:r>
          </w:p>
        </w:tc>
        <w:tc>
          <w:tcPr>
            <w:tcW w:w="3450" w:type="dxa"/>
            <w:shd w:val="clear" w:color="auto" w:fill="auto"/>
          </w:tcPr>
          <w:p w:rsidR="00205814" w:rsidRPr="00267C1F" w:rsidRDefault="00205814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 xml:space="preserve">Пентоксифиллин блокирует фосфодиэстеразу и увеличивает содержание цАМФ и цГМФ в ГМК сосудов, </w:t>
            </w:r>
            <w:r w:rsidR="009C41C4" w:rsidRPr="00267C1F">
              <w:rPr>
                <w:color w:val="000000"/>
                <w:sz w:val="20"/>
                <w:szCs w:val="20"/>
              </w:rPr>
              <w:t>различных органах и тка</w:t>
            </w:r>
            <w:r w:rsidRPr="00267C1F">
              <w:rPr>
                <w:color w:val="000000"/>
                <w:sz w:val="20"/>
                <w:szCs w:val="20"/>
              </w:rPr>
              <w:t xml:space="preserve">нях, форменных элементах крови. Препарат тормозит агрегацию тромбоцитов и эритроцитов, увеличивает их </w:t>
            </w:r>
            <w:r w:rsidR="009C41C4" w:rsidRPr="00267C1F">
              <w:rPr>
                <w:color w:val="000000"/>
                <w:sz w:val="20"/>
                <w:szCs w:val="20"/>
              </w:rPr>
              <w:t>деформируемость, улуч</w:t>
            </w:r>
            <w:r w:rsidRPr="00267C1F">
              <w:rPr>
                <w:color w:val="000000"/>
                <w:sz w:val="20"/>
                <w:szCs w:val="20"/>
              </w:rPr>
              <w:t>шает условия микроциркуляции крови, снижает её вязкость. Усиливает фибринолиз и снижает уровень фибриногена плазмы (даже при пероральном приёме в дозе 600 м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г/сут). Пентоксифиллин обладает </w:t>
            </w:r>
            <w:r w:rsidRPr="00267C1F">
              <w:rPr>
                <w:color w:val="000000"/>
                <w:sz w:val="20"/>
                <w:szCs w:val="20"/>
              </w:rPr>
              <w:t xml:space="preserve">слабым сосудорасширяющим </w:t>
            </w:r>
            <w:r w:rsidR="009C41C4" w:rsidRPr="00267C1F">
              <w:rPr>
                <w:color w:val="000000"/>
                <w:sz w:val="20"/>
                <w:szCs w:val="20"/>
              </w:rPr>
              <w:t>и положительным инотропным дей</w:t>
            </w:r>
            <w:r w:rsidRPr="00267C1F">
              <w:rPr>
                <w:color w:val="000000"/>
                <w:sz w:val="20"/>
                <w:szCs w:val="20"/>
              </w:rPr>
              <w:t>ствиями, незначительно увеличивает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 ударный объём сердца, несколь</w:t>
            </w:r>
            <w:r w:rsidRPr="00267C1F">
              <w:rPr>
                <w:color w:val="000000"/>
                <w:sz w:val="20"/>
                <w:szCs w:val="20"/>
              </w:rPr>
              <w:t>ко уменьшает ОПСС, существе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нно не меняя ЧСС и АД. Препарат </w:t>
            </w:r>
            <w:r w:rsidRPr="00267C1F">
              <w:rPr>
                <w:color w:val="000000"/>
                <w:sz w:val="20"/>
                <w:szCs w:val="20"/>
              </w:rPr>
              <w:t>слабо влияет на коллатеральное</w:t>
            </w:r>
            <w:r w:rsidR="00B21516" w:rsidRPr="00267C1F">
              <w:rPr>
                <w:color w:val="000000"/>
                <w:sz w:val="20"/>
                <w:szCs w:val="20"/>
              </w:rPr>
              <w:t xml:space="preserve"> </w:t>
            </w:r>
            <w:r w:rsidRPr="00267C1F">
              <w:rPr>
                <w:color w:val="000000"/>
                <w:sz w:val="20"/>
                <w:szCs w:val="20"/>
              </w:rPr>
              <w:t>крово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обращение. Благоприятный </w:t>
            </w:r>
            <w:r w:rsidRPr="00267C1F">
              <w:rPr>
                <w:color w:val="000000"/>
                <w:sz w:val="20"/>
                <w:szCs w:val="20"/>
              </w:rPr>
              <w:t>эффект пентоксифиллина при н</w:t>
            </w:r>
            <w:r w:rsidR="009C41C4" w:rsidRPr="00267C1F">
              <w:rPr>
                <w:color w:val="000000"/>
                <w:sz w:val="20"/>
                <w:szCs w:val="20"/>
              </w:rPr>
              <w:t>арушении периферического крово</w:t>
            </w:r>
            <w:r w:rsidRPr="00267C1F">
              <w:rPr>
                <w:color w:val="000000"/>
                <w:sz w:val="20"/>
                <w:szCs w:val="20"/>
              </w:rPr>
              <w:t>обращения, обусловленном стенозом, в большей степени связан с улучшением микроциркуляции. Пентоксифиллин умеренно увеличивает диурез, натрийурез и кровоток в почках. В большей степени кровообращение улучшается в ко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нечностях и ЦНС. Препарат также </w:t>
            </w:r>
            <w:r w:rsidRPr="00267C1F">
              <w:rPr>
                <w:color w:val="000000"/>
                <w:sz w:val="20"/>
                <w:szCs w:val="20"/>
              </w:rPr>
              <w:t>незначительно расширяет коронарные сосуды.</w:t>
            </w:r>
          </w:p>
          <w:p w:rsidR="00894F8C" w:rsidRPr="00267C1F" w:rsidRDefault="00894F8C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Пентоксифиллин можно исполь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зовать при острых и хронических </w:t>
            </w:r>
            <w:r w:rsidRPr="00267C1F">
              <w:rPr>
                <w:color w:val="000000"/>
                <w:sz w:val="20"/>
                <w:szCs w:val="20"/>
              </w:rPr>
              <w:t>нарушениях мозгового кровооб</w:t>
            </w:r>
            <w:r w:rsidR="009C41C4" w:rsidRPr="00267C1F">
              <w:rPr>
                <w:color w:val="000000"/>
                <w:sz w:val="20"/>
                <w:szCs w:val="20"/>
              </w:rPr>
              <w:t>ращения ишемического типа, диа</w:t>
            </w:r>
            <w:r w:rsidRPr="00267C1F">
              <w:rPr>
                <w:color w:val="000000"/>
                <w:sz w:val="20"/>
                <w:szCs w:val="20"/>
              </w:rPr>
              <w:t>бетической нефропатии.</w:t>
            </w:r>
          </w:p>
          <w:p w:rsidR="00894F8C" w:rsidRPr="00267C1F" w:rsidRDefault="00894F8C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Начальное сосудорасширяющее действие п</w:t>
            </w:r>
            <w:r w:rsidR="009C41C4" w:rsidRPr="00267C1F">
              <w:rPr>
                <w:color w:val="000000"/>
                <w:sz w:val="20"/>
                <w:szCs w:val="20"/>
              </w:rPr>
              <w:t>ентоксифиллина вы</w:t>
            </w:r>
            <w:r w:rsidRPr="00267C1F">
              <w:rPr>
                <w:color w:val="000000"/>
                <w:sz w:val="20"/>
                <w:szCs w:val="20"/>
              </w:rPr>
              <w:t>являют непосредственно после внут</w:t>
            </w:r>
            <w:r w:rsidR="009C41C4" w:rsidRPr="00267C1F">
              <w:rPr>
                <w:color w:val="000000"/>
                <w:sz w:val="20"/>
                <w:szCs w:val="20"/>
              </w:rPr>
              <w:t>ривенного введения, а через 45—</w:t>
            </w:r>
            <w:r w:rsidRPr="00267C1F">
              <w:rPr>
                <w:color w:val="000000"/>
                <w:sz w:val="20"/>
                <w:szCs w:val="20"/>
              </w:rPr>
              <w:t>60 мин отмечают стойкое усилен</w:t>
            </w:r>
            <w:r w:rsidR="009C41C4" w:rsidRPr="00267C1F">
              <w:rPr>
                <w:color w:val="000000"/>
                <w:sz w:val="20"/>
                <w:szCs w:val="20"/>
              </w:rPr>
              <w:t>ие кровотока и улучшение микро</w:t>
            </w:r>
            <w:r w:rsidRPr="00267C1F">
              <w:rPr>
                <w:color w:val="000000"/>
                <w:sz w:val="20"/>
                <w:szCs w:val="20"/>
              </w:rPr>
              <w:t>циркуляции, связанное с улучшени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ем реологических свойств крови. </w:t>
            </w:r>
            <w:r w:rsidRPr="00267C1F">
              <w:rPr>
                <w:color w:val="000000"/>
                <w:sz w:val="20"/>
                <w:szCs w:val="20"/>
              </w:rPr>
              <w:t>Эффективность пентоксифиллина оценивают по динамике клинической картины с учётом локализации патологического процесса (выраженность болевого синдрома, окраска и температура кожных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 </w:t>
            </w:r>
            <w:r w:rsidRPr="00267C1F">
              <w:rPr>
                <w:color w:val="000000"/>
                <w:sz w:val="20"/>
                <w:szCs w:val="20"/>
              </w:rPr>
              <w:t>покровов, пульсация сосудов). При необходимости определяют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 </w:t>
            </w:r>
            <w:r w:rsidRPr="00267C1F">
              <w:rPr>
                <w:color w:val="000000"/>
                <w:sz w:val="20"/>
                <w:szCs w:val="20"/>
              </w:rPr>
              <w:t>содержание фибриногена в плазме крови, оценивают тромбоэластограмму.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</w:tc>
      </w:tr>
      <w:tr w:rsidR="00E45AA7" w:rsidRPr="00267C1F" w:rsidTr="00267C1F">
        <w:tc>
          <w:tcPr>
            <w:tcW w:w="2628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Лечебные эффекты, наблюдаемые у больного, их конкретное клиническое и лабораторно-функциональное выражение.</w:t>
            </w:r>
          </w:p>
        </w:tc>
        <w:tc>
          <w:tcPr>
            <w:tcW w:w="3210" w:type="dxa"/>
            <w:shd w:val="clear" w:color="auto" w:fill="auto"/>
          </w:tcPr>
          <w:p w:rsidR="00E45AA7" w:rsidRPr="00267C1F" w:rsidRDefault="004553FA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Снижение уровня сахара в крови</w:t>
            </w:r>
          </w:p>
        </w:tc>
        <w:tc>
          <w:tcPr>
            <w:tcW w:w="3450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</w:tc>
      </w:tr>
    </w:tbl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Фармакокинетическая характеристика применяемых ЛС: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2487"/>
        <w:gridCol w:w="2307"/>
        <w:gridCol w:w="2007"/>
      </w:tblGrid>
      <w:tr w:rsidR="00E45AA7" w:rsidRPr="00267C1F" w:rsidTr="00267C1F">
        <w:tc>
          <w:tcPr>
            <w:tcW w:w="4974" w:type="dxa"/>
            <w:gridSpan w:val="2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Основные параметры фармакокинетики.</w:t>
            </w:r>
          </w:p>
        </w:tc>
        <w:tc>
          <w:tcPr>
            <w:tcW w:w="4314" w:type="dxa"/>
            <w:gridSpan w:val="2"/>
            <w:shd w:val="clear" w:color="auto" w:fill="auto"/>
          </w:tcPr>
          <w:p w:rsidR="00E45AA7" w:rsidRPr="00267C1F" w:rsidRDefault="000B49F8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 </w:t>
            </w:r>
            <w:r w:rsidR="00E45AA7" w:rsidRPr="00267C1F">
              <w:rPr>
                <w:sz w:val="20"/>
                <w:szCs w:val="20"/>
              </w:rPr>
              <w:t>Название ЛС.</w:t>
            </w:r>
          </w:p>
          <w:p w:rsidR="00E45AA7" w:rsidRPr="00267C1F" w:rsidRDefault="00033119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Инсу</w:t>
            </w:r>
            <w:r w:rsidR="00664699" w:rsidRPr="00267C1F">
              <w:rPr>
                <w:sz w:val="20"/>
                <w:szCs w:val="20"/>
              </w:rPr>
              <w:t>ли</w:t>
            </w:r>
            <w:r w:rsidRPr="00267C1F">
              <w:rPr>
                <w:sz w:val="20"/>
                <w:szCs w:val="20"/>
              </w:rPr>
              <w:t>н</w:t>
            </w:r>
            <w:r w:rsidR="000B49F8" w:rsidRPr="00267C1F">
              <w:rPr>
                <w:sz w:val="20"/>
                <w:szCs w:val="20"/>
              </w:rPr>
              <w:t xml:space="preserve"> </w:t>
            </w:r>
            <w:r w:rsidRPr="00267C1F">
              <w:rPr>
                <w:sz w:val="20"/>
                <w:szCs w:val="20"/>
              </w:rPr>
              <w:t>Трентал</w:t>
            </w:r>
          </w:p>
        </w:tc>
      </w:tr>
      <w:tr w:rsidR="00E45AA7" w:rsidRPr="00267C1F" w:rsidTr="00267C1F">
        <w:trPr>
          <w:trHeight w:val="760"/>
        </w:trPr>
        <w:tc>
          <w:tcPr>
            <w:tcW w:w="2487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Данные литературы.</w:t>
            </w:r>
          </w:p>
        </w:tc>
        <w:tc>
          <w:tcPr>
            <w:tcW w:w="2487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Биодоступность.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Связь с белками плазмы.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Период полувыведения.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Объём распределения.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Терапевтическая концентрация.</w:t>
            </w:r>
          </w:p>
        </w:tc>
        <w:tc>
          <w:tcPr>
            <w:tcW w:w="2307" w:type="dxa"/>
            <w:shd w:val="clear" w:color="auto" w:fill="auto"/>
          </w:tcPr>
          <w:p w:rsidR="00E45AA7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55-77%</w:t>
            </w:r>
          </w:p>
          <w:p w:rsidR="00B36A22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3-5 мин.</w:t>
            </w:r>
          </w:p>
          <w:p w:rsidR="00B36A22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267C1F" w:rsidRDefault="000B49F8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 xml:space="preserve"> </w:t>
            </w:r>
            <w:r w:rsidR="00B36A22" w:rsidRPr="00267C1F">
              <w:rPr>
                <w:sz w:val="20"/>
                <w:szCs w:val="20"/>
              </w:rPr>
              <w:t>0,26-0,36</w:t>
            </w:r>
          </w:p>
        </w:tc>
        <w:tc>
          <w:tcPr>
            <w:tcW w:w="2007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B36A22" w:rsidRPr="00267C1F" w:rsidRDefault="00B36A22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1 час.</w:t>
            </w:r>
          </w:p>
        </w:tc>
      </w:tr>
      <w:tr w:rsidR="00E45AA7" w:rsidRPr="00267C1F" w:rsidTr="00267C1F">
        <w:tc>
          <w:tcPr>
            <w:tcW w:w="2487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Предполагаемые отклонения у курируемого больного.</w:t>
            </w:r>
          </w:p>
        </w:tc>
        <w:tc>
          <w:tcPr>
            <w:tcW w:w="2487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Биодоступность.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Связь с белками плазмы.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Период полувыведения.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Объём распределения.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Терапевтическая концентрация.</w:t>
            </w:r>
          </w:p>
        </w:tc>
        <w:tc>
          <w:tcPr>
            <w:tcW w:w="2307" w:type="dxa"/>
            <w:shd w:val="clear" w:color="auto" w:fill="auto"/>
          </w:tcPr>
          <w:p w:rsidR="00E45AA7" w:rsidRPr="00267C1F" w:rsidRDefault="004553FA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  <w:p w:rsidR="00E45AA7" w:rsidRPr="00267C1F" w:rsidRDefault="004553FA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E45AA7" w:rsidRPr="00267C1F" w:rsidRDefault="004553FA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E45AA7" w:rsidRPr="00267C1F" w:rsidRDefault="0029326E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</w:tc>
        <w:tc>
          <w:tcPr>
            <w:tcW w:w="2007" w:type="dxa"/>
            <w:shd w:val="clear" w:color="auto" w:fill="auto"/>
          </w:tcPr>
          <w:p w:rsidR="00E45AA7" w:rsidRPr="00267C1F" w:rsidRDefault="0029326E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  <w:p w:rsidR="00E45AA7" w:rsidRPr="00267C1F" w:rsidRDefault="0029326E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E45AA7" w:rsidRPr="00267C1F" w:rsidRDefault="0029326E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</w:p>
          <w:p w:rsidR="00E45AA7" w:rsidRPr="00267C1F" w:rsidRDefault="0029326E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Г</w:t>
            </w:r>
          </w:p>
        </w:tc>
      </w:tr>
    </w:tbl>
    <w:p w:rsidR="009C41C4" w:rsidRDefault="009C41C4" w:rsidP="000B49F8">
      <w:pPr>
        <w:spacing w:line="360" w:lineRule="auto"/>
        <w:ind w:firstLine="709"/>
        <w:jc w:val="both"/>
        <w:rPr>
          <w:sz w:val="28"/>
          <w:szCs w:val="32"/>
        </w:rPr>
      </w:pPr>
    </w:p>
    <w:p w:rsidR="00E45AA7" w:rsidRPr="009C41C4" w:rsidRDefault="009C41C4" w:rsidP="000B49F8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E45AA7" w:rsidRPr="000B49F8">
        <w:rPr>
          <w:b/>
          <w:sz w:val="28"/>
          <w:szCs w:val="32"/>
        </w:rPr>
        <w:t>Режим применения ЛС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168"/>
        <w:gridCol w:w="3173"/>
      </w:tblGrid>
      <w:tr w:rsidR="00E45AA7" w:rsidRPr="00267C1F" w:rsidTr="00267C1F">
        <w:tc>
          <w:tcPr>
            <w:tcW w:w="2808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Название ЛС</w:t>
            </w:r>
          </w:p>
        </w:tc>
        <w:tc>
          <w:tcPr>
            <w:tcW w:w="3168" w:type="dxa"/>
            <w:shd w:val="clear" w:color="auto" w:fill="auto"/>
          </w:tcPr>
          <w:p w:rsidR="00E45AA7" w:rsidRPr="00267C1F" w:rsidRDefault="00986CA5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Инсу</w:t>
            </w:r>
            <w:r w:rsidR="0063456B" w:rsidRPr="00267C1F">
              <w:rPr>
                <w:sz w:val="20"/>
                <w:szCs w:val="20"/>
              </w:rPr>
              <w:t>лин</w:t>
            </w:r>
            <w:r w:rsidRPr="00267C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3" w:type="dxa"/>
            <w:shd w:val="clear" w:color="auto" w:fill="auto"/>
          </w:tcPr>
          <w:p w:rsidR="00E45AA7" w:rsidRPr="00267C1F" w:rsidRDefault="00986CA5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Трентал</w:t>
            </w:r>
          </w:p>
        </w:tc>
      </w:tr>
      <w:tr w:rsidR="00E45AA7" w:rsidRPr="00267C1F" w:rsidTr="00267C1F">
        <w:tc>
          <w:tcPr>
            <w:tcW w:w="2808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Режим применения, рекомендуемый на основе клинико-фармакологической характеристики ЛС (данные литературы)</w:t>
            </w:r>
          </w:p>
        </w:tc>
        <w:tc>
          <w:tcPr>
            <w:tcW w:w="3168" w:type="dxa"/>
            <w:shd w:val="clear" w:color="auto" w:fill="auto"/>
          </w:tcPr>
          <w:p w:rsidR="00E45AA7" w:rsidRPr="00267C1F" w:rsidRDefault="00986CA5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Дозирование осуществляют и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ндивидуально с учётом суточного </w:t>
            </w:r>
            <w:r w:rsidRPr="00267C1F">
              <w:rPr>
                <w:color w:val="000000"/>
                <w:sz w:val="20"/>
                <w:szCs w:val="20"/>
              </w:rPr>
              <w:t>профиля гликемии и глюкозурии.</w:t>
            </w:r>
          </w:p>
        </w:tc>
        <w:tc>
          <w:tcPr>
            <w:tcW w:w="3173" w:type="dxa"/>
            <w:shd w:val="clear" w:color="auto" w:fill="auto"/>
          </w:tcPr>
          <w:p w:rsidR="00E45AA7" w:rsidRPr="00267C1F" w:rsidRDefault="00636E91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Вводят в/в 100 мг.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 </w:t>
            </w:r>
            <w:r w:rsidRPr="00267C1F">
              <w:rPr>
                <w:color w:val="000000"/>
                <w:sz w:val="20"/>
                <w:szCs w:val="20"/>
              </w:rPr>
              <w:t>препарата, растворённого в 2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50-500 мл 5% раствора глюкозы и </w:t>
            </w:r>
            <w:r w:rsidRPr="00267C1F">
              <w:rPr>
                <w:color w:val="000000"/>
                <w:sz w:val="20"/>
                <w:szCs w:val="20"/>
              </w:rPr>
              <w:t>изотонического раствора натрия хлорида, в течение 90—180 мин в зависимости от переносимости скорость введения от 30 до 60 капель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 </w:t>
            </w:r>
            <w:r w:rsidRPr="00267C1F">
              <w:rPr>
                <w:color w:val="000000"/>
                <w:sz w:val="20"/>
                <w:szCs w:val="20"/>
              </w:rPr>
              <w:t>в мин).</w:t>
            </w:r>
          </w:p>
        </w:tc>
      </w:tr>
      <w:tr w:rsidR="00E45AA7" w:rsidRPr="00267C1F" w:rsidTr="00267C1F">
        <w:tc>
          <w:tcPr>
            <w:tcW w:w="2808" w:type="dxa"/>
            <w:shd w:val="clear" w:color="auto" w:fill="auto"/>
          </w:tcPr>
          <w:p w:rsidR="00E45AA7" w:rsidRPr="00267C1F" w:rsidRDefault="00E45AA7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Режим применения, использованный у курируемого больного.</w:t>
            </w:r>
          </w:p>
        </w:tc>
        <w:tc>
          <w:tcPr>
            <w:tcW w:w="3168" w:type="dxa"/>
            <w:shd w:val="clear" w:color="auto" w:fill="auto"/>
          </w:tcPr>
          <w:p w:rsidR="00E45AA7" w:rsidRPr="00267C1F" w:rsidRDefault="00636E91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По схеме</w:t>
            </w:r>
            <w:r w:rsidR="00836C2A" w:rsidRPr="00267C1F">
              <w:rPr>
                <w:sz w:val="20"/>
                <w:szCs w:val="20"/>
              </w:rPr>
              <w:t xml:space="preserve"> суммарной дозе 26</w:t>
            </w:r>
            <w:r w:rsidRPr="00267C1F">
              <w:rPr>
                <w:sz w:val="20"/>
                <w:szCs w:val="20"/>
              </w:rPr>
              <w:t xml:space="preserve"> ЕД. в сутки.</w:t>
            </w:r>
          </w:p>
        </w:tc>
        <w:tc>
          <w:tcPr>
            <w:tcW w:w="3173" w:type="dxa"/>
            <w:shd w:val="clear" w:color="auto" w:fill="auto"/>
          </w:tcPr>
          <w:p w:rsidR="00E45AA7" w:rsidRPr="00267C1F" w:rsidRDefault="00636E91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5,0 в/в кап. №10</w:t>
            </w:r>
          </w:p>
        </w:tc>
      </w:tr>
    </w:tbl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61053" w:rsidRPr="000B49F8" w:rsidRDefault="00B61053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Клинико-лабораторные критерии оценки эффективности фармакотерапии</w:t>
      </w:r>
    </w:p>
    <w:p w:rsidR="00B61053" w:rsidRPr="000B49F8" w:rsidRDefault="00B61053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3240"/>
        <w:gridCol w:w="2234"/>
      </w:tblGrid>
      <w:tr w:rsidR="00B61053" w:rsidRPr="00267C1F" w:rsidTr="00267C1F">
        <w:tc>
          <w:tcPr>
            <w:tcW w:w="3708" w:type="dxa"/>
            <w:gridSpan w:val="2"/>
            <w:shd w:val="clear" w:color="auto" w:fill="auto"/>
          </w:tcPr>
          <w:p w:rsidR="00B61053" w:rsidRPr="00267C1F" w:rsidRDefault="00B61053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B61053" w:rsidRPr="00267C1F" w:rsidRDefault="00B61053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Инсулин</w:t>
            </w:r>
          </w:p>
        </w:tc>
        <w:tc>
          <w:tcPr>
            <w:tcW w:w="2234" w:type="dxa"/>
            <w:shd w:val="clear" w:color="auto" w:fill="auto"/>
          </w:tcPr>
          <w:p w:rsidR="00B61053" w:rsidRPr="00267C1F" w:rsidRDefault="00B61053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Трентал</w:t>
            </w:r>
          </w:p>
        </w:tc>
      </w:tr>
      <w:tr w:rsidR="00B61053" w:rsidRPr="00267C1F" w:rsidTr="00267C1F">
        <w:tc>
          <w:tcPr>
            <w:tcW w:w="1908" w:type="dxa"/>
            <w:vMerge w:val="restart"/>
            <w:shd w:val="clear" w:color="auto" w:fill="auto"/>
          </w:tcPr>
          <w:p w:rsidR="00B61053" w:rsidRPr="00267C1F" w:rsidRDefault="00B61053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Методы контроля эффектов</w:t>
            </w:r>
          </w:p>
        </w:tc>
        <w:tc>
          <w:tcPr>
            <w:tcW w:w="1800" w:type="dxa"/>
            <w:shd w:val="clear" w:color="auto" w:fill="auto"/>
          </w:tcPr>
          <w:p w:rsidR="00B61053" w:rsidRPr="00267C1F" w:rsidRDefault="00B61053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Известные (по литературе)</w:t>
            </w:r>
          </w:p>
        </w:tc>
        <w:tc>
          <w:tcPr>
            <w:tcW w:w="3240" w:type="dxa"/>
            <w:shd w:val="clear" w:color="auto" w:fill="auto"/>
          </w:tcPr>
          <w:p w:rsidR="00B61053" w:rsidRPr="00267C1F" w:rsidRDefault="00D1749E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Улучшение общего состояния, уменьшение жажды, сухости во рту, полиурии.</w:t>
            </w:r>
            <w:r w:rsidRPr="00267C1F">
              <w:rPr>
                <w:color w:val="000000"/>
                <w:sz w:val="20"/>
                <w:szCs w:val="20"/>
              </w:rPr>
              <w:t xml:space="preserve"> анализ мочи по Зимницкому, соде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ржание глюкозы в крови натощак, </w:t>
            </w:r>
            <w:r w:rsidRPr="00267C1F">
              <w:rPr>
                <w:color w:val="000000"/>
                <w:sz w:val="20"/>
                <w:szCs w:val="20"/>
              </w:rPr>
              <w:t xml:space="preserve">определение количества глюкозы в </w:t>
            </w:r>
            <w:r w:rsidR="009C41C4" w:rsidRPr="00267C1F">
              <w:rPr>
                <w:color w:val="000000"/>
                <w:sz w:val="20"/>
                <w:szCs w:val="20"/>
              </w:rPr>
              <w:t>суточной моче, определение гли</w:t>
            </w:r>
            <w:r w:rsidRPr="00267C1F">
              <w:rPr>
                <w:color w:val="000000"/>
                <w:sz w:val="20"/>
                <w:szCs w:val="20"/>
              </w:rPr>
              <w:t>кемического и глюкозурического суточных профилей (6—8) исследований крови и мочи на глюкозу каждые 3—4 ч), рН кро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ви, исследование </w:t>
            </w:r>
            <w:r w:rsidRPr="00267C1F">
              <w:rPr>
                <w:color w:val="000000"/>
                <w:sz w:val="20"/>
                <w:szCs w:val="20"/>
              </w:rPr>
              <w:t>мочевого осадка, остаточного азота и креатинина крови, протромбина, проведение осадочных белковых проб, определение концентрации билирубина, ХС, (3-липопротеин</w:t>
            </w:r>
            <w:r w:rsidR="009C41C4" w:rsidRPr="00267C1F">
              <w:rPr>
                <w:color w:val="000000"/>
                <w:sz w:val="20"/>
                <w:szCs w:val="20"/>
              </w:rPr>
              <w:t>ов в крови, ЭКГ, изучение глаз</w:t>
            </w:r>
            <w:r w:rsidRPr="00267C1F">
              <w:rPr>
                <w:color w:val="000000"/>
                <w:sz w:val="20"/>
                <w:szCs w:val="20"/>
              </w:rPr>
              <w:t>ного дна и оценка неврологического статуса. Допо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лнительно можно </w:t>
            </w:r>
            <w:r w:rsidRPr="00267C1F">
              <w:rPr>
                <w:color w:val="000000"/>
                <w:sz w:val="20"/>
                <w:szCs w:val="20"/>
              </w:rPr>
              <w:t>определять концентрацию в крови кетоновых тел, свободных жирных кислот, инсулина, глюкагона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, соматотропного гормона (СТГ), </w:t>
            </w:r>
            <w:r w:rsidRPr="00267C1F">
              <w:rPr>
                <w:color w:val="000000"/>
                <w:sz w:val="20"/>
                <w:szCs w:val="20"/>
                <w:lang w:val="en-US"/>
              </w:rPr>
              <w:t>Ig</w:t>
            </w:r>
            <w:r w:rsidRPr="00267C1F">
              <w:rPr>
                <w:color w:val="000000"/>
                <w:sz w:val="20"/>
                <w:szCs w:val="20"/>
              </w:rPr>
              <w:t>, оценивать степень агрегации тромбоцитов.</w:t>
            </w:r>
            <w:r w:rsidRPr="00267C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shd w:val="clear" w:color="auto" w:fill="auto"/>
          </w:tcPr>
          <w:p w:rsidR="00B61053" w:rsidRPr="00267C1F" w:rsidRDefault="008B2FA7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Клинический анализ крови с подсчетом тромбоцитов и других элементов крови повторяют его каждые 2 недели</w:t>
            </w:r>
          </w:p>
        </w:tc>
      </w:tr>
      <w:tr w:rsidR="00B61053" w:rsidRPr="00267C1F" w:rsidTr="00267C1F">
        <w:tc>
          <w:tcPr>
            <w:tcW w:w="1908" w:type="dxa"/>
            <w:vMerge/>
            <w:shd w:val="clear" w:color="auto" w:fill="auto"/>
          </w:tcPr>
          <w:p w:rsidR="00B61053" w:rsidRPr="00267C1F" w:rsidRDefault="00B61053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61053" w:rsidRPr="00267C1F" w:rsidRDefault="00B61053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Используемые у курируемого больного</w:t>
            </w:r>
          </w:p>
        </w:tc>
        <w:tc>
          <w:tcPr>
            <w:tcW w:w="3240" w:type="dxa"/>
            <w:shd w:val="clear" w:color="auto" w:fill="auto"/>
          </w:tcPr>
          <w:p w:rsidR="00B61053" w:rsidRPr="00267C1F" w:rsidRDefault="009C41C4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 xml:space="preserve">глюкозы в крови натощак, </w:t>
            </w:r>
            <w:r w:rsidR="00D1749E" w:rsidRPr="00267C1F">
              <w:rPr>
                <w:color w:val="000000"/>
                <w:sz w:val="20"/>
                <w:szCs w:val="20"/>
              </w:rPr>
              <w:t>определение количества глюкозы в</w:t>
            </w:r>
            <w:r w:rsidRPr="00267C1F">
              <w:rPr>
                <w:color w:val="000000"/>
                <w:sz w:val="20"/>
                <w:szCs w:val="20"/>
              </w:rPr>
              <w:t xml:space="preserve"> суточной моче определение гл</w:t>
            </w:r>
            <w:r w:rsidR="00D1749E" w:rsidRPr="00267C1F">
              <w:rPr>
                <w:color w:val="000000"/>
                <w:sz w:val="20"/>
                <w:szCs w:val="20"/>
              </w:rPr>
              <w:t>кемического и глюкозурического суточных профилей</w:t>
            </w:r>
          </w:p>
        </w:tc>
        <w:tc>
          <w:tcPr>
            <w:tcW w:w="2234" w:type="dxa"/>
            <w:shd w:val="clear" w:color="auto" w:fill="auto"/>
          </w:tcPr>
          <w:p w:rsidR="00B61053" w:rsidRPr="00267C1F" w:rsidRDefault="00530577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Клинический анализ крови с подсчетом тромбоцитов</w:t>
            </w:r>
          </w:p>
        </w:tc>
      </w:tr>
    </w:tbl>
    <w:p w:rsidR="00701B08" w:rsidRPr="000B49F8" w:rsidRDefault="00701B0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61053" w:rsidRPr="000B49F8" w:rsidRDefault="00B61053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Клинико-лабораторные критерии безопасности фармакотерапии</w:t>
      </w:r>
    </w:p>
    <w:p w:rsidR="00701B08" w:rsidRPr="000B49F8" w:rsidRDefault="00701B0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2406"/>
        <w:gridCol w:w="2814"/>
      </w:tblGrid>
      <w:tr w:rsidR="00B61053" w:rsidRPr="00267C1F" w:rsidTr="00267C1F">
        <w:tc>
          <w:tcPr>
            <w:tcW w:w="4068" w:type="dxa"/>
            <w:gridSpan w:val="2"/>
            <w:shd w:val="clear" w:color="auto" w:fill="auto"/>
          </w:tcPr>
          <w:p w:rsidR="00B61053" w:rsidRPr="00267C1F" w:rsidRDefault="00B61053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auto"/>
          </w:tcPr>
          <w:p w:rsidR="00B61053" w:rsidRPr="00267C1F" w:rsidRDefault="00701B08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Инсулин</w:t>
            </w:r>
          </w:p>
        </w:tc>
        <w:tc>
          <w:tcPr>
            <w:tcW w:w="2814" w:type="dxa"/>
            <w:shd w:val="clear" w:color="auto" w:fill="auto"/>
          </w:tcPr>
          <w:p w:rsidR="00B61053" w:rsidRPr="00267C1F" w:rsidRDefault="00701B08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Трентал</w:t>
            </w:r>
          </w:p>
        </w:tc>
      </w:tr>
      <w:tr w:rsidR="00B61053" w:rsidRPr="00267C1F" w:rsidTr="00267C1F">
        <w:tc>
          <w:tcPr>
            <w:tcW w:w="2088" w:type="dxa"/>
            <w:vMerge w:val="restart"/>
            <w:shd w:val="clear" w:color="auto" w:fill="auto"/>
          </w:tcPr>
          <w:p w:rsidR="00B61053" w:rsidRPr="00267C1F" w:rsidRDefault="00701B08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Нежелательные эффекты</w:t>
            </w:r>
          </w:p>
        </w:tc>
        <w:tc>
          <w:tcPr>
            <w:tcW w:w="1980" w:type="dxa"/>
            <w:shd w:val="clear" w:color="auto" w:fill="auto"/>
          </w:tcPr>
          <w:p w:rsidR="00B61053" w:rsidRPr="00267C1F" w:rsidRDefault="00701B08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Свойственные препарату (по литературе)</w:t>
            </w:r>
          </w:p>
        </w:tc>
        <w:tc>
          <w:tcPr>
            <w:tcW w:w="2406" w:type="dxa"/>
            <w:shd w:val="clear" w:color="auto" w:fill="auto"/>
          </w:tcPr>
          <w:p w:rsidR="00B61053" w:rsidRPr="00267C1F" w:rsidRDefault="00E4305F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Аллергические реакции (вплоть до анафилактического шока), гипогликемия, липодистрофия в месте частых инъекций инсулина.</w:t>
            </w:r>
          </w:p>
        </w:tc>
        <w:tc>
          <w:tcPr>
            <w:tcW w:w="2814" w:type="dxa"/>
            <w:shd w:val="clear" w:color="auto" w:fill="auto"/>
          </w:tcPr>
          <w:p w:rsidR="00B61053" w:rsidRPr="00267C1F" w:rsidRDefault="00B724EB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Диспептические расстройства. Большие дозы способствуют возникновению или усилению кровотече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ний у больных с предрасположенностью к ним. Общая слабость, </w:t>
            </w:r>
            <w:r w:rsidRPr="00267C1F">
              <w:rPr>
                <w:color w:val="000000"/>
                <w:sz w:val="20"/>
                <w:szCs w:val="20"/>
              </w:rPr>
              <w:t xml:space="preserve">головокружение, чувство давления 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и прилива в голове, потливость, </w:t>
            </w:r>
            <w:r w:rsidRPr="00267C1F">
              <w:rPr>
                <w:color w:val="000000"/>
                <w:sz w:val="20"/>
                <w:szCs w:val="20"/>
              </w:rPr>
              <w:t>ощущение дурноты, тошнота, рвота.</w:t>
            </w:r>
          </w:p>
        </w:tc>
      </w:tr>
      <w:tr w:rsidR="00B61053" w:rsidRPr="00267C1F" w:rsidTr="00267C1F">
        <w:tc>
          <w:tcPr>
            <w:tcW w:w="2088" w:type="dxa"/>
            <w:vMerge/>
            <w:shd w:val="clear" w:color="auto" w:fill="auto"/>
          </w:tcPr>
          <w:p w:rsidR="00B61053" w:rsidRPr="00267C1F" w:rsidRDefault="00B61053" w:rsidP="00267C1F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61053" w:rsidRPr="00267C1F" w:rsidRDefault="00AB0A85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Наблюдаемые</w:t>
            </w:r>
            <w:r w:rsidR="00701B08" w:rsidRPr="00267C1F">
              <w:rPr>
                <w:sz w:val="20"/>
                <w:szCs w:val="20"/>
              </w:rPr>
              <w:t xml:space="preserve"> у курируемого больного</w:t>
            </w:r>
          </w:p>
        </w:tc>
        <w:tc>
          <w:tcPr>
            <w:tcW w:w="2406" w:type="dxa"/>
            <w:shd w:val="clear" w:color="auto" w:fill="auto"/>
          </w:tcPr>
          <w:p w:rsidR="00B61053" w:rsidRPr="00267C1F" w:rsidRDefault="00E616E1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нет</w:t>
            </w:r>
          </w:p>
        </w:tc>
        <w:tc>
          <w:tcPr>
            <w:tcW w:w="2814" w:type="dxa"/>
            <w:shd w:val="clear" w:color="auto" w:fill="auto"/>
          </w:tcPr>
          <w:p w:rsidR="00B61053" w:rsidRPr="00267C1F" w:rsidRDefault="00B724EB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нет</w:t>
            </w:r>
          </w:p>
        </w:tc>
      </w:tr>
      <w:tr w:rsidR="00E616E1" w:rsidRPr="00267C1F" w:rsidTr="00267C1F">
        <w:tblPrEx>
          <w:tblLook w:val="0000" w:firstRow="0" w:lastRow="0" w:firstColumn="0" w:lastColumn="0" w:noHBand="0" w:noVBand="0"/>
        </w:tblPrEx>
        <w:trPr>
          <w:trHeight w:val="859"/>
        </w:trPr>
        <w:tc>
          <w:tcPr>
            <w:tcW w:w="4068" w:type="dxa"/>
            <w:gridSpan w:val="2"/>
            <w:shd w:val="clear" w:color="auto" w:fill="auto"/>
          </w:tcPr>
          <w:p w:rsidR="00E616E1" w:rsidRPr="00267C1F" w:rsidRDefault="00E616E1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Критерии контроля безопасности необходимые для выявления возможных нежелательных эффектов</w:t>
            </w:r>
          </w:p>
        </w:tc>
        <w:tc>
          <w:tcPr>
            <w:tcW w:w="2406" w:type="dxa"/>
            <w:shd w:val="clear" w:color="auto" w:fill="auto"/>
          </w:tcPr>
          <w:p w:rsidR="00E616E1" w:rsidRPr="00267C1F" w:rsidRDefault="004553FA" w:rsidP="00267C1F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sz w:val="20"/>
                <w:szCs w:val="20"/>
              </w:rPr>
              <w:t>Сахар крови, сахар мочи.</w:t>
            </w:r>
            <w:r w:rsidR="00C25F09" w:rsidRPr="00267C1F">
              <w:rPr>
                <w:color w:val="000000"/>
                <w:sz w:val="20"/>
                <w:szCs w:val="20"/>
              </w:rPr>
              <w:t xml:space="preserve"> Суточный</w:t>
            </w:r>
            <w:r w:rsidR="009C41C4" w:rsidRPr="00267C1F">
              <w:rPr>
                <w:color w:val="000000"/>
                <w:sz w:val="20"/>
                <w:szCs w:val="20"/>
              </w:rPr>
              <w:t xml:space="preserve"> </w:t>
            </w:r>
            <w:r w:rsidR="00C25F09" w:rsidRPr="00267C1F">
              <w:rPr>
                <w:color w:val="000000"/>
                <w:sz w:val="20"/>
                <w:szCs w:val="20"/>
              </w:rPr>
              <w:t>профиль гликемии</w:t>
            </w:r>
          </w:p>
        </w:tc>
        <w:tc>
          <w:tcPr>
            <w:tcW w:w="2814" w:type="dxa"/>
            <w:shd w:val="clear" w:color="auto" w:fill="auto"/>
          </w:tcPr>
          <w:p w:rsidR="00E616E1" w:rsidRPr="00267C1F" w:rsidRDefault="009C41C4" w:rsidP="00267C1F">
            <w:pPr>
              <w:shd w:val="clear" w:color="auto" w:fill="FFFFFF"/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267C1F">
              <w:rPr>
                <w:color w:val="000000"/>
                <w:sz w:val="20"/>
                <w:szCs w:val="20"/>
              </w:rPr>
              <w:t>О</w:t>
            </w:r>
            <w:r w:rsidR="004553FA" w:rsidRPr="00267C1F">
              <w:rPr>
                <w:color w:val="000000"/>
                <w:sz w:val="20"/>
                <w:szCs w:val="20"/>
              </w:rPr>
              <w:t>пределяют</w:t>
            </w:r>
            <w:r w:rsidRPr="00267C1F">
              <w:rPr>
                <w:color w:val="000000"/>
                <w:sz w:val="20"/>
                <w:szCs w:val="20"/>
              </w:rPr>
              <w:t xml:space="preserve"> </w:t>
            </w:r>
            <w:r w:rsidR="004553FA" w:rsidRPr="00267C1F">
              <w:rPr>
                <w:color w:val="000000"/>
                <w:sz w:val="20"/>
                <w:szCs w:val="20"/>
              </w:rPr>
              <w:t>содержание фибрин</w:t>
            </w:r>
            <w:r w:rsidRPr="00267C1F">
              <w:rPr>
                <w:color w:val="000000"/>
                <w:sz w:val="20"/>
                <w:szCs w:val="20"/>
              </w:rPr>
              <w:t xml:space="preserve">огена в плазме крови, оценивают </w:t>
            </w:r>
            <w:r w:rsidR="004553FA" w:rsidRPr="00267C1F">
              <w:rPr>
                <w:color w:val="000000"/>
                <w:sz w:val="20"/>
                <w:szCs w:val="20"/>
              </w:rPr>
              <w:t>тромбоэластограмму.</w:t>
            </w:r>
          </w:p>
        </w:tc>
      </w:tr>
    </w:tbl>
    <w:p w:rsidR="009C41C4" w:rsidRDefault="009C41C4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9C41C4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E45AA7" w:rsidRPr="000B49F8">
        <w:rPr>
          <w:b/>
          <w:sz w:val="28"/>
          <w:szCs w:val="32"/>
        </w:rPr>
        <w:t xml:space="preserve">Заключение об эффективности и </w:t>
      </w:r>
      <w:r>
        <w:rPr>
          <w:b/>
          <w:sz w:val="28"/>
          <w:szCs w:val="32"/>
        </w:rPr>
        <w:t>безопасности проводимой терапии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Проводимая терапия соответствует современным рекомендациям. </w:t>
      </w:r>
    </w:p>
    <w:p w:rsidR="0068328E" w:rsidRPr="000B49F8" w:rsidRDefault="0068328E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Оценку эффективности лечения, в данном случае подбор дозы инсулина, следует проводить при постоянном контроле содержания сахара в крови.</w:t>
      </w:r>
    </w:p>
    <w:p w:rsidR="0068328E" w:rsidRPr="000B49F8" w:rsidRDefault="0068328E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 xml:space="preserve">У данной больной отмечается положительная динамика к вечеру (снижение содержания сахара в крови до </w:t>
      </w:r>
      <w:r w:rsidR="00A66A29" w:rsidRPr="000B49F8">
        <w:rPr>
          <w:sz w:val="28"/>
          <w:szCs w:val="28"/>
        </w:rPr>
        <w:t>7,4</w:t>
      </w:r>
      <w:r w:rsidRPr="000B49F8">
        <w:rPr>
          <w:sz w:val="28"/>
          <w:szCs w:val="28"/>
        </w:rPr>
        <w:t>). В утренние часы отмечается высокое содержание сахара в крови.</w:t>
      </w:r>
    </w:p>
    <w:p w:rsidR="0068328E" w:rsidRPr="000B49F8" w:rsidRDefault="00E55438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В 11-00 у больной отмечается резкое увеличение содержание сахара в крови, возможно</w:t>
      </w:r>
      <w:r w:rsidR="009C41C4">
        <w:rPr>
          <w:sz w:val="28"/>
          <w:szCs w:val="28"/>
        </w:rPr>
        <w:t>,</w:t>
      </w:r>
      <w:r w:rsidRPr="000B49F8">
        <w:rPr>
          <w:sz w:val="28"/>
          <w:szCs w:val="28"/>
        </w:rPr>
        <w:t xml:space="preserve"> это связано с несоблюдением диеты. Необходимо провести расчет потребности в калориях и расч</w:t>
      </w:r>
      <w:r w:rsidR="00A06458" w:rsidRPr="000B49F8">
        <w:rPr>
          <w:sz w:val="28"/>
          <w:szCs w:val="28"/>
        </w:rPr>
        <w:t>ет дозы инсулина по хлебным единицам.</w:t>
      </w:r>
      <w:r w:rsidR="0068328E" w:rsidRPr="000B49F8">
        <w:rPr>
          <w:sz w:val="28"/>
          <w:szCs w:val="28"/>
        </w:rPr>
        <w:t xml:space="preserve"> </w:t>
      </w:r>
    </w:p>
    <w:p w:rsidR="00C94E58" w:rsidRPr="000B49F8" w:rsidRDefault="00C94E58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0B49F8">
        <w:rPr>
          <w:b/>
          <w:sz w:val="28"/>
          <w:szCs w:val="32"/>
        </w:rPr>
        <w:t>Рекомендации по фармакотера</w:t>
      </w:r>
      <w:r w:rsidR="009C41C4">
        <w:rPr>
          <w:b/>
          <w:sz w:val="28"/>
          <w:szCs w:val="32"/>
        </w:rPr>
        <w:t>пии после выписки из стационара</w:t>
      </w:r>
    </w:p>
    <w:p w:rsidR="00E45AA7" w:rsidRPr="000B49F8" w:rsidRDefault="00E45AA7" w:rsidP="000B49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E45AA7" w:rsidRPr="009C41C4" w:rsidRDefault="00E45AA7" w:rsidP="000B49F8">
      <w:pPr>
        <w:spacing w:line="360" w:lineRule="auto"/>
        <w:ind w:firstLine="709"/>
        <w:jc w:val="both"/>
        <w:rPr>
          <w:sz w:val="28"/>
          <w:szCs w:val="28"/>
        </w:rPr>
      </w:pPr>
      <w:r w:rsidRPr="000B49F8">
        <w:rPr>
          <w:sz w:val="28"/>
          <w:szCs w:val="28"/>
        </w:rPr>
        <w:t>После выписки из стационара</w:t>
      </w:r>
      <w:r w:rsidR="000B49F8">
        <w:rPr>
          <w:sz w:val="28"/>
          <w:szCs w:val="28"/>
        </w:rPr>
        <w:t xml:space="preserve"> </w:t>
      </w:r>
      <w:r w:rsidR="008B2FA7" w:rsidRPr="000B49F8">
        <w:rPr>
          <w:sz w:val="28"/>
          <w:szCs w:val="28"/>
        </w:rPr>
        <w:t>инсулин</w:t>
      </w:r>
      <w:r w:rsidRPr="000B49F8">
        <w:rPr>
          <w:sz w:val="28"/>
          <w:szCs w:val="28"/>
        </w:rPr>
        <w:t xml:space="preserve"> следует </w:t>
      </w:r>
      <w:r w:rsidR="00530577" w:rsidRPr="000B49F8">
        <w:rPr>
          <w:sz w:val="28"/>
          <w:szCs w:val="28"/>
        </w:rPr>
        <w:t>применять</w:t>
      </w:r>
      <w:r w:rsidRPr="000B49F8">
        <w:rPr>
          <w:sz w:val="28"/>
          <w:szCs w:val="28"/>
        </w:rPr>
        <w:t xml:space="preserve"> постоянно</w:t>
      </w:r>
      <w:r w:rsidR="00A06458" w:rsidRPr="000B49F8">
        <w:rPr>
          <w:sz w:val="28"/>
          <w:szCs w:val="28"/>
        </w:rPr>
        <w:t>,</w:t>
      </w:r>
      <w:r w:rsidRPr="000B49F8">
        <w:rPr>
          <w:sz w:val="28"/>
          <w:szCs w:val="28"/>
        </w:rPr>
        <w:t xml:space="preserve"> под </w:t>
      </w:r>
      <w:r w:rsidR="00C94E58" w:rsidRPr="000B49F8">
        <w:rPr>
          <w:sz w:val="28"/>
          <w:szCs w:val="28"/>
        </w:rPr>
        <w:t>контролем</w:t>
      </w:r>
      <w:r w:rsidR="00A06458" w:rsidRPr="000B49F8">
        <w:rPr>
          <w:sz w:val="28"/>
          <w:szCs w:val="28"/>
        </w:rPr>
        <w:t xml:space="preserve"> </w:t>
      </w:r>
      <w:r w:rsidR="00530577" w:rsidRPr="000B49F8">
        <w:rPr>
          <w:sz w:val="28"/>
          <w:szCs w:val="28"/>
        </w:rPr>
        <w:t>содержания сахара в крови</w:t>
      </w:r>
      <w:r w:rsidR="00380999" w:rsidRPr="000B49F8">
        <w:rPr>
          <w:sz w:val="28"/>
          <w:szCs w:val="28"/>
        </w:rPr>
        <w:t xml:space="preserve"> (не реже 1 го раза в 2 недели)</w:t>
      </w:r>
      <w:r w:rsidR="00530577" w:rsidRPr="000B49F8">
        <w:rPr>
          <w:sz w:val="28"/>
          <w:szCs w:val="28"/>
        </w:rPr>
        <w:t xml:space="preserve">, </w:t>
      </w:r>
      <w:r w:rsidRPr="000B49F8">
        <w:rPr>
          <w:sz w:val="28"/>
          <w:szCs w:val="28"/>
        </w:rPr>
        <w:t>контролем врача</w:t>
      </w:r>
      <w:r w:rsidR="008B2FA7" w:rsidRPr="000B49F8">
        <w:rPr>
          <w:sz w:val="28"/>
          <w:szCs w:val="28"/>
        </w:rPr>
        <w:t>.</w:t>
      </w:r>
      <w:bookmarkStart w:id="0" w:name="_GoBack"/>
      <w:bookmarkEnd w:id="0"/>
    </w:p>
    <w:sectPr w:rsidR="00E45AA7" w:rsidRPr="009C41C4" w:rsidSect="000B49F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71A1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479A29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9CC5883"/>
    <w:multiLevelType w:val="singleLevel"/>
    <w:tmpl w:val="B1AA394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AA7"/>
    <w:rsid w:val="00000C6B"/>
    <w:rsid w:val="0000546E"/>
    <w:rsid w:val="000321ED"/>
    <w:rsid w:val="00033119"/>
    <w:rsid w:val="00036263"/>
    <w:rsid w:val="000404F1"/>
    <w:rsid w:val="000609D3"/>
    <w:rsid w:val="00077A8A"/>
    <w:rsid w:val="000855BD"/>
    <w:rsid w:val="00094B50"/>
    <w:rsid w:val="000B49F8"/>
    <w:rsid w:val="001375FD"/>
    <w:rsid w:val="001B0949"/>
    <w:rsid w:val="00203AC6"/>
    <w:rsid w:val="00205814"/>
    <w:rsid w:val="00212716"/>
    <w:rsid w:val="002143E2"/>
    <w:rsid w:val="002212BB"/>
    <w:rsid w:val="002413C4"/>
    <w:rsid w:val="00267C1F"/>
    <w:rsid w:val="002907BA"/>
    <w:rsid w:val="0029326E"/>
    <w:rsid w:val="0034549C"/>
    <w:rsid w:val="00351E94"/>
    <w:rsid w:val="003731AF"/>
    <w:rsid w:val="00380999"/>
    <w:rsid w:val="003B33EC"/>
    <w:rsid w:val="0040231D"/>
    <w:rsid w:val="00426C72"/>
    <w:rsid w:val="00445065"/>
    <w:rsid w:val="00446613"/>
    <w:rsid w:val="004553FA"/>
    <w:rsid w:val="00460E5C"/>
    <w:rsid w:val="00474797"/>
    <w:rsid w:val="004A5C64"/>
    <w:rsid w:val="004B480B"/>
    <w:rsid w:val="004C5EB9"/>
    <w:rsid w:val="004D4B3C"/>
    <w:rsid w:val="004F0AB2"/>
    <w:rsid w:val="00530577"/>
    <w:rsid w:val="005426BC"/>
    <w:rsid w:val="00557937"/>
    <w:rsid w:val="005617CB"/>
    <w:rsid w:val="00565951"/>
    <w:rsid w:val="006062FF"/>
    <w:rsid w:val="0063456B"/>
    <w:rsid w:val="00636E6F"/>
    <w:rsid w:val="00636E91"/>
    <w:rsid w:val="006438D2"/>
    <w:rsid w:val="00661201"/>
    <w:rsid w:val="00664699"/>
    <w:rsid w:val="0068328E"/>
    <w:rsid w:val="006908A9"/>
    <w:rsid w:val="006C6517"/>
    <w:rsid w:val="006C6B46"/>
    <w:rsid w:val="006E1336"/>
    <w:rsid w:val="006F2EFF"/>
    <w:rsid w:val="007004C6"/>
    <w:rsid w:val="00701B08"/>
    <w:rsid w:val="007A6A75"/>
    <w:rsid w:val="00836C2A"/>
    <w:rsid w:val="00864E45"/>
    <w:rsid w:val="0089438F"/>
    <w:rsid w:val="00894F8C"/>
    <w:rsid w:val="008B2FA7"/>
    <w:rsid w:val="008D19E2"/>
    <w:rsid w:val="008E75CD"/>
    <w:rsid w:val="00905143"/>
    <w:rsid w:val="009218E7"/>
    <w:rsid w:val="00926875"/>
    <w:rsid w:val="00927D15"/>
    <w:rsid w:val="00983A1D"/>
    <w:rsid w:val="00986CA5"/>
    <w:rsid w:val="00987E48"/>
    <w:rsid w:val="009939E1"/>
    <w:rsid w:val="009C2C56"/>
    <w:rsid w:val="009C41C4"/>
    <w:rsid w:val="00A06458"/>
    <w:rsid w:val="00A66A29"/>
    <w:rsid w:val="00A8298D"/>
    <w:rsid w:val="00AB0A85"/>
    <w:rsid w:val="00AB1091"/>
    <w:rsid w:val="00AE380B"/>
    <w:rsid w:val="00AE483C"/>
    <w:rsid w:val="00B0216C"/>
    <w:rsid w:val="00B21516"/>
    <w:rsid w:val="00B36A22"/>
    <w:rsid w:val="00B61053"/>
    <w:rsid w:val="00B67D6B"/>
    <w:rsid w:val="00B724EB"/>
    <w:rsid w:val="00BE2336"/>
    <w:rsid w:val="00C25F09"/>
    <w:rsid w:val="00C94E58"/>
    <w:rsid w:val="00CB3A75"/>
    <w:rsid w:val="00CD4299"/>
    <w:rsid w:val="00CE0E68"/>
    <w:rsid w:val="00CF6ACC"/>
    <w:rsid w:val="00D1749E"/>
    <w:rsid w:val="00D317FC"/>
    <w:rsid w:val="00D349C3"/>
    <w:rsid w:val="00D56535"/>
    <w:rsid w:val="00D85D76"/>
    <w:rsid w:val="00DE6EA8"/>
    <w:rsid w:val="00E000F4"/>
    <w:rsid w:val="00E0354F"/>
    <w:rsid w:val="00E17CDB"/>
    <w:rsid w:val="00E25A8A"/>
    <w:rsid w:val="00E30339"/>
    <w:rsid w:val="00E3765B"/>
    <w:rsid w:val="00E4305F"/>
    <w:rsid w:val="00E45AA7"/>
    <w:rsid w:val="00E55438"/>
    <w:rsid w:val="00E616E1"/>
    <w:rsid w:val="00EA12D9"/>
    <w:rsid w:val="00EA29BB"/>
    <w:rsid w:val="00F44EA1"/>
    <w:rsid w:val="00F459A1"/>
    <w:rsid w:val="00F863A1"/>
    <w:rsid w:val="00FC1C65"/>
    <w:rsid w:val="00F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5B0E766-9426-4949-9826-62A2F8E6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E45"/>
    <w:pPr>
      <w:keepNext/>
      <w:ind w:firstLine="851"/>
      <w:jc w:val="center"/>
      <w:outlineLvl w:val="0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List 2"/>
    <w:basedOn w:val="a"/>
    <w:uiPriority w:val="99"/>
    <w:rsid w:val="00E45AA7"/>
    <w:pPr>
      <w:ind w:left="566" w:hanging="283"/>
    </w:pPr>
    <w:rPr>
      <w:sz w:val="20"/>
      <w:szCs w:val="20"/>
    </w:rPr>
  </w:style>
  <w:style w:type="table" w:styleId="a3">
    <w:name w:val="Table Grid"/>
    <w:basedOn w:val="a1"/>
    <w:uiPriority w:val="99"/>
    <w:rsid w:val="00E45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51E94"/>
    <w:pPr>
      <w:jc w:val="both"/>
    </w:pPr>
    <w:rPr>
      <w:sz w:val="28"/>
      <w:szCs w:val="20"/>
      <w:u w:val="single"/>
      <w:lang w:val="en-US"/>
    </w:rPr>
  </w:style>
  <w:style w:type="character" w:customStyle="1" w:styleId="a5">
    <w:name w:val="Основний текст Знак"/>
    <w:link w:val="a4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/>
  <LinksUpToDate>false</LinksUpToDate>
  <CharactersWithSpaces>15321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subject/>
  <dc:creator>Оля</dc:creator>
  <cp:keywords/>
  <dc:description/>
  <cp:lastModifiedBy>Irina</cp:lastModifiedBy>
  <cp:revision>2</cp:revision>
  <dcterms:created xsi:type="dcterms:W3CDTF">2014-08-24T18:44:00Z</dcterms:created>
  <dcterms:modified xsi:type="dcterms:W3CDTF">2014-08-24T18:44:00Z</dcterms:modified>
</cp:coreProperties>
</file>