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63" w:rsidRPr="00F41A10" w:rsidRDefault="00811A63" w:rsidP="00811A63">
      <w:pPr>
        <w:spacing w:before="120"/>
        <w:jc w:val="center"/>
        <w:rPr>
          <w:b/>
          <w:sz w:val="32"/>
        </w:rPr>
      </w:pPr>
      <w:r w:rsidRPr="00F41A10">
        <w:rPr>
          <w:b/>
          <w:sz w:val="32"/>
        </w:rPr>
        <w:t>Иммунологический сэндвич, или как ищут вирусы</w:t>
      </w:r>
    </w:p>
    <w:p w:rsidR="00811A63" w:rsidRPr="00811A63" w:rsidRDefault="00811A63" w:rsidP="00811A63">
      <w:pPr>
        <w:spacing w:before="120"/>
        <w:jc w:val="center"/>
        <w:rPr>
          <w:sz w:val="28"/>
        </w:rPr>
      </w:pPr>
      <w:r w:rsidRPr="00811A63">
        <w:rPr>
          <w:sz w:val="28"/>
        </w:rPr>
        <w:t xml:space="preserve">С.Ю. Афонькин 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Наш организм подобен государству</w:t>
      </w:r>
      <w:r>
        <w:t xml:space="preserve">, </w:t>
      </w:r>
      <w:r w:rsidRPr="00F41A10">
        <w:t>границы которого ежедневно штурмуют толпы иностранцев</w:t>
      </w:r>
      <w:r>
        <w:t xml:space="preserve">, </w:t>
      </w:r>
      <w:r w:rsidRPr="00F41A10">
        <w:t>въезд которых в страну нежелателен или даже строго запрещен. Через широко распахнутые входные ворота пищеварительной и дыхательной систем в него проникают многочисленные микроскопические простейшие</w:t>
      </w:r>
      <w:r>
        <w:t xml:space="preserve">, </w:t>
      </w:r>
      <w:r w:rsidRPr="00F41A10">
        <w:t>споры грибов</w:t>
      </w:r>
      <w:r>
        <w:t xml:space="preserve">, </w:t>
      </w:r>
      <w:r w:rsidRPr="00F41A10">
        <w:t>пыльца</w:t>
      </w:r>
      <w:r>
        <w:t xml:space="preserve">, </w:t>
      </w:r>
      <w:r w:rsidRPr="00F41A10">
        <w:t>бактерии и всевозможные вирусы. По счастью</w:t>
      </w:r>
      <w:r>
        <w:t xml:space="preserve">, </w:t>
      </w:r>
      <w:r w:rsidRPr="00F41A10">
        <w:t>большинство этих невольных иммигрантов не представляют для нас потенциальной угрозы. Организм – государство с четко работающей полицейской инфраструктурой</w:t>
      </w:r>
      <w:r>
        <w:t xml:space="preserve">, </w:t>
      </w:r>
      <w:r w:rsidRPr="00F41A10">
        <w:t>и прибывающие чужаки встречают более чем суровый прием. Большинство из них гибнет еще на контрольно-пропускных пунктах нашего тела – на влажных оболочках глаз</w:t>
      </w:r>
      <w:r>
        <w:t xml:space="preserve">, </w:t>
      </w:r>
      <w:r w:rsidRPr="00F41A10">
        <w:t>в гортани. Многие вязнут в трясине слизистых выделений носовых ходов и альвеол легких. «Зайцы»</w:t>
      </w:r>
      <w:r>
        <w:t xml:space="preserve">, </w:t>
      </w:r>
      <w:r w:rsidRPr="00F41A10">
        <w:t>попадающие в организм вместе с пищей</w:t>
      </w:r>
      <w:r>
        <w:t xml:space="preserve">, </w:t>
      </w:r>
      <w:r w:rsidRPr="00F41A10">
        <w:t>перевариваются в желудке. Наконец</w:t>
      </w:r>
      <w:r>
        <w:t xml:space="preserve">, </w:t>
      </w:r>
      <w:r w:rsidRPr="00F41A10">
        <w:t>наиболее упорных</w:t>
      </w:r>
      <w:r>
        <w:t xml:space="preserve">, </w:t>
      </w:r>
      <w:r w:rsidRPr="00F41A10">
        <w:t>добравшихся до кровеносной системы</w:t>
      </w:r>
      <w:r>
        <w:t xml:space="preserve">, </w:t>
      </w:r>
      <w:r w:rsidRPr="00F41A10">
        <w:t>добивает иммунная система.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Основную массу незванных микроскопических визитеров составляют безобидные дилетанты</w:t>
      </w:r>
      <w:r>
        <w:t xml:space="preserve">, </w:t>
      </w:r>
      <w:r w:rsidRPr="00F41A10">
        <w:t>вовсе не вынашивающие коварных планов интервенции. Иначе ведут себя хорошо вышколенные профессиональные агенты – патогенные вирусы. Они способны нарушать границы клеточного государства нашего тела в самых труднодоступных для микроорганизмов местах</w:t>
      </w:r>
      <w:r>
        <w:t xml:space="preserve">, </w:t>
      </w:r>
      <w:r w:rsidRPr="00F41A10">
        <w:t>порой не без помощи человека. Именно так на острие нестерильной иглы шприца в кровь проникают вирусы гепатита и СПИДа.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Некоторые вирусы устроены так</w:t>
      </w:r>
      <w:r>
        <w:t xml:space="preserve">, </w:t>
      </w:r>
      <w:r w:rsidRPr="00F41A10">
        <w:t>что им для активирования необходимо вмешательство защитных сил организма. Так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ротавирусам</w:t>
      </w:r>
      <w:r>
        <w:t xml:space="preserve">, </w:t>
      </w:r>
      <w:r w:rsidRPr="00F41A10">
        <w:t>вызывающим у детей тяжелые кишечные заболевания</w:t>
      </w:r>
      <w:r>
        <w:t xml:space="preserve">, </w:t>
      </w:r>
      <w:r w:rsidRPr="00F41A10">
        <w:t>необходима атака протеолитических ферментов пищеварительной системы. При этом разрушаются защитные участки на поверхности вирусов и оголяются специальные белки</w:t>
      </w:r>
      <w:r>
        <w:t xml:space="preserve">, </w:t>
      </w:r>
      <w:r w:rsidRPr="00F41A10">
        <w:t xml:space="preserve">обеспечивающие связывание этих вирусов с клетками-мишенями. 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Поверхностные белки позволяют вирусам безошибочно находить свои жертвы среди миллиардов клеток по специальным белкам-маркерам на их поверхности. Нередко несколько разных типов клеток несут на своей поверхности одинаковые маркеры</w:t>
      </w:r>
      <w:r>
        <w:t xml:space="preserve">, </w:t>
      </w:r>
      <w:r w:rsidRPr="00F41A10">
        <w:t>что свидетельствует об их общем происхождении. Вирусы атакуют всех представителей одной клеточной «семьи». Вирус СПИДа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проникает не только в лимфоциты</w:t>
      </w:r>
      <w:r>
        <w:t xml:space="preserve">, </w:t>
      </w:r>
      <w:r w:rsidRPr="00F41A10">
        <w:t>но и в макрофаги</w:t>
      </w:r>
      <w:r>
        <w:t xml:space="preserve">, </w:t>
      </w:r>
      <w:r w:rsidRPr="00F41A10">
        <w:t>в некоторые костные клетки и даже в те клетки кожи</w:t>
      </w:r>
      <w:r>
        <w:t xml:space="preserve">, </w:t>
      </w:r>
      <w:r w:rsidRPr="00F41A10">
        <w:t>у которых с клетками иммунной системы имеются общие предки.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После того как вирус проник в организм</w:t>
      </w:r>
      <w:r>
        <w:t xml:space="preserve">, </w:t>
      </w:r>
      <w:r w:rsidRPr="00F41A10">
        <w:t>его атака на клетки-мишени происходит порой так быстро</w:t>
      </w:r>
      <w:r>
        <w:t xml:space="preserve">, </w:t>
      </w:r>
      <w:r w:rsidRPr="00F41A10">
        <w:t>что иммунная система просто не успевает организовать группу захвата – то есть выработать специфические антитела. С током крови вирусная частица за сутки может попасть в любой участок тела. А первичный иммунный ответ развивается минимум за неделю</w:t>
      </w:r>
      <w:r>
        <w:t xml:space="preserve">, </w:t>
      </w:r>
      <w:r w:rsidRPr="00F41A10">
        <w:t>да и то если вирусов много и они постоянно доступны для атак макрофагов и лимфоцитов.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Вирусы же</w:t>
      </w:r>
      <w:r>
        <w:t xml:space="preserve">, </w:t>
      </w:r>
      <w:r w:rsidRPr="00F41A10">
        <w:t>атаковав свою жертву</w:t>
      </w:r>
      <w:r>
        <w:t xml:space="preserve">, </w:t>
      </w:r>
      <w:r w:rsidRPr="00F41A10">
        <w:t>часто «ложатся на дно»: не размножаются</w:t>
      </w:r>
      <w:r>
        <w:t xml:space="preserve">, </w:t>
      </w:r>
      <w:r w:rsidRPr="00F41A10">
        <w:t>а лишь встраивают свой генетический материал в виде фрагмента ДНК в геном клетки-мишени. Именно так ведут себя вирусы СПИДа</w:t>
      </w:r>
      <w:r>
        <w:t xml:space="preserve">, </w:t>
      </w:r>
      <w:r w:rsidRPr="00F41A10">
        <w:t>относящиеся к группе ретровирусов. К сожалению</w:t>
      </w:r>
      <w:r>
        <w:t xml:space="preserve">, </w:t>
      </w:r>
      <w:r w:rsidRPr="00F41A10">
        <w:t>в клетках нет механизма контроля за «чистотой» собственного генома</w:t>
      </w:r>
      <w:r>
        <w:t xml:space="preserve">, </w:t>
      </w:r>
      <w:r w:rsidRPr="00F41A10">
        <w:t>и встроенный фрагмент вирусной ДНК может копироваться вместе с геномом клетки-хозяина годами</w:t>
      </w:r>
      <w:r>
        <w:t xml:space="preserve">, </w:t>
      </w:r>
      <w:r w:rsidRPr="00F41A10">
        <w:t>до поры до времени никак себя не проявляя. Поэтому от момента заражения</w:t>
      </w:r>
      <w:r>
        <w:t xml:space="preserve">, </w:t>
      </w:r>
      <w:r w:rsidRPr="00F41A10">
        <w:t>например вирусом СПИДа</w:t>
      </w:r>
      <w:r>
        <w:t xml:space="preserve">, </w:t>
      </w:r>
      <w:r w:rsidRPr="00F41A10">
        <w:t>до начала собственно заболевания могут пройти годы.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На первый взгляд обнаружить специфическую вирусную ДНК в немногих зараженных клетках так же трудно</w:t>
      </w:r>
      <w:r>
        <w:t xml:space="preserve">, </w:t>
      </w:r>
      <w:r w:rsidRPr="00F41A10">
        <w:t>как найти листик с шифровкой о диверсионных действиях</w:t>
      </w:r>
      <w:r>
        <w:t xml:space="preserve">, </w:t>
      </w:r>
      <w:r w:rsidRPr="00F41A10">
        <w:t>засунутый между страниц многотомного издания</w:t>
      </w:r>
      <w:r>
        <w:t xml:space="preserve">, </w:t>
      </w:r>
      <w:r w:rsidRPr="00F41A10">
        <w:t>хранящегося в обширной библиотеке. И тем не менее способ детекции существует. Он основан на уникальности фрагментов ДНК. Достаточно сказать</w:t>
      </w:r>
      <w:r>
        <w:t xml:space="preserve">, </w:t>
      </w:r>
      <w:r w:rsidRPr="00F41A10">
        <w:t>что отрезок длиной всего в 15</w:t>
      </w:r>
      <w:r>
        <w:t xml:space="preserve"> </w:t>
      </w:r>
      <w:r w:rsidRPr="00F41A10">
        <w:t>нуклеотидов может иметь миллиард вариантов. Именно благодаря такому разнообразию любой уникальный отрезок ДНК можно опознать по его небольшому фрагменту. Представьте себе</w:t>
      </w:r>
      <w:r>
        <w:t xml:space="preserve">, </w:t>
      </w:r>
      <w:r w:rsidRPr="00F41A10">
        <w:t>что вам в руки попался маленький клочок бумаги с единственной строчкой: «Мой дядя самых честных правил...». Совершенно очевидно</w:t>
      </w:r>
      <w:r>
        <w:t xml:space="preserve">, </w:t>
      </w:r>
      <w:r w:rsidRPr="00F41A10">
        <w:t>что это отрывок из романа А.С. Пушкина «Евгений Онегин» и к творчеству Ф.М. Достоевского он отношения не имеет. Не вдаваясь в методические тонкости</w:t>
      </w:r>
      <w:r>
        <w:t xml:space="preserve">, </w:t>
      </w:r>
      <w:r w:rsidRPr="00F41A10">
        <w:t>достаточно упомянуть полимеразную цепную реакцию (ПЦР).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Чувствительность молекулярных методов детекции чужеродной ДНК методом ПЦР потрясает воображение – достаточно нескольких десятков молекул ДНК в 1</w:t>
      </w:r>
      <w:r>
        <w:t xml:space="preserve"> </w:t>
      </w:r>
      <w:r w:rsidRPr="00F41A10">
        <w:t>мл раствора. Таким образом можно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обнаружить один зараженный лимфоцит из многих сотен тысяч. Если же учесть</w:t>
      </w:r>
      <w:r>
        <w:t xml:space="preserve">, </w:t>
      </w:r>
      <w:r w:rsidRPr="00F41A10">
        <w:t>что лимфоциты составляют лишь несколько процентов от всех клеток крови</w:t>
      </w:r>
      <w:r>
        <w:t xml:space="preserve">, </w:t>
      </w:r>
      <w:r w:rsidRPr="00F41A10">
        <w:t>а единственная копия вирусной ДНК затеряна в клеточном ядре среди сотен тысяч генов самого организма</w:t>
      </w:r>
      <w:r>
        <w:t xml:space="preserve">, </w:t>
      </w:r>
      <w:r w:rsidRPr="00F41A10">
        <w:t>то успех охоты за вирусом представляется просто фантастическим! Правда</w:t>
      </w:r>
      <w:r>
        <w:t xml:space="preserve">, </w:t>
      </w:r>
      <w:r w:rsidRPr="00F41A10">
        <w:t>обнаружить вирус таким изощренным способом можно только с помощью дорогих реактивов в хорошо оснащенной биологической лаборатории. К тому же необходимо соблюдать особую чистоту на всех этапах работы.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Дело в том</w:t>
      </w:r>
      <w:r>
        <w:t xml:space="preserve">, </w:t>
      </w:r>
      <w:r w:rsidRPr="00F41A10">
        <w:t>что окружающий нас мир полон не только микробов и вирусов. Он насыщен молекулами ДНК. Во-первых</w:t>
      </w:r>
      <w:r>
        <w:t xml:space="preserve">, </w:t>
      </w:r>
      <w:r w:rsidRPr="00F41A10">
        <w:t>каждый человек</w:t>
      </w:r>
      <w:r>
        <w:t xml:space="preserve">, </w:t>
      </w:r>
      <w:r w:rsidRPr="00F41A10">
        <w:t>включая исследователей</w:t>
      </w:r>
      <w:r>
        <w:t xml:space="preserve">, </w:t>
      </w:r>
      <w:r w:rsidRPr="00F41A10">
        <w:t>лаборантов</w:t>
      </w:r>
      <w:r>
        <w:t xml:space="preserve">, </w:t>
      </w:r>
      <w:r w:rsidRPr="00F41A10">
        <w:t>врачей и пациентов</w:t>
      </w:r>
      <w:r>
        <w:t xml:space="preserve">, </w:t>
      </w:r>
      <w:r w:rsidRPr="00F41A10">
        <w:t>разбрасывает вокруг себя сотни тысяч постоянно слущивающихся клеток кожи. Все они содержат полный геном человека. Во-вторых</w:t>
      </w:r>
      <w:r>
        <w:t xml:space="preserve">, </w:t>
      </w:r>
      <w:r w:rsidRPr="00F41A10">
        <w:t>в лабораториях</w:t>
      </w:r>
      <w:r>
        <w:t xml:space="preserve">, </w:t>
      </w:r>
      <w:r w:rsidRPr="00F41A10">
        <w:t>где работают с ДНК</w:t>
      </w:r>
      <w:r>
        <w:t xml:space="preserve">, </w:t>
      </w:r>
      <w:r w:rsidRPr="00F41A10">
        <w:t>фрагменты этих молекул буквально носятся в воздухе. Попади они в пробы для анализа</w:t>
      </w:r>
      <w:r>
        <w:t xml:space="preserve">, </w:t>
      </w:r>
      <w:r w:rsidRPr="00F41A10">
        <w:t>и в результате возможна ошибка.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Поэтому уверенная диагностика вирусных инфекций часто становится возможной только тогда</w:t>
      </w:r>
      <w:r>
        <w:t xml:space="preserve">, </w:t>
      </w:r>
      <w:r w:rsidRPr="00F41A10">
        <w:t>когда вирусы начинают творить свое черное дело – интенсивно размножаться. Делают это они</w:t>
      </w:r>
      <w:r>
        <w:t xml:space="preserve">, </w:t>
      </w:r>
      <w:r w:rsidRPr="00F41A10">
        <w:t>надо признать</w:t>
      </w:r>
      <w:r>
        <w:t xml:space="preserve">, </w:t>
      </w:r>
      <w:r w:rsidRPr="00F41A10">
        <w:t>виртуозно. Нередко при этом весь биосинтетический аппарат клетки переключается на производство вирусных частиц. При полиомиелите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уже через несколько часов работы в таком режиме из одной лопнувшей клетки выходят сотни тысяч новых вирусных частиц.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И все же</w:t>
      </w:r>
      <w:r>
        <w:t xml:space="preserve">, </w:t>
      </w:r>
      <w:r w:rsidRPr="00F41A10">
        <w:t>несмотря на такие темпы размножения</w:t>
      </w:r>
      <w:r>
        <w:t xml:space="preserve">, </w:t>
      </w:r>
      <w:r w:rsidRPr="00F41A10">
        <w:t>попытки поставить диагноз</w:t>
      </w:r>
      <w:r>
        <w:t xml:space="preserve">, </w:t>
      </w:r>
      <w:r w:rsidRPr="00F41A10">
        <w:t>непосредственно обнаружив разбойничающий вирус</w:t>
      </w:r>
      <w:r>
        <w:t xml:space="preserve">, </w:t>
      </w:r>
      <w:r w:rsidRPr="00F41A10">
        <w:t>часто обречены на провал. Ведь счет клеток в организме идет на миллиарды</w:t>
      </w:r>
      <w:r>
        <w:t xml:space="preserve">, </w:t>
      </w:r>
      <w:r w:rsidRPr="00F41A10">
        <w:t>а в поле зрения электронного микроскопа попадают лишь единицы. Поиск вирусов под микроскопом можно уподобить проверке документов у группы случайно задержанных лиц в надежде наткнуться на вражеского шпиона. К тому же некоторые вирусы предпочитают обретаться в местах более чем труднодоступных для взятия проб. К примеру</w:t>
      </w:r>
      <w:r>
        <w:t xml:space="preserve">, </w:t>
      </w:r>
      <w:r w:rsidRPr="00F41A10">
        <w:t>вирус бешенства в качестве своей штаб-квартиры облюбовал так называемые аммоновы рога – структуру головного мозга</w:t>
      </w:r>
      <w:r>
        <w:t xml:space="preserve">, </w:t>
      </w:r>
      <w:r w:rsidRPr="00F41A10">
        <w:t>к которой без трепанации черепа не доберешься.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Обычно вирусную инфекцию обнаруживают совершенно иначе. Для того чтобы утверждать</w:t>
      </w:r>
      <w:r>
        <w:t xml:space="preserve">, </w:t>
      </w:r>
      <w:r w:rsidRPr="00F41A10">
        <w:t>что в организме присутствуют те или иные вирусы</w:t>
      </w:r>
      <w:r>
        <w:t xml:space="preserve">, </w:t>
      </w:r>
      <w:r w:rsidRPr="00F41A10">
        <w:t>достаточно обнаружить его реакцию на них. Дело в том</w:t>
      </w:r>
      <w:r>
        <w:t xml:space="preserve">, </w:t>
      </w:r>
      <w:r w:rsidRPr="00F41A10">
        <w:t>что наш организм обеззараживает вирусы примерно так же</w:t>
      </w:r>
      <w:r>
        <w:t xml:space="preserve">, </w:t>
      </w:r>
      <w:r w:rsidRPr="00F41A10">
        <w:t>как сами вирусы находят клетки-мишени. Все сводится к взаимодействию комплементарных (взаимно соответствующих) поверхностей молекул – они образуют комплекс по принципу «ключ-замок». Сначала иммунная система с помощью макрофагов и Т-лимфоцитов тщательно знакомится с особенностями пространственного устройства отдельных участков вирусных белков (иммунологи называют их антигенами). Затем В-лимфоциты начинают вырабатывать специфические антитела – иммуноглобулины</w:t>
      </w:r>
      <w:r>
        <w:t xml:space="preserve">, </w:t>
      </w:r>
      <w:r w:rsidRPr="00F41A10">
        <w:t>взаимодействующие только с этими антигенами. Поскольку белки вирусов уникальны</w:t>
      </w:r>
      <w:r>
        <w:t xml:space="preserve">, </w:t>
      </w:r>
      <w:r w:rsidRPr="00F41A10">
        <w:t>то и образовавшиеся к ним антитела высокоспецифичны. Словно спущенная с цепи свора гончих</w:t>
      </w:r>
      <w:r>
        <w:t xml:space="preserve">, </w:t>
      </w:r>
      <w:r w:rsidRPr="00F41A10">
        <w:t>иммуноглобулины рыскают по кровеному руслу и протокам лимфатической системы</w:t>
      </w:r>
      <w:r>
        <w:t xml:space="preserve">, </w:t>
      </w:r>
      <w:r w:rsidRPr="00F41A10">
        <w:t>готовые в любую минуту опознать непрошенных гостей и «вцепиться» в них. Таким образом достаточно доказать существование в организме определенного количества антител к искомому вирусу</w:t>
      </w:r>
      <w:r>
        <w:t xml:space="preserve">, </w:t>
      </w:r>
      <w:r w:rsidRPr="00F41A10">
        <w:t>и в его присутствии можно не сомневаться.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На первый взгляд такая задача кажется почти неразрешимой. Число различных вариантов антител оценивается специалистами в сотни миллионов</w:t>
      </w:r>
      <w:r>
        <w:t xml:space="preserve">, </w:t>
      </w:r>
      <w:r w:rsidRPr="00F41A10">
        <w:t>да к тому же все антитела внешне похожи друг на друга. Решить эту проблему можно с помощью специфических взаимодействий антигенов и антител. Дело в том</w:t>
      </w:r>
      <w:r>
        <w:t xml:space="preserve">, </w:t>
      </w:r>
      <w:r w:rsidRPr="00F41A10">
        <w:t>что вирусные белки реагируют только со специфическими</w:t>
      </w:r>
      <w:r>
        <w:t xml:space="preserve">, </w:t>
      </w:r>
      <w:r w:rsidRPr="00F41A10">
        <w:t>комплементарными им антителами</w:t>
      </w:r>
      <w:r>
        <w:t xml:space="preserve">, </w:t>
      </w:r>
      <w:r w:rsidRPr="00F41A10">
        <w:t>а все остальные антитела им безразличны. Таким образом задача исследователя сводится к добавлению в образец плазмы крови своеобразной приманки – вирусных белков. Если комплексы образуются</w:t>
      </w:r>
      <w:r>
        <w:t xml:space="preserve">, </w:t>
      </w:r>
      <w:r w:rsidRPr="00F41A10">
        <w:t>значит</w:t>
      </w:r>
      <w:r>
        <w:t xml:space="preserve">, </w:t>
      </w:r>
      <w:r w:rsidRPr="00F41A10">
        <w:t>данный вирус уже успел поразбойничать в организме.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Успех охоты на вирус во многом зависит от качества приманки. Чтобы ее получить</w:t>
      </w:r>
      <w:r>
        <w:t xml:space="preserve">, </w:t>
      </w:r>
      <w:r w:rsidRPr="00F41A10">
        <w:t>вирусы культивируют в лабораториях на специальных клеточных линиях</w:t>
      </w:r>
      <w:r>
        <w:t xml:space="preserve">, </w:t>
      </w:r>
      <w:r w:rsidRPr="00F41A10">
        <w:t>затем очищают</w:t>
      </w:r>
      <w:r>
        <w:t xml:space="preserve">, </w:t>
      </w:r>
      <w:r w:rsidRPr="00F41A10">
        <w:t>концентрируют</w:t>
      </w:r>
      <w:r>
        <w:t xml:space="preserve">, </w:t>
      </w:r>
      <w:r w:rsidRPr="00F41A10">
        <w:t>после чего лизируют вирусные частицы – «разбирают» их на отдельные части. Некоторые из белков</w:t>
      </w:r>
      <w:r>
        <w:t xml:space="preserve">, </w:t>
      </w:r>
      <w:r w:rsidRPr="00F41A10">
        <w:t>на которые реагирует иммунная система (обычно это поверхностные белки вируса)</w:t>
      </w:r>
      <w:r>
        <w:t xml:space="preserve">, </w:t>
      </w:r>
      <w:r w:rsidRPr="00F41A10">
        <w:t>тем или иным способом фиксируют на поверхности лунок</w:t>
      </w:r>
      <w:r>
        <w:t xml:space="preserve">, </w:t>
      </w:r>
      <w:r w:rsidRPr="00F41A10">
        <w:t>сделанных в специальных пластиковых планшетах. После добавления в лунки антител они прочно сядут на подготовленное для них ложе</w:t>
      </w:r>
      <w:r>
        <w:t xml:space="preserve">, </w:t>
      </w:r>
      <w:r w:rsidRPr="00F41A10">
        <w:t>если там есть вирусные белки.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Приготовление вирусных лизатов – процедура довольно хлопотная и опасная. Особенно когда имеешь дело с таким безжалостным убийцей</w:t>
      </w:r>
      <w:r>
        <w:t xml:space="preserve">, </w:t>
      </w:r>
      <w:r w:rsidRPr="00F41A10">
        <w:t>как вирус СПИДа. Гораздо безопаснее работать с отдельными вирусными белками</w:t>
      </w:r>
      <w:r>
        <w:t xml:space="preserve">, </w:t>
      </w:r>
      <w:r w:rsidRPr="00F41A10">
        <w:t>которые можно получить с помощью методов биотехнологии. Для этого соответствующие вирусные гены вводят в кишечную палочку. Она послушно начинает работать «на заказ»</w:t>
      </w:r>
      <w:r>
        <w:t xml:space="preserve">, </w:t>
      </w:r>
      <w:r w:rsidRPr="00F41A10">
        <w:t>синтезируя помимо своих собственных белков некоторое количество вирусных. Кроме того</w:t>
      </w:r>
      <w:r>
        <w:t xml:space="preserve">, </w:t>
      </w:r>
      <w:r w:rsidRPr="00F41A10">
        <w:t>небольшие фрагменты вирусных белков удается синтезировать биохимическими методами.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Надо</w:t>
      </w:r>
      <w:r>
        <w:t xml:space="preserve">, </w:t>
      </w:r>
      <w:r w:rsidRPr="00F41A10">
        <w:t>впрочем</w:t>
      </w:r>
      <w:r>
        <w:t xml:space="preserve">, </w:t>
      </w:r>
      <w:r w:rsidRPr="00F41A10">
        <w:t>честно признаться</w:t>
      </w:r>
      <w:r>
        <w:t xml:space="preserve">, </w:t>
      </w:r>
      <w:r w:rsidRPr="00F41A10">
        <w:t>что оба этих способа не лишены своих недостатков. Например</w:t>
      </w:r>
      <w:r>
        <w:t xml:space="preserve">, </w:t>
      </w:r>
      <w:r w:rsidRPr="00F41A10">
        <w:t>трудно полностью отделить вирусные белки от белков кишечной палочки. А к последним в крови людей есть антитела</w:t>
      </w:r>
      <w:r>
        <w:t xml:space="preserve">, </w:t>
      </w:r>
      <w:r w:rsidRPr="00F41A10">
        <w:t>поэтому возможны ошибки при тестировании. Короткие синтетические пептиды могут оказаться плохими иммуногенами. Ведь крупный белок подчас облепляется антителами словно ежик яблоками. Разные иммуноглобулины садятся на разные участки белка – отсюда и мощный комплексный ответ иммунной системы на чужеродные белки. А на одну «иголочку» синтетического пептида много яблок не наколешь. В идеале следовало бы ловить антитела к вирусу на все его белки одновременно. Однако при таком способе резко возрастает стоимость тестирования.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Предположим</w:t>
      </w:r>
      <w:r>
        <w:t xml:space="preserve">, </w:t>
      </w:r>
      <w:r w:rsidRPr="00F41A10">
        <w:t>полученные тем или иным способом вирусные белки все-таки связались с комплементарными к ним антителами. Как же теперь выявить эти комплексы в сыворотке крови? Это стало возможно с начала 70-х</w:t>
      </w:r>
      <w:r>
        <w:t xml:space="preserve"> </w:t>
      </w:r>
      <w:r w:rsidRPr="00F41A10">
        <w:t>гг. Именно тогда голландские исследователи Е.Энгвалл</w:t>
      </w:r>
      <w:r>
        <w:t xml:space="preserve">, </w:t>
      </w:r>
      <w:r w:rsidRPr="00F41A10">
        <w:t>П.Пельман</w:t>
      </w:r>
      <w:r>
        <w:t xml:space="preserve">, </w:t>
      </w:r>
      <w:r w:rsidRPr="00F41A10">
        <w:t>В.Ван-Вимен и А.Шуурс научились присоединять к антителам молекулы ферментов. Ферменты подбирают таким образом</w:t>
      </w:r>
      <w:r>
        <w:t xml:space="preserve">, </w:t>
      </w:r>
      <w:r w:rsidRPr="00F41A10">
        <w:t>чтобы легче было регистрировать результат катализируемых ими реакций. Например</w:t>
      </w:r>
      <w:r>
        <w:t xml:space="preserve">, </w:t>
      </w:r>
      <w:r w:rsidRPr="00F41A10">
        <w:t>они должны заметно менять цвет реакционной смеси. Антитела человека для других животных являются чужеродными белками</w:t>
      </w:r>
      <w:r>
        <w:t xml:space="preserve">, </w:t>
      </w:r>
      <w:r w:rsidRPr="00F41A10">
        <w:t>т.е. антигенами. Если ввести их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кролику</w:t>
      </w:r>
      <w:r>
        <w:t xml:space="preserve">, </w:t>
      </w:r>
      <w:r w:rsidRPr="00F41A10">
        <w:t>то в его крови появятся антитела на человеческие антитела</w:t>
      </w:r>
      <w:r>
        <w:t xml:space="preserve">, </w:t>
      </w:r>
      <w:r w:rsidRPr="00F41A10">
        <w:t>которые можно выделить. К полученным антителам животного «пришивают» соответствующий фермент. Получившийся комплекс</w:t>
      </w:r>
      <w:r>
        <w:t xml:space="preserve">, </w:t>
      </w:r>
      <w:r w:rsidRPr="00F41A10">
        <w:t>называемый конъюгатом</w:t>
      </w:r>
      <w:r>
        <w:t xml:space="preserve">, </w:t>
      </w:r>
      <w:r w:rsidRPr="00F41A10">
        <w:t>и используют для связывания с антителами человека.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В лунку с зафиксированными в ней вирусными антигенами (белками и их фрагментами) вносят каплю сыворотки крови пациента. Если антитела против вируса присутствуют в сыворотке</w:t>
      </w:r>
      <w:r>
        <w:t xml:space="preserve">, </w:t>
      </w:r>
      <w:r w:rsidRPr="00F41A10">
        <w:t>они прочно присоединятся к вирусным антигенам. Затем лунку промывают</w:t>
      </w:r>
      <w:r>
        <w:t xml:space="preserve">, </w:t>
      </w:r>
      <w:r w:rsidRPr="00F41A10">
        <w:t>удаляя все человеческие антитела</w:t>
      </w:r>
      <w:r>
        <w:t xml:space="preserve">, </w:t>
      </w:r>
      <w:r w:rsidRPr="00F41A10">
        <w:t>не имеющие отношения к данному вирусу. После промывки добавляют заранее полученный конъюгат. Если в лунке остались человеческие антитела</w:t>
      </w:r>
      <w:r>
        <w:t xml:space="preserve">, </w:t>
      </w:r>
      <w:r w:rsidRPr="00F41A10">
        <w:t>конъюгат к ним обязательно присоединится. Лунки снова промывают и добавляют субстрат для фермента. Если фермент в лунке остался</w:t>
      </w:r>
      <w:r>
        <w:t xml:space="preserve">, </w:t>
      </w:r>
      <w:r w:rsidRPr="00F41A10">
        <w:t>он изменит цвет реакционной смеси. Это и будет являться свидетельством того</w:t>
      </w:r>
      <w:r>
        <w:t xml:space="preserve">, </w:t>
      </w:r>
      <w:r w:rsidRPr="00F41A10">
        <w:t>что данный вирус в организм попал и иммунная система на такое вторжение отреагировала!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Описанную схему можно менять на все лады. Например</w:t>
      </w:r>
      <w:r>
        <w:t xml:space="preserve">, </w:t>
      </w:r>
      <w:r w:rsidRPr="00F41A10">
        <w:t>сажать на поверхность лунок не вирусный антиген</w:t>
      </w:r>
      <w:r>
        <w:t xml:space="preserve">, </w:t>
      </w:r>
      <w:r w:rsidRPr="00F41A10">
        <w:t>а очищенные антитела к нему. Тогда мы будем искать в сыворотке не антитела к вирусу</w:t>
      </w:r>
      <w:r>
        <w:t xml:space="preserve">, </w:t>
      </w:r>
      <w:r w:rsidRPr="00F41A10">
        <w:t>а сами вирусные частицы. Вместо кроличьих антител иногда используют белок</w:t>
      </w:r>
      <w:r>
        <w:t xml:space="preserve"> </w:t>
      </w:r>
      <w:r w:rsidRPr="00F41A10">
        <w:t>А золотистого стафилококка</w:t>
      </w:r>
      <w:r>
        <w:t xml:space="preserve">, </w:t>
      </w:r>
      <w:r w:rsidRPr="00F41A10">
        <w:t>который великолепно связывается с любыми человеческими антителами. Наконец</w:t>
      </w:r>
      <w:r>
        <w:t xml:space="preserve">, </w:t>
      </w:r>
      <w:r w:rsidRPr="00F41A10">
        <w:t>фермент можно заменить радиоактивной меткой или флуоресцирующей краской. В общем</w:t>
      </w:r>
      <w:r>
        <w:t xml:space="preserve">, </w:t>
      </w:r>
      <w:r w:rsidRPr="00F41A10">
        <w:t>как говорится</w:t>
      </w:r>
      <w:r>
        <w:t xml:space="preserve">, </w:t>
      </w:r>
      <w:r w:rsidRPr="00F41A10">
        <w:t>возможны варианты.</w:t>
      </w:r>
    </w:p>
    <w:p w:rsidR="00811A63" w:rsidRPr="00F41A10" w:rsidRDefault="00811A63" w:rsidP="00811A63">
      <w:pPr>
        <w:spacing w:before="120"/>
        <w:ind w:firstLine="567"/>
        <w:jc w:val="both"/>
      </w:pPr>
      <w:r w:rsidRPr="00F41A10">
        <w:t>В целом же наиболее распространенный в медицинской практике принцип поиска вирусов остается неизменным: на антиген сажают антитело</w:t>
      </w:r>
      <w:r>
        <w:t xml:space="preserve">, </w:t>
      </w:r>
      <w:r w:rsidRPr="00F41A10">
        <w:t>потом сверху еще одно антитело... Это похоже на приготовление бутерброда</w:t>
      </w:r>
      <w:r>
        <w:t xml:space="preserve">, </w:t>
      </w:r>
      <w:r w:rsidRPr="00F41A10">
        <w:t>не случайно поэтому иммунологи называют такой прием сэндвич-методом. Существуют и другие</w:t>
      </w:r>
      <w:r>
        <w:t xml:space="preserve">, </w:t>
      </w:r>
      <w:r w:rsidRPr="00F41A10">
        <w:t>более изощренные приемы. К сожалению</w:t>
      </w:r>
      <w:r>
        <w:t xml:space="preserve">, </w:t>
      </w:r>
      <w:r w:rsidRPr="00F41A10">
        <w:t>все они</w:t>
      </w:r>
      <w:r>
        <w:t xml:space="preserve">, </w:t>
      </w:r>
      <w:r w:rsidRPr="00F41A10">
        <w:t>включая дорогую диагностику чужеродной ДНК с помощью ПЦР</w:t>
      </w:r>
      <w:r>
        <w:t xml:space="preserve">, </w:t>
      </w:r>
      <w:r w:rsidRPr="00F41A10">
        <w:t>пока позволяют лишь констатировать печальный факт наличия вирусной инфекции. Однако диагностика инфекций совершенно необходима при оценке эффективности действия противовирусных препаратов</w:t>
      </w:r>
      <w:r>
        <w:t xml:space="preserve">, </w:t>
      </w:r>
      <w:r w:rsidRPr="00F41A10">
        <w:t>а также вакцин.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A63"/>
    <w:rsid w:val="001A35F6"/>
    <w:rsid w:val="006A3818"/>
    <w:rsid w:val="00811A63"/>
    <w:rsid w:val="00811DD4"/>
    <w:rsid w:val="00BF6795"/>
    <w:rsid w:val="00CF58D3"/>
    <w:rsid w:val="00D642EE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3103F1-E13C-48F7-A083-3ECDE796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1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Иммунологический сэндвич, или как ищут вирусы</vt:lpstr>
    </vt:vector>
  </TitlesOfParts>
  <Company>Home</Company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Иммунологический сэндвич, или как ищут вирусы</dc:title>
  <dc:subject/>
  <dc:creator>User</dc:creator>
  <cp:keywords/>
  <dc:description/>
  <cp:lastModifiedBy>admin</cp:lastModifiedBy>
  <cp:revision>2</cp:revision>
  <dcterms:created xsi:type="dcterms:W3CDTF">2014-03-22T06:51:00Z</dcterms:created>
  <dcterms:modified xsi:type="dcterms:W3CDTF">2014-03-22T06:51:00Z</dcterms:modified>
</cp:coreProperties>
</file>