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322" w:rsidRDefault="005E6322">
      <w:pPr>
        <w:widowControl w:val="0"/>
        <w:spacing w:before="120"/>
        <w:jc w:val="center"/>
        <w:rPr>
          <w:b/>
          <w:bCs/>
          <w:color w:val="000000"/>
          <w:sz w:val="32"/>
          <w:szCs w:val="32"/>
        </w:rPr>
      </w:pPr>
      <w:r>
        <w:rPr>
          <w:b/>
          <w:bCs/>
          <w:color w:val="000000"/>
          <w:sz w:val="32"/>
          <w:szCs w:val="32"/>
        </w:rPr>
        <w:t>Сколько стоят российские бренды</w:t>
      </w:r>
    </w:p>
    <w:p w:rsidR="005E6322" w:rsidRDefault="005E6322">
      <w:pPr>
        <w:widowControl w:val="0"/>
        <w:spacing w:before="120"/>
        <w:ind w:firstLine="567"/>
        <w:jc w:val="both"/>
        <w:rPr>
          <w:color w:val="000000"/>
          <w:sz w:val="24"/>
          <w:szCs w:val="24"/>
        </w:rPr>
      </w:pPr>
      <w:r>
        <w:rPr>
          <w:color w:val="000000"/>
          <w:sz w:val="24"/>
          <w:szCs w:val="24"/>
        </w:rPr>
        <w:t>В России одними из наиболее ценных брендов являются торговые марки, десятилетиями ценимые и любимые миллионами россиян. Практика оценки брендов в России еще не сложилась: даже при покупке крупных предприятий стоимость бренда не входит в общую цену.</w:t>
      </w:r>
    </w:p>
    <w:p w:rsidR="005E6322" w:rsidRDefault="005E6322">
      <w:pPr>
        <w:widowControl w:val="0"/>
        <w:spacing w:before="120"/>
        <w:ind w:firstLine="567"/>
        <w:jc w:val="both"/>
        <w:rPr>
          <w:color w:val="000000"/>
          <w:sz w:val="24"/>
          <w:szCs w:val="24"/>
        </w:rPr>
      </w:pPr>
      <w:r>
        <w:rPr>
          <w:color w:val="000000"/>
          <w:sz w:val="24"/>
          <w:szCs w:val="24"/>
        </w:rPr>
        <w:t>Владимир Николаевич Доминин</w:t>
      </w:r>
    </w:p>
    <w:p w:rsidR="005E6322" w:rsidRDefault="005E6322">
      <w:pPr>
        <w:widowControl w:val="0"/>
        <w:spacing w:before="120"/>
        <w:ind w:firstLine="567"/>
        <w:jc w:val="both"/>
        <w:rPr>
          <w:color w:val="000000"/>
          <w:sz w:val="24"/>
          <w:szCs w:val="24"/>
        </w:rPr>
      </w:pPr>
      <w:r>
        <w:rPr>
          <w:color w:val="000000"/>
          <w:sz w:val="24"/>
          <w:szCs w:val="24"/>
        </w:rPr>
        <w:t>Если рынок российских брендов и брендинга постепенно формируется, то практика оценки стоимости торговых марок в России еще не сложилась. Даже при покупке крупных предприятий, занимающих лидирующее положение на рынке, обычно стоимость бренда не входит в общую цену.</w:t>
      </w:r>
    </w:p>
    <w:p w:rsidR="005E6322" w:rsidRDefault="005E6322">
      <w:pPr>
        <w:widowControl w:val="0"/>
        <w:spacing w:before="120"/>
        <w:ind w:firstLine="567"/>
        <w:jc w:val="both"/>
        <w:rPr>
          <w:color w:val="000000"/>
          <w:sz w:val="24"/>
          <w:szCs w:val="24"/>
        </w:rPr>
      </w:pPr>
      <w:r>
        <w:rPr>
          <w:color w:val="000000"/>
          <w:sz w:val="24"/>
          <w:szCs w:val="24"/>
        </w:rPr>
        <w:t>Марко Милани, управляющий директор итальянской компании Merloni Elettrdoomestici, сообщил, что «при покупке завода холодильников "Стинол", контролирующего более половины внутреннего рынка, стоимость бренда не оценивалась». Это, безусловно, уменьшило общую стоимость сделки на миллионы и даже десятки миллионов долларов.</w:t>
      </w:r>
    </w:p>
    <w:p w:rsidR="005E6322" w:rsidRDefault="005E6322">
      <w:pPr>
        <w:widowControl w:val="0"/>
        <w:spacing w:before="120"/>
        <w:ind w:firstLine="567"/>
        <w:jc w:val="both"/>
        <w:rPr>
          <w:color w:val="000000"/>
          <w:sz w:val="24"/>
          <w:szCs w:val="24"/>
        </w:rPr>
      </w:pPr>
      <w:r>
        <w:rPr>
          <w:color w:val="000000"/>
          <w:sz w:val="24"/>
          <w:szCs w:val="24"/>
        </w:rPr>
        <w:t>В России одними из наиболее ценных брендов являются старые торговые марки, которые десятилетиями были известными, ценимыми и любимыми миллионами россиян.</w:t>
      </w:r>
    </w:p>
    <w:p w:rsidR="005E6322" w:rsidRDefault="005E6322">
      <w:pPr>
        <w:widowControl w:val="0"/>
        <w:spacing w:before="120"/>
        <w:ind w:firstLine="567"/>
        <w:jc w:val="both"/>
        <w:rPr>
          <w:color w:val="000000"/>
          <w:sz w:val="24"/>
          <w:szCs w:val="24"/>
        </w:rPr>
      </w:pPr>
      <w:r>
        <w:rPr>
          <w:color w:val="000000"/>
          <w:sz w:val="24"/>
          <w:szCs w:val="24"/>
        </w:rPr>
        <w:t>Стоимость водочного бренда «Столичная». Одним из самых дорогих российских брендов, по всей видимости, является водочная марка «Столичная», которая более четырех десятилетий с успехом продается не только с России, но и за рубежом В 80-е г. «Столичная» была самой популярной импортной водкой в США, где ее годовой объем продаж превышал 300 тыс. ящиков.</w:t>
      </w:r>
    </w:p>
    <w:p w:rsidR="005E6322" w:rsidRDefault="005E6322">
      <w:pPr>
        <w:widowControl w:val="0"/>
        <w:spacing w:before="120"/>
        <w:ind w:firstLine="567"/>
        <w:jc w:val="both"/>
        <w:rPr>
          <w:color w:val="000000"/>
          <w:sz w:val="24"/>
          <w:szCs w:val="24"/>
        </w:rPr>
      </w:pPr>
      <w:r>
        <w:rPr>
          <w:color w:val="000000"/>
          <w:sz w:val="24"/>
          <w:szCs w:val="24"/>
        </w:rPr>
        <w:t>В советское время марка «Столичная» принадлежала Всесоюзному внешнеторговому объединению «Союзплодоимпорт», созданному в 1966 г. Это объединение проводило в Советском Союзе все экспортно-импортные операции с продовольственными товарами.</w:t>
      </w:r>
    </w:p>
    <w:p w:rsidR="005E6322" w:rsidRDefault="005E6322">
      <w:pPr>
        <w:widowControl w:val="0"/>
        <w:spacing w:before="120"/>
        <w:ind w:firstLine="567"/>
        <w:jc w:val="both"/>
        <w:rPr>
          <w:color w:val="000000"/>
          <w:sz w:val="24"/>
          <w:szCs w:val="24"/>
        </w:rPr>
      </w:pPr>
      <w:r>
        <w:rPr>
          <w:color w:val="000000"/>
          <w:sz w:val="24"/>
          <w:szCs w:val="24"/>
        </w:rPr>
        <w:t>Кроме «Столичной» этому объединению принадлежали права еще на 42 товарных знака, в том числе на «Московскую», «Русскую», «Пшеничную», «Зубровку», «Перцовку», «Охотничью», «Казацкую», «Старку», «Кубанскую», «Лимонную», «Юбилейную», «Крепкую», «Столовую». В 1992 г. ВВО было акционировано и преобразовано во Внешнеэкономическое акционерное общество Союзплодоимпорт.</w:t>
      </w:r>
    </w:p>
    <w:p w:rsidR="005E6322" w:rsidRDefault="005E6322">
      <w:pPr>
        <w:widowControl w:val="0"/>
        <w:spacing w:before="120"/>
        <w:ind w:firstLine="567"/>
        <w:jc w:val="both"/>
        <w:rPr>
          <w:color w:val="000000"/>
          <w:sz w:val="24"/>
          <w:szCs w:val="24"/>
        </w:rPr>
      </w:pPr>
      <w:r>
        <w:rPr>
          <w:color w:val="000000"/>
          <w:sz w:val="24"/>
          <w:szCs w:val="24"/>
        </w:rPr>
        <w:t>В декабре 1996 г. ВАО продало ЗАО «Союзплодимпорт» права на 43 товарных знака за 1,7 млн рублей ($300 тыс.).</w:t>
      </w:r>
    </w:p>
    <w:p w:rsidR="005E6322" w:rsidRDefault="005E6322">
      <w:pPr>
        <w:widowControl w:val="0"/>
        <w:spacing w:before="120"/>
        <w:ind w:firstLine="567"/>
        <w:jc w:val="both"/>
        <w:rPr>
          <w:color w:val="000000"/>
          <w:sz w:val="24"/>
          <w:szCs w:val="24"/>
        </w:rPr>
      </w:pPr>
      <w:r>
        <w:rPr>
          <w:color w:val="000000"/>
          <w:sz w:val="24"/>
          <w:szCs w:val="24"/>
        </w:rPr>
        <w:t>Юрий Жижин, который был генеральным директором ВВО «Союзплодоимпорт» в 1974-1987 гг., считает, что стоимость этих брендов оценивается десятками и сотнями миллионов долларов: «"Столичная"» была создана в 1938 г. Впервые эта марка водки была разлита в 1941 г. в блокадном Ленинграде. Экспорт водок начался в конце 50-х гг. За более чем 40 лет государство вложило гигантские деньги, где-то порядка $100 млн в рекламу и продвижение этих марок. Кроме того, в эти марки вложен труд тысяч и тысяч людей».</w:t>
      </w:r>
    </w:p>
    <w:p w:rsidR="005E6322" w:rsidRDefault="005E6322">
      <w:pPr>
        <w:widowControl w:val="0"/>
        <w:spacing w:before="120"/>
        <w:ind w:firstLine="567"/>
        <w:jc w:val="both"/>
        <w:rPr>
          <w:color w:val="000000"/>
          <w:sz w:val="24"/>
          <w:szCs w:val="24"/>
        </w:rPr>
      </w:pPr>
      <w:r>
        <w:rPr>
          <w:color w:val="000000"/>
          <w:sz w:val="24"/>
          <w:szCs w:val="24"/>
        </w:rPr>
        <w:t>По данным счетной палаты, стоимость «Столичной» составляет $400 млн. Генеральный директор «Союзплодоимпорта» Андрей Скурихин уверен, что эта оценка стоимости брендов является сильно завышенной: «Аудиторы счетной палаты не являются специалистами по оценке товарных знаков». Однако по оценке западных экспертов стоимость бренда «Столичная» оценивается в $1,8 млрд.</w:t>
      </w:r>
    </w:p>
    <w:p w:rsidR="005E6322" w:rsidRDefault="005E6322">
      <w:pPr>
        <w:widowControl w:val="0"/>
        <w:spacing w:before="120"/>
        <w:ind w:firstLine="567"/>
        <w:jc w:val="both"/>
        <w:rPr>
          <w:color w:val="000000"/>
          <w:sz w:val="24"/>
          <w:szCs w:val="24"/>
        </w:rPr>
      </w:pPr>
      <w:r>
        <w:rPr>
          <w:color w:val="000000"/>
          <w:sz w:val="24"/>
          <w:szCs w:val="24"/>
        </w:rPr>
        <w:t>Весной 2001 г. при Министерстве сельского хозяйства было создано Федеральное государственное предприятие Союзплодоимпорт. В октябре 2001 г. Генеральная прокуратура обратилась в Высший арбитражный суд с требованием признать продажу товарных знаков незаконной, и с 26 октября права на 43 водочных бренда были переданы Роспатентом Министерству сельского хозяйства РФ.</w:t>
      </w:r>
    </w:p>
    <w:p w:rsidR="005E6322" w:rsidRDefault="005E6322">
      <w:pPr>
        <w:widowControl w:val="0"/>
        <w:spacing w:before="120"/>
        <w:ind w:firstLine="567"/>
        <w:jc w:val="both"/>
        <w:rPr>
          <w:color w:val="000000"/>
          <w:sz w:val="24"/>
          <w:szCs w:val="24"/>
        </w:rPr>
      </w:pPr>
      <w:r>
        <w:rPr>
          <w:color w:val="000000"/>
          <w:sz w:val="24"/>
          <w:szCs w:val="24"/>
        </w:rPr>
        <w:t>В апреле 2002 г. Федеральное государственное предприятие было реорганизовано в Федеральное казенное предприятие, руководить которым премьер-министр России Михаил Касьянов назначил заместителя министра Минсельхоза Владимира Логинова. По оценке юридической компании «Городисский и партнеры» стоимость бренда «Столичная» составляет $13,6-15,8 млн.</w:t>
      </w:r>
    </w:p>
    <w:p w:rsidR="005E6322" w:rsidRDefault="005E6322">
      <w:pPr>
        <w:widowControl w:val="0"/>
        <w:spacing w:before="120"/>
        <w:ind w:firstLine="567"/>
        <w:jc w:val="both"/>
        <w:rPr>
          <w:color w:val="000000"/>
          <w:sz w:val="24"/>
          <w:szCs w:val="24"/>
        </w:rPr>
      </w:pPr>
      <w:r>
        <w:rPr>
          <w:color w:val="000000"/>
          <w:sz w:val="24"/>
          <w:szCs w:val="24"/>
        </w:rPr>
        <w:t>Еще один бренд, известный нескольким поколениям россиян, — шоколад «Аленка». Кондитерское объединение Красный Октябрь, которому принадлежат права на этот товарный знак, оценивает бренд «Аленка» в $10 млн. «Это одна из самых популярных наших марок, мы специально ее не оценивали, но в нормальных экономических условиях она стоила бы не менее $10 млн.», — говорит начальник юридического отдела Красного Октября Константин Феденюк.</w:t>
      </w:r>
    </w:p>
    <w:p w:rsidR="005E6322" w:rsidRDefault="005E6322">
      <w:pPr>
        <w:widowControl w:val="0"/>
        <w:spacing w:before="120"/>
        <w:ind w:firstLine="567"/>
        <w:jc w:val="both"/>
        <w:rPr>
          <w:color w:val="000000"/>
          <w:sz w:val="24"/>
          <w:szCs w:val="24"/>
        </w:rPr>
      </w:pPr>
      <w:r>
        <w:rPr>
          <w:color w:val="000000"/>
          <w:sz w:val="24"/>
          <w:szCs w:val="24"/>
        </w:rPr>
        <w:t>Исследовательская компания V-Ratio в 2002 г. провела оценку стоимости некоторых российских брендов. При расчетах по методу Discounted Cash Flow из будущего денежного потока за год от продажи марочного товара вычитались затраты на текущие коммуникации, соотношение цены и качества продукта и системы дистрибуции. Результаты вычислений представлены ниже:</w:t>
      </w:r>
    </w:p>
    <w:p w:rsidR="005E6322" w:rsidRDefault="005E6322">
      <w:pPr>
        <w:widowControl w:val="0"/>
        <w:spacing w:before="120"/>
        <w:ind w:firstLine="567"/>
        <w:jc w:val="both"/>
        <w:rPr>
          <w:color w:val="000000"/>
          <w:sz w:val="24"/>
          <w:szCs w:val="24"/>
        </w:rPr>
      </w:pPr>
      <w:r>
        <w:rPr>
          <w:color w:val="000000"/>
          <w:sz w:val="24"/>
          <w:szCs w:val="24"/>
        </w:rPr>
        <w:t>Бренд и стоимость бренда:</w:t>
      </w:r>
    </w:p>
    <w:p w:rsidR="005E6322" w:rsidRDefault="005E6322">
      <w:pPr>
        <w:widowControl w:val="0"/>
        <w:spacing w:before="120"/>
        <w:ind w:firstLine="567"/>
        <w:jc w:val="both"/>
        <w:rPr>
          <w:color w:val="000000"/>
          <w:sz w:val="24"/>
          <w:szCs w:val="24"/>
        </w:rPr>
      </w:pPr>
      <w:r>
        <w:rPr>
          <w:color w:val="000000"/>
          <w:sz w:val="24"/>
          <w:szCs w:val="24"/>
        </w:rPr>
        <w:t>Балтика: 191 млн. долларов;</w:t>
      </w:r>
    </w:p>
    <w:p w:rsidR="005E6322" w:rsidRDefault="005E6322">
      <w:pPr>
        <w:widowControl w:val="0"/>
        <w:spacing w:before="120"/>
        <w:ind w:firstLine="567"/>
        <w:jc w:val="both"/>
        <w:rPr>
          <w:color w:val="000000"/>
          <w:sz w:val="24"/>
          <w:szCs w:val="24"/>
        </w:rPr>
      </w:pPr>
      <w:r>
        <w:rPr>
          <w:color w:val="000000"/>
          <w:sz w:val="24"/>
          <w:szCs w:val="24"/>
        </w:rPr>
        <w:t>Бочкарев: 28 млн. долларов;</w:t>
      </w:r>
    </w:p>
    <w:p w:rsidR="005E6322" w:rsidRDefault="005E6322">
      <w:pPr>
        <w:widowControl w:val="0"/>
        <w:spacing w:before="120"/>
        <w:ind w:firstLine="567"/>
        <w:jc w:val="both"/>
        <w:rPr>
          <w:color w:val="000000"/>
          <w:sz w:val="24"/>
          <w:szCs w:val="24"/>
        </w:rPr>
      </w:pPr>
      <w:r>
        <w:rPr>
          <w:color w:val="000000"/>
          <w:sz w:val="24"/>
          <w:szCs w:val="24"/>
        </w:rPr>
        <w:t>Очаково: 26 млн. долларов;</w:t>
      </w:r>
    </w:p>
    <w:p w:rsidR="005E6322" w:rsidRDefault="005E6322">
      <w:pPr>
        <w:widowControl w:val="0"/>
        <w:spacing w:before="120"/>
        <w:ind w:firstLine="567"/>
        <w:jc w:val="both"/>
        <w:rPr>
          <w:color w:val="000000"/>
          <w:sz w:val="24"/>
          <w:szCs w:val="24"/>
        </w:rPr>
      </w:pPr>
      <w:r>
        <w:rPr>
          <w:color w:val="000000"/>
          <w:sz w:val="24"/>
          <w:szCs w:val="24"/>
        </w:rPr>
        <w:t>Солодов: 14 млн. долларов;</w:t>
      </w:r>
    </w:p>
    <w:p w:rsidR="005E6322" w:rsidRDefault="005E6322">
      <w:pPr>
        <w:widowControl w:val="0"/>
        <w:spacing w:before="120"/>
        <w:ind w:firstLine="567"/>
        <w:jc w:val="both"/>
        <w:rPr>
          <w:color w:val="000000"/>
          <w:sz w:val="24"/>
          <w:szCs w:val="24"/>
        </w:rPr>
      </w:pPr>
      <w:r>
        <w:rPr>
          <w:color w:val="000000"/>
          <w:sz w:val="24"/>
          <w:szCs w:val="24"/>
        </w:rPr>
        <w:t>J-7: 36 млн. долларов;</w:t>
      </w:r>
    </w:p>
    <w:p w:rsidR="005E6322" w:rsidRDefault="005E6322">
      <w:pPr>
        <w:widowControl w:val="0"/>
        <w:spacing w:before="120"/>
        <w:ind w:firstLine="567"/>
        <w:jc w:val="both"/>
        <w:rPr>
          <w:color w:val="000000"/>
          <w:sz w:val="24"/>
          <w:szCs w:val="24"/>
        </w:rPr>
      </w:pPr>
      <w:r>
        <w:rPr>
          <w:color w:val="000000"/>
          <w:sz w:val="24"/>
          <w:szCs w:val="24"/>
        </w:rPr>
        <w:t>Нико: 11 млн. долларов;</w:t>
      </w:r>
    </w:p>
    <w:p w:rsidR="005E6322" w:rsidRDefault="005E6322">
      <w:pPr>
        <w:widowControl w:val="0"/>
        <w:spacing w:before="120"/>
        <w:ind w:firstLine="567"/>
        <w:jc w:val="both"/>
        <w:rPr>
          <w:color w:val="000000"/>
          <w:sz w:val="24"/>
          <w:szCs w:val="24"/>
        </w:rPr>
      </w:pPr>
      <w:r>
        <w:rPr>
          <w:color w:val="000000"/>
          <w:sz w:val="24"/>
          <w:szCs w:val="24"/>
        </w:rPr>
        <w:t>Я: 10 млн. долларов;</w:t>
      </w:r>
    </w:p>
    <w:p w:rsidR="005E6322" w:rsidRDefault="005E6322">
      <w:pPr>
        <w:widowControl w:val="0"/>
        <w:spacing w:before="120"/>
        <w:ind w:firstLine="567"/>
        <w:jc w:val="both"/>
        <w:rPr>
          <w:color w:val="000000"/>
          <w:sz w:val="24"/>
          <w:szCs w:val="24"/>
        </w:rPr>
      </w:pPr>
      <w:r>
        <w:rPr>
          <w:color w:val="000000"/>
          <w:sz w:val="24"/>
          <w:szCs w:val="24"/>
        </w:rPr>
        <w:t>Чемпион: 7 млн. долларов.</w:t>
      </w:r>
    </w:p>
    <w:p w:rsidR="005E6322" w:rsidRDefault="005E6322">
      <w:pPr>
        <w:widowControl w:val="0"/>
        <w:spacing w:before="120"/>
        <w:ind w:firstLine="567"/>
        <w:jc w:val="both"/>
        <w:rPr>
          <w:color w:val="000000"/>
          <w:sz w:val="24"/>
          <w:szCs w:val="24"/>
        </w:rPr>
      </w:pPr>
      <w:r>
        <w:rPr>
          <w:color w:val="000000"/>
          <w:sz w:val="24"/>
          <w:szCs w:val="24"/>
        </w:rPr>
        <w:t>Компания Интербренд Русконсалтинг в 2002 г. оценила бренд «М. Видео» в $26 млн, а торговую марку «Сокол» — в $3 млн.</w:t>
      </w:r>
    </w:p>
    <w:p w:rsidR="005E6322" w:rsidRDefault="005E6322">
      <w:pPr>
        <w:widowControl w:val="0"/>
        <w:spacing w:before="120"/>
        <w:ind w:firstLine="567"/>
        <w:jc w:val="both"/>
        <w:rPr>
          <w:color w:val="000000"/>
          <w:sz w:val="24"/>
          <w:szCs w:val="24"/>
        </w:rPr>
      </w:pPr>
      <w:r>
        <w:rPr>
          <w:color w:val="000000"/>
          <w:sz w:val="24"/>
          <w:szCs w:val="24"/>
        </w:rPr>
        <w:t>Приведем еще несколько разрозненных сведений, касающихся оценки стоимости российских брендов.</w:t>
      </w:r>
    </w:p>
    <w:p w:rsidR="005E6322" w:rsidRDefault="005E6322">
      <w:pPr>
        <w:widowControl w:val="0"/>
        <w:spacing w:before="120"/>
        <w:ind w:firstLine="567"/>
        <w:jc w:val="both"/>
        <w:rPr>
          <w:color w:val="000000"/>
          <w:sz w:val="24"/>
          <w:szCs w:val="24"/>
        </w:rPr>
      </w:pPr>
      <w:r>
        <w:rPr>
          <w:color w:val="000000"/>
          <w:sz w:val="24"/>
          <w:szCs w:val="24"/>
        </w:rPr>
        <w:t>«ЛОМО». Во время приватизации в 1993 г. при определении стоимости Ленинградского Оптико-механического объединения (ЛОМО) выяснилось, что стоимость материальных активов предприятия — 310 млн рублей, а стоимость торговой марки «ЛОМО» — 150 млн рублей.</w:t>
      </w:r>
    </w:p>
    <w:p w:rsidR="005E6322" w:rsidRDefault="005E6322">
      <w:pPr>
        <w:widowControl w:val="0"/>
        <w:spacing w:before="120"/>
        <w:ind w:firstLine="567"/>
        <w:jc w:val="both"/>
        <w:rPr>
          <w:color w:val="000000"/>
          <w:sz w:val="24"/>
          <w:szCs w:val="24"/>
        </w:rPr>
      </w:pPr>
      <w:r>
        <w:rPr>
          <w:color w:val="000000"/>
          <w:sz w:val="24"/>
          <w:szCs w:val="24"/>
        </w:rPr>
        <w:t>«Стоимость товарного знака оказалась равна половине стоимости компании», — сообщил Лазарь Залманов, заместитель генерального директора Санкт-Петербургского предприятия ЛОМО.</w:t>
      </w:r>
    </w:p>
    <w:p w:rsidR="005E6322" w:rsidRDefault="005E6322">
      <w:pPr>
        <w:widowControl w:val="0"/>
        <w:spacing w:before="120"/>
        <w:ind w:firstLine="567"/>
        <w:jc w:val="both"/>
        <w:rPr>
          <w:color w:val="000000"/>
          <w:sz w:val="24"/>
          <w:szCs w:val="24"/>
        </w:rPr>
      </w:pPr>
      <w:r>
        <w:rPr>
          <w:color w:val="000000"/>
          <w:sz w:val="24"/>
          <w:szCs w:val="24"/>
        </w:rPr>
        <w:t>«Довгань». В1998 г. марку «Довгань» выкупила инвестиционная компания «Спутник» у ее владельца — Владимира Владимировича Довганя. По информации журнала «Компания», за бренд «Довгань» было заплачено более $1 млн.</w:t>
      </w:r>
    </w:p>
    <w:p w:rsidR="005E6322" w:rsidRDefault="005E6322">
      <w:pPr>
        <w:widowControl w:val="0"/>
        <w:spacing w:before="120"/>
        <w:ind w:firstLine="567"/>
        <w:jc w:val="both"/>
        <w:rPr>
          <w:color w:val="000000"/>
          <w:sz w:val="24"/>
          <w:szCs w:val="24"/>
        </w:rPr>
      </w:pPr>
      <w:r>
        <w:rPr>
          <w:color w:val="000000"/>
          <w:sz w:val="24"/>
          <w:szCs w:val="24"/>
        </w:rPr>
        <w:t>«Черный жемчуг», «Маленькая фея». Стоимость этих косметических брендов оценивалась в концерне Калина по методу Premium Profit. Марка «Маленькая фея» была оценена в $5 млн, а «Черный жемчуг» — в $25 млн., в 2003 г. она составила уже $30 млн.</w:t>
      </w:r>
    </w:p>
    <w:p w:rsidR="005E6322" w:rsidRDefault="005E6322">
      <w:pPr>
        <w:widowControl w:val="0"/>
        <w:spacing w:before="120"/>
        <w:ind w:firstLine="567"/>
        <w:jc w:val="both"/>
        <w:rPr>
          <w:color w:val="000000"/>
          <w:sz w:val="24"/>
          <w:szCs w:val="24"/>
        </w:rPr>
      </w:pPr>
      <w:r>
        <w:rPr>
          <w:color w:val="000000"/>
          <w:sz w:val="24"/>
          <w:szCs w:val="24"/>
        </w:rPr>
        <w:t>«Самсон». По сообщениям в прессе, стоимость бренда «Самсон» — крупнейшего мясоперерабатывающего предприятия Санкт-Петербурга — оценивается в $2 млн.</w:t>
      </w:r>
    </w:p>
    <w:p w:rsidR="005E6322" w:rsidRDefault="005E6322">
      <w:pPr>
        <w:widowControl w:val="0"/>
        <w:spacing w:before="120"/>
        <w:ind w:firstLine="567"/>
        <w:jc w:val="both"/>
        <w:rPr>
          <w:color w:val="000000"/>
          <w:sz w:val="24"/>
          <w:szCs w:val="24"/>
        </w:rPr>
      </w:pPr>
      <w:r>
        <w:rPr>
          <w:color w:val="000000"/>
          <w:sz w:val="24"/>
          <w:szCs w:val="24"/>
        </w:rPr>
        <w:t>«Балтика». В Санкт-Петербургской пивоваренной компании Балтика считают, что их бренд может стоить около $500 млн.</w:t>
      </w:r>
    </w:p>
    <w:p w:rsidR="005E6322" w:rsidRDefault="005E6322">
      <w:pPr>
        <w:widowControl w:val="0"/>
        <w:spacing w:before="120"/>
        <w:ind w:firstLine="567"/>
        <w:jc w:val="both"/>
        <w:rPr>
          <w:color w:val="000000"/>
          <w:sz w:val="24"/>
          <w:szCs w:val="24"/>
        </w:rPr>
      </w:pPr>
      <w:r>
        <w:rPr>
          <w:color w:val="000000"/>
          <w:sz w:val="24"/>
          <w:szCs w:val="24"/>
        </w:rPr>
        <w:t>«Дарья». В конце 1999 г. в прессу просочилась информация о том, что владельцы мясоперерабатывающего завода Дарья, выпускающие пельмени и полуфабрикаты, собираются его продать. «Завод, сеть сбыта и права на торговую марку "Дарья" владельцы оценили в $10 млн».</w:t>
      </w:r>
    </w:p>
    <w:p w:rsidR="005E6322" w:rsidRDefault="005E6322">
      <w:pPr>
        <w:widowControl w:val="0"/>
        <w:spacing w:before="120"/>
        <w:ind w:firstLine="567"/>
        <w:jc w:val="both"/>
        <w:rPr>
          <w:color w:val="000000"/>
          <w:sz w:val="24"/>
          <w:szCs w:val="24"/>
        </w:rPr>
      </w:pPr>
      <w:r>
        <w:rPr>
          <w:color w:val="000000"/>
          <w:sz w:val="24"/>
          <w:szCs w:val="24"/>
        </w:rPr>
        <w:t xml:space="preserve">В начале 2002 г. руководители концерна Равиоли, выпускающие аналогичную продукцию, сообщили, что им неоднократно предлагалось купить «Дарью». </w:t>
      </w:r>
    </w:p>
    <w:p w:rsidR="005E6322" w:rsidRDefault="005E6322">
      <w:pPr>
        <w:widowControl w:val="0"/>
        <w:spacing w:before="120"/>
        <w:ind w:firstLine="567"/>
        <w:jc w:val="both"/>
        <w:rPr>
          <w:color w:val="000000"/>
          <w:sz w:val="24"/>
          <w:szCs w:val="24"/>
        </w:rPr>
      </w:pPr>
      <w:r>
        <w:rPr>
          <w:color w:val="000000"/>
          <w:sz w:val="24"/>
          <w:szCs w:val="24"/>
        </w:rPr>
        <w:t>«По мнению директора ООО Равиоли Дмитрия Слесарева, владелец 100% акций Дарьи Олег Тиньков уже давно намеревался продать компанию. В частности, концерну Равиоли в 1999 г. поступило предложение приобрести "Дарью" за $4 млн, а год назад — за $8 млн. Причем если руководство еще обдумывало первое предложение, то последнюю цену считает завышенной.</w:t>
      </w:r>
    </w:p>
    <w:p w:rsidR="005E6322" w:rsidRDefault="005E6322">
      <w:pPr>
        <w:widowControl w:val="0"/>
        <w:spacing w:before="120"/>
        <w:ind w:firstLine="567"/>
        <w:jc w:val="both"/>
        <w:rPr>
          <w:color w:val="000000"/>
          <w:sz w:val="24"/>
          <w:szCs w:val="24"/>
        </w:rPr>
      </w:pPr>
      <w:r>
        <w:rPr>
          <w:color w:val="000000"/>
          <w:sz w:val="24"/>
          <w:szCs w:val="24"/>
        </w:rPr>
        <w:t>В свою очередь, руководство Равиоли сделало Дарье встречное предложение о продаже за $15 млн. В Дарье, в свою очередь, посчитали эту сумму также слишком завышенной».</w:t>
      </w:r>
    </w:p>
    <w:p w:rsidR="005E6322" w:rsidRDefault="005E6322">
      <w:pPr>
        <w:widowControl w:val="0"/>
        <w:spacing w:before="120"/>
        <w:ind w:firstLine="567"/>
        <w:jc w:val="both"/>
        <w:rPr>
          <w:color w:val="000000"/>
          <w:sz w:val="24"/>
          <w:szCs w:val="24"/>
        </w:rPr>
      </w:pPr>
      <w:r>
        <w:rPr>
          <w:color w:val="000000"/>
          <w:sz w:val="24"/>
          <w:szCs w:val="24"/>
        </w:rPr>
        <w:t>Какова доля стоимости бренда в указанных суммах, остается неизвестным. В 2003 г. компания Дарья оценила по методу Premium Profit стоимость бренда «Дарья» в $32,5 млн, а марки «Царь-батюшка» — в $4,4 млн.</w:t>
      </w:r>
    </w:p>
    <w:p w:rsidR="005E6322" w:rsidRDefault="005E6322">
      <w:pPr>
        <w:widowControl w:val="0"/>
        <w:spacing w:before="120"/>
        <w:ind w:firstLine="567"/>
        <w:jc w:val="both"/>
        <w:rPr>
          <w:color w:val="000000"/>
          <w:sz w:val="24"/>
          <w:szCs w:val="24"/>
        </w:rPr>
      </w:pPr>
      <w:r>
        <w:rPr>
          <w:color w:val="000000"/>
          <w:sz w:val="24"/>
          <w:szCs w:val="24"/>
        </w:rPr>
        <w:t>«Tinkoff». Олег Тиньков, владелец пивного бренда «Tinkoff», оценивает эту марку в $5 млн: «Сегодня я бы продал марку не меньше чем за пять миллионов долларов. Так я ее оцениваю. Возможно, это субъективно, но не меньше».</w:t>
      </w:r>
    </w:p>
    <w:p w:rsidR="005E6322" w:rsidRDefault="005E6322">
      <w:pPr>
        <w:widowControl w:val="0"/>
        <w:spacing w:before="120"/>
        <w:ind w:firstLine="567"/>
        <w:jc w:val="both"/>
        <w:rPr>
          <w:color w:val="000000"/>
          <w:sz w:val="24"/>
          <w:szCs w:val="24"/>
        </w:rPr>
      </w:pPr>
      <w:r>
        <w:rPr>
          <w:color w:val="000000"/>
          <w:sz w:val="24"/>
          <w:szCs w:val="24"/>
        </w:rPr>
        <w:t>«Rambler». В конце 2000 г. ИГ «Русские фонды» приобрела контрольный пакет акций интернет-компании Rambler. «Что было приобретено? В первую очередь — бренд», — говорит Михаил Ханов, вице-президент Русских фондов. Компания не опубликовала стоимость сделки, но специалисты утверждают, что покупка обошлась в $1-10 млн.</w:t>
      </w:r>
    </w:p>
    <w:p w:rsidR="005E6322" w:rsidRDefault="005E6322">
      <w:pPr>
        <w:widowControl w:val="0"/>
        <w:spacing w:before="120"/>
        <w:ind w:firstLine="567"/>
        <w:jc w:val="both"/>
        <w:rPr>
          <w:color w:val="000000"/>
          <w:sz w:val="24"/>
          <w:szCs w:val="24"/>
        </w:rPr>
      </w:pPr>
      <w:r>
        <w:rPr>
          <w:color w:val="000000"/>
          <w:sz w:val="24"/>
          <w:szCs w:val="24"/>
        </w:rPr>
        <w:t>По словам Михаила Ханова, западные аналитики оценили бренд «Rambler» в $30 млн, при этом имена оценщиков и методы оценки не оглашались. По собственной оценке владельцев сейчас бренд «Rambler» стоит $50-60 млн.</w:t>
      </w:r>
    </w:p>
    <w:p w:rsidR="005E6322" w:rsidRDefault="005E6322">
      <w:pPr>
        <w:widowControl w:val="0"/>
        <w:spacing w:before="120"/>
        <w:ind w:firstLine="567"/>
        <w:jc w:val="both"/>
        <w:rPr>
          <w:color w:val="000000"/>
          <w:sz w:val="24"/>
          <w:szCs w:val="24"/>
        </w:rPr>
      </w:pPr>
      <w:r>
        <w:rPr>
          <w:color w:val="000000"/>
          <w:sz w:val="24"/>
          <w:szCs w:val="24"/>
        </w:rPr>
        <w:t>Макароны «Знатные». Александр Аладушкин, председатель правления ОАО «Петербургский мельничный комбинат», оценивает бренд комбината «Макароны "Знатные"» в $1 млн: «Если кто-то, например Макфа, захочет купить 50% петербургского рынка и приобретет только бренд, то у нее останется конкурент — 1-я Петербургская макаронная фабрика. В свою очередь, если Макфа купит у нас за 5 миллионов эту фабрику без бренда, это тоже не принесет ей ощутимого роста продаж. Таким образом, можно рассматривать бренд "Знатные" как источник прибавочной стоимости, вместе с которым фабрика стоит шесть».</w:t>
      </w:r>
    </w:p>
    <w:p w:rsidR="005E6322" w:rsidRDefault="005E6322">
      <w:pPr>
        <w:widowControl w:val="0"/>
        <w:spacing w:before="120"/>
        <w:ind w:firstLine="567"/>
        <w:jc w:val="both"/>
        <w:rPr>
          <w:color w:val="000000"/>
          <w:sz w:val="24"/>
          <w:szCs w:val="24"/>
        </w:rPr>
      </w:pPr>
      <w:r>
        <w:rPr>
          <w:color w:val="000000"/>
          <w:sz w:val="24"/>
          <w:szCs w:val="24"/>
        </w:rPr>
        <w:t>В марте 2001 г. в газете «Деловой Петербург» вышел обширный материал на тему оценки брендов. На вопрос редакции «Во сколько вы оцениваете стоимость торговой марки своей компании?» заместитель генерального директора по рекламе ЗАО «Компьютерный мир» Владимир Солодов ответил: «Если говорить о франчайзинге, то минимум $500 тыс. Если оценивать бренд как некий актив компании, то это около 20—30% ее стоимости, хотя в таком случае получается гораздо больше $500 тыс.».</w:t>
      </w:r>
    </w:p>
    <w:p w:rsidR="005E6322" w:rsidRDefault="005E6322">
      <w:pPr>
        <w:widowControl w:val="0"/>
        <w:spacing w:before="120"/>
        <w:ind w:firstLine="567"/>
        <w:jc w:val="both"/>
        <w:rPr>
          <w:color w:val="000000"/>
          <w:sz w:val="24"/>
          <w:szCs w:val="24"/>
        </w:rPr>
      </w:pPr>
      <w:r>
        <w:rPr>
          <w:color w:val="000000"/>
          <w:sz w:val="24"/>
          <w:szCs w:val="24"/>
        </w:rPr>
        <w:t>Илья Гамов (в то время), начальник отдела маркетинга и рекламы сети магазинов Алеко, оценил одноименный бренд в $2,5 млн: «Указанная сумма — некий эквивалент вложенных в раскрутку бренда средств».</w:t>
      </w:r>
    </w:p>
    <w:p w:rsidR="005E6322" w:rsidRDefault="005E6322">
      <w:pPr>
        <w:widowControl w:val="0"/>
        <w:spacing w:before="120"/>
        <w:ind w:firstLine="567"/>
        <w:jc w:val="both"/>
        <w:rPr>
          <w:color w:val="000000"/>
          <w:sz w:val="24"/>
          <w:szCs w:val="24"/>
        </w:rPr>
      </w:pPr>
      <w:r>
        <w:rPr>
          <w:color w:val="000000"/>
          <w:sz w:val="24"/>
          <w:szCs w:val="24"/>
        </w:rPr>
        <w:t>Директор по маркетингу ООО «Дарья» Никита Волков сказал «Ответить на этот вопрос может только рынок. Ведь товар стоит столько, сколько за него готовы заплатить». С этим утверждением нельзя не согласиться.</w:t>
      </w:r>
    </w:p>
    <w:p w:rsidR="005E6322" w:rsidRDefault="005E6322">
      <w:pPr>
        <w:widowControl w:val="0"/>
        <w:spacing w:before="120"/>
        <w:ind w:firstLine="567"/>
        <w:jc w:val="both"/>
        <w:rPr>
          <w:color w:val="000000"/>
          <w:sz w:val="24"/>
          <w:szCs w:val="24"/>
        </w:rPr>
      </w:pPr>
      <w:r>
        <w:rPr>
          <w:color w:val="000000"/>
          <w:sz w:val="24"/>
          <w:szCs w:val="24"/>
        </w:rPr>
        <w:t>Как видим, практика оценки российскими компаниями стоимости своих брендов только начинает формироваться применяются различные методы, цифры стоимости одной марки сильно отличаются друг от друга, да и сами факты оценки носят единичный характер.</w:t>
      </w:r>
    </w:p>
    <w:p w:rsidR="005E6322" w:rsidRDefault="005E6322">
      <w:pPr>
        <w:widowControl w:val="0"/>
        <w:spacing w:before="120"/>
        <w:ind w:firstLine="567"/>
        <w:jc w:val="both"/>
        <w:rPr>
          <w:color w:val="000000"/>
          <w:sz w:val="24"/>
          <w:szCs w:val="24"/>
        </w:rPr>
      </w:pPr>
      <w:r>
        <w:rPr>
          <w:color w:val="000000"/>
          <w:sz w:val="24"/>
          <w:szCs w:val="24"/>
        </w:rPr>
        <w:t>Об увеличении марочного капитала как стратегии бренд-менеджмента в России говорить пока не приходится. Тем отраднее замечать редкие факты изменения ситуации к лучшему. Так, генеральный директор компании Сокол (производитель телевизоров) Дмитрий Тиманов заявил: «Оценку стоимости брэнда мы будем проводить ежегодно для отслеживания эффективности маркетинговых мероприятий». Начало управления российским марочным капиталом положено.</w:t>
      </w:r>
    </w:p>
    <w:p w:rsidR="005E6322" w:rsidRDefault="005E6322">
      <w:pPr>
        <w:widowControl w:val="0"/>
        <w:spacing w:before="120"/>
        <w:ind w:firstLine="590"/>
        <w:jc w:val="both"/>
        <w:rPr>
          <w:color w:val="000000"/>
          <w:sz w:val="24"/>
          <w:szCs w:val="24"/>
        </w:rPr>
      </w:pPr>
      <w:bookmarkStart w:id="0" w:name="_GoBack"/>
      <w:bookmarkEnd w:id="0"/>
    </w:p>
    <w:sectPr w:rsidR="005E632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EFC"/>
    <w:multiLevelType w:val="hybridMultilevel"/>
    <w:tmpl w:val="3974888C"/>
    <w:lvl w:ilvl="0" w:tplc="FEC2F1B8">
      <w:start w:val="1"/>
      <w:numFmt w:val="bullet"/>
      <w:lvlText w:val=""/>
      <w:lvlJc w:val="left"/>
      <w:pPr>
        <w:tabs>
          <w:tab w:val="num" w:pos="720"/>
        </w:tabs>
        <w:ind w:left="720" w:hanging="360"/>
      </w:pPr>
      <w:rPr>
        <w:rFonts w:ascii="Symbol" w:hAnsi="Symbol" w:cs="Symbol" w:hint="default"/>
        <w:sz w:val="20"/>
        <w:szCs w:val="20"/>
      </w:rPr>
    </w:lvl>
    <w:lvl w:ilvl="1" w:tplc="B8CC00C8">
      <w:start w:val="1"/>
      <w:numFmt w:val="bullet"/>
      <w:lvlText w:val="o"/>
      <w:lvlJc w:val="left"/>
      <w:pPr>
        <w:tabs>
          <w:tab w:val="num" w:pos="1440"/>
        </w:tabs>
        <w:ind w:left="1440" w:hanging="360"/>
      </w:pPr>
      <w:rPr>
        <w:rFonts w:ascii="Courier New" w:hAnsi="Courier New" w:cs="Courier New" w:hint="default"/>
        <w:sz w:val="20"/>
        <w:szCs w:val="20"/>
      </w:rPr>
    </w:lvl>
    <w:lvl w:ilvl="2" w:tplc="624EDA94">
      <w:start w:val="1"/>
      <w:numFmt w:val="bullet"/>
      <w:lvlText w:val=""/>
      <w:lvlJc w:val="left"/>
      <w:pPr>
        <w:tabs>
          <w:tab w:val="num" w:pos="2160"/>
        </w:tabs>
        <w:ind w:left="2160" w:hanging="360"/>
      </w:pPr>
      <w:rPr>
        <w:rFonts w:ascii="Wingdings" w:hAnsi="Wingdings" w:cs="Wingdings" w:hint="default"/>
        <w:sz w:val="20"/>
        <w:szCs w:val="20"/>
      </w:rPr>
    </w:lvl>
    <w:lvl w:ilvl="3" w:tplc="2340A738">
      <w:start w:val="1"/>
      <w:numFmt w:val="bullet"/>
      <w:lvlText w:val=""/>
      <w:lvlJc w:val="left"/>
      <w:pPr>
        <w:tabs>
          <w:tab w:val="num" w:pos="2880"/>
        </w:tabs>
        <w:ind w:left="2880" w:hanging="360"/>
      </w:pPr>
      <w:rPr>
        <w:rFonts w:ascii="Wingdings" w:hAnsi="Wingdings" w:cs="Wingdings" w:hint="default"/>
        <w:sz w:val="20"/>
        <w:szCs w:val="20"/>
      </w:rPr>
    </w:lvl>
    <w:lvl w:ilvl="4" w:tplc="C178D18C">
      <w:start w:val="1"/>
      <w:numFmt w:val="bullet"/>
      <w:lvlText w:val=""/>
      <w:lvlJc w:val="left"/>
      <w:pPr>
        <w:tabs>
          <w:tab w:val="num" w:pos="3600"/>
        </w:tabs>
        <w:ind w:left="3600" w:hanging="360"/>
      </w:pPr>
      <w:rPr>
        <w:rFonts w:ascii="Wingdings" w:hAnsi="Wingdings" w:cs="Wingdings" w:hint="default"/>
        <w:sz w:val="20"/>
        <w:szCs w:val="20"/>
      </w:rPr>
    </w:lvl>
    <w:lvl w:ilvl="5" w:tplc="73C6E18E">
      <w:start w:val="1"/>
      <w:numFmt w:val="bullet"/>
      <w:lvlText w:val=""/>
      <w:lvlJc w:val="left"/>
      <w:pPr>
        <w:tabs>
          <w:tab w:val="num" w:pos="4320"/>
        </w:tabs>
        <w:ind w:left="4320" w:hanging="360"/>
      </w:pPr>
      <w:rPr>
        <w:rFonts w:ascii="Wingdings" w:hAnsi="Wingdings" w:cs="Wingdings" w:hint="default"/>
        <w:sz w:val="20"/>
        <w:szCs w:val="20"/>
      </w:rPr>
    </w:lvl>
    <w:lvl w:ilvl="6" w:tplc="A4D633FA">
      <w:start w:val="1"/>
      <w:numFmt w:val="bullet"/>
      <w:lvlText w:val=""/>
      <w:lvlJc w:val="left"/>
      <w:pPr>
        <w:tabs>
          <w:tab w:val="num" w:pos="5040"/>
        </w:tabs>
        <w:ind w:left="5040" w:hanging="360"/>
      </w:pPr>
      <w:rPr>
        <w:rFonts w:ascii="Wingdings" w:hAnsi="Wingdings" w:cs="Wingdings" w:hint="default"/>
        <w:sz w:val="20"/>
        <w:szCs w:val="20"/>
      </w:rPr>
    </w:lvl>
    <w:lvl w:ilvl="7" w:tplc="665C35CE">
      <w:start w:val="1"/>
      <w:numFmt w:val="bullet"/>
      <w:lvlText w:val=""/>
      <w:lvlJc w:val="left"/>
      <w:pPr>
        <w:tabs>
          <w:tab w:val="num" w:pos="5760"/>
        </w:tabs>
        <w:ind w:left="5760" w:hanging="360"/>
      </w:pPr>
      <w:rPr>
        <w:rFonts w:ascii="Wingdings" w:hAnsi="Wingdings" w:cs="Wingdings" w:hint="default"/>
        <w:sz w:val="20"/>
        <w:szCs w:val="20"/>
      </w:rPr>
    </w:lvl>
    <w:lvl w:ilvl="8" w:tplc="6D6893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AC3B50"/>
    <w:multiLevelType w:val="hybridMultilevel"/>
    <w:tmpl w:val="360E0C4A"/>
    <w:lvl w:ilvl="0" w:tplc="C8BEC734">
      <w:start w:val="1"/>
      <w:numFmt w:val="bullet"/>
      <w:lvlText w:val=""/>
      <w:lvlJc w:val="left"/>
      <w:pPr>
        <w:tabs>
          <w:tab w:val="num" w:pos="720"/>
        </w:tabs>
        <w:ind w:left="720" w:hanging="360"/>
      </w:pPr>
      <w:rPr>
        <w:rFonts w:ascii="Symbol" w:hAnsi="Symbol" w:cs="Symbol" w:hint="default"/>
        <w:sz w:val="20"/>
        <w:szCs w:val="20"/>
      </w:rPr>
    </w:lvl>
    <w:lvl w:ilvl="1" w:tplc="AF62B218">
      <w:start w:val="1"/>
      <w:numFmt w:val="bullet"/>
      <w:lvlText w:val="o"/>
      <w:lvlJc w:val="left"/>
      <w:pPr>
        <w:tabs>
          <w:tab w:val="num" w:pos="1440"/>
        </w:tabs>
        <w:ind w:left="1440" w:hanging="360"/>
      </w:pPr>
      <w:rPr>
        <w:rFonts w:ascii="Courier New" w:hAnsi="Courier New" w:cs="Courier New" w:hint="default"/>
        <w:sz w:val="20"/>
        <w:szCs w:val="20"/>
      </w:rPr>
    </w:lvl>
    <w:lvl w:ilvl="2" w:tplc="DF2E891A">
      <w:start w:val="1"/>
      <w:numFmt w:val="bullet"/>
      <w:lvlText w:val=""/>
      <w:lvlJc w:val="left"/>
      <w:pPr>
        <w:tabs>
          <w:tab w:val="num" w:pos="2160"/>
        </w:tabs>
        <w:ind w:left="2160" w:hanging="360"/>
      </w:pPr>
      <w:rPr>
        <w:rFonts w:ascii="Wingdings" w:hAnsi="Wingdings" w:cs="Wingdings" w:hint="default"/>
        <w:sz w:val="20"/>
        <w:szCs w:val="20"/>
      </w:rPr>
    </w:lvl>
    <w:lvl w:ilvl="3" w:tplc="33AE0220">
      <w:start w:val="1"/>
      <w:numFmt w:val="bullet"/>
      <w:lvlText w:val=""/>
      <w:lvlJc w:val="left"/>
      <w:pPr>
        <w:tabs>
          <w:tab w:val="num" w:pos="2880"/>
        </w:tabs>
        <w:ind w:left="2880" w:hanging="360"/>
      </w:pPr>
      <w:rPr>
        <w:rFonts w:ascii="Wingdings" w:hAnsi="Wingdings" w:cs="Wingdings" w:hint="default"/>
        <w:sz w:val="20"/>
        <w:szCs w:val="20"/>
      </w:rPr>
    </w:lvl>
    <w:lvl w:ilvl="4" w:tplc="EF960042">
      <w:start w:val="1"/>
      <w:numFmt w:val="bullet"/>
      <w:lvlText w:val=""/>
      <w:lvlJc w:val="left"/>
      <w:pPr>
        <w:tabs>
          <w:tab w:val="num" w:pos="3600"/>
        </w:tabs>
        <w:ind w:left="3600" w:hanging="360"/>
      </w:pPr>
      <w:rPr>
        <w:rFonts w:ascii="Wingdings" w:hAnsi="Wingdings" w:cs="Wingdings" w:hint="default"/>
        <w:sz w:val="20"/>
        <w:szCs w:val="20"/>
      </w:rPr>
    </w:lvl>
    <w:lvl w:ilvl="5" w:tplc="5F3C1852">
      <w:start w:val="1"/>
      <w:numFmt w:val="bullet"/>
      <w:lvlText w:val=""/>
      <w:lvlJc w:val="left"/>
      <w:pPr>
        <w:tabs>
          <w:tab w:val="num" w:pos="4320"/>
        </w:tabs>
        <w:ind w:left="4320" w:hanging="360"/>
      </w:pPr>
      <w:rPr>
        <w:rFonts w:ascii="Wingdings" w:hAnsi="Wingdings" w:cs="Wingdings" w:hint="default"/>
        <w:sz w:val="20"/>
        <w:szCs w:val="20"/>
      </w:rPr>
    </w:lvl>
    <w:lvl w:ilvl="6" w:tplc="6A941ECE">
      <w:start w:val="1"/>
      <w:numFmt w:val="bullet"/>
      <w:lvlText w:val=""/>
      <w:lvlJc w:val="left"/>
      <w:pPr>
        <w:tabs>
          <w:tab w:val="num" w:pos="5040"/>
        </w:tabs>
        <w:ind w:left="5040" w:hanging="360"/>
      </w:pPr>
      <w:rPr>
        <w:rFonts w:ascii="Wingdings" w:hAnsi="Wingdings" w:cs="Wingdings" w:hint="default"/>
        <w:sz w:val="20"/>
        <w:szCs w:val="20"/>
      </w:rPr>
    </w:lvl>
    <w:lvl w:ilvl="7" w:tplc="2700963E">
      <w:start w:val="1"/>
      <w:numFmt w:val="bullet"/>
      <w:lvlText w:val=""/>
      <w:lvlJc w:val="left"/>
      <w:pPr>
        <w:tabs>
          <w:tab w:val="num" w:pos="5760"/>
        </w:tabs>
        <w:ind w:left="5760" w:hanging="360"/>
      </w:pPr>
      <w:rPr>
        <w:rFonts w:ascii="Wingdings" w:hAnsi="Wingdings" w:cs="Wingdings" w:hint="default"/>
        <w:sz w:val="20"/>
        <w:szCs w:val="20"/>
      </w:rPr>
    </w:lvl>
    <w:lvl w:ilvl="8" w:tplc="4F7807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2D0548"/>
    <w:multiLevelType w:val="hybridMultilevel"/>
    <w:tmpl w:val="838E8122"/>
    <w:lvl w:ilvl="0" w:tplc="83B05A10">
      <w:start w:val="1"/>
      <w:numFmt w:val="bullet"/>
      <w:lvlText w:val=""/>
      <w:lvlJc w:val="left"/>
      <w:pPr>
        <w:tabs>
          <w:tab w:val="num" w:pos="720"/>
        </w:tabs>
        <w:ind w:left="720" w:hanging="360"/>
      </w:pPr>
      <w:rPr>
        <w:rFonts w:ascii="Symbol" w:hAnsi="Symbol" w:cs="Symbol" w:hint="default"/>
        <w:sz w:val="20"/>
        <w:szCs w:val="20"/>
      </w:rPr>
    </w:lvl>
    <w:lvl w:ilvl="1" w:tplc="B43C167C">
      <w:start w:val="1"/>
      <w:numFmt w:val="bullet"/>
      <w:lvlText w:val="o"/>
      <w:lvlJc w:val="left"/>
      <w:pPr>
        <w:tabs>
          <w:tab w:val="num" w:pos="1440"/>
        </w:tabs>
        <w:ind w:left="1440" w:hanging="360"/>
      </w:pPr>
      <w:rPr>
        <w:rFonts w:ascii="Courier New" w:hAnsi="Courier New" w:cs="Courier New" w:hint="default"/>
        <w:sz w:val="20"/>
        <w:szCs w:val="20"/>
      </w:rPr>
    </w:lvl>
    <w:lvl w:ilvl="2" w:tplc="DE96E2DC">
      <w:start w:val="1"/>
      <w:numFmt w:val="bullet"/>
      <w:lvlText w:val=""/>
      <w:lvlJc w:val="left"/>
      <w:pPr>
        <w:tabs>
          <w:tab w:val="num" w:pos="2160"/>
        </w:tabs>
        <w:ind w:left="2160" w:hanging="360"/>
      </w:pPr>
      <w:rPr>
        <w:rFonts w:ascii="Wingdings" w:hAnsi="Wingdings" w:cs="Wingdings" w:hint="default"/>
        <w:sz w:val="20"/>
        <w:szCs w:val="20"/>
      </w:rPr>
    </w:lvl>
    <w:lvl w:ilvl="3" w:tplc="91003F48">
      <w:start w:val="1"/>
      <w:numFmt w:val="bullet"/>
      <w:lvlText w:val=""/>
      <w:lvlJc w:val="left"/>
      <w:pPr>
        <w:tabs>
          <w:tab w:val="num" w:pos="2880"/>
        </w:tabs>
        <w:ind w:left="2880" w:hanging="360"/>
      </w:pPr>
      <w:rPr>
        <w:rFonts w:ascii="Wingdings" w:hAnsi="Wingdings" w:cs="Wingdings" w:hint="default"/>
        <w:sz w:val="20"/>
        <w:szCs w:val="20"/>
      </w:rPr>
    </w:lvl>
    <w:lvl w:ilvl="4" w:tplc="F7C04750">
      <w:start w:val="1"/>
      <w:numFmt w:val="bullet"/>
      <w:lvlText w:val=""/>
      <w:lvlJc w:val="left"/>
      <w:pPr>
        <w:tabs>
          <w:tab w:val="num" w:pos="3600"/>
        </w:tabs>
        <w:ind w:left="3600" w:hanging="360"/>
      </w:pPr>
      <w:rPr>
        <w:rFonts w:ascii="Wingdings" w:hAnsi="Wingdings" w:cs="Wingdings" w:hint="default"/>
        <w:sz w:val="20"/>
        <w:szCs w:val="20"/>
      </w:rPr>
    </w:lvl>
    <w:lvl w:ilvl="5" w:tplc="20DE63DC">
      <w:start w:val="1"/>
      <w:numFmt w:val="bullet"/>
      <w:lvlText w:val=""/>
      <w:lvlJc w:val="left"/>
      <w:pPr>
        <w:tabs>
          <w:tab w:val="num" w:pos="4320"/>
        </w:tabs>
        <w:ind w:left="4320" w:hanging="360"/>
      </w:pPr>
      <w:rPr>
        <w:rFonts w:ascii="Wingdings" w:hAnsi="Wingdings" w:cs="Wingdings" w:hint="default"/>
        <w:sz w:val="20"/>
        <w:szCs w:val="20"/>
      </w:rPr>
    </w:lvl>
    <w:lvl w:ilvl="6" w:tplc="792E34AC">
      <w:start w:val="1"/>
      <w:numFmt w:val="bullet"/>
      <w:lvlText w:val=""/>
      <w:lvlJc w:val="left"/>
      <w:pPr>
        <w:tabs>
          <w:tab w:val="num" w:pos="5040"/>
        </w:tabs>
        <w:ind w:left="5040" w:hanging="360"/>
      </w:pPr>
      <w:rPr>
        <w:rFonts w:ascii="Wingdings" w:hAnsi="Wingdings" w:cs="Wingdings" w:hint="default"/>
        <w:sz w:val="20"/>
        <w:szCs w:val="20"/>
      </w:rPr>
    </w:lvl>
    <w:lvl w:ilvl="7" w:tplc="35E62DC6">
      <w:start w:val="1"/>
      <w:numFmt w:val="bullet"/>
      <w:lvlText w:val=""/>
      <w:lvlJc w:val="left"/>
      <w:pPr>
        <w:tabs>
          <w:tab w:val="num" w:pos="5760"/>
        </w:tabs>
        <w:ind w:left="5760" w:hanging="360"/>
      </w:pPr>
      <w:rPr>
        <w:rFonts w:ascii="Wingdings" w:hAnsi="Wingdings" w:cs="Wingdings" w:hint="default"/>
        <w:sz w:val="20"/>
        <w:szCs w:val="20"/>
      </w:rPr>
    </w:lvl>
    <w:lvl w:ilvl="8" w:tplc="7A406C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7626BBC"/>
    <w:multiLevelType w:val="hybridMultilevel"/>
    <w:tmpl w:val="C8D8C43C"/>
    <w:lvl w:ilvl="0" w:tplc="D2E8CE3A">
      <w:start w:val="1"/>
      <w:numFmt w:val="bullet"/>
      <w:lvlText w:val=""/>
      <w:lvlJc w:val="left"/>
      <w:pPr>
        <w:tabs>
          <w:tab w:val="num" w:pos="720"/>
        </w:tabs>
        <w:ind w:left="720" w:hanging="360"/>
      </w:pPr>
      <w:rPr>
        <w:rFonts w:ascii="Symbol" w:hAnsi="Symbol" w:cs="Symbol" w:hint="default"/>
        <w:sz w:val="20"/>
        <w:szCs w:val="20"/>
      </w:rPr>
    </w:lvl>
    <w:lvl w:ilvl="1" w:tplc="3DFC494C">
      <w:start w:val="1"/>
      <w:numFmt w:val="bullet"/>
      <w:lvlText w:val="o"/>
      <w:lvlJc w:val="left"/>
      <w:pPr>
        <w:tabs>
          <w:tab w:val="num" w:pos="1440"/>
        </w:tabs>
        <w:ind w:left="1440" w:hanging="360"/>
      </w:pPr>
      <w:rPr>
        <w:rFonts w:ascii="Courier New" w:hAnsi="Courier New" w:cs="Courier New" w:hint="default"/>
        <w:sz w:val="20"/>
        <w:szCs w:val="20"/>
      </w:rPr>
    </w:lvl>
    <w:lvl w:ilvl="2" w:tplc="3DFC4224">
      <w:start w:val="1"/>
      <w:numFmt w:val="bullet"/>
      <w:lvlText w:val=""/>
      <w:lvlJc w:val="left"/>
      <w:pPr>
        <w:tabs>
          <w:tab w:val="num" w:pos="2160"/>
        </w:tabs>
        <w:ind w:left="2160" w:hanging="360"/>
      </w:pPr>
      <w:rPr>
        <w:rFonts w:ascii="Wingdings" w:hAnsi="Wingdings" w:cs="Wingdings" w:hint="default"/>
        <w:sz w:val="20"/>
        <w:szCs w:val="20"/>
      </w:rPr>
    </w:lvl>
    <w:lvl w:ilvl="3" w:tplc="B192C308">
      <w:start w:val="1"/>
      <w:numFmt w:val="bullet"/>
      <w:lvlText w:val=""/>
      <w:lvlJc w:val="left"/>
      <w:pPr>
        <w:tabs>
          <w:tab w:val="num" w:pos="2880"/>
        </w:tabs>
        <w:ind w:left="2880" w:hanging="360"/>
      </w:pPr>
      <w:rPr>
        <w:rFonts w:ascii="Wingdings" w:hAnsi="Wingdings" w:cs="Wingdings" w:hint="default"/>
        <w:sz w:val="20"/>
        <w:szCs w:val="20"/>
      </w:rPr>
    </w:lvl>
    <w:lvl w:ilvl="4" w:tplc="B9B0393C">
      <w:start w:val="1"/>
      <w:numFmt w:val="bullet"/>
      <w:lvlText w:val=""/>
      <w:lvlJc w:val="left"/>
      <w:pPr>
        <w:tabs>
          <w:tab w:val="num" w:pos="3600"/>
        </w:tabs>
        <w:ind w:left="3600" w:hanging="360"/>
      </w:pPr>
      <w:rPr>
        <w:rFonts w:ascii="Wingdings" w:hAnsi="Wingdings" w:cs="Wingdings" w:hint="default"/>
        <w:sz w:val="20"/>
        <w:szCs w:val="20"/>
      </w:rPr>
    </w:lvl>
    <w:lvl w:ilvl="5" w:tplc="2C8E8742">
      <w:start w:val="1"/>
      <w:numFmt w:val="bullet"/>
      <w:lvlText w:val=""/>
      <w:lvlJc w:val="left"/>
      <w:pPr>
        <w:tabs>
          <w:tab w:val="num" w:pos="4320"/>
        </w:tabs>
        <w:ind w:left="4320" w:hanging="360"/>
      </w:pPr>
      <w:rPr>
        <w:rFonts w:ascii="Wingdings" w:hAnsi="Wingdings" w:cs="Wingdings" w:hint="default"/>
        <w:sz w:val="20"/>
        <w:szCs w:val="20"/>
      </w:rPr>
    </w:lvl>
    <w:lvl w:ilvl="6" w:tplc="76A29284">
      <w:start w:val="1"/>
      <w:numFmt w:val="bullet"/>
      <w:lvlText w:val=""/>
      <w:lvlJc w:val="left"/>
      <w:pPr>
        <w:tabs>
          <w:tab w:val="num" w:pos="5040"/>
        </w:tabs>
        <w:ind w:left="5040" w:hanging="360"/>
      </w:pPr>
      <w:rPr>
        <w:rFonts w:ascii="Wingdings" w:hAnsi="Wingdings" w:cs="Wingdings" w:hint="default"/>
        <w:sz w:val="20"/>
        <w:szCs w:val="20"/>
      </w:rPr>
    </w:lvl>
    <w:lvl w:ilvl="7" w:tplc="6D886DFC">
      <w:start w:val="1"/>
      <w:numFmt w:val="bullet"/>
      <w:lvlText w:val=""/>
      <w:lvlJc w:val="left"/>
      <w:pPr>
        <w:tabs>
          <w:tab w:val="num" w:pos="5760"/>
        </w:tabs>
        <w:ind w:left="5760" w:hanging="360"/>
      </w:pPr>
      <w:rPr>
        <w:rFonts w:ascii="Wingdings" w:hAnsi="Wingdings" w:cs="Wingdings" w:hint="default"/>
        <w:sz w:val="20"/>
        <w:szCs w:val="20"/>
      </w:rPr>
    </w:lvl>
    <w:lvl w:ilvl="8" w:tplc="C4A454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38F15E8"/>
    <w:multiLevelType w:val="hybridMultilevel"/>
    <w:tmpl w:val="0FC6657A"/>
    <w:lvl w:ilvl="0" w:tplc="6C4044C0">
      <w:start w:val="1"/>
      <w:numFmt w:val="bullet"/>
      <w:lvlText w:val=""/>
      <w:lvlJc w:val="left"/>
      <w:pPr>
        <w:tabs>
          <w:tab w:val="num" w:pos="720"/>
        </w:tabs>
        <w:ind w:left="720" w:hanging="360"/>
      </w:pPr>
      <w:rPr>
        <w:rFonts w:ascii="Symbol" w:hAnsi="Symbol" w:cs="Symbol" w:hint="default"/>
        <w:sz w:val="20"/>
        <w:szCs w:val="20"/>
      </w:rPr>
    </w:lvl>
    <w:lvl w:ilvl="1" w:tplc="0090F4F8">
      <w:start w:val="1"/>
      <w:numFmt w:val="bullet"/>
      <w:lvlText w:val="o"/>
      <w:lvlJc w:val="left"/>
      <w:pPr>
        <w:tabs>
          <w:tab w:val="num" w:pos="1440"/>
        </w:tabs>
        <w:ind w:left="1440" w:hanging="360"/>
      </w:pPr>
      <w:rPr>
        <w:rFonts w:ascii="Courier New" w:hAnsi="Courier New" w:cs="Courier New" w:hint="default"/>
        <w:sz w:val="20"/>
        <w:szCs w:val="20"/>
      </w:rPr>
    </w:lvl>
    <w:lvl w:ilvl="2" w:tplc="790649EA">
      <w:start w:val="1"/>
      <w:numFmt w:val="bullet"/>
      <w:lvlText w:val=""/>
      <w:lvlJc w:val="left"/>
      <w:pPr>
        <w:tabs>
          <w:tab w:val="num" w:pos="2160"/>
        </w:tabs>
        <w:ind w:left="2160" w:hanging="360"/>
      </w:pPr>
      <w:rPr>
        <w:rFonts w:ascii="Wingdings" w:hAnsi="Wingdings" w:cs="Wingdings" w:hint="default"/>
        <w:sz w:val="20"/>
        <w:szCs w:val="20"/>
      </w:rPr>
    </w:lvl>
    <w:lvl w:ilvl="3" w:tplc="04940616">
      <w:start w:val="1"/>
      <w:numFmt w:val="bullet"/>
      <w:lvlText w:val=""/>
      <w:lvlJc w:val="left"/>
      <w:pPr>
        <w:tabs>
          <w:tab w:val="num" w:pos="2880"/>
        </w:tabs>
        <w:ind w:left="2880" w:hanging="360"/>
      </w:pPr>
      <w:rPr>
        <w:rFonts w:ascii="Wingdings" w:hAnsi="Wingdings" w:cs="Wingdings" w:hint="default"/>
        <w:sz w:val="20"/>
        <w:szCs w:val="20"/>
      </w:rPr>
    </w:lvl>
    <w:lvl w:ilvl="4" w:tplc="E618B5CA">
      <w:start w:val="1"/>
      <w:numFmt w:val="bullet"/>
      <w:lvlText w:val=""/>
      <w:lvlJc w:val="left"/>
      <w:pPr>
        <w:tabs>
          <w:tab w:val="num" w:pos="3600"/>
        </w:tabs>
        <w:ind w:left="3600" w:hanging="360"/>
      </w:pPr>
      <w:rPr>
        <w:rFonts w:ascii="Wingdings" w:hAnsi="Wingdings" w:cs="Wingdings" w:hint="default"/>
        <w:sz w:val="20"/>
        <w:szCs w:val="20"/>
      </w:rPr>
    </w:lvl>
    <w:lvl w:ilvl="5" w:tplc="88F0F1A8">
      <w:start w:val="1"/>
      <w:numFmt w:val="bullet"/>
      <w:lvlText w:val=""/>
      <w:lvlJc w:val="left"/>
      <w:pPr>
        <w:tabs>
          <w:tab w:val="num" w:pos="4320"/>
        </w:tabs>
        <w:ind w:left="4320" w:hanging="360"/>
      </w:pPr>
      <w:rPr>
        <w:rFonts w:ascii="Wingdings" w:hAnsi="Wingdings" w:cs="Wingdings" w:hint="default"/>
        <w:sz w:val="20"/>
        <w:szCs w:val="20"/>
      </w:rPr>
    </w:lvl>
    <w:lvl w:ilvl="6" w:tplc="72268180">
      <w:start w:val="1"/>
      <w:numFmt w:val="bullet"/>
      <w:lvlText w:val=""/>
      <w:lvlJc w:val="left"/>
      <w:pPr>
        <w:tabs>
          <w:tab w:val="num" w:pos="5040"/>
        </w:tabs>
        <w:ind w:left="5040" w:hanging="360"/>
      </w:pPr>
      <w:rPr>
        <w:rFonts w:ascii="Wingdings" w:hAnsi="Wingdings" w:cs="Wingdings" w:hint="default"/>
        <w:sz w:val="20"/>
        <w:szCs w:val="20"/>
      </w:rPr>
    </w:lvl>
    <w:lvl w:ilvl="7" w:tplc="907EBA50">
      <w:start w:val="1"/>
      <w:numFmt w:val="bullet"/>
      <w:lvlText w:val=""/>
      <w:lvlJc w:val="left"/>
      <w:pPr>
        <w:tabs>
          <w:tab w:val="num" w:pos="5760"/>
        </w:tabs>
        <w:ind w:left="5760" w:hanging="360"/>
      </w:pPr>
      <w:rPr>
        <w:rFonts w:ascii="Wingdings" w:hAnsi="Wingdings" w:cs="Wingdings" w:hint="default"/>
        <w:sz w:val="20"/>
        <w:szCs w:val="20"/>
      </w:rPr>
    </w:lvl>
    <w:lvl w:ilvl="8" w:tplc="279017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9A553B0"/>
    <w:multiLevelType w:val="hybridMultilevel"/>
    <w:tmpl w:val="A7945D80"/>
    <w:lvl w:ilvl="0" w:tplc="7AAC8710">
      <w:start w:val="1"/>
      <w:numFmt w:val="bullet"/>
      <w:lvlText w:val=""/>
      <w:lvlJc w:val="left"/>
      <w:pPr>
        <w:tabs>
          <w:tab w:val="num" w:pos="720"/>
        </w:tabs>
        <w:ind w:left="720" w:hanging="360"/>
      </w:pPr>
      <w:rPr>
        <w:rFonts w:ascii="Symbol" w:hAnsi="Symbol" w:cs="Symbol" w:hint="default"/>
        <w:sz w:val="20"/>
        <w:szCs w:val="20"/>
      </w:rPr>
    </w:lvl>
    <w:lvl w:ilvl="1" w:tplc="F56E1CA8">
      <w:start w:val="1"/>
      <w:numFmt w:val="bullet"/>
      <w:lvlText w:val="o"/>
      <w:lvlJc w:val="left"/>
      <w:pPr>
        <w:tabs>
          <w:tab w:val="num" w:pos="1440"/>
        </w:tabs>
        <w:ind w:left="1440" w:hanging="360"/>
      </w:pPr>
      <w:rPr>
        <w:rFonts w:ascii="Courier New" w:hAnsi="Courier New" w:cs="Courier New" w:hint="default"/>
        <w:sz w:val="20"/>
        <w:szCs w:val="20"/>
      </w:rPr>
    </w:lvl>
    <w:lvl w:ilvl="2" w:tplc="AAB68654">
      <w:start w:val="1"/>
      <w:numFmt w:val="bullet"/>
      <w:lvlText w:val=""/>
      <w:lvlJc w:val="left"/>
      <w:pPr>
        <w:tabs>
          <w:tab w:val="num" w:pos="2160"/>
        </w:tabs>
        <w:ind w:left="2160" w:hanging="360"/>
      </w:pPr>
      <w:rPr>
        <w:rFonts w:ascii="Wingdings" w:hAnsi="Wingdings" w:cs="Wingdings" w:hint="default"/>
        <w:sz w:val="20"/>
        <w:szCs w:val="20"/>
      </w:rPr>
    </w:lvl>
    <w:lvl w:ilvl="3" w:tplc="D8C21B5A">
      <w:start w:val="1"/>
      <w:numFmt w:val="bullet"/>
      <w:lvlText w:val=""/>
      <w:lvlJc w:val="left"/>
      <w:pPr>
        <w:tabs>
          <w:tab w:val="num" w:pos="2880"/>
        </w:tabs>
        <w:ind w:left="2880" w:hanging="360"/>
      </w:pPr>
      <w:rPr>
        <w:rFonts w:ascii="Wingdings" w:hAnsi="Wingdings" w:cs="Wingdings" w:hint="default"/>
        <w:sz w:val="20"/>
        <w:szCs w:val="20"/>
      </w:rPr>
    </w:lvl>
    <w:lvl w:ilvl="4" w:tplc="D46E3F54">
      <w:start w:val="1"/>
      <w:numFmt w:val="bullet"/>
      <w:lvlText w:val=""/>
      <w:lvlJc w:val="left"/>
      <w:pPr>
        <w:tabs>
          <w:tab w:val="num" w:pos="3600"/>
        </w:tabs>
        <w:ind w:left="3600" w:hanging="360"/>
      </w:pPr>
      <w:rPr>
        <w:rFonts w:ascii="Wingdings" w:hAnsi="Wingdings" w:cs="Wingdings" w:hint="default"/>
        <w:sz w:val="20"/>
        <w:szCs w:val="20"/>
      </w:rPr>
    </w:lvl>
    <w:lvl w:ilvl="5" w:tplc="09905A58">
      <w:start w:val="1"/>
      <w:numFmt w:val="bullet"/>
      <w:lvlText w:val=""/>
      <w:lvlJc w:val="left"/>
      <w:pPr>
        <w:tabs>
          <w:tab w:val="num" w:pos="4320"/>
        </w:tabs>
        <w:ind w:left="4320" w:hanging="360"/>
      </w:pPr>
      <w:rPr>
        <w:rFonts w:ascii="Wingdings" w:hAnsi="Wingdings" w:cs="Wingdings" w:hint="default"/>
        <w:sz w:val="20"/>
        <w:szCs w:val="20"/>
      </w:rPr>
    </w:lvl>
    <w:lvl w:ilvl="6" w:tplc="54EA1F58">
      <w:start w:val="1"/>
      <w:numFmt w:val="bullet"/>
      <w:lvlText w:val=""/>
      <w:lvlJc w:val="left"/>
      <w:pPr>
        <w:tabs>
          <w:tab w:val="num" w:pos="5040"/>
        </w:tabs>
        <w:ind w:left="5040" w:hanging="360"/>
      </w:pPr>
      <w:rPr>
        <w:rFonts w:ascii="Wingdings" w:hAnsi="Wingdings" w:cs="Wingdings" w:hint="default"/>
        <w:sz w:val="20"/>
        <w:szCs w:val="20"/>
      </w:rPr>
    </w:lvl>
    <w:lvl w:ilvl="7" w:tplc="DC30BF6E">
      <w:start w:val="1"/>
      <w:numFmt w:val="bullet"/>
      <w:lvlText w:val=""/>
      <w:lvlJc w:val="left"/>
      <w:pPr>
        <w:tabs>
          <w:tab w:val="num" w:pos="5760"/>
        </w:tabs>
        <w:ind w:left="5760" w:hanging="360"/>
      </w:pPr>
      <w:rPr>
        <w:rFonts w:ascii="Wingdings" w:hAnsi="Wingdings" w:cs="Wingdings" w:hint="default"/>
        <w:sz w:val="20"/>
        <w:szCs w:val="20"/>
      </w:rPr>
    </w:lvl>
    <w:lvl w:ilvl="8" w:tplc="4E7A0A3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0C03D2A"/>
    <w:multiLevelType w:val="hybridMultilevel"/>
    <w:tmpl w:val="65DC0042"/>
    <w:lvl w:ilvl="0" w:tplc="41804BC8">
      <w:start w:val="1"/>
      <w:numFmt w:val="bullet"/>
      <w:lvlText w:val=""/>
      <w:lvlJc w:val="left"/>
      <w:pPr>
        <w:tabs>
          <w:tab w:val="num" w:pos="720"/>
        </w:tabs>
        <w:ind w:left="720" w:hanging="360"/>
      </w:pPr>
      <w:rPr>
        <w:rFonts w:ascii="Symbol" w:hAnsi="Symbol" w:cs="Symbol" w:hint="default"/>
        <w:sz w:val="20"/>
        <w:szCs w:val="20"/>
      </w:rPr>
    </w:lvl>
    <w:lvl w:ilvl="1" w:tplc="86700608">
      <w:start w:val="1"/>
      <w:numFmt w:val="bullet"/>
      <w:lvlText w:val="o"/>
      <w:lvlJc w:val="left"/>
      <w:pPr>
        <w:tabs>
          <w:tab w:val="num" w:pos="1440"/>
        </w:tabs>
        <w:ind w:left="1440" w:hanging="360"/>
      </w:pPr>
      <w:rPr>
        <w:rFonts w:ascii="Courier New" w:hAnsi="Courier New" w:cs="Courier New" w:hint="default"/>
        <w:sz w:val="20"/>
        <w:szCs w:val="20"/>
      </w:rPr>
    </w:lvl>
    <w:lvl w:ilvl="2" w:tplc="CBA2AFC0">
      <w:start w:val="1"/>
      <w:numFmt w:val="bullet"/>
      <w:lvlText w:val=""/>
      <w:lvlJc w:val="left"/>
      <w:pPr>
        <w:tabs>
          <w:tab w:val="num" w:pos="2160"/>
        </w:tabs>
        <w:ind w:left="2160" w:hanging="360"/>
      </w:pPr>
      <w:rPr>
        <w:rFonts w:ascii="Wingdings" w:hAnsi="Wingdings" w:cs="Wingdings" w:hint="default"/>
        <w:sz w:val="20"/>
        <w:szCs w:val="20"/>
      </w:rPr>
    </w:lvl>
    <w:lvl w:ilvl="3" w:tplc="D7FEBFB6">
      <w:start w:val="1"/>
      <w:numFmt w:val="bullet"/>
      <w:lvlText w:val=""/>
      <w:lvlJc w:val="left"/>
      <w:pPr>
        <w:tabs>
          <w:tab w:val="num" w:pos="2880"/>
        </w:tabs>
        <w:ind w:left="2880" w:hanging="360"/>
      </w:pPr>
      <w:rPr>
        <w:rFonts w:ascii="Wingdings" w:hAnsi="Wingdings" w:cs="Wingdings" w:hint="default"/>
        <w:sz w:val="20"/>
        <w:szCs w:val="20"/>
      </w:rPr>
    </w:lvl>
    <w:lvl w:ilvl="4" w:tplc="46989CBC">
      <w:start w:val="1"/>
      <w:numFmt w:val="bullet"/>
      <w:lvlText w:val=""/>
      <w:lvlJc w:val="left"/>
      <w:pPr>
        <w:tabs>
          <w:tab w:val="num" w:pos="3600"/>
        </w:tabs>
        <w:ind w:left="3600" w:hanging="360"/>
      </w:pPr>
      <w:rPr>
        <w:rFonts w:ascii="Wingdings" w:hAnsi="Wingdings" w:cs="Wingdings" w:hint="default"/>
        <w:sz w:val="20"/>
        <w:szCs w:val="20"/>
      </w:rPr>
    </w:lvl>
    <w:lvl w:ilvl="5" w:tplc="785AA59E">
      <w:start w:val="1"/>
      <w:numFmt w:val="bullet"/>
      <w:lvlText w:val=""/>
      <w:lvlJc w:val="left"/>
      <w:pPr>
        <w:tabs>
          <w:tab w:val="num" w:pos="4320"/>
        </w:tabs>
        <w:ind w:left="4320" w:hanging="360"/>
      </w:pPr>
      <w:rPr>
        <w:rFonts w:ascii="Wingdings" w:hAnsi="Wingdings" w:cs="Wingdings" w:hint="default"/>
        <w:sz w:val="20"/>
        <w:szCs w:val="20"/>
      </w:rPr>
    </w:lvl>
    <w:lvl w:ilvl="6" w:tplc="50E01096">
      <w:start w:val="1"/>
      <w:numFmt w:val="bullet"/>
      <w:lvlText w:val=""/>
      <w:lvlJc w:val="left"/>
      <w:pPr>
        <w:tabs>
          <w:tab w:val="num" w:pos="5040"/>
        </w:tabs>
        <w:ind w:left="5040" w:hanging="360"/>
      </w:pPr>
      <w:rPr>
        <w:rFonts w:ascii="Wingdings" w:hAnsi="Wingdings" w:cs="Wingdings" w:hint="default"/>
        <w:sz w:val="20"/>
        <w:szCs w:val="20"/>
      </w:rPr>
    </w:lvl>
    <w:lvl w:ilvl="7" w:tplc="92708082">
      <w:start w:val="1"/>
      <w:numFmt w:val="bullet"/>
      <w:lvlText w:val=""/>
      <w:lvlJc w:val="left"/>
      <w:pPr>
        <w:tabs>
          <w:tab w:val="num" w:pos="5760"/>
        </w:tabs>
        <w:ind w:left="5760" w:hanging="360"/>
      </w:pPr>
      <w:rPr>
        <w:rFonts w:ascii="Wingdings" w:hAnsi="Wingdings" w:cs="Wingdings" w:hint="default"/>
        <w:sz w:val="20"/>
        <w:szCs w:val="20"/>
      </w:rPr>
    </w:lvl>
    <w:lvl w:ilvl="8" w:tplc="90F0EB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976373"/>
    <w:multiLevelType w:val="hybridMultilevel"/>
    <w:tmpl w:val="F888240C"/>
    <w:lvl w:ilvl="0" w:tplc="585AD798">
      <w:start w:val="1"/>
      <w:numFmt w:val="bullet"/>
      <w:lvlText w:val=""/>
      <w:lvlJc w:val="left"/>
      <w:pPr>
        <w:tabs>
          <w:tab w:val="num" w:pos="720"/>
        </w:tabs>
        <w:ind w:left="720" w:hanging="360"/>
      </w:pPr>
      <w:rPr>
        <w:rFonts w:ascii="Symbol" w:hAnsi="Symbol" w:cs="Symbol" w:hint="default"/>
        <w:sz w:val="20"/>
        <w:szCs w:val="20"/>
      </w:rPr>
    </w:lvl>
    <w:lvl w:ilvl="1" w:tplc="900A3A7A">
      <w:start w:val="1"/>
      <w:numFmt w:val="bullet"/>
      <w:lvlText w:val="o"/>
      <w:lvlJc w:val="left"/>
      <w:pPr>
        <w:tabs>
          <w:tab w:val="num" w:pos="1440"/>
        </w:tabs>
        <w:ind w:left="1440" w:hanging="360"/>
      </w:pPr>
      <w:rPr>
        <w:rFonts w:ascii="Courier New" w:hAnsi="Courier New" w:cs="Courier New" w:hint="default"/>
        <w:sz w:val="20"/>
        <w:szCs w:val="20"/>
      </w:rPr>
    </w:lvl>
    <w:lvl w:ilvl="2" w:tplc="DF02CAEA">
      <w:start w:val="1"/>
      <w:numFmt w:val="bullet"/>
      <w:lvlText w:val=""/>
      <w:lvlJc w:val="left"/>
      <w:pPr>
        <w:tabs>
          <w:tab w:val="num" w:pos="2160"/>
        </w:tabs>
        <w:ind w:left="2160" w:hanging="360"/>
      </w:pPr>
      <w:rPr>
        <w:rFonts w:ascii="Wingdings" w:hAnsi="Wingdings" w:cs="Wingdings" w:hint="default"/>
        <w:sz w:val="20"/>
        <w:szCs w:val="20"/>
      </w:rPr>
    </w:lvl>
    <w:lvl w:ilvl="3" w:tplc="01161188">
      <w:start w:val="1"/>
      <w:numFmt w:val="bullet"/>
      <w:lvlText w:val=""/>
      <w:lvlJc w:val="left"/>
      <w:pPr>
        <w:tabs>
          <w:tab w:val="num" w:pos="2880"/>
        </w:tabs>
        <w:ind w:left="2880" w:hanging="360"/>
      </w:pPr>
      <w:rPr>
        <w:rFonts w:ascii="Wingdings" w:hAnsi="Wingdings" w:cs="Wingdings" w:hint="default"/>
        <w:sz w:val="20"/>
        <w:szCs w:val="20"/>
      </w:rPr>
    </w:lvl>
    <w:lvl w:ilvl="4" w:tplc="EE4EE45A">
      <w:start w:val="1"/>
      <w:numFmt w:val="bullet"/>
      <w:lvlText w:val=""/>
      <w:lvlJc w:val="left"/>
      <w:pPr>
        <w:tabs>
          <w:tab w:val="num" w:pos="3600"/>
        </w:tabs>
        <w:ind w:left="3600" w:hanging="360"/>
      </w:pPr>
      <w:rPr>
        <w:rFonts w:ascii="Wingdings" w:hAnsi="Wingdings" w:cs="Wingdings" w:hint="default"/>
        <w:sz w:val="20"/>
        <w:szCs w:val="20"/>
      </w:rPr>
    </w:lvl>
    <w:lvl w:ilvl="5" w:tplc="0EFE8A1C">
      <w:start w:val="1"/>
      <w:numFmt w:val="bullet"/>
      <w:lvlText w:val=""/>
      <w:lvlJc w:val="left"/>
      <w:pPr>
        <w:tabs>
          <w:tab w:val="num" w:pos="4320"/>
        </w:tabs>
        <w:ind w:left="4320" w:hanging="360"/>
      </w:pPr>
      <w:rPr>
        <w:rFonts w:ascii="Wingdings" w:hAnsi="Wingdings" w:cs="Wingdings" w:hint="default"/>
        <w:sz w:val="20"/>
        <w:szCs w:val="20"/>
      </w:rPr>
    </w:lvl>
    <w:lvl w:ilvl="6" w:tplc="C840D4A0">
      <w:start w:val="1"/>
      <w:numFmt w:val="bullet"/>
      <w:lvlText w:val=""/>
      <w:lvlJc w:val="left"/>
      <w:pPr>
        <w:tabs>
          <w:tab w:val="num" w:pos="5040"/>
        </w:tabs>
        <w:ind w:left="5040" w:hanging="360"/>
      </w:pPr>
      <w:rPr>
        <w:rFonts w:ascii="Wingdings" w:hAnsi="Wingdings" w:cs="Wingdings" w:hint="default"/>
        <w:sz w:val="20"/>
        <w:szCs w:val="20"/>
      </w:rPr>
    </w:lvl>
    <w:lvl w:ilvl="7" w:tplc="BC4C223C">
      <w:start w:val="1"/>
      <w:numFmt w:val="bullet"/>
      <w:lvlText w:val=""/>
      <w:lvlJc w:val="left"/>
      <w:pPr>
        <w:tabs>
          <w:tab w:val="num" w:pos="5760"/>
        </w:tabs>
        <w:ind w:left="5760" w:hanging="360"/>
      </w:pPr>
      <w:rPr>
        <w:rFonts w:ascii="Wingdings" w:hAnsi="Wingdings" w:cs="Wingdings" w:hint="default"/>
        <w:sz w:val="20"/>
        <w:szCs w:val="20"/>
      </w:rPr>
    </w:lvl>
    <w:lvl w:ilvl="8" w:tplc="D7FEBA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7B36911"/>
    <w:multiLevelType w:val="hybridMultilevel"/>
    <w:tmpl w:val="1B12C6C2"/>
    <w:lvl w:ilvl="0" w:tplc="785287BC">
      <w:start w:val="1"/>
      <w:numFmt w:val="bullet"/>
      <w:lvlText w:val=""/>
      <w:lvlJc w:val="left"/>
      <w:pPr>
        <w:tabs>
          <w:tab w:val="num" w:pos="720"/>
        </w:tabs>
        <w:ind w:left="720" w:hanging="360"/>
      </w:pPr>
      <w:rPr>
        <w:rFonts w:ascii="Symbol" w:hAnsi="Symbol" w:cs="Symbol" w:hint="default"/>
        <w:sz w:val="20"/>
        <w:szCs w:val="20"/>
      </w:rPr>
    </w:lvl>
    <w:lvl w:ilvl="1" w:tplc="C17E948C">
      <w:start w:val="1"/>
      <w:numFmt w:val="bullet"/>
      <w:lvlText w:val="o"/>
      <w:lvlJc w:val="left"/>
      <w:pPr>
        <w:tabs>
          <w:tab w:val="num" w:pos="1440"/>
        </w:tabs>
        <w:ind w:left="1440" w:hanging="360"/>
      </w:pPr>
      <w:rPr>
        <w:rFonts w:ascii="Courier New" w:hAnsi="Courier New" w:cs="Courier New" w:hint="default"/>
        <w:sz w:val="20"/>
        <w:szCs w:val="20"/>
      </w:rPr>
    </w:lvl>
    <w:lvl w:ilvl="2" w:tplc="35F2CD38">
      <w:start w:val="1"/>
      <w:numFmt w:val="bullet"/>
      <w:lvlText w:val=""/>
      <w:lvlJc w:val="left"/>
      <w:pPr>
        <w:tabs>
          <w:tab w:val="num" w:pos="2160"/>
        </w:tabs>
        <w:ind w:left="2160" w:hanging="360"/>
      </w:pPr>
      <w:rPr>
        <w:rFonts w:ascii="Wingdings" w:hAnsi="Wingdings" w:cs="Wingdings" w:hint="default"/>
        <w:sz w:val="20"/>
        <w:szCs w:val="20"/>
      </w:rPr>
    </w:lvl>
    <w:lvl w:ilvl="3" w:tplc="69B22C7A">
      <w:start w:val="1"/>
      <w:numFmt w:val="bullet"/>
      <w:lvlText w:val=""/>
      <w:lvlJc w:val="left"/>
      <w:pPr>
        <w:tabs>
          <w:tab w:val="num" w:pos="2880"/>
        </w:tabs>
        <w:ind w:left="2880" w:hanging="360"/>
      </w:pPr>
      <w:rPr>
        <w:rFonts w:ascii="Wingdings" w:hAnsi="Wingdings" w:cs="Wingdings" w:hint="default"/>
        <w:sz w:val="20"/>
        <w:szCs w:val="20"/>
      </w:rPr>
    </w:lvl>
    <w:lvl w:ilvl="4" w:tplc="91560172">
      <w:start w:val="1"/>
      <w:numFmt w:val="bullet"/>
      <w:lvlText w:val=""/>
      <w:lvlJc w:val="left"/>
      <w:pPr>
        <w:tabs>
          <w:tab w:val="num" w:pos="3600"/>
        </w:tabs>
        <w:ind w:left="3600" w:hanging="360"/>
      </w:pPr>
      <w:rPr>
        <w:rFonts w:ascii="Wingdings" w:hAnsi="Wingdings" w:cs="Wingdings" w:hint="default"/>
        <w:sz w:val="20"/>
        <w:szCs w:val="20"/>
      </w:rPr>
    </w:lvl>
    <w:lvl w:ilvl="5" w:tplc="B70497CE">
      <w:start w:val="1"/>
      <w:numFmt w:val="bullet"/>
      <w:lvlText w:val=""/>
      <w:lvlJc w:val="left"/>
      <w:pPr>
        <w:tabs>
          <w:tab w:val="num" w:pos="4320"/>
        </w:tabs>
        <w:ind w:left="4320" w:hanging="360"/>
      </w:pPr>
      <w:rPr>
        <w:rFonts w:ascii="Wingdings" w:hAnsi="Wingdings" w:cs="Wingdings" w:hint="default"/>
        <w:sz w:val="20"/>
        <w:szCs w:val="20"/>
      </w:rPr>
    </w:lvl>
    <w:lvl w:ilvl="6" w:tplc="5D760846">
      <w:start w:val="1"/>
      <w:numFmt w:val="bullet"/>
      <w:lvlText w:val=""/>
      <w:lvlJc w:val="left"/>
      <w:pPr>
        <w:tabs>
          <w:tab w:val="num" w:pos="5040"/>
        </w:tabs>
        <w:ind w:left="5040" w:hanging="360"/>
      </w:pPr>
      <w:rPr>
        <w:rFonts w:ascii="Wingdings" w:hAnsi="Wingdings" w:cs="Wingdings" w:hint="default"/>
        <w:sz w:val="20"/>
        <w:szCs w:val="20"/>
      </w:rPr>
    </w:lvl>
    <w:lvl w:ilvl="7" w:tplc="C034FB22">
      <w:start w:val="1"/>
      <w:numFmt w:val="bullet"/>
      <w:lvlText w:val=""/>
      <w:lvlJc w:val="left"/>
      <w:pPr>
        <w:tabs>
          <w:tab w:val="num" w:pos="5760"/>
        </w:tabs>
        <w:ind w:left="5760" w:hanging="360"/>
      </w:pPr>
      <w:rPr>
        <w:rFonts w:ascii="Wingdings" w:hAnsi="Wingdings" w:cs="Wingdings" w:hint="default"/>
        <w:sz w:val="20"/>
        <w:szCs w:val="20"/>
      </w:rPr>
    </w:lvl>
    <w:lvl w:ilvl="8" w:tplc="0BFCFC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86D37A0"/>
    <w:multiLevelType w:val="hybridMultilevel"/>
    <w:tmpl w:val="8880FCB4"/>
    <w:lvl w:ilvl="0" w:tplc="27D44A60">
      <w:start w:val="1"/>
      <w:numFmt w:val="bullet"/>
      <w:lvlText w:val=""/>
      <w:lvlJc w:val="left"/>
      <w:pPr>
        <w:tabs>
          <w:tab w:val="num" w:pos="720"/>
        </w:tabs>
        <w:ind w:left="720" w:hanging="360"/>
      </w:pPr>
      <w:rPr>
        <w:rFonts w:ascii="Symbol" w:hAnsi="Symbol" w:cs="Symbol" w:hint="default"/>
        <w:sz w:val="20"/>
        <w:szCs w:val="20"/>
      </w:rPr>
    </w:lvl>
    <w:lvl w:ilvl="1" w:tplc="919ECABE">
      <w:start w:val="1"/>
      <w:numFmt w:val="bullet"/>
      <w:lvlText w:val="o"/>
      <w:lvlJc w:val="left"/>
      <w:pPr>
        <w:tabs>
          <w:tab w:val="num" w:pos="1440"/>
        </w:tabs>
        <w:ind w:left="1440" w:hanging="360"/>
      </w:pPr>
      <w:rPr>
        <w:rFonts w:ascii="Courier New" w:hAnsi="Courier New" w:cs="Courier New" w:hint="default"/>
        <w:sz w:val="20"/>
        <w:szCs w:val="20"/>
      </w:rPr>
    </w:lvl>
    <w:lvl w:ilvl="2" w:tplc="5D506406">
      <w:start w:val="1"/>
      <w:numFmt w:val="bullet"/>
      <w:lvlText w:val=""/>
      <w:lvlJc w:val="left"/>
      <w:pPr>
        <w:tabs>
          <w:tab w:val="num" w:pos="2160"/>
        </w:tabs>
        <w:ind w:left="2160" w:hanging="360"/>
      </w:pPr>
      <w:rPr>
        <w:rFonts w:ascii="Wingdings" w:hAnsi="Wingdings" w:cs="Wingdings" w:hint="default"/>
        <w:sz w:val="20"/>
        <w:szCs w:val="20"/>
      </w:rPr>
    </w:lvl>
    <w:lvl w:ilvl="3" w:tplc="A970D2AA">
      <w:start w:val="1"/>
      <w:numFmt w:val="bullet"/>
      <w:lvlText w:val=""/>
      <w:lvlJc w:val="left"/>
      <w:pPr>
        <w:tabs>
          <w:tab w:val="num" w:pos="2880"/>
        </w:tabs>
        <w:ind w:left="2880" w:hanging="360"/>
      </w:pPr>
      <w:rPr>
        <w:rFonts w:ascii="Wingdings" w:hAnsi="Wingdings" w:cs="Wingdings" w:hint="default"/>
        <w:sz w:val="20"/>
        <w:szCs w:val="20"/>
      </w:rPr>
    </w:lvl>
    <w:lvl w:ilvl="4" w:tplc="3BFA6C78">
      <w:start w:val="1"/>
      <w:numFmt w:val="bullet"/>
      <w:lvlText w:val=""/>
      <w:lvlJc w:val="left"/>
      <w:pPr>
        <w:tabs>
          <w:tab w:val="num" w:pos="3600"/>
        </w:tabs>
        <w:ind w:left="3600" w:hanging="360"/>
      </w:pPr>
      <w:rPr>
        <w:rFonts w:ascii="Wingdings" w:hAnsi="Wingdings" w:cs="Wingdings" w:hint="default"/>
        <w:sz w:val="20"/>
        <w:szCs w:val="20"/>
      </w:rPr>
    </w:lvl>
    <w:lvl w:ilvl="5" w:tplc="9A005678">
      <w:start w:val="1"/>
      <w:numFmt w:val="bullet"/>
      <w:lvlText w:val=""/>
      <w:lvlJc w:val="left"/>
      <w:pPr>
        <w:tabs>
          <w:tab w:val="num" w:pos="4320"/>
        </w:tabs>
        <w:ind w:left="4320" w:hanging="360"/>
      </w:pPr>
      <w:rPr>
        <w:rFonts w:ascii="Wingdings" w:hAnsi="Wingdings" w:cs="Wingdings" w:hint="default"/>
        <w:sz w:val="20"/>
        <w:szCs w:val="20"/>
      </w:rPr>
    </w:lvl>
    <w:lvl w:ilvl="6" w:tplc="C22E1926">
      <w:start w:val="1"/>
      <w:numFmt w:val="bullet"/>
      <w:lvlText w:val=""/>
      <w:lvlJc w:val="left"/>
      <w:pPr>
        <w:tabs>
          <w:tab w:val="num" w:pos="5040"/>
        </w:tabs>
        <w:ind w:left="5040" w:hanging="360"/>
      </w:pPr>
      <w:rPr>
        <w:rFonts w:ascii="Wingdings" w:hAnsi="Wingdings" w:cs="Wingdings" w:hint="default"/>
        <w:sz w:val="20"/>
        <w:szCs w:val="20"/>
      </w:rPr>
    </w:lvl>
    <w:lvl w:ilvl="7" w:tplc="45F66482">
      <w:start w:val="1"/>
      <w:numFmt w:val="bullet"/>
      <w:lvlText w:val=""/>
      <w:lvlJc w:val="left"/>
      <w:pPr>
        <w:tabs>
          <w:tab w:val="num" w:pos="5760"/>
        </w:tabs>
        <w:ind w:left="5760" w:hanging="360"/>
      </w:pPr>
      <w:rPr>
        <w:rFonts w:ascii="Wingdings" w:hAnsi="Wingdings" w:cs="Wingdings" w:hint="default"/>
        <w:sz w:val="20"/>
        <w:szCs w:val="20"/>
      </w:rPr>
    </w:lvl>
    <w:lvl w:ilvl="8" w:tplc="2CD68F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1391014"/>
    <w:multiLevelType w:val="hybridMultilevel"/>
    <w:tmpl w:val="2326C342"/>
    <w:lvl w:ilvl="0" w:tplc="5434BAD2">
      <w:start w:val="1"/>
      <w:numFmt w:val="bullet"/>
      <w:lvlText w:val=""/>
      <w:lvlJc w:val="left"/>
      <w:pPr>
        <w:tabs>
          <w:tab w:val="num" w:pos="720"/>
        </w:tabs>
        <w:ind w:left="720" w:hanging="360"/>
      </w:pPr>
      <w:rPr>
        <w:rFonts w:ascii="Symbol" w:hAnsi="Symbol" w:cs="Symbol" w:hint="default"/>
        <w:sz w:val="20"/>
        <w:szCs w:val="20"/>
      </w:rPr>
    </w:lvl>
    <w:lvl w:ilvl="1" w:tplc="B16AB90A">
      <w:start w:val="1"/>
      <w:numFmt w:val="bullet"/>
      <w:lvlText w:val="o"/>
      <w:lvlJc w:val="left"/>
      <w:pPr>
        <w:tabs>
          <w:tab w:val="num" w:pos="1440"/>
        </w:tabs>
        <w:ind w:left="1440" w:hanging="360"/>
      </w:pPr>
      <w:rPr>
        <w:rFonts w:ascii="Courier New" w:hAnsi="Courier New" w:cs="Courier New" w:hint="default"/>
        <w:sz w:val="20"/>
        <w:szCs w:val="20"/>
      </w:rPr>
    </w:lvl>
    <w:lvl w:ilvl="2" w:tplc="385A4B12">
      <w:start w:val="1"/>
      <w:numFmt w:val="bullet"/>
      <w:lvlText w:val=""/>
      <w:lvlJc w:val="left"/>
      <w:pPr>
        <w:tabs>
          <w:tab w:val="num" w:pos="2160"/>
        </w:tabs>
        <w:ind w:left="2160" w:hanging="360"/>
      </w:pPr>
      <w:rPr>
        <w:rFonts w:ascii="Wingdings" w:hAnsi="Wingdings" w:cs="Wingdings" w:hint="default"/>
        <w:sz w:val="20"/>
        <w:szCs w:val="20"/>
      </w:rPr>
    </w:lvl>
    <w:lvl w:ilvl="3" w:tplc="4698A700">
      <w:start w:val="1"/>
      <w:numFmt w:val="bullet"/>
      <w:lvlText w:val=""/>
      <w:lvlJc w:val="left"/>
      <w:pPr>
        <w:tabs>
          <w:tab w:val="num" w:pos="2880"/>
        </w:tabs>
        <w:ind w:left="2880" w:hanging="360"/>
      </w:pPr>
      <w:rPr>
        <w:rFonts w:ascii="Wingdings" w:hAnsi="Wingdings" w:cs="Wingdings" w:hint="default"/>
        <w:sz w:val="20"/>
        <w:szCs w:val="20"/>
      </w:rPr>
    </w:lvl>
    <w:lvl w:ilvl="4" w:tplc="5DE6DA8C">
      <w:start w:val="1"/>
      <w:numFmt w:val="bullet"/>
      <w:lvlText w:val=""/>
      <w:lvlJc w:val="left"/>
      <w:pPr>
        <w:tabs>
          <w:tab w:val="num" w:pos="3600"/>
        </w:tabs>
        <w:ind w:left="3600" w:hanging="360"/>
      </w:pPr>
      <w:rPr>
        <w:rFonts w:ascii="Wingdings" w:hAnsi="Wingdings" w:cs="Wingdings" w:hint="default"/>
        <w:sz w:val="20"/>
        <w:szCs w:val="20"/>
      </w:rPr>
    </w:lvl>
    <w:lvl w:ilvl="5" w:tplc="EE50F7F0">
      <w:start w:val="1"/>
      <w:numFmt w:val="bullet"/>
      <w:lvlText w:val=""/>
      <w:lvlJc w:val="left"/>
      <w:pPr>
        <w:tabs>
          <w:tab w:val="num" w:pos="4320"/>
        </w:tabs>
        <w:ind w:left="4320" w:hanging="360"/>
      </w:pPr>
      <w:rPr>
        <w:rFonts w:ascii="Wingdings" w:hAnsi="Wingdings" w:cs="Wingdings" w:hint="default"/>
        <w:sz w:val="20"/>
        <w:szCs w:val="20"/>
      </w:rPr>
    </w:lvl>
    <w:lvl w:ilvl="6" w:tplc="5C546232">
      <w:start w:val="1"/>
      <w:numFmt w:val="bullet"/>
      <w:lvlText w:val=""/>
      <w:lvlJc w:val="left"/>
      <w:pPr>
        <w:tabs>
          <w:tab w:val="num" w:pos="5040"/>
        </w:tabs>
        <w:ind w:left="5040" w:hanging="360"/>
      </w:pPr>
      <w:rPr>
        <w:rFonts w:ascii="Wingdings" w:hAnsi="Wingdings" w:cs="Wingdings" w:hint="default"/>
        <w:sz w:val="20"/>
        <w:szCs w:val="20"/>
      </w:rPr>
    </w:lvl>
    <w:lvl w:ilvl="7" w:tplc="857205F4">
      <w:start w:val="1"/>
      <w:numFmt w:val="bullet"/>
      <w:lvlText w:val=""/>
      <w:lvlJc w:val="left"/>
      <w:pPr>
        <w:tabs>
          <w:tab w:val="num" w:pos="5760"/>
        </w:tabs>
        <w:ind w:left="5760" w:hanging="360"/>
      </w:pPr>
      <w:rPr>
        <w:rFonts w:ascii="Wingdings" w:hAnsi="Wingdings" w:cs="Wingdings" w:hint="default"/>
        <w:sz w:val="20"/>
        <w:szCs w:val="20"/>
      </w:rPr>
    </w:lvl>
    <w:lvl w:ilvl="8" w:tplc="DDA0EC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165785E"/>
    <w:multiLevelType w:val="hybridMultilevel"/>
    <w:tmpl w:val="E63066E4"/>
    <w:lvl w:ilvl="0" w:tplc="CFDA5E76">
      <w:start w:val="1"/>
      <w:numFmt w:val="bullet"/>
      <w:lvlText w:val=""/>
      <w:lvlJc w:val="left"/>
      <w:pPr>
        <w:tabs>
          <w:tab w:val="num" w:pos="720"/>
        </w:tabs>
        <w:ind w:left="720" w:hanging="360"/>
      </w:pPr>
      <w:rPr>
        <w:rFonts w:ascii="Symbol" w:hAnsi="Symbol" w:cs="Symbol" w:hint="default"/>
        <w:sz w:val="20"/>
        <w:szCs w:val="20"/>
      </w:rPr>
    </w:lvl>
    <w:lvl w:ilvl="1" w:tplc="443E60CE">
      <w:start w:val="1"/>
      <w:numFmt w:val="bullet"/>
      <w:lvlText w:val="o"/>
      <w:lvlJc w:val="left"/>
      <w:pPr>
        <w:tabs>
          <w:tab w:val="num" w:pos="1440"/>
        </w:tabs>
        <w:ind w:left="1440" w:hanging="360"/>
      </w:pPr>
      <w:rPr>
        <w:rFonts w:ascii="Courier New" w:hAnsi="Courier New" w:cs="Courier New" w:hint="default"/>
        <w:sz w:val="20"/>
        <w:szCs w:val="20"/>
      </w:rPr>
    </w:lvl>
    <w:lvl w:ilvl="2" w:tplc="22C2EBBA">
      <w:start w:val="1"/>
      <w:numFmt w:val="bullet"/>
      <w:lvlText w:val=""/>
      <w:lvlJc w:val="left"/>
      <w:pPr>
        <w:tabs>
          <w:tab w:val="num" w:pos="2160"/>
        </w:tabs>
        <w:ind w:left="2160" w:hanging="360"/>
      </w:pPr>
      <w:rPr>
        <w:rFonts w:ascii="Wingdings" w:hAnsi="Wingdings" w:cs="Wingdings" w:hint="default"/>
        <w:sz w:val="20"/>
        <w:szCs w:val="20"/>
      </w:rPr>
    </w:lvl>
    <w:lvl w:ilvl="3" w:tplc="C1C06650">
      <w:start w:val="1"/>
      <w:numFmt w:val="bullet"/>
      <w:lvlText w:val=""/>
      <w:lvlJc w:val="left"/>
      <w:pPr>
        <w:tabs>
          <w:tab w:val="num" w:pos="2880"/>
        </w:tabs>
        <w:ind w:left="2880" w:hanging="360"/>
      </w:pPr>
      <w:rPr>
        <w:rFonts w:ascii="Wingdings" w:hAnsi="Wingdings" w:cs="Wingdings" w:hint="default"/>
        <w:sz w:val="20"/>
        <w:szCs w:val="20"/>
      </w:rPr>
    </w:lvl>
    <w:lvl w:ilvl="4" w:tplc="8A1A889C">
      <w:start w:val="1"/>
      <w:numFmt w:val="bullet"/>
      <w:lvlText w:val=""/>
      <w:lvlJc w:val="left"/>
      <w:pPr>
        <w:tabs>
          <w:tab w:val="num" w:pos="3600"/>
        </w:tabs>
        <w:ind w:left="3600" w:hanging="360"/>
      </w:pPr>
      <w:rPr>
        <w:rFonts w:ascii="Wingdings" w:hAnsi="Wingdings" w:cs="Wingdings" w:hint="default"/>
        <w:sz w:val="20"/>
        <w:szCs w:val="20"/>
      </w:rPr>
    </w:lvl>
    <w:lvl w:ilvl="5" w:tplc="445A9B50">
      <w:start w:val="1"/>
      <w:numFmt w:val="bullet"/>
      <w:lvlText w:val=""/>
      <w:lvlJc w:val="left"/>
      <w:pPr>
        <w:tabs>
          <w:tab w:val="num" w:pos="4320"/>
        </w:tabs>
        <w:ind w:left="4320" w:hanging="360"/>
      </w:pPr>
      <w:rPr>
        <w:rFonts w:ascii="Wingdings" w:hAnsi="Wingdings" w:cs="Wingdings" w:hint="default"/>
        <w:sz w:val="20"/>
        <w:szCs w:val="20"/>
      </w:rPr>
    </w:lvl>
    <w:lvl w:ilvl="6" w:tplc="E91EEC3C">
      <w:start w:val="1"/>
      <w:numFmt w:val="bullet"/>
      <w:lvlText w:val=""/>
      <w:lvlJc w:val="left"/>
      <w:pPr>
        <w:tabs>
          <w:tab w:val="num" w:pos="5040"/>
        </w:tabs>
        <w:ind w:left="5040" w:hanging="360"/>
      </w:pPr>
      <w:rPr>
        <w:rFonts w:ascii="Wingdings" w:hAnsi="Wingdings" w:cs="Wingdings" w:hint="default"/>
        <w:sz w:val="20"/>
        <w:szCs w:val="20"/>
      </w:rPr>
    </w:lvl>
    <w:lvl w:ilvl="7" w:tplc="656A2C82">
      <w:start w:val="1"/>
      <w:numFmt w:val="bullet"/>
      <w:lvlText w:val=""/>
      <w:lvlJc w:val="left"/>
      <w:pPr>
        <w:tabs>
          <w:tab w:val="num" w:pos="5760"/>
        </w:tabs>
        <w:ind w:left="5760" w:hanging="360"/>
      </w:pPr>
      <w:rPr>
        <w:rFonts w:ascii="Wingdings" w:hAnsi="Wingdings" w:cs="Wingdings" w:hint="default"/>
        <w:sz w:val="20"/>
        <w:szCs w:val="20"/>
      </w:rPr>
    </w:lvl>
    <w:lvl w:ilvl="8" w:tplc="F77E24F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2172739"/>
    <w:multiLevelType w:val="hybridMultilevel"/>
    <w:tmpl w:val="D58877D2"/>
    <w:lvl w:ilvl="0" w:tplc="3BA21794">
      <w:start w:val="1"/>
      <w:numFmt w:val="bullet"/>
      <w:lvlText w:val=""/>
      <w:lvlJc w:val="left"/>
      <w:pPr>
        <w:tabs>
          <w:tab w:val="num" w:pos="720"/>
        </w:tabs>
        <w:ind w:left="720" w:hanging="360"/>
      </w:pPr>
      <w:rPr>
        <w:rFonts w:ascii="Symbol" w:hAnsi="Symbol" w:cs="Symbol" w:hint="default"/>
        <w:sz w:val="20"/>
        <w:szCs w:val="20"/>
      </w:rPr>
    </w:lvl>
    <w:lvl w:ilvl="1" w:tplc="EB4201BC">
      <w:start w:val="1"/>
      <w:numFmt w:val="bullet"/>
      <w:lvlText w:val="o"/>
      <w:lvlJc w:val="left"/>
      <w:pPr>
        <w:tabs>
          <w:tab w:val="num" w:pos="1440"/>
        </w:tabs>
        <w:ind w:left="1440" w:hanging="360"/>
      </w:pPr>
      <w:rPr>
        <w:rFonts w:ascii="Courier New" w:hAnsi="Courier New" w:cs="Courier New" w:hint="default"/>
        <w:sz w:val="20"/>
        <w:szCs w:val="20"/>
      </w:rPr>
    </w:lvl>
    <w:lvl w:ilvl="2" w:tplc="F3D0049E">
      <w:start w:val="1"/>
      <w:numFmt w:val="bullet"/>
      <w:lvlText w:val=""/>
      <w:lvlJc w:val="left"/>
      <w:pPr>
        <w:tabs>
          <w:tab w:val="num" w:pos="2160"/>
        </w:tabs>
        <w:ind w:left="2160" w:hanging="360"/>
      </w:pPr>
      <w:rPr>
        <w:rFonts w:ascii="Wingdings" w:hAnsi="Wingdings" w:cs="Wingdings" w:hint="default"/>
        <w:sz w:val="20"/>
        <w:szCs w:val="20"/>
      </w:rPr>
    </w:lvl>
    <w:lvl w:ilvl="3" w:tplc="98126308">
      <w:start w:val="1"/>
      <w:numFmt w:val="bullet"/>
      <w:lvlText w:val=""/>
      <w:lvlJc w:val="left"/>
      <w:pPr>
        <w:tabs>
          <w:tab w:val="num" w:pos="2880"/>
        </w:tabs>
        <w:ind w:left="2880" w:hanging="360"/>
      </w:pPr>
      <w:rPr>
        <w:rFonts w:ascii="Wingdings" w:hAnsi="Wingdings" w:cs="Wingdings" w:hint="default"/>
        <w:sz w:val="20"/>
        <w:szCs w:val="20"/>
      </w:rPr>
    </w:lvl>
    <w:lvl w:ilvl="4" w:tplc="C148740A">
      <w:start w:val="1"/>
      <w:numFmt w:val="bullet"/>
      <w:lvlText w:val=""/>
      <w:lvlJc w:val="left"/>
      <w:pPr>
        <w:tabs>
          <w:tab w:val="num" w:pos="3600"/>
        </w:tabs>
        <w:ind w:left="3600" w:hanging="360"/>
      </w:pPr>
      <w:rPr>
        <w:rFonts w:ascii="Wingdings" w:hAnsi="Wingdings" w:cs="Wingdings" w:hint="default"/>
        <w:sz w:val="20"/>
        <w:szCs w:val="20"/>
      </w:rPr>
    </w:lvl>
    <w:lvl w:ilvl="5" w:tplc="3356B2D8">
      <w:start w:val="1"/>
      <w:numFmt w:val="bullet"/>
      <w:lvlText w:val=""/>
      <w:lvlJc w:val="left"/>
      <w:pPr>
        <w:tabs>
          <w:tab w:val="num" w:pos="4320"/>
        </w:tabs>
        <w:ind w:left="4320" w:hanging="360"/>
      </w:pPr>
      <w:rPr>
        <w:rFonts w:ascii="Wingdings" w:hAnsi="Wingdings" w:cs="Wingdings" w:hint="default"/>
        <w:sz w:val="20"/>
        <w:szCs w:val="20"/>
      </w:rPr>
    </w:lvl>
    <w:lvl w:ilvl="6" w:tplc="A88A2B4C">
      <w:start w:val="1"/>
      <w:numFmt w:val="bullet"/>
      <w:lvlText w:val=""/>
      <w:lvlJc w:val="left"/>
      <w:pPr>
        <w:tabs>
          <w:tab w:val="num" w:pos="5040"/>
        </w:tabs>
        <w:ind w:left="5040" w:hanging="360"/>
      </w:pPr>
      <w:rPr>
        <w:rFonts w:ascii="Wingdings" w:hAnsi="Wingdings" w:cs="Wingdings" w:hint="default"/>
        <w:sz w:val="20"/>
        <w:szCs w:val="20"/>
      </w:rPr>
    </w:lvl>
    <w:lvl w:ilvl="7" w:tplc="925E985C">
      <w:start w:val="1"/>
      <w:numFmt w:val="bullet"/>
      <w:lvlText w:val=""/>
      <w:lvlJc w:val="left"/>
      <w:pPr>
        <w:tabs>
          <w:tab w:val="num" w:pos="5760"/>
        </w:tabs>
        <w:ind w:left="5760" w:hanging="360"/>
      </w:pPr>
      <w:rPr>
        <w:rFonts w:ascii="Wingdings" w:hAnsi="Wingdings" w:cs="Wingdings" w:hint="default"/>
        <w:sz w:val="20"/>
        <w:szCs w:val="20"/>
      </w:rPr>
    </w:lvl>
    <w:lvl w:ilvl="8" w:tplc="6F6630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74B4F33"/>
    <w:multiLevelType w:val="hybridMultilevel"/>
    <w:tmpl w:val="4A9E0DCE"/>
    <w:lvl w:ilvl="0" w:tplc="06565182">
      <w:start w:val="1"/>
      <w:numFmt w:val="bullet"/>
      <w:lvlText w:val=""/>
      <w:lvlJc w:val="left"/>
      <w:pPr>
        <w:tabs>
          <w:tab w:val="num" w:pos="720"/>
        </w:tabs>
        <w:ind w:left="720" w:hanging="360"/>
      </w:pPr>
      <w:rPr>
        <w:rFonts w:ascii="Symbol" w:hAnsi="Symbol" w:cs="Symbol" w:hint="default"/>
        <w:sz w:val="20"/>
        <w:szCs w:val="20"/>
      </w:rPr>
    </w:lvl>
    <w:lvl w:ilvl="1" w:tplc="3EDAB2F4">
      <w:start w:val="1"/>
      <w:numFmt w:val="bullet"/>
      <w:lvlText w:val="o"/>
      <w:lvlJc w:val="left"/>
      <w:pPr>
        <w:tabs>
          <w:tab w:val="num" w:pos="1440"/>
        </w:tabs>
        <w:ind w:left="1440" w:hanging="360"/>
      </w:pPr>
      <w:rPr>
        <w:rFonts w:ascii="Courier New" w:hAnsi="Courier New" w:cs="Courier New" w:hint="default"/>
        <w:sz w:val="20"/>
        <w:szCs w:val="20"/>
      </w:rPr>
    </w:lvl>
    <w:lvl w:ilvl="2" w:tplc="DE9CB7B8">
      <w:start w:val="1"/>
      <w:numFmt w:val="bullet"/>
      <w:lvlText w:val=""/>
      <w:lvlJc w:val="left"/>
      <w:pPr>
        <w:tabs>
          <w:tab w:val="num" w:pos="2160"/>
        </w:tabs>
        <w:ind w:left="2160" w:hanging="360"/>
      </w:pPr>
      <w:rPr>
        <w:rFonts w:ascii="Wingdings" w:hAnsi="Wingdings" w:cs="Wingdings" w:hint="default"/>
        <w:sz w:val="20"/>
        <w:szCs w:val="20"/>
      </w:rPr>
    </w:lvl>
    <w:lvl w:ilvl="3" w:tplc="81505C72">
      <w:start w:val="1"/>
      <w:numFmt w:val="bullet"/>
      <w:lvlText w:val=""/>
      <w:lvlJc w:val="left"/>
      <w:pPr>
        <w:tabs>
          <w:tab w:val="num" w:pos="2880"/>
        </w:tabs>
        <w:ind w:left="2880" w:hanging="360"/>
      </w:pPr>
      <w:rPr>
        <w:rFonts w:ascii="Wingdings" w:hAnsi="Wingdings" w:cs="Wingdings" w:hint="default"/>
        <w:sz w:val="20"/>
        <w:szCs w:val="20"/>
      </w:rPr>
    </w:lvl>
    <w:lvl w:ilvl="4" w:tplc="DA50B888">
      <w:start w:val="1"/>
      <w:numFmt w:val="bullet"/>
      <w:lvlText w:val=""/>
      <w:lvlJc w:val="left"/>
      <w:pPr>
        <w:tabs>
          <w:tab w:val="num" w:pos="3600"/>
        </w:tabs>
        <w:ind w:left="3600" w:hanging="360"/>
      </w:pPr>
      <w:rPr>
        <w:rFonts w:ascii="Wingdings" w:hAnsi="Wingdings" w:cs="Wingdings" w:hint="default"/>
        <w:sz w:val="20"/>
        <w:szCs w:val="20"/>
      </w:rPr>
    </w:lvl>
    <w:lvl w:ilvl="5" w:tplc="C80E4F72">
      <w:start w:val="1"/>
      <w:numFmt w:val="bullet"/>
      <w:lvlText w:val=""/>
      <w:lvlJc w:val="left"/>
      <w:pPr>
        <w:tabs>
          <w:tab w:val="num" w:pos="4320"/>
        </w:tabs>
        <w:ind w:left="4320" w:hanging="360"/>
      </w:pPr>
      <w:rPr>
        <w:rFonts w:ascii="Wingdings" w:hAnsi="Wingdings" w:cs="Wingdings" w:hint="default"/>
        <w:sz w:val="20"/>
        <w:szCs w:val="20"/>
      </w:rPr>
    </w:lvl>
    <w:lvl w:ilvl="6" w:tplc="33F24B2E">
      <w:start w:val="1"/>
      <w:numFmt w:val="bullet"/>
      <w:lvlText w:val=""/>
      <w:lvlJc w:val="left"/>
      <w:pPr>
        <w:tabs>
          <w:tab w:val="num" w:pos="5040"/>
        </w:tabs>
        <w:ind w:left="5040" w:hanging="360"/>
      </w:pPr>
      <w:rPr>
        <w:rFonts w:ascii="Wingdings" w:hAnsi="Wingdings" w:cs="Wingdings" w:hint="default"/>
        <w:sz w:val="20"/>
        <w:szCs w:val="20"/>
      </w:rPr>
    </w:lvl>
    <w:lvl w:ilvl="7" w:tplc="AF28FCE6">
      <w:start w:val="1"/>
      <w:numFmt w:val="bullet"/>
      <w:lvlText w:val=""/>
      <w:lvlJc w:val="left"/>
      <w:pPr>
        <w:tabs>
          <w:tab w:val="num" w:pos="5760"/>
        </w:tabs>
        <w:ind w:left="5760" w:hanging="360"/>
      </w:pPr>
      <w:rPr>
        <w:rFonts w:ascii="Wingdings" w:hAnsi="Wingdings" w:cs="Wingdings" w:hint="default"/>
        <w:sz w:val="20"/>
        <w:szCs w:val="20"/>
      </w:rPr>
    </w:lvl>
    <w:lvl w:ilvl="8" w:tplc="B798F0A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2"/>
  </w:num>
  <w:num w:numId="2">
    <w:abstractNumId w:val="13"/>
  </w:num>
  <w:num w:numId="3">
    <w:abstractNumId w:val="3"/>
  </w:num>
  <w:num w:numId="4">
    <w:abstractNumId w:val="4"/>
  </w:num>
  <w:num w:numId="5">
    <w:abstractNumId w:val="0"/>
  </w:num>
  <w:num w:numId="6">
    <w:abstractNumId w:val="5"/>
  </w:num>
  <w:num w:numId="7">
    <w:abstractNumId w:val="6"/>
  </w:num>
  <w:num w:numId="8">
    <w:abstractNumId w:val="9"/>
  </w:num>
  <w:num w:numId="9">
    <w:abstractNumId w:val="2"/>
  </w:num>
  <w:num w:numId="10">
    <w:abstractNumId w:val="10"/>
  </w:num>
  <w:num w:numId="11">
    <w:abstractNumId w:val="1"/>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9E4"/>
    <w:rsid w:val="002D3917"/>
    <w:rsid w:val="005E6322"/>
    <w:rsid w:val="00B771E4"/>
    <w:rsid w:val="00D87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D1F499-3146-499B-88E7-E07BAAE1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6387</Words>
  <Characters>3642</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Сколько стоят российские бренды</vt:lpstr>
    </vt:vector>
  </TitlesOfParts>
  <Company>PERSONAL COMPUTERS</Company>
  <LinksUpToDate>false</LinksUpToDate>
  <CharactersWithSpaces>10009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Сколько стоят российские бренды</dc:title>
  <dc:subject/>
  <dc:creator>USER</dc:creator>
  <cp:keywords/>
  <dc:description/>
  <cp:lastModifiedBy>admin</cp:lastModifiedBy>
  <cp:revision>2</cp:revision>
  <dcterms:created xsi:type="dcterms:W3CDTF">2014-01-26T10:02:00Z</dcterms:created>
  <dcterms:modified xsi:type="dcterms:W3CDTF">2014-01-26T10:02:00Z</dcterms:modified>
</cp:coreProperties>
</file>