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7ED6" w:rsidRDefault="00541A4F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Прибор для метода РадиоКИП - из радиоприемника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Аппаратуру для РадиоКИП можно сделать из обычного приемника, имеющего ДВ диапазон (150-400 кГц), даже без изменений в схеме. Необходимо только, чтобы у приемника была магнитная антенна (МА) и желательно - разъем для подключения внешней антенны. Если его нет, придется сделать: для этого нужно припаяться к входному контуру длинноволновой МА и подключить к клемме, которую можно прикрутить к боковой крышке приемника. Далее, найти по схеме цепь автоматической регулировки усиления (АРУ), там обычно стоит электролитический конденсатор, один вывод которого “заземлен”. Нужно подпаять 2 провода прямо к его выводам: сигнал на нем мы и будем измерять с помощью любого цифрового тестера (мультиметра). Соединительный разъем закрепите на крышке приемника и аппарат готов.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Я использовал радиоприемник “Россия-303”- очень удобный и достаточно чувствительный для этих целей (здесь сигнал снимается с конденсатора C29). Приемник позволяет подключать внешнюю антенну и имеет телефонный разъем. В качестве измерителя выступал “китайский” мультиметр Micromass. </w:t>
      </w:r>
    </w:p>
    <w:p w:rsidR="00C47ED6" w:rsidRDefault="00541A4F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Методика работы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Работы методом РадиоКИП сводятся к измерению магнитного и электрического поля удаленной радиостанции, расчет импеданса и пересчет в r эфф среды. Измерения проводим так: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 отключенной внешней антенне, вращаем приемник, добиваясь минимального сигнала, вплоть до полного пропадания – в этом положении, ось МА определяет направление на радиостанцию (пеленг), именно близко к этому направлению необходимо намечать профиля для дальнейших работ. Это необходимо для удобства ориентации электрической антенны (ЭА), в виде незаземленного провода, длинной от 5 до 20м. При отклонении от пеленга не более 30 градусов, провод (антенна) просто тянется вдоль профиля, не требуя дополнительной ориентации.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Измерения на точке начинаем так же: при отключенной ЭА, вращением находим минимальный сигнал, снимаем отчет (Hr)*. Затем подключаем ЭА (при том же положении МА!!), измеряем (Er)*. Отключаем ЭА, поворачивая приемник на 90 градусов, добиваемся максимума сигнала: отчет (Hj )*. Переходим на следующий пикет.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Поля радиостанций не стабильны, поэтому примерно раз в час (или чаще) необходим контроль за смещением, с последующим корректированием дрейфа.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Обработка: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Hj = (Hj )* - (Hr)*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  <w:lang w:val="en-US"/>
        </w:rPr>
        <w:t>Er = (Er)* - (Hr)*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  <w:lang w:val="en-US"/>
        </w:rPr>
      </w:pPr>
      <w:r>
        <w:rPr>
          <w:color w:val="000000"/>
          <w:sz w:val="24"/>
          <w:szCs w:val="24"/>
        </w:rPr>
        <w:t>Импеданс</w:t>
      </w:r>
      <w:r>
        <w:rPr>
          <w:color w:val="000000"/>
          <w:sz w:val="24"/>
          <w:szCs w:val="24"/>
          <w:lang w:val="en-US"/>
        </w:rPr>
        <w:t xml:space="preserve">: Z = Er/ Hj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  <w:vertAlign w:val="superscript"/>
        </w:rPr>
      </w:pPr>
      <w:r>
        <w:rPr>
          <w:color w:val="000000"/>
          <w:sz w:val="24"/>
          <w:szCs w:val="24"/>
        </w:rPr>
        <w:t>Эффективное сопротивление: r эфф = (K/f)*|Z|</w:t>
      </w:r>
      <w:r>
        <w:rPr>
          <w:color w:val="000000"/>
          <w:sz w:val="24"/>
          <w:szCs w:val="24"/>
          <w:vertAlign w:val="superscript"/>
        </w:rPr>
        <w:t xml:space="preserve">2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Где: K – коэффициент, зависит от чувствительности антенн,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 – частота радиостанции,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|Z|</w:t>
      </w:r>
      <w:r>
        <w:rPr>
          <w:color w:val="000000"/>
          <w:sz w:val="24"/>
          <w:szCs w:val="24"/>
          <w:vertAlign w:val="superscript"/>
        </w:rPr>
        <w:t xml:space="preserve">2 </w:t>
      </w:r>
      <w:r>
        <w:rPr>
          <w:color w:val="000000"/>
          <w:sz w:val="24"/>
          <w:szCs w:val="24"/>
        </w:rPr>
        <w:t>– квадрат импеданса.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Графики и карты можно строить в величинах: |Z|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 или |Z|</w:t>
      </w:r>
      <w:r>
        <w:rPr>
          <w:color w:val="000000"/>
          <w:sz w:val="24"/>
          <w:szCs w:val="24"/>
          <w:vertAlign w:val="superscript"/>
        </w:rPr>
        <w:t>2</w:t>
      </w:r>
      <w:r>
        <w:rPr>
          <w:color w:val="000000"/>
          <w:sz w:val="24"/>
          <w:szCs w:val="24"/>
        </w:rPr>
        <w:t xml:space="preserve">/f , которые будут пропорциональны r эфф. Или вычислить коэффициент K, проведя сопоставление с другими методами электроразведки на контрольном профиле.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 сопоставлял, таким образом, прибор РадиоКИП с аппаратурой ДЭМП-СЧ (80 и 160 кГц) и “Березка” (5 Гц). Результаты на рис.1 раздела Высокочастотные методы электроразведки.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2. Датчик для протонного магнитометра ММП-203.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(если вдруг сломался или потерялся)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датчика довольно прост – это катушка в сосуде с керосином.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качестве формы берем стеклянную бутылку и наматываем на нее около 300 витков медного эмалированного провода ПЭЛ (ПЭВ) сечением 0,3-0,6 мм. Снимаем моток с формы и, чтобы не разваливался, подвязываем крестообразно нитками – катушка готова. Для корпуса используем пластиковую емкость, желательно прозрачную, чтобы было видно, как ориентировать датчик (например, современную банку из-под какао). Вставляем катушку вертикально в банку, выводим концы, заливаем банку керосином и закрываем. Штангу к датчику можно закрепить изолентой. Разница показаний двух магнитометров, один со штатным датчиком, другой – с самодельным, составила не более 1 нТл ( сопоставима с аппаратурной погрешностью).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 Применение цифровых тестеров (мультиметров).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Современные тестеры являются довольно чувствительными приборами. Многие из них позволяют измерять переменное напряжение от милливольт. Их можно использовать в качестве электроразведочных измерителей сигналов для различных методов: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Переменного естественного магнитного или электрического поля (ПЕМП, ПЕЭП).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Низкочастотных методов сопротивлений (ЭП, СГ, ВЭЗ и др.). 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Индукционных методов (ДИП, ДИЗ) и т.д.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Для согласования и хорошей чувствительности, придется сконструировать небольшой предусилитель с фильтром или колебательным контуром на рабочую частоту. Коэффициент усиления зависит от применения, но лучше взять с запасом, ведь загрубиться проблемы не составит. Схемы можно найти в любом учебнике по радиотехнике и из радиолюбительских журналов. Небольшая рекомендация по выбору мультиметра: берите крупный прибор с защитным кожухом, высокой разрядностью, с функцией относительных измерений, автоматическим выбором предела и памятью.</w:t>
      </w:r>
    </w:p>
    <w:p w:rsidR="00C47ED6" w:rsidRDefault="00541A4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Более функциональными устройствами являются графические мультиметры или портативные осциллографы. </w:t>
      </w:r>
    </w:p>
    <w:p w:rsidR="00C47ED6" w:rsidRDefault="00C47ED6">
      <w:bookmarkStart w:id="0" w:name="_GoBack"/>
      <w:bookmarkEnd w:id="0"/>
    </w:p>
    <w:sectPr w:rsidR="00C47ED6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A4F"/>
    <w:rsid w:val="00487DFF"/>
    <w:rsid w:val="00541A4F"/>
    <w:rsid w:val="00C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1557119-B358-45B6-9E74-B48FF25F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3050</Words>
  <Characters>1739</Characters>
  <Application>Microsoft Office Word</Application>
  <DocSecurity>0</DocSecurity>
  <Lines>14</Lines>
  <Paragraphs>9</Paragraphs>
  <ScaleCrop>false</ScaleCrop>
  <Company>PERSONAL COMPUTERS</Company>
  <LinksUpToDate>false</LinksUpToDate>
  <CharactersWithSpaces>4780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Прибор для метода РадиоКИП - из радиоприемника</dc:title>
  <dc:subject/>
  <dc:creator>USER</dc:creator>
  <cp:keywords/>
  <dc:description/>
  <cp:lastModifiedBy>admin</cp:lastModifiedBy>
  <cp:revision>2</cp:revision>
  <dcterms:created xsi:type="dcterms:W3CDTF">2014-01-25T21:43:00Z</dcterms:created>
  <dcterms:modified xsi:type="dcterms:W3CDTF">2014-01-25T21:43:00Z</dcterms:modified>
</cp:coreProperties>
</file>