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AC" w:rsidRPr="000872FA" w:rsidRDefault="008F18AC" w:rsidP="008F18AC">
      <w:pPr>
        <w:spacing w:before="120"/>
        <w:jc w:val="center"/>
        <w:rPr>
          <w:b/>
          <w:bCs/>
          <w:sz w:val="32"/>
          <w:szCs w:val="32"/>
        </w:rPr>
      </w:pPr>
      <w:r w:rsidRPr="000872FA">
        <w:rPr>
          <w:b/>
          <w:bCs/>
          <w:sz w:val="32"/>
          <w:szCs w:val="32"/>
        </w:rPr>
        <w:t>Женщина с воздетыми руками: мифологические аспекты семантики образа</w:t>
      </w:r>
    </w:p>
    <w:p w:rsidR="008F18AC" w:rsidRPr="00D1727E" w:rsidRDefault="008F18AC" w:rsidP="008F18AC">
      <w:pPr>
        <w:spacing w:before="120"/>
        <w:ind w:firstLine="567"/>
        <w:jc w:val="both"/>
      </w:pPr>
      <w:r w:rsidRPr="00D1727E">
        <w:t>Изображения женщины с поднятыми вверх руками широко представлены в прикладном искусстве славяно-финского региона. Наиболее известные образцы – это вышивки северорусских полотенец, древнерусские фибулы, пермские бляшки. В некоторых случаях руки проработаны условно, в других кисть изображена отчетливо, в третьих - вместо ладоней изображены птицы, в четвертых - перед нами либо гипертрофированные кисти с гигантскими растопыренными пальцами (большие пальцы прижаты к вискам), либо рогатая женщина, руки которой касаются рогов. Мы полагаем, что эти изображения имеют сходную мифологическую семантику, однако их нельзя свести к единой "праформе".</w:t>
      </w:r>
    </w:p>
    <w:p w:rsidR="008F18AC" w:rsidRPr="00D1727E" w:rsidRDefault="008F18AC" w:rsidP="008F18AC">
      <w:pPr>
        <w:spacing w:before="120"/>
        <w:ind w:firstLine="567"/>
        <w:jc w:val="both"/>
      </w:pPr>
      <w:r w:rsidRPr="00D1727E">
        <w:t>Ядром этой мифологемы является Мировое Древо. Отождествление Мирового Древа с женщиной присуще многим культурам. Приведем лишь избранные примеры. На печатях протоиндийской (хараппской) культуры изображена богиня (Богиня-Мать?) либо под деревом, либо в развилке его ветвей; наследием этого образа является общебуддийский иконографический сюжет "Рождение Будды", где его мать Майя стоит под деревом, держась за него рукой. В Древнем Египте Исиду (иногда - с Осирисом или младенцем Гором) изображали в кроне дерева или под деревом. В якутской мифологии богини жизни и здоровья Айыысыт и и Иеихсит живут внутри Мирового Древа. В Скандинавской "Эдде" три норны живут у корней мирового ясеня Игдрассиля. В народной русской традиции на Троицу березку наряжали как девушку. Отождествление Мирового Древа и богини, имеющей черты Богини-Матери, дает ключ к семантике изображений оленерогой женщины. Образ оленя тесно связан с Мировым Древом (самые яркие примеры дает "Эдда" - Эйктюрнир или четыре оленя, маркирующие четыре стороны света), отождествление рогов оленя и лося с ветвями дерева известно не только на мифологическом, но и на лингвистическом уровне ("сук" - "сохатый"). В мифологической картине мира рога оленя устойчиво соотносятся с небесной сферой. Кроме того, эти рога часто предстают золотыми и в некоторых случаях могут символизировать солнечные лучи (Керинейская лань, эвенкийские богини - рогатые оленихи). Отсюда можно предположить, что изображение оленерогой женщины есть частный случай реализации мифологемы "Богиня-Мать как Мировое Древо", где рогатая голова символизирует верхний мир, туловище до пояса - средний, туловище ниже пояса - нижний. О подобной символике человеческого тела много писал Б.А. Рыбаков на языческом материале; на христианском материале эта проблема была разработана Н.И. Толстым.</w:t>
      </w:r>
    </w:p>
    <w:p w:rsidR="008F18AC" w:rsidRPr="00D1727E" w:rsidRDefault="008F18AC" w:rsidP="008F18AC">
      <w:pPr>
        <w:spacing w:before="120"/>
        <w:ind w:firstLine="567"/>
        <w:jc w:val="both"/>
      </w:pPr>
      <w:r w:rsidRPr="00D1727E">
        <w:t>Если отождествление рук-рогов с верхним миром нуждается в сложных доказательствах, то отождествление рук-птиц с небесной сферой очевидно. Птицерукие женщины, вышитые на северорусских полотенцах, суть то же самое, что оленерогие азиатские богини.</w:t>
      </w:r>
    </w:p>
    <w:p w:rsidR="008F18AC" w:rsidRPr="00D1727E" w:rsidRDefault="008F18AC" w:rsidP="008F18AC">
      <w:pPr>
        <w:spacing w:before="120"/>
        <w:ind w:firstLine="567"/>
        <w:jc w:val="both"/>
      </w:pPr>
      <w:r w:rsidRPr="00D1727E">
        <w:t>Как известно, Богиня-Мать есть воплощение двуединства жизни и смерти, поэтому нередко она предстает воительницей. В этом смысле чрезвычайно любопытно былинное описание дочери Ильи Муромца (вариант былины о Сокольнике): на ее правом плече сидит соловей, на левом - жаворонок. Эти характеристики не переносятся на мужской вариант данного персонажа. Это описание можно считать актуализацией архетипа птицерукой Богини-Матери (на сугубо подсознательном уровне; ни о каком осколке древнейших верований нет и речи).</w:t>
      </w:r>
    </w:p>
    <w:p w:rsidR="008F18AC" w:rsidRPr="00D1727E" w:rsidRDefault="008F18AC" w:rsidP="008F18AC">
      <w:pPr>
        <w:spacing w:before="120"/>
        <w:ind w:firstLine="567"/>
        <w:jc w:val="both"/>
      </w:pPr>
      <w:r w:rsidRPr="00D1727E">
        <w:t>Рассмотрим третий вариант этого образа - собственно женщину с воздетыми руками. Иконографическое отождествление рога-руки в ряде случаев очевидно; можем ли мы говорить об отождествлении мифологическом? Мы полагаем, что да. Руки как символ солнечных лучей известны в частности древнеиндийской мифологии (Савитар в Ригведе), однако для нас важнее чисто женская реализация этого представления, ярче всего выраженная в адыгейском сказании об Адиюх. Вкратце оно выглядит так: Адиюх - это женщина со светозарными руками, она живет в башне за рекой, куда можно перебраться только по полотняному мосту, каждую ночь она высовывает руки в окно, благодаря чему ее муж переходит через реку, однажды она этого не сделала и он утонул. Крайне рационализированным вариантом этого мифа является история Геро и Леандра, где нет ни сияющих рук, ни полотняного моста, а есть только светильник в окне Геро. Этот же миф лежит в основе сербской эпической песни "Женитьба краля Вукашина", где Ефросинья, сестра Момчилы (соперника Вукашина), дабы спасти раненого брата, спускает с крепостной стены полотенце, по которому тот пытается взобраться, однако влюбленная в Вукашина жена Момчилы отсекает Ефросинье руки и губит мужа. Как видим, в сербской песне образ рук акцентирован, хотя иначе, чем в адыгейской. Нет сомнения, что сербская песнь мифологична, поскольку рационалистически поступок Ефросиньи необъясним (держать руками полотенце, по которому взбирается мужчина в полном доспехе). Сюжетное ядро трех сказаний просматривается четко: дева со светозарными руками, путь к которой пролегает по полотенцу.</w:t>
      </w:r>
    </w:p>
    <w:p w:rsidR="008F18AC" w:rsidRPr="00D1727E" w:rsidRDefault="008F18AC" w:rsidP="008F18AC">
      <w:pPr>
        <w:spacing w:before="120"/>
        <w:ind w:firstLine="567"/>
        <w:jc w:val="both"/>
      </w:pPr>
      <w:r w:rsidRPr="00D1727E">
        <w:t xml:space="preserve">Это полотенце возвращает нас к началу - к образу женщины, вышитому на нем. Полотно и нередко вообще ткань - символ Богини-Матери, мост между земным и сверхъестественным. Это отдельная огромная тема, из которой мы упомянем лишь распространенный у всех народов обычай в священных местах вешать ленточки на деревья (и то, и другое связано с Богиней-Матерью). </w:t>
      </w:r>
    </w:p>
    <w:p w:rsidR="008F18AC" w:rsidRDefault="008F18AC" w:rsidP="008F18AC">
      <w:pPr>
        <w:spacing w:before="120"/>
        <w:ind w:firstLine="567"/>
        <w:jc w:val="both"/>
      </w:pPr>
      <w:r w:rsidRPr="00D1727E">
        <w:t>Приведенный материал (как фольклорный, так и этнографический) показывает, что женщина с воздетыми руками ассоциируется с Мировым Древом, а ее руки-рога-птицы в данном случае маркируют небесную сферу.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8AC"/>
    <w:rsid w:val="000872FA"/>
    <w:rsid w:val="003F3287"/>
    <w:rsid w:val="004915ED"/>
    <w:rsid w:val="008F18AC"/>
    <w:rsid w:val="00911B33"/>
    <w:rsid w:val="00AE5182"/>
    <w:rsid w:val="00BB0DE0"/>
    <w:rsid w:val="00C860FA"/>
    <w:rsid w:val="00D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437970-D1CA-44B1-947E-BECDB17E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A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F1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3455</Words>
  <Characters>1970</Characters>
  <Application>Microsoft Office Word</Application>
  <DocSecurity>0</DocSecurity>
  <Lines>16</Lines>
  <Paragraphs>10</Paragraphs>
  <ScaleCrop>false</ScaleCrop>
  <Company>Home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Женщина с воздетыми руками: мифологические аспекты семантики образа</dc:title>
  <dc:subject/>
  <dc:creator>User</dc:creator>
  <cp:keywords/>
  <dc:description/>
  <cp:lastModifiedBy>admin</cp:lastModifiedBy>
  <cp:revision>2</cp:revision>
  <dcterms:created xsi:type="dcterms:W3CDTF">2014-01-25T18:55:00Z</dcterms:created>
  <dcterms:modified xsi:type="dcterms:W3CDTF">2014-01-25T18:55:00Z</dcterms:modified>
</cp:coreProperties>
</file>