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26" w:rsidRDefault="003E4BA3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Питание</w:t>
      </w:r>
      <w:r>
        <w:br/>
      </w:r>
      <w:r>
        <w:rPr>
          <w:b/>
          <w:bCs/>
        </w:rPr>
        <w:t>2 Распространение</w:t>
      </w:r>
      <w:r>
        <w:br/>
      </w:r>
      <w:r>
        <w:rPr>
          <w:b/>
          <w:bCs/>
        </w:rPr>
        <w:t>3 Размножение</w:t>
      </w:r>
      <w:r>
        <w:br/>
      </w:r>
      <w:r>
        <w:rPr>
          <w:b/>
          <w:bCs/>
        </w:rPr>
        <w:t>Список литературы</w:t>
      </w:r>
      <w:r>
        <w:br/>
        <w:t xml:space="preserve">Полулапчатый гусь </w:t>
      </w:r>
    </w:p>
    <w:p w:rsidR="00A27826" w:rsidRDefault="003E4BA3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27826" w:rsidRDefault="003E4BA3">
      <w:pPr>
        <w:pStyle w:val="a3"/>
      </w:pPr>
      <w:r>
        <w:t>Полулапчатый гусь</w:t>
      </w:r>
      <w:r>
        <w:rPr>
          <w:position w:val="10"/>
        </w:rPr>
        <w:t>[1]</w:t>
      </w:r>
      <w:r>
        <w:t xml:space="preserve"> (лат. </w:t>
      </w:r>
      <w:r>
        <w:rPr>
          <w:i/>
          <w:iCs/>
        </w:rPr>
        <w:t>Anseranas semipalmata</w:t>
      </w:r>
      <w:r>
        <w:t xml:space="preserve">) — единственный вид семейства </w:t>
      </w:r>
      <w:r>
        <w:rPr>
          <w:i/>
          <w:iCs/>
        </w:rPr>
        <w:t>Anseranatidae</w:t>
      </w:r>
      <w:r>
        <w:t xml:space="preserve"> отряда гусеобразных птиц. Иногда его классифицируют как отдельный род в семействе утиных (</w:t>
      </w:r>
      <w:r>
        <w:rPr>
          <w:i/>
          <w:iCs/>
        </w:rPr>
        <w:t>Anatidae</w:t>
      </w:r>
      <w:r>
        <w:t>). Однако, не менее вероятно, что полулапчатый гусь более близко связан с паламедеями (</w:t>
      </w:r>
      <w:r>
        <w:rPr>
          <w:i/>
          <w:iCs/>
        </w:rPr>
        <w:t>Anhimidae</w:t>
      </w:r>
      <w:r>
        <w:t>), так как разделяет с ними некоторые свойства. К ним относятся сравнительно длинные лапы, длинная шея и сильно редуцированные плавательные перепонки. С другой стороны, широкий клюв оранжево-жёлтого либо красного цвета, переходящий у своего основания в становящийся с возрастом всё большим горбик, является типичным утиным признаком. Оперение на шее, голове, верхней части лап и на краях крыльев чёрное, а помимо этих мест везде белое. Лапы у полулапчатого гуся оранжевого цвета. Ещё одной особенностью является то, что во время линьки полулапчатые гуси в отличие от других гусей не утрачивают способность летать, так как у них не сразу выпадают все необходимые для полёта перья, а лишь постепенно.</w:t>
      </w:r>
    </w:p>
    <w:p w:rsidR="00A27826" w:rsidRDefault="003E4BA3">
      <w:pPr>
        <w:pStyle w:val="a3"/>
      </w:pPr>
      <w:r>
        <w:t>Самцы достигают величины 90 см, самки как правило несколько мельче.</w:t>
      </w:r>
    </w:p>
    <w:p w:rsidR="00A27826" w:rsidRDefault="003E4BA3">
      <w:pPr>
        <w:pStyle w:val="21"/>
        <w:pageBreakBefore/>
        <w:numPr>
          <w:ilvl w:val="0"/>
          <w:numId w:val="0"/>
        </w:numPr>
      </w:pPr>
      <w:r>
        <w:t>1. Питание</w:t>
      </w:r>
    </w:p>
    <w:p w:rsidR="00A27826" w:rsidRDefault="003E4BA3">
      <w:pPr>
        <w:pStyle w:val="a3"/>
      </w:pPr>
      <w:r>
        <w:t>В еду полулапчатых гусей входят водные растения, в особенности зизания.</w:t>
      </w:r>
    </w:p>
    <w:p w:rsidR="00A27826" w:rsidRDefault="003E4BA3">
      <w:pPr>
        <w:pStyle w:val="21"/>
        <w:pageBreakBefore/>
        <w:numPr>
          <w:ilvl w:val="0"/>
          <w:numId w:val="0"/>
        </w:numPr>
      </w:pPr>
      <w:r>
        <w:t>2. Распространение</w:t>
      </w:r>
    </w:p>
    <w:p w:rsidR="00A27826" w:rsidRDefault="003E4BA3">
      <w:pPr>
        <w:pStyle w:val="a3"/>
      </w:pPr>
      <w:r>
        <w:t>Полулапчатый гусь встречается в Новой Гвинее, в прибрежных северо-восточных регионах Австралии, а также в Тасмании. Эти птицы предпочитают влажные биотопы, такие как долины рек и заливные луга, где они нередко живут колониями из нескольких тысяч особей.</w:t>
      </w:r>
    </w:p>
    <w:p w:rsidR="00A27826" w:rsidRDefault="003E4BA3">
      <w:pPr>
        <w:pStyle w:val="21"/>
        <w:pageBreakBefore/>
        <w:numPr>
          <w:ilvl w:val="0"/>
          <w:numId w:val="0"/>
        </w:numPr>
      </w:pPr>
      <w:r>
        <w:t>3. Размножение</w:t>
      </w:r>
    </w:p>
    <w:p w:rsidR="00A27826" w:rsidRDefault="003E4BA3">
      <w:pPr>
        <w:pStyle w:val="a3"/>
      </w:pPr>
      <w:r>
        <w:t>Обычно самец образует семейное сообщество с двумя родственными ему самками. Все вместе участвуют в постройке гнезда, насиживании и воспитании потомтсва, хотя в сооружении гнезда главную часть работы берёт на себя самец. Период гнездования и насиживания яиц начинается в феврале и длится вплоть до июля. Каждая самка откладывает в гнездо, сооружённое в трудно доступной местности или даже в кронах деревьев, до восьми белых яиц, так что в целом кладка иногда может состоять и из шестнадцати яиц. В отличие от многих утиных родители тщательно кормят вылупившееся потомство и заботятся о нём.</w:t>
      </w:r>
    </w:p>
    <w:p w:rsidR="00A27826" w:rsidRDefault="003E4BA3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A27826" w:rsidRDefault="003E4BA3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Бёме Р. Л., Флинт В. Е.</w:t>
      </w:r>
      <w:r>
        <w:t xml:space="preserve"> Пятиязычный словарь названий животных. Птицы. Латинский, русский, английский, немецкий, французский. / под общей редакцией акад. В. Е. Соколова. — М.: Рус. яз., «РУССО», 1994. — С. 31. — 2030 экз. — ISBN 5-200-00643-0</w:t>
      </w:r>
    </w:p>
    <w:p w:rsidR="00A27826" w:rsidRDefault="003E4BA3">
      <w:pPr>
        <w:pStyle w:val="a3"/>
        <w:spacing w:after="0"/>
      </w:pPr>
      <w:r>
        <w:t>Источник: http://ru.wikipedia.org/wiki/Полулапчатый_гусь</w:t>
      </w:r>
      <w:bookmarkStart w:id="0" w:name="_GoBack"/>
      <w:bookmarkEnd w:id="0"/>
    </w:p>
    <w:sectPr w:rsidR="00A2782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BA3"/>
    <w:rsid w:val="003E4BA3"/>
    <w:rsid w:val="0061767A"/>
    <w:rsid w:val="00A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1F9A9-D7EB-4EA6-86B6-A4434187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>diakov.net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2014-07-19T01:49:00Z</dcterms:created>
  <dcterms:modified xsi:type="dcterms:W3CDTF">2014-07-19T01:49:00Z</dcterms:modified>
</cp:coreProperties>
</file>