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06" w:rsidRDefault="009B7206" w:rsidP="00CB4CF2">
      <w:pPr>
        <w:spacing w:line="360" w:lineRule="auto"/>
        <w:ind w:firstLine="708"/>
        <w:rPr>
          <w:b/>
          <w:i/>
          <w:sz w:val="36"/>
          <w:szCs w:val="36"/>
        </w:rPr>
      </w:pPr>
    </w:p>
    <w:p w:rsidR="00282380" w:rsidRPr="00B770DA" w:rsidRDefault="00282380" w:rsidP="00CB4CF2">
      <w:pPr>
        <w:spacing w:line="360" w:lineRule="auto"/>
        <w:ind w:firstLine="708"/>
        <w:rPr>
          <w:b/>
          <w:i/>
          <w:sz w:val="32"/>
          <w:szCs w:val="32"/>
        </w:rPr>
      </w:pPr>
      <w:r w:rsidRPr="00285C7E">
        <w:rPr>
          <w:b/>
          <w:i/>
          <w:sz w:val="36"/>
          <w:szCs w:val="36"/>
        </w:rPr>
        <w:t>18.</w:t>
      </w:r>
      <w:r w:rsidR="00285C7E">
        <w:rPr>
          <w:b/>
          <w:i/>
          <w:sz w:val="36"/>
          <w:szCs w:val="36"/>
        </w:rPr>
        <w:tab/>
      </w:r>
      <w:r w:rsidRPr="00B770DA">
        <w:rPr>
          <w:b/>
          <w:i/>
          <w:sz w:val="32"/>
          <w:szCs w:val="32"/>
        </w:rPr>
        <w:t xml:space="preserve"> Общие и специальные методы клинического обследования больного животного, техника безопасности при обращении с животными, способы их фиксации.</w:t>
      </w:r>
    </w:p>
    <w:p w:rsidR="00282380" w:rsidRPr="00B93A1D" w:rsidRDefault="00282380" w:rsidP="009E4AFC">
      <w:pPr>
        <w:spacing w:line="360" w:lineRule="auto"/>
        <w:rPr>
          <w:sz w:val="32"/>
          <w:szCs w:val="32"/>
        </w:rPr>
      </w:pPr>
      <w:r w:rsidRPr="00B93A1D">
        <w:rPr>
          <w:sz w:val="32"/>
          <w:szCs w:val="32"/>
        </w:rPr>
        <w:tab/>
      </w:r>
    </w:p>
    <w:p w:rsidR="00282380" w:rsidRPr="00B770DA" w:rsidRDefault="00282380" w:rsidP="002F0C19">
      <w:pPr>
        <w:spacing w:line="360" w:lineRule="auto"/>
        <w:jc w:val="both"/>
        <w:rPr>
          <w:sz w:val="28"/>
          <w:szCs w:val="28"/>
        </w:rPr>
      </w:pPr>
      <w:r w:rsidRPr="00B93A1D">
        <w:rPr>
          <w:sz w:val="32"/>
          <w:szCs w:val="32"/>
        </w:rPr>
        <w:tab/>
      </w:r>
      <w:r w:rsidRPr="00B770DA">
        <w:rPr>
          <w:sz w:val="28"/>
          <w:szCs w:val="28"/>
        </w:rPr>
        <w:t>Для выявления клинических признаков болезней и определения клинико-физиологического состояния животных используют различные приемы исследования, среди которых выделяют общие или основные и специальные или дополнительные методы. К общим методам относят: осмотр, пальпацию, перкуссию, аускультацию и термометрию.</w:t>
      </w:r>
    </w:p>
    <w:p w:rsidR="00282380" w:rsidRPr="00B770DA" w:rsidRDefault="00282380" w:rsidP="002F0C19">
      <w:pPr>
        <w:spacing w:line="360" w:lineRule="auto"/>
        <w:jc w:val="both"/>
        <w:rPr>
          <w:sz w:val="28"/>
          <w:szCs w:val="28"/>
        </w:rPr>
      </w:pPr>
      <w:r w:rsidRPr="00B770DA">
        <w:rPr>
          <w:sz w:val="28"/>
          <w:szCs w:val="28"/>
        </w:rPr>
        <w:tab/>
        <w:t>Осмотр – основной метод клинического обследования отдельного больного животного и групп животных. При помощи осмотра определяют состояние здоровья животных при комплектовании гуртов, направляемых гоном и всеми видами транспорта для откорма и убоя.</w:t>
      </w:r>
    </w:p>
    <w:p w:rsidR="00282380" w:rsidRPr="00B770DA" w:rsidRDefault="00282380" w:rsidP="002F0C19">
      <w:pPr>
        <w:spacing w:line="360" w:lineRule="auto"/>
        <w:jc w:val="both"/>
        <w:rPr>
          <w:sz w:val="28"/>
          <w:szCs w:val="28"/>
        </w:rPr>
      </w:pPr>
      <w:r w:rsidRPr="00B770DA">
        <w:rPr>
          <w:sz w:val="28"/>
          <w:szCs w:val="28"/>
        </w:rPr>
        <w:tab/>
        <w:t>Пальпация – метод исследования путем прощупывания пальцами, что позволяет получить представление о состоянии органов, определить их форму, величину, консистенцию, подвижность, характер поверхности, чувствительность, болезненность, влажность, температуру и другие свойства.</w:t>
      </w:r>
    </w:p>
    <w:p w:rsidR="00282380" w:rsidRPr="00B770DA" w:rsidRDefault="00282380" w:rsidP="002F0C19">
      <w:pPr>
        <w:spacing w:line="360" w:lineRule="auto"/>
        <w:jc w:val="both"/>
        <w:rPr>
          <w:sz w:val="28"/>
          <w:szCs w:val="28"/>
        </w:rPr>
      </w:pPr>
      <w:r w:rsidRPr="00B770DA">
        <w:rPr>
          <w:sz w:val="28"/>
          <w:szCs w:val="28"/>
        </w:rPr>
        <w:tab/>
        <w:t>Перкуссия (выстукивание) – физический метод исследования внутренних органов путем нанесения ритмичных ударов по поверхности тела специальным молоточком или пальцами руки.</w:t>
      </w:r>
    </w:p>
    <w:p w:rsidR="00282380" w:rsidRPr="00B770DA" w:rsidRDefault="00282380" w:rsidP="002F0C19">
      <w:pPr>
        <w:spacing w:line="360" w:lineRule="auto"/>
        <w:jc w:val="both"/>
        <w:rPr>
          <w:sz w:val="28"/>
          <w:szCs w:val="28"/>
        </w:rPr>
      </w:pPr>
      <w:r w:rsidRPr="00B770DA">
        <w:rPr>
          <w:sz w:val="28"/>
          <w:szCs w:val="28"/>
        </w:rPr>
        <w:tab/>
        <w:t>Аускультация (выслушивание) – важный метод исследования, позволяющий анализировать физиологические и патологические явления в организме, особенно при исследовании сердечно-сосудистой, дыхательной и пищеварительной систем.</w:t>
      </w:r>
    </w:p>
    <w:p w:rsidR="00282380" w:rsidRPr="00B770DA" w:rsidRDefault="00282380" w:rsidP="002F0C19">
      <w:pPr>
        <w:spacing w:line="360" w:lineRule="auto"/>
        <w:jc w:val="both"/>
        <w:rPr>
          <w:sz w:val="28"/>
          <w:szCs w:val="28"/>
        </w:rPr>
      </w:pPr>
      <w:r w:rsidRPr="00B770DA">
        <w:rPr>
          <w:sz w:val="28"/>
          <w:szCs w:val="28"/>
        </w:rPr>
        <w:tab/>
        <w:t>Термометрия – измерение температуры тела, относится к объективным методам клинического обследования животных.</w:t>
      </w:r>
    </w:p>
    <w:p w:rsidR="00282380" w:rsidRPr="00B770DA" w:rsidRDefault="00282380" w:rsidP="002F0C19">
      <w:pPr>
        <w:spacing w:line="360" w:lineRule="auto"/>
        <w:jc w:val="both"/>
        <w:rPr>
          <w:sz w:val="28"/>
          <w:szCs w:val="28"/>
        </w:rPr>
      </w:pPr>
      <w:r w:rsidRPr="00B770DA">
        <w:rPr>
          <w:sz w:val="28"/>
          <w:szCs w:val="28"/>
        </w:rPr>
        <w:tab/>
        <w:t>Дополнительные, или специальные, методы исследования применяют в тех случаях, если для определения диагноза результаты общих методов исследования оказались недостаточными (определяют артериальное и венозное кровяное давление</w:t>
      </w:r>
      <w:r w:rsidR="00B41C99" w:rsidRPr="00B770DA">
        <w:rPr>
          <w:sz w:val="28"/>
          <w:szCs w:val="28"/>
        </w:rPr>
        <w:t>, делают электрокардиографию, руминографию, рентгенографию, флюорографию, зондирование желудка, катетеризацию, цистоскопию и др.)</w:t>
      </w:r>
    </w:p>
    <w:p w:rsidR="00B41C99" w:rsidRPr="00B770DA" w:rsidRDefault="00B41C99" w:rsidP="002F0C19">
      <w:pPr>
        <w:spacing w:line="360" w:lineRule="auto"/>
        <w:jc w:val="both"/>
        <w:rPr>
          <w:sz w:val="28"/>
          <w:szCs w:val="28"/>
        </w:rPr>
      </w:pPr>
      <w:r w:rsidRPr="00B770DA">
        <w:rPr>
          <w:sz w:val="28"/>
          <w:szCs w:val="28"/>
        </w:rPr>
        <w:tab/>
        <w:t>В клинической практике большое значение имеют лабораторные методы исследования крови, мочи, молока, содержимого желудка, кала, истечений и выделений от больных животных и материалов от павших животных.</w:t>
      </w:r>
    </w:p>
    <w:p w:rsidR="00B41C99" w:rsidRPr="00B770DA" w:rsidRDefault="00B41C99" w:rsidP="002F0C19">
      <w:pPr>
        <w:spacing w:line="360" w:lineRule="auto"/>
        <w:jc w:val="both"/>
        <w:rPr>
          <w:sz w:val="28"/>
          <w:szCs w:val="28"/>
        </w:rPr>
      </w:pPr>
      <w:r w:rsidRPr="00B770DA">
        <w:rPr>
          <w:sz w:val="28"/>
          <w:szCs w:val="28"/>
        </w:rPr>
        <w:tab/>
        <w:t>Техника безопасности при обращении с животными. При исследовании крупного рогатого скота и при проведении лечебных манипуляций на нем нужно остерегаться ударов рогами и тазовыми конечностями, следить за тем, чтобы животное не наступило на ногу. К корове, быку, лошади следует подходить спереди и сбоку или сзади и сбоку, но всегда так, чтобы животное видело подходящего к нему человек.</w:t>
      </w:r>
    </w:p>
    <w:p w:rsidR="00B41C99" w:rsidRPr="00B770DA" w:rsidRDefault="00B41C99" w:rsidP="002F0C19">
      <w:pPr>
        <w:spacing w:line="360" w:lineRule="auto"/>
        <w:jc w:val="both"/>
        <w:rPr>
          <w:sz w:val="28"/>
          <w:szCs w:val="28"/>
        </w:rPr>
      </w:pPr>
      <w:r w:rsidRPr="00B770DA">
        <w:rPr>
          <w:sz w:val="28"/>
          <w:szCs w:val="28"/>
        </w:rPr>
        <w:tab/>
        <w:t xml:space="preserve">Необходимо обращать внимание на ушные раковины лошади: если они прижаты, это означает, что животное испугано, встревожено, настроено агрессивно и может ударить, укусить, прижать к стене. Уверенный, спокойный голос человека обычно успокаивает животное. </w:t>
      </w:r>
    </w:p>
    <w:p w:rsidR="00B41C99" w:rsidRPr="00B770DA" w:rsidRDefault="00B41C99" w:rsidP="002F0C19">
      <w:pPr>
        <w:spacing w:line="360" w:lineRule="auto"/>
        <w:jc w:val="both"/>
        <w:rPr>
          <w:sz w:val="28"/>
          <w:szCs w:val="28"/>
        </w:rPr>
      </w:pPr>
      <w:r w:rsidRPr="00B770DA">
        <w:rPr>
          <w:sz w:val="28"/>
          <w:szCs w:val="28"/>
        </w:rPr>
        <w:tab/>
        <w:t>Не следует осматривать больное животное в станке, деннике. Если в виде исключения это приходится делать, то рекомендуется сначала окликнуть животное и заходить в станок с человеком, которого животное знает. Особую осторожность следует соблюдать при осмотре и лечении хряков-производителей и свиноматок с поросятами; они могут нанести тяжелые укусы.</w:t>
      </w:r>
    </w:p>
    <w:p w:rsidR="00B41C99" w:rsidRPr="00B770DA" w:rsidRDefault="00B41C99" w:rsidP="002F0C19">
      <w:pPr>
        <w:spacing w:line="360" w:lineRule="auto"/>
        <w:jc w:val="both"/>
        <w:rPr>
          <w:sz w:val="28"/>
          <w:szCs w:val="28"/>
        </w:rPr>
      </w:pPr>
      <w:r w:rsidRPr="00B770DA">
        <w:rPr>
          <w:sz w:val="28"/>
          <w:szCs w:val="28"/>
        </w:rPr>
        <w:tab/>
        <w:t>При пальпации какой-либо части тела следует поручить помощнику или лицу, ухаживающему за животными, прочно удерживать лошадь за уздечку, недоуздок, корову, быка за рога или также за недоуздок. Исследующий, уверенно похлопывая животное по шее, грудной и брюшной стенкам, постепенно приближается к участку тела, которое надлежит исследовать. Сразу дотрагиваться до пясти, плюсны или венчика нельзя: это может испугать животное и оно, обороняясь, может ударить. Если животное беспокоится и проявляет стремление ударить, укусить, исследование продолжают только после специальной фиксации.</w:t>
      </w:r>
    </w:p>
    <w:p w:rsidR="00EF32C3" w:rsidRPr="00B770DA" w:rsidRDefault="00EF32C3" w:rsidP="002F0C19">
      <w:pPr>
        <w:spacing w:line="360" w:lineRule="auto"/>
        <w:jc w:val="both"/>
        <w:rPr>
          <w:sz w:val="28"/>
          <w:szCs w:val="28"/>
        </w:rPr>
      </w:pPr>
      <w:r w:rsidRPr="00B770DA">
        <w:rPr>
          <w:sz w:val="28"/>
          <w:szCs w:val="28"/>
        </w:rPr>
        <w:tab/>
        <w:t>Задача фиксации – обеспечить стойкое спокойное состояние животных при проведении операций, выполнении трудоемких лечебных процедур, а также при специальных диагностических исследованиях. Способы фиксации зависят от вида животного и характера лечебного или диагностического приема. Как правило, диагностические исследования, перевязки ран и некоторые операции у крупных животных делают в стоячем положении. Фиксируют крупный рогатый скот, сдавливая носовую перегородку; лошадей, зажимая верхнюю губу, привязывая животное к стенке или поднимая у него одну из конечностей.</w:t>
      </w:r>
    </w:p>
    <w:p w:rsidR="00EF32C3" w:rsidRPr="00B770DA" w:rsidRDefault="00EF32C3" w:rsidP="002F0C19">
      <w:pPr>
        <w:spacing w:line="360" w:lineRule="auto"/>
        <w:jc w:val="both"/>
        <w:rPr>
          <w:sz w:val="28"/>
          <w:szCs w:val="28"/>
        </w:rPr>
      </w:pPr>
      <w:r w:rsidRPr="00B770DA">
        <w:rPr>
          <w:sz w:val="28"/>
          <w:szCs w:val="28"/>
        </w:rPr>
        <w:tab/>
        <w:t>При сложных операциях с применением глубокого наркоза животных валят на землю или кладут на операционные столы, фиксируя их надежно к ним.</w:t>
      </w:r>
    </w:p>
    <w:p w:rsidR="001F39FA" w:rsidRDefault="001F39FA" w:rsidP="009E4AFC">
      <w:pPr>
        <w:spacing w:line="360" w:lineRule="auto"/>
        <w:ind w:firstLine="708"/>
        <w:rPr>
          <w:sz w:val="32"/>
          <w:szCs w:val="32"/>
        </w:rPr>
      </w:pPr>
    </w:p>
    <w:p w:rsidR="006D107F" w:rsidRPr="00B770DA" w:rsidRDefault="006D107F" w:rsidP="00CB4CF2">
      <w:pPr>
        <w:spacing w:line="360" w:lineRule="auto"/>
        <w:ind w:firstLine="708"/>
        <w:rPr>
          <w:b/>
          <w:i/>
          <w:sz w:val="32"/>
          <w:szCs w:val="32"/>
        </w:rPr>
      </w:pPr>
      <w:r w:rsidRPr="00285C7E">
        <w:rPr>
          <w:b/>
          <w:i/>
          <w:sz w:val="36"/>
          <w:szCs w:val="36"/>
        </w:rPr>
        <w:t>28.</w:t>
      </w:r>
      <w:r w:rsidR="00285C7E">
        <w:rPr>
          <w:b/>
          <w:i/>
          <w:sz w:val="32"/>
          <w:szCs w:val="32"/>
        </w:rPr>
        <w:tab/>
      </w:r>
      <w:r w:rsidRPr="00B770DA">
        <w:rPr>
          <w:b/>
          <w:i/>
          <w:sz w:val="32"/>
          <w:szCs w:val="32"/>
        </w:rPr>
        <w:t xml:space="preserve"> Классификация ран и основные принципы их лечения. Опишите меры асептики и антисептики.</w:t>
      </w:r>
    </w:p>
    <w:p w:rsidR="006D107F" w:rsidRPr="00B770DA" w:rsidRDefault="006D107F" w:rsidP="009E4AFC">
      <w:pPr>
        <w:spacing w:line="360" w:lineRule="auto"/>
        <w:ind w:firstLine="708"/>
        <w:rPr>
          <w:b/>
          <w:i/>
          <w:sz w:val="32"/>
          <w:szCs w:val="32"/>
        </w:rPr>
      </w:pPr>
    </w:p>
    <w:p w:rsidR="006D107F" w:rsidRPr="00B770DA" w:rsidRDefault="006D107F" w:rsidP="002F0C19">
      <w:pPr>
        <w:spacing w:line="360" w:lineRule="auto"/>
        <w:ind w:firstLine="708"/>
        <w:jc w:val="both"/>
        <w:rPr>
          <w:sz w:val="28"/>
          <w:szCs w:val="28"/>
        </w:rPr>
      </w:pPr>
      <w:r w:rsidRPr="00B770DA">
        <w:rPr>
          <w:sz w:val="28"/>
          <w:szCs w:val="28"/>
        </w:rPr>
        <w:t>По характеру повреждения тканей различают следующие виды ран:</w:t>
      </w:r>
    </w:p>
    <w:p w:rsidR="006D107F" w:rsidRPr="00B770DA" w:rsidRDefault="006D107F" w:rsidP="002F0C19">
      <w:pPr>
        <w:spacing w:line="360" w:lineRule="auto"/>
        <w:ind w:firstLine="708"/>
        <w:jc w:val="both"/>
        <w:rPr>
          <w:sz w:val="28"/>
          <w:szCs w:val="28"/>
        </w:rPr>
      </w:pPr>
      <w:r w:rsidRPr="00B770DA">
        <w:rPr>
          <w:sz w:val="28"/>
          <w:szCs w:val="28"/>
        </w:rPr>
        <w:t>Резаная рана – возникает от воздействия на ткани режущим предметом (скальпелем, косой, стеклом, стригальной машиной и др.)</w:t>
      </w:r>
      <w:r w:rsidR="001B584C" w:rsidRPr="00B770DA">
        <w:rPr>
          <w:sz w:val="28"/>
          <w:szCs w:val="28"/>
        </w:rPr>
        <w:t>.</w:t>
      </w:r>
    </w:p>
    <w:p w:rsidR="006D107F" w:rsidRPr="00B770DA" w:rsidRDefault="006D107F" w:rsidP="002F0C19">
      <w:pPr>
        <w:spacing w:line="360" w:lineRule="auto"/>
        <w:ind w:firstLine="708"/>
        <w:jc w:val="both"/>
        <w:rPr>
          <w:sz w:val="28"/>
          <w:szCs w:val="28"/>
        </w:rPr>
      </w:pPr>
      <w:r w:rsidRPr="00B770DA">
        <w:rPr>
          <w:sz w:val="28"/>
          <w:szCs w:val="28"/>
        </w:rPr>
        <w:t>Рубленая рана – наносится сравнительно острыми тяжелыми режущими предметами (топором, долотом и др.)</w:t>
      </w:r>
      <w:r w:rsidR="001B584C" w:rsidRPr="00B770DA">
        <w:rPr>
          <w:sz w:val="28"/>
          <w:szCs w:val="28"/>
        </w:rPr>
        <w:t>.</w:t>
      </w:r>
    </w:p>
    <w:p w:rsidR="006D107F" w:rsidRPr="00B770DA" w:rsidRDefault="006D107F" w:rsidP="002F0C19">
      <w:pPr>
        <w:spacing w:line="360" w:lineRule="auto"/>
        <w:ind w:firstLine="708"/>
        <w:jc w:val="both"/>
        <w:rPr>
          <w:sz w:val="28"/>
          <w:szCs w:val="28"/>
        </w:rPr>
      </w:pPr>
      <w:r w:rsidRPr="00B770DA">
        <w:rPr>
          <w:sz w:val="28"/>
          <w:szCs w:val="28"/>
        </w:rPr>
        <w:t>Колотая рана – наносится орудиями, имеющими узкую или округлую и длинную форму (штык, троакар, кровобрательная игла</w:t>
      </w:r>
      <w:r w:rsidR="001B584C" w:rsidRPr="00B770DA">
        <w:rPr>
          <w:sz w:val="28"/>
          <w:szCs w:val="28"/>
        </w:rPr>
        <w:t>, гвоздь, кусочек проволоки, зуб вил и граблей, заостренный сучок и др.).</w:t>
      </w:r>
    </w:p>
    <w:p w:rsidR="001B584C" w:rsidRPr="00B770DA" w:rsidRDefault="001B584C" w:rsidP="002F0C19">
      <w:pPr>
        <w:spacing w:line="360" w:lineRule="auto"/>
        <w:ind w:firstLine="708"/>
        <w:jc w:val="both"/>
        <w:rPr>
          <w:sz w:val="28"/>
          <w:szCs w:val="28"/>
        </w:rPr>
      </w:pPr>
      <w:r w:rsidRPr="00B770DA">
        <w:rPr>
          <w:sz w:val="28"/>
          <w:szCs w:val="28"/>
        </w:rPr>
        <w:t>Ушибленная рана – образуется при сильном ушибе мягких тканей тупыми предметами (каменно, палка, борт автомашины, буфер вагона и др.).</w:t>
      </w:r>
    </w:p>
    <w:p w:rsidR="001B584C" w:rsidRPr="00B770DA" w:rsidRDefault="001B584C" w:rsidP="002F0C19">
      <w:pPr>
        <w:spacing w:line="360" w:lineRule="auto"/>
        <w:ind w:firstLine="708"/>
        <w:jc w:val="both"/>
        <w:rPr>
          <w:sz w:val="28"/>
          <w:szCs w:val="28"/>
        </w:rPr>
      </w:pPr>
      <w:r w:rsidRPr="00B770DA">
        <w:rPr>
          <w:sz w:val="28"/>
          <w:szCs w:val="28"/>
        </w:rPr>
        <w:t>Рваная рана – возникает от механического растяжения тканей за пределы ее эластичности в одном или нескольких направлениях; вследствие этого разрываются кожа и другие мягкие ткани. Эта рана чаще наносится острыми рогами коров, крючьями машин, повозок, остроконечными сучками, торчащими в стенах гвоздями и др.</w:t>
      </w:r>
    </w:p>
    <w:p w:rsidR="001B584C" w:rsidRPr="00B770DA" w:rsidRDefault="001B584C" w:rsidP="002F0C19">
      <w:pPr>
        <w:spacing w:line="360" w:lineRule="auto"/>
        <w:ind w:firstLine="708"/>
        <w:jc w:val="both"/>
        <w:rPr>
          <w:sz w:val="28"/>
          <w:szCs w:val="28"/>
        </w:rPr>
      </w:pPr>
      <w:r w:rsidRPr="00B770DA">
        <w:rPr>
          <w:sz w:val="28"/>
          <w:szCs w:val="28"/>
        </w:rPr>
        <w:t>Укушенная рана – наносится зубами домашних животных и зверей.</w:t>
      </w:r>
    </w:p>
    <w:p w:rsidR="001B584C" w:rsidRPr="00B770DA" w:rsidRDefault="001B584C" w:rsidP="002F0C19">
      <w:pPr>
        <w:spacing w:line="360" w:lineRule="auto"/>
        <w:ind w:firstLine="708"/>
        <w:jc w:val="both"/>
        <w:rPr>
          <w:sz w:val="28"/>
          <w:szCs w:val="28"/>
        </w:rPr>
      </w:pPr>
      <w:r w:rsidRPr="00B770DA">
        <w:rPr>
          <w:sz w:val="28"/>
          <w:szCs w:val="28"/>
        </w:rPr>
        <w:t>Размозженная рана возникает от большой силы сдавливания тканей тупым предметом (колесом движущейся автомашины, камнем при обвале и др.).</w:t>
      </w:r>
    </w:p>
    <w:p w:rsidR="001B584C" w:rsidRPr="00B770DA" w:rsidRDefault="001B584C" w:rsidP="002F0C19">
      <w:pPr>
        <w:spacing w:line="360" w:lineRule="auto"/>
        <w:ind w:firstLine="708"/>
        <w:jc w:val="both"/>
        <w:rPr>
          <w:sz w:val="28"/>
          <w:szCs w:val="28"/>
        </w:rPr>
      </w:pPr>
      <w:r w:rsidRPr="00B770DA">
        <w:rPr>
          <w:sz w:val="28"/>
          <w:szCs w:val="28"/>
        </w:rPr>
        <w:t>По отношению к полостям тела различают приникающую и сквозную раны. Рана, сообщающаяся с анатомической полостью, называется проникающей, а проходящая в тканях какой-либо области тела насквозь – сквозной.</w:t>
      </w:r>
    </w:p>
    <w:p w:rsidR="001B584C" w:rsidRPr="00B770DA" w:rsidRDefault="001B584C" w:rsidP="002F0C19">
      <w:pPr>
        <w:spacing w:line="360" w:lineRule="auto"/>
        <w:ind w:firstLine="708"/>
        <w:jc w:val="both"/>
        <w:rPr>
          <w:sz w:val="28"/>
          <w:szCs w:val="28"/>
        </w:rPr>
      </w:pPr>
      <w:r w:rsidRPr="00B770DA">
        <w:rPr>
          <w:sz w:val="28"/>
          <w:szCs w:val="28"/>
        </w:rPr>
        <w:t>По инфицированности различают асептические и гнойные раны.</w:t>
      </w:r>
    </w:p>
    <w:p w:rsidR="00E70CA1" w:rsidRPr="00B770DA" w:rsidRDefault="00E70CA1" w:rsidP="002F0C19">
      <w:pPr>
        <w:spacing w:line="360" w:lineRule="auto"/>
        <w:ind w:firstLine="708"/>
        <w:jc w:val="both"/>
        <w:rPr>
          <w:sz w:val="28"/>
          <w:szCs w:val="28"/>
        </w:rPr>
      </w:pPr>
      <w:r w:rsidRPr="00B770DA">
        <w:rPr>
          <w:sz w:val="28"/>
          <w:szCs w:val="28"/>
        </w:rPr>
        <w:t>Лечение ран должно быть комплексным. Сюда входят следующие методы терапии: 1) механическая антисептика (хирургическое вмешательство); 2) химическая антисептика; 3) патогенетическая терапия; 4) физическая антисептика; 5) биологическая антисептика.</w:t>
      </w:r>
    </w:p>
    <w:p w:rsidR="00E70CA1" w:rsidRPr="00B770DA" w:rsidRDefault="00E70CA1" w:rsidP="002F0C19">
      <w:pPr>
        <w:spacing w:line="360" w:lineRule="auto"/>
        <w:ind w:firstLine="708"/>
        <w:jc w:val="both"/>
        <w:rPr>
          <w:sz w:val="28"/>
          <w:szCs w:val="28"/>
        </w:rPr>
      </w:pPr>
      <w:r w:rsidRPr="00B770DA">
        <w:rPr>
          <w:sz w:val="28"/>
          <w:szCs w:val="28"/>
        </w:rPr>
        <w:t>Весь объем механической антисептики (хирургического вмешательства) при ранах слагается из: 1) оказания первой помощи и 2) первичной хирургической обработки.</w:t>
      </w:r>
    </w:p>
    <w:p w:rsidR="00282677" w:rsidRDefault="00E70CA1" w:rsidP="002F0C19">
      <w:pPr>
        <w:spacing w:line="360" w:lineRule="auto"/>
        <w:ind w:firstLine="708"/>
        <w:jc w:val="both"/>
        <w:rPr>
          <w:sz w:val="28"/>
          <w:szCs w:val="28"/>
        </w:rPr>
      </w:pPr>
      <w:r w:rsidRPr="00B770DA">
        <w:rPr>
          <w:sz w:val="28"/>
          <w:szCs w:val="28"/>
        </w:rPr>
        <w:t>Оказание пер</w:t>
      </w:r>
      <w:r w:rsidR="00282677" w:rsidRPr="00B770DA">
        <w:rPr>
          <w:sz w:val="28"/>
          <w:szCs w:val="28"/>
        </w:rPr>
        <w:t>вой помощи включает следующие мероприятия: 1) остановку кровотечения; 2) туалет раны и наложение повязки; 3) устранение осложнений (шок, анемия и др.).</w:t>
      </w:r>
    </w:p>
    <w:p w:rsidR="007251C9" w:rsidRDefault="007251C9" w:rsidP="002F0C19">
      <w:pPr>
        <w:spacing w:line="360" w:lineRule="auto"/>
        <w:ind w:firstLine="708"/>
        <w:jc w:val="both"/>
        <w:rPr>
          <w:sz w:val="28"/>
          <w:szCs w:val="28"/>
        </w:rPr>
      </w:pPr>
      <w:r>
        <w:rPr>
          <w:sz w:val="28"/>
          <w:szCs w:val="28"/>
        </w:rPr>
        <w:t>Антисептика – способ обеззараживания ран.</w:t>
      </w:r>
    </w:p>
    <w:p w:rsidR="007251C9" w:rsidRDefault="007251C9" w:rsidP="002F0C19">
      <w:pPr>
        <w:spacing w:line="360" w:lineRule="auto"/>
        <w:ind w:firstLine="708"/>
        <w:jc w:val="both"/>
        <w:rPr>
          <w:sz w:val="28"/>
          <w:szCs w:val="28"/>
        </w:rPr>
      </w:pPr>
      <w:r>
        <w:rPr>
          <w:sz w:val="28"/>
          <w:szCs w:val="28"/>
        </w:rPr>
        <w:t>Различают четыре вида антисептики.</w:t>
      </w:r>
    </w:p>
    <w:p w:rsidR="007251C9" w:rsidRDefault="007251C9" w:rsidP="002F0C19">
      <w:pPr>
        <w:spacing w:line="360" w:lineRule="auto"/>
        <w:ind w:firstLine="708"/>
        <w:jc w:val="both"/>
        <w:rPr>
          <w:sz w:val="28"/>
          <w:szCs w:val="28"/>
        </w:rPr>
      </w:pPr>
      <w:r>
        <w:rPr>
          <w:sz w:val="28"/>
          <w:szCs w:val="28"/>
        </w:rPr>
        <w:t>Механическая антисептика – первичная хирургическая обработка свежих ран (иссечение раны) в первые 1,5-3 суток после повреждения ткани.</w:t>
      </w:r>
    </w:p>
    <w:p w:rsidR="007251C9" w:rsidRDefault="007251C9" w:rsidP="002F0C19">
      <w:pPr>
        <w:spacing w:line="360" w:lineRule="auto"/>
        <w:ind w:firstLine="708"/>
        <w:jc w:val="both"/>
        <w:rPr>
          <w:sz w:val="28"/>
          <w:szCs w:val="28"/>
        </w:rPr>
      </w:pPr>
      <w:r>
        <w:rPr>
          <w:sz w:val="28"/>
          <w:szCs w:val="28"/>
        </w:rPr>
        <w:t>Физическая антисептика. К ней относят: применение гигроскопический порошков средних солей, пудр и др; высушивание раны воздухом при открытом лечении; наложение марлевой повязки, обладающей большой всасывающей способностью экссудата из раны; употребление 10-20%-ных гипертонический растворов средних солей; применение узких полосок марли или полых резиновых трубочек (дренажи).</w:t>
      </w:r>
    </w:p>
    <w:p w:rsidR="007251C9" w:rsidRDefault="007251C9" w:rsidP="002F0C19">
      <w:pPr>
        <w:spacing w:line="360" w:lineRule="auto"/>
        <w:ind w:firstLine="708"/>
        <w:jc w:val="both"/>
        <w:rPr>
          <w:sz w:val="28"/>
          <w:szCs w:val="28"/>
        </w:rPr>
      </w:pPr>
      <w:r>
        <w:rPr>
          <w:sz w:val="28"/>
          <w:szCs w:val="28"/>
        </w:rPr>
        <w:t>Химическая антисептика. С помощью органических и неорганических веществ (антисептиков) понижают жизнедеятельность и вирулентность возбудителей, усиливают реактивность тканей в ране, обеззараживают операционное поле, кожу рук хирурга, шовный материал, перчатки, инструменты.</w:t>
      </w:r>
    </w:p>
    <w:p w:rsidR="007251C9" w:rsidRDefault="007251C9" w:rsidP="002F0C19">
      <w:pPr>
        <w:spacing w:line="360" w:lineRule="auto"/>
        <w:ind w:firstLine="708"/>
        <w:jc w:val="both"/>
        <w:rPr>
          <w:sz w:val="28"/>
          <w:szCs w:val="28"/>
        </w:rPr>
      </w:pPr>
      <w:r>
        <w:rPr>
          <w:sz w:val="28"/>
          <w:szCs w:val="28"/>
        </w:rPr>
        <w:t>Биологическую антисептику осуществляют антибиотиками, вакцинами, специфическими сыворотками, антивирусами, бактериофагами. Эта антисептика повышает защитные силы организма, создает неблагоприятную среду для роста микробов или их уничтожает.</w:t>
      </w:r>
    </w:p>
    <w:p w:rsidR="007251C9" w:rsidRDefault="007251C9" w:rsidP="002F0C19">
      <w:pPr>
        <w:spacing w:line="360" w:lineRule="auto"/>
        <w:ind w:firstLine="708"/>
        <w:jc w:val="both"/>
        <w:rPr>
          <w:sz w:val="28"/>
          <w:szCs w:val="28"/>
        </w:rPr>
      </w:pPr>
      <w:r>
        <w:rPr>
          <w:sz w:val="28"/>
          <w:szCs w:val="28"/>
        </w:rPr>
        <w:t>Асептика – метод предупреждения заражение раны посредством обеззараживания физическими средствами всех предметов, соприкасающихся с ней. Это обеззараживание предметов достигается кипячением или паром под давлением в автоклаве.</w:t>
      </w:r>
    </w:p>
    <w:p w:rsidR="007251C9" w:rsidRDefault="007251C9" w:rsidP="002F0C19">
      <w:pPr>
        <w:spacing w:line="360" w:lineRule="auto"/>
        <w:ind w:firstLine="708"/>
        <w:jc w:val="both"/>
        <w:rPr>
          <w:sz w:val="28"/>
          <w:szCs w:val="28"/>
        </w:rPr>
      </w:pPr>
      <w:r>
        <w:rPr>
          <w:sz w:val="28"/>
          <w:szCs w:val="28"/>
        </w:rPr>
        <w:t>В современном понимании асептику нельзя отделить от антисептики. Поэтому существует единый комплексный асептико-антисептический м</w:t>
      </w:r>
      <w:r w:rsidR="001F39FA">
        <w:rPr>
          <w:sz w:val="28"/>
          <w:szCs w:val="28"/>
        </w:rPr>
        <w:t>етод хирургической работы, при котором асептика в широком смысле этого слова сочетается с использование антисептических средств, антибиотиков и биологический препаратов.</w:t>
      </w:r>
    </w:p>
    <w:p w:rsidR="001F39FA" w:rsidRDefault="001F39FA" w:rsidP="002F0C19">
      <w:pPr>
        <w:spacing w:line="360" w:lineRule="auto"/>
        <w:ind w:firstLine="708"/>
        <w:jc w:val="both"/>
        <w:rPr>
          <w:sz w:val="28"/>
          <w:szCs w:val="28"/>
        </w:rPr>
      </w:pPr>
      <w:r>
        <w:rPr>
          <w:sz w:val="28"/>
          <w:szCs w:val="28"/>
        </w:rPr>
        <w:t>В объем асептико-антисептических мероприятий ветеринарной хирургической работы включаются: 1) профилактика воздушной и капельной инфекции в операционной; 2) подготовка рук хирурга к операции; 3) подготовка к операции животного и операционного поля; 4) стерилизация инструментов; 5) стерилизация перевязочного материала и белья; 6) стерилизация материала для швов; 7) стерилизация перчаток; 8) дополнительные меры профилактики нагноений операционных ран (применение антибиотиков).</w:t>
      </w:r>
    </w:p>
    <w:p w:rsidR="001F39FA" w:rsidRDefault="001F39FA" w:rsidP="009E4AFC">
      <w:pPr>
        <w:spacing w:line="360" w:lineRule="auto"/>
        <w:ind w:firstLine="708"/>
        <w:rPr>
          <w:sz w:val="28"/>
          <w:szCs w:val="28"/>
        </w:rPr>
      </w:pPr>
    </w:p>
    <w:p w:rsidR="001F39FA" w:rsidRDefault="001F39FA" w:rsidP="00CB4CF2">
      <w:pPr>
        <w:spacing w:line="360" w:lineRule="auto"/>
        <w:ind w:firstLine="708"/>
        <w:rPr>
          <w:sz w:val="28"/>
          <w:szCs w:val="28"/>
        </w:rPr>
      </w:pPr>
      <w:r w:rsidRPr="00285C7E">
        <w:rPr>
          <w:b/>
          <w:i/>
          <w:sz w:val="36"/>
          <w:szCs w:val="36"/>
        </w:rPr>
        <w:t>40.</w:t>
      </w:r>
      <w:r w:rsidR="00285C7E">
        <w:rPr>
          <w:b/>
          <w:i/>
          <w:sz w:val="32"/>
          <w:szCs w:val="32"/>
        </w:rPr>
        <w:tab/>
      </w:r>
      <w:r w:rsidRPr="001F39FA">
        <w:rPr>
          <w:b/>
          <w:i/>
          <w:sz w:val="32"/>
          <w:szCs w:val="32"/>
        </w:rPr>
        <w:t xml:space="preserve"> Учение об эпизоотическом процессе, основные звенья эпизоотической цепи (источник инфекции, факторы передачи, восприимчивые животные.</w:t>
      </w:r>
    </w:p>
    <w:p w:rsidR="001F39FA" w:rsidRDefault="001F39FA" w:rsidP="009E4AFC">
      <w:pPr>
        <w:spacing w:line="360" w:lineRule="auto"/>
        <w:ind w:firstLine="708"/>
        <w:rPr>
          <w:sz w:val="28"/>
          <w:szCs w:val="28"/>
        </w:rPr>
      </w:pPr>
    </w:p>
    <w:p w:rsidR="001F39FA" w:rsidRDefault="001F39FA" w:rsidP="002F0C19">
      <w:pPr>
        <w:spacing w:line="360" w:lineRule="auto"/>
        <w:ind w:firstLine="708"/>
        <w:jc w:val="both"/>
        <w:rPr>
          <w:sz w:val="28"/>
          <w:szCs w:val="28"/>
        </w:rPr>
      </w:pPr>
      <w:r>
        <w:rPr>
          <w:sz w:val="28"/>
          <w:szCs w:val="28"/>
        </w:rPr>
        <w:t>Инфекционная болезнь может существовать только в результате последовательной передачи возбудителя от больного животного здоровому. Эта последовательная цепь заражений и возникающих за ними заболеваний, чередующихся с выходом возбудителя во внешнюю среду, называется эпизоотическим процессом.</w:t>
      </w:r>
    </w:p>
    <w:p w:rsidR="001F39FA" w:rsidRDefault="001F39FA" w:rsidP="002F0C19">
      <w:pPr>
        <w:spacing w:line="360" w:lineRule="auto"/>
        <w:ind w:firstLine="708"/>
        <w:jc w:val="both"/>
        <w:rPr>
          <w:sz w:val="28"/>
          <w:szCs w:val="28"/>
        </w:rPr>
      </w:pPr>
      <w:r>
        <w:rPr>
          <w:sz w:val="28"/>
          <w:szCs w:val="28"/>
        </w:rPr>
        <w:t>Непрерывность эпизоотологического процесса обусловливается наличием животного, зараженного специфическим возбудителем</w:t>
      </w:r>
      <w:r w:rsidR="005A6B69">
        <w:rPr>
          <w:sz w:val="28"/>
          <w:szCs w:val="28"/>
        </w:rPr>
        <w:t xml:space="preserve"> (источник возбудителя инфекции), механизма передачи и восприимчивых животных.</w:t>
      </w:r>
    </w:p>
    <w:p w:rsidR="005A6B69" w:rsidRDefault="005A6B69" w:rsidP="002F0C19">
      <w:pPr>
        <w:spacing w:line="360" w:lineRule="auto"/>
        <w:ind w:firstLine="708"/>
        <w:jc w:val="both"/>
        <w:rPr>
          <w:sz w:val="28"/>
          <w:szCs w:val="28"/>
        </w:rPr>
      </w:pPr>
      <w:r>
        <w:rPr>
          <w:sz w:val="28"/>
          <w:szCs w:val="28"/>
        </w:rPr>
        <w:t>Источником возбудителя инфекции является животное или человек, то есть место естественного пребывания и размножения возбудителей, в котором идет процесс накопления заразного начала и из которого возбудитель может тем или другим путем передаваться здоровым животным. Все остальное является резервуаром и передатчиками возбудителя инфекции.</w:t>
      </w:r>
    </w:p>
    <w:p w:rsidR="00CA530B" w:rsidRDefault="00CA530B" w:rsidP="002F0C19">
      <w:pPr>
        <w:spacing w:line="360" w:lineRule="auto"/>
        <w:ind w:firstLine="708"/>
        <w:jc w:val="both"/>
        <w:rPr>
          <w:sz w:val="28"/>
          <w:szCs w:val="28"/>
        </w:rPr>
      </w:pPr>
      <w:r>
        <w:rPr>
          <w:sz w:val="28"/>
          <w:szCs w:val="28"/>
        </w:rPr>
        <w:t>Факторами передачи принято считать те элементы внешней среды, которые могут участвовать в переносе возбудителя от источника к здоровым животным.</w:t>
      </w:r>
    </w:p>
    <w:p w:rsidR="00CA530B" w:rsidRDefault="00CA530B" w:rsidP="002F0C19">
      <w:pPr>
        <w:spacing w:line="360" w:lineRule="auto"/>
        <w:ind w:firstLine="708"/>
        <w:jc w:val="both"/>
        <w:rPr>
          <w:sz w:val="28"/>
          <w:szCs w:val="28"/>
        </w:rPr>
      </w:pPr>
      <w:r>
        <w:rPr>
          <w:sz w:val="28"/>
          <w:szCs w:val="28"/>
        </w:rPr>
        <w:t>Почва является специфическим фактором передачи возбудителей при фекально-оральных инфекциях. В нее возбудитель попадает с выделениями животных и с трупами. Животные заражаются, поедая траву с этих мест или с водой. Особенно часто через почву передаются возбудители таких заболеваний, как сибирская язва, эмкар, рожа свиней, анаэробные инфекции, поэтому их называют почвенными инфекциями.</w:t>
      </w:r>
    </w:p>
    <w:p w:rsidR="00CA530B" w:rsidRDefault="00CA530B" w:rsidP="002F0C19">
      <w:pPr>
        <w:spacing w:line="360" w:lineRule="auto"/>
        <w:ind w:firstLine="708"/>
        <w:jc w:val="both"/>
        <w:rPr>
          <w:sz w:val="28"/>
          <w:szCs w:val="28"/>
        </w:rPr>
      </w:pPr>
      <w:r>
        <w:rPr>
          <w:sz w:val="28"/>
          <w:szCs w:val="28"/>
        </w:rPr>
        <w:t>Вода, так же как и почва, играет важную роль при фекально-оральной передаче инфекций. С водой часто распространяются лептоспироз, сап, мыт.</w:t>
      </w:r>
    </w:p>
    <w:p w:rsidR="00CA530B" w:rsidRDefault="00CA530B" w:rsidP="002F0C19">
      <w:pPr>
        <w:spacing w:line="360" w:lineRule="auto"/>
        <w:ind w:firstLine="708"/>
        <w:jc w:val="both"/>
        <w:rPr>
          <w:sz w:val="28"/>
          <w:szCs w:val="28"/>
        </w:rPr>
      </w:pPr>
      <w:r>
        <w:rPr>
          <w:sz w:val="28"/>
          <w:szCs w:val="28"/>
        </w:rPr>
        <w:t>Корма – через них передаются возбудители очень многих инфекций. Они могут быть контаминированы возбудителем в результате получения их из неблагополучного сырья или загрязнения при хранении. Особенно опасны отходы мясоперерабатывающей промышленности, если они получены от больных животных.</w:t>
      </w:r>
    </w:p>
    <w:p w:rsidR="00CA530B" w:rsidRDefault="00CA530B" w:rsidP="002F0C19">
      <w:pPr>
        <w:spacing w:line="360" w:lineRule="auto"/>
        <w:ind w:firstLine="708"/>
        <w:jc w:val="both"/>
        <w:rPr>
          <w:sz w:val="28"/>
          <w:szCs w:val="28"/>
        </w:rPr>
      </w:pPr>
      <w:r>
        <w:rPr>
          <w:sz w:val="28"/>
          <w:szCs w:val="28"/>
        </w:rPr>
        <w:t>Воздух – важный фактор передачи возбудителей многих инфекционных болезней. При заражении аэрогенный путем отмечается постепенное нарастание зараженности.</w:t>
      </w:r>
    </w:p>
    <w:p w:rsidR="00CA530B" w:rsidRDefault="00CA530B" w:rsidP="002F0C19">
      <w:pPr>
        <w:spacing w:line="360" w:lineRule="auto"/>
        <w:ind w:firstLine="708"/>
        <w:jc w:val="both"/>
        <w:rPr>
          <w:sz w:val="28"/>
          <w:szCs w:val="28"/>
        </w:rPr>
      </w:pPr>
      <w:r>
        <w:rPr>
          <w:sz w:val="28"/>
          <w:szCs w:val="28"/>
        </w:rPr>
        <w:t>Трупы животных, погибших от заразных болезней, - очень опасный фактор распространения возбудителя. Неправильно убранный труп становится доступным для птиц, диких и домашних животных, которые могут разнести возбудителя на большие расстояния. Особенно опасны трупы при споровых инфекциях (сибирская язва, эмкар).</w:t>
      </w:r>
    </w:p>
    <w:p w:rsidR="00CA530B" w:rsidRDefault="00CA530B" w:rsidP="002F0C19">
      <w:pPr>
        <w:spacing w:line="360" w:lineRule="auto"/>
        <w:ind w:firstLine="708"/>
        <w:jc w:val="both"/>
        <w:rPr>
          <w:sz w:val="28"/>
          <w:szCs w:val="28"/>
        </w:rPr>
      </w:pPr>
      <w:r>
        <w:rPr>
          <w:sz w:val="28"/>
          <w:szCs w:val="28"/>
        </w:rPr>
        <w:t>Навоз – при всех фекально-оральных инфекциях представляет огромную опасность. Все истечения из носа, влагалища, рта, а также моча, кал, чешуйки кожи, волосы, попадая в навоз, обсеменяют его возбудите</w:t>
      </w:r>
      <w:r w:rsidR="00306C32">
        <w:rPr>
          <w:sz w:val="28"/>
          <w:szCs w:val="28"/>
        </w:rPr>
        <w:t>лями болезней.</w:t>
      </w:r>
    </w:p>
    <w:p w:rsidR="00306C32" w:rsidRDefault="00306C32" w:rsidP="002F0C19">
      <w:pPr>
        <w:spacing w:line="360" w:lineRule="auto"/>
        <w:ind w:firstLine="708"/>
        <w:jc w:val="both"/>
        <w:rPr>
          <w:sz w:val="28"/>
          <w:szCs w:val="28"/>
        </w:rPr>
      </w:pPr>
      <w:r>
        <w:rPr>
          <w:sz w:val="28"/>
          <w:szCs w:val="28"/>
        </w:rPr>
        <w:t xml:space="preserve">Живые переносчики возбудителей обычно переносят их механически. </w:t>
      </w:r>
      <w:r>
        <w:rPr>
          <w:sz w:val="28"/>
          <w:szCs w:val="28"/>
        </w:rPr>
        <w:tab/>
        <w:t>К ним относятся дикие птицы, грызуны, бродячие собаки, кошки. Механическим переносчиком может быть и человек, он переносит возбудителей на обуви, одежде, но особенно часто на средствах транспорта. Особая роль как механическим переносчикам принадлежит мухам и другим насекомым.</w:t>
      </w:r>
    </w:p>
    <w:p w:rsidR="00285C7E" w:rsidRDefault="00306C32" w:rsidP="002F0C19">
      <w:pPr>
        <w:spacing w:line="360" w:lineRule="auto"/>
        <w:ind w:firstLine="708"/>
        <w:jc w:val="both"/>
        <w:rPr>
          <w:sz w:val="28"/>
          <w:szCs w:val="28"/>
        </w:rPr>
      </w:pPr>
      <w:r>
        <w:rPr>
          <w:sz w:val="28"/>
          <w:szCs w:val="28"/>
        </w:rPr>
        <w:t>При трансмиссивном пути передачи характерно и то, что переносчики возбудителей могут быть единственным специфическим фактором внешней среды – в их организме возбудители накапливаются, а иногда и проходят цикл развития (в этих случаях переносчик одновременно является источником возбудителя инфекции).</w:t>
      </w:r>
    </w:p>
    <w:p w:rsidR="00306C32" w:rsidRDefault="00306C32" w:rsidP="002F0C19">
      <w:pPr>
        <w:spacing w:line="360" w:lineRule="auto"/>
        <w:ind w:firstLine="708"/>
        <w:jc w:val="both"/>
        <w:rPr>
          <w:sz w:val="28"/>
          <w:szCs w:val="28"/>
        </w:rPr>
      </w:pPr>
      <w:r>
        <w:rPr>
          <w:sz w:val="28"/>
          <w:szCs w:val="28"/>
        </w:rPr>
        <w:t>Восприимчивое животное – основное звено в эпизоотическом процессе. Степень восприимчивости животных зависит от многих причин: от возраста и состояния животного, условий кормления и содержания и т. д.</w:t>
      </w:r>
    </w:p>
    <w:p w:rsidR="00890899" w:rsidRDefault="00890899" w:rsidP="009E4AFC">
      <w:pPr>
        <w:spacing w:line="360" w:lineRule="auto"/>
        <w:ind w:firstLine="708"/>
        <w:rPr>
          <w:sz w:val="28"/>
          <w:szCs w:val="28"/>
        </w:rPr>
      </w:pPr>
    </w:p>
    <w:p w:rsidR="00890899" w:rsidRDefault="00890899" w:rsidP="00CB4CF2">
      <w:pPr>
        <w:spacing w:line="360" w:lineRule="auto"/>
        <w:ind w:firstLine="708"/>
        <w:rPr>
          <w:sz w:val="28"/>
          <w:szCs w:val="28"/>
        </w:rPr>
      </w:pPr>
      <w:r w:rsidRPr="00285C7E">
        <w:rPr>
          <w:b/>
          <w:i/>
          <w:sz w:val="36"/>
          <w:szCs w:val="36"/>
        </w:rPr>
        <w:t>58.</w:t>
      </w:r>
      <w:r w:rsidR="00285C7E">
        <w:rPr>
          <w:b/>
          <w:i/>
          <w:sz w:val="32"/>
          <w:szCs w:val="32"/>
        </w:rPr>
        <w:tab/>
      </w:r>
      <w:r w:rsidRPr="00890899">
        <w:rPr>
          <w:b/>
          <w:i/>
          <w:sz w:val="32"/>
          <w:szCs w:val="32"/>
        </w:rPr>
        <w:t xml:space="preserve"> Перечислите протозойные болезни животных и опишите трихомоноз крупного рогатого скота и трипаносомы лошадей.</w:t>
      </w:r>
    </w:p>
    <w:p w:rsidR="00890899" w:rsidRDefault="00890899" w:rsidP="009E4AFC">
      <w:pPr>
        <w:spacing w:line="360" w:lineRule="auto"/>
        <w:ind w:firstLine="708"/>
        <w:rPr>
          <w:sz w:val="28"/>
          <w:szCs w:val="28"/>
        </w:rPr>
      </w:pPr>
    </w:p>
    <w:p w:rsidR="00890899" w:rsidRDefault="00890899" w:rsidP="002F0C19">
      <w:pPr>
        <w:spacing w:line="360" w:lineRule="auto"/>
        <w:ind w:firstLine="708"/>
        <w:jc w:val="both"/>
        <w:rPr>
          <w:sz w:val="28"/>
          <w:szCs w:val="28"/>
        </w:rPr>
      </w:pPr>
      <w:r>
        <w:rPr>
          <w:sz w:val="28"/>
          <w:szCs w:val="28"/>
        </w:rPr>
        <w:t xml:space="preserve">Протозойные заболевания вызываются одноклеточными организмами типа протозоа. Эти болезни являются следствием паразитирования в теле млекопитающих и птиц различных видов простейших (пироплазм, кокцидий, трипаносом), относящихся к различным семействам классов споровиков и жгутиковых. </w:t>
      </w:r>
    </w:p>
    <w:p w:rsidR="00890899" w:rsidRDefault="00890899" w:rsidP="002F0C19">
      <w:pPr>
        <w:spacing w:line="360" w:lineRule="auto"/>
        <w:ind w:firstLine="708"/>
        <w:jc w:val="both"/>
        <w:rPr>
          <w:sz w:val="28"/>
          <w:szCs w:val="28"/>
        </w:rPr>
      </w:pPr>
      <w:r>
        <w:rPr>
          <w:sz w:val="28"/>
          <w:szCs w:val="28"/>
        </w:rPr>
        <w:t>К протозойным болезням животных относятся пироплазмозы (пироплазмоз, бабеиоз, франсаиеллез и тейлериоз крупного рогатого скота, пироплазмоз и нутталлиоз лошадей), кокцидозы (эймериозы кроликов, крупного рогатого скота и кур), болезни, вызываемые жгутиковыми (трипаносомозы сельскохозяйственных животных, трихомоноз крупного рогатого скота), болезни, вызываемые инфузориями (балантидиоз свиней).</w:t>
      </w:r>
    </w:p>
    <w:p w:rsidR="00DD2DE9" w:rsidRDefault="00DD2DE9" w:rsidP="002F0C19">
      <w:pPr>
        <w:spacing w:line="360" w:lineRule="auto"/>
        <w:ind w:firstLine="708"/>
        <w:jc w:val="both"/>
        <w:rPr>
          <w:sz w:val="28"/>
          <w:szCs w:val="28"/>
        </w:rPr>
      </w:pPr>
      <w:r>
        <w:rPr>
          <w:sz w:val="28"/>
          <w:szCs w:val="28"/>
        </w:rPr>
        <w:t>Трихомоноз крупного рогатого скота – характеризуется поражением половых органов. Заболевание сопровождается ранними абортами, яловостью, воспалением влагалища и матки у коров и препуция у быков.</w:t>
      </w:r>
    </w:p>
    <w:p w:rsidR="00DD2DE9" w:rsidRDefault="00DD2DE9" w:rsidP="002F0C19">
      <w:pPr>
        <w:spacing w:line="360" w:lineRule="auto"/>
        <w:ind w:firstLine="708"/>
        <w:jc w:val="both"/>
        <w:rPr>
          <w:sz w:val="28"/>
          <w:szCs w:val="28"/>
        </w:rPr>
      </w:pPr>
      <w:r>
        <w:rPr>
          <w:sz w:val="28"/>
          <w:szCs w:val="28"/>
        </w:rPr>
        <w:t>Источник заражения – больные животные и паразитоносители. Особенно опасны быки, которые могут быть годами носителями данной инвазии.</w:t>
      </w:r>
    </w:p>
    <w:p w:rsidR="00DD2DE9" w:rsidRDefault="00AE3A4A" w:rsidP="002F0C19">
      <w:pPr>
        <w:spacing w:line="360" w:lineRule="auto"/>
        <w:ind w:firstLine="708"/>
        <w:jc w:val="both"/>
        <w:rPr>
          <w:sz w:val="28"/>
          <w:szCs w:val="28"/>
        </w:rPr>
      </w:pPr>
      <w:r>
        <w:rPr>
          <w:sz w:val="28"/>
          <w:szCs w:val="28"/>
        </w:rPr>
        <w:t>Животные заражаются при случке и искусственном осеменении. Заразное начало может передаваться через руки, предметы ухода, инструменты, подстилку, мочу и навозную жижу.</w:t>
      </w:r>
    </w:p>
    <w:p w:rsidR="00AE3A4A" w:rsidRDefault="00AE3A4A" w:rsidP="002F0C19">
      <w:pPr>
        <w:spacing w:line="360" w:lineRule="auto"/>
        <w:ind w:firstLine="708"/>
        <w:jc w:val="both"/>
        <w:rPr>
          <w:sz w:val="28"/>
          <w:szCs w:val="28"/>
        </w:rPr>
      </w:pPr>
      <w:r>
        <w:rPr>
          <w:sz w:val="28"/>
          <w:szCs w:val="28"/>
        </w:rPr>
        <w:t>Через 1,5-2 недели после заражения у животных отмечается истечение слизи из влагалища, а при исследовании в глубине его, на нижней и боковой стенках обнаруживают мелкую сыпь, которая позже превращается в плотные узелки размером от макового до просяного зерна. При прощупывании рукой дна влагалища эти узелки создают впечатление «терки» - характерный признак вагинита трихомонозного происхождения. Больные коровы в большинстве случаев абортируют на 1-3-м месяце стельности, причем аборт происходит часто незамеченным. Перед абортом обычно наблюдают слизисто-гнойное истечение из половой щели, а спустя 1-3 дня после него появляется течка. Иногда корова не абортирует, и мертвый плод с околоплодными оболочками остается в матке, где подвергается гнойному разложению. У коров нарушается половой цикл, удлиняются промежутки между течками, образуются кисты яичников, и в связи с этим появляется нимфомания (повышается половая возбудимость). У быков воспаляется препуций (крайняя плоть).</w:t>
      </w:r>
    </w:p>
    <w:p w:rsidR="00AE3A4A" w:rsidRDefault="00AE3A4A" w:rsidP="002F0C19">
      <w:pPr>
        <w:spacing w:line="360" w:lineRule="auto"/>
        <w:ind w:firstLine="708"/>
        <w:jc w:val="both"/>
        <w:rPr>
          <w:sz w:val="28"/>
          <w:szCs w:val="28"/>
        </w:rPr>
      </w:pPr>
      <w:r>
        <w:rPr>
          <w:sz w:val="28"/>
          <w:szCs w:val="28"/>
        </w:rPr>
        <w:t>Спустя 1-2 дня после заражения препуций отекает и из его отверстия выделяется слизисто-гнойный экссудат, склеивающий волосы вокруг отверстия препуция. Мочеиспускание и ощупывание опухшего препуция болезненные. На слизистой препуция и полового члена появляются ярко-красные, величиной с просяное семя, узелки, которые позже бледнеют и уменьшаются. Через 1,5-2 недели острая форма болезни переходит в хроническую, что сопровождается зату</w:t>
      </w:r>
      <w:r w:rsidR="006D6B7F">
        <w:rPr>
          <w:sz w:val="28"/>
          <w:szCs w:val="28"/>
        </w:rPr>
        <w:t>ха</w:t>
      </w:r>
      <w:r>
        <w:rPr>
          <w:sz w:val="28"/>
          <w:szCs w:val="28"/>
        </w:rPr>
        <w:t xml:space="preserve">нием признаков. При </w:t>
      </w:r>
      <w:r w:rsidR="006D6B7F">
        <w:rPr>
          <w:sz w:val="28"/>
          <w:szCs w:val="28"/>
        </w:rPr>
        <w:t>осеменении такие быки заражают коров, хотя в слизи из препуция не всегда можно найти возбудителей.</w:t>
      </w:r>
    </w:p>
    <w:p w:rsidR="00791883" w:rsidRDefault="00791883" w:rsidP="002F0C19">
      <w:pPr>
        <w:spacing w:line="360" w:lineRule="auto"/>
        <w:ind w:firstLine="708"/>
        <w:jc w:val="both"/>
        <w:rPr>
          <w:sz w:val="28"/>
          <w:szCs w:val="28"/>
        </w:rPr>
      </w:pPr>
      <w:r>
        <w:rPr>
          <w:sz w:val="28"/>
          <w:szCs w:val="28"/>
        </w:rPr>
        <w:t>Случная болезнь лошадей является следствием паразитирования у однокопытных животных трипаносомы эквипердум и сопровождается поражением половых органов и нервной системы, протекает хронически. Обычно болеют наиболее ценные животные, достигшие половой зрелости; жеребята заражаются редко и только через молоко больных кобыл.</w:t>
      </w:r>
    </w:p>
    <w:p w:rsidR="00791883" w:rsidRDefault="00791883" w:rsidP="002F0C19">
      <w:pPr>
        <w:spacing w:line="360" w:lineRule="auto"/>
        <w:ind w:firstLine="708"/>
        <w:jc w:val="both"/>
        <w:rPr>
          <w:sz w:val="28"/>
          <w:szCs w:val="28"/>
        </w:rPr>
      </w:pPr>
      <w:r>
        <w:rPr>
          <w:sz w:val="28"/>
          <w:szCs w:val="28"/>
        </w:rPr>
        <w:t>Случная болезнь передается здоровой лошади от больной во время случки или через предметы ухода.</w:t>
      </w:r>
    </w:p>
    <w:p w:rsidR="00791883" w:rsidRDefault="00791883" w:rsidP="002F0C19">
      <w:pPr>
        <w:spacing w:line="360" w:lineRule="auto"/>
        <w:ind w:firstLine="708"/>
        <w:jc w:val="both"/>
        <w:rPr>
          <w:sz w:val="28"/>
          <w:szCs w:val="28"/>
        </w:rPr>
      </w:pPr>
      <w:r>
        <w:rPr>
          <w:sz w:val="28"/>
          <w:szCs w:val="28"/>
        </w:rPr>
        <w:t>Инкубационный период 1-3 месяца. При развитии болезни у жеребцов наблюдают отечность мошонки, иногда живота, на коже мошонки проступают белые пятна (депигментация), из мочеиспускательного канала вытекает тягучая сероватая слизь. У кобыл отмечается отечность живота впереди вымени, опухание вымени и срамных губ, слизисто-гнойное выделение из влагалища, частое мочеиспускание. На коже половых губ и промежности, а также вымени – белые пятна. Через 1-2 месяца на коже образуются круглые припухлости – бляшки диаметром 4-</w:t>
      </w:r>
      <w:smartTag w:uri="urn:schemas-microsoft-com:office:smarttags" w:element="metricconverter">
        <w:smartTagPr>
          <w:attr w:name="ProductID" w:val="20 см"/>
        </w:smartTagPr>
        <w:r>
          <w:rPr>
            <w:sz w:val="28"/>
            <w:szCs w:val="28"/>
          </w:rPr>
          <w:t>20 см</w:t>
        </w:r>
      </w:smartTag>
      <w:r>
        <w:rPr>
          <w:sz w:val="28"/>
          <w:szCs w:val="28"/>
        </w:rPr>
        <w:t>. Затем появляется слабость зада, хромота на одну или обе конечности, при ходьбе животное сильно сгибает ноги в скакательных суставах, как бы приседая. В дальнейшем развивается атрофия мышц спины и крупа, паралич лицевых мышц, приводящий к перекашиванию лицевой части на здоровую сторону, и паралич зада. Животное погибает при сильном истощении через 4-5 месяцев.</w:t>
      </w:r>
    </w:p>
    <w:p w:rsidR="00791883" w:rsidRDefault="00791883" w:rsidP="002F0C19">
      <w:pPr>
        <w:spacing w:line="360" w:lineRule="auto"/>
        <w:ind w:firstLine="708"/>
        <w:jc w:val="both"/>
        <w:rPr>
          <w:sz w:val="28"/>
          <w:szCs w:val="28"/>
        </w:rPr>
      </w:pPr>
      <w:r>
        <w:rPr>
          <w:sz w:val="28"/>
          <w:szCs w:val="28"/>
        </w:rPr>
        <w:t xml:space="preserve">«Су-ауру» лошадей вызывается одним из видов болезнетворных трипаносом – нинекольякимове. </w:t>
      </w:r>
      <w:r w:rsidR="00CA68CA">
        <w:rPr>
          <w:sz w:val="28"/>
          <w:szCs w:val="28"/>
        </w:rPr>
        <w:t>Данная болезнь определяется большой зараженностью и высокой смертностью животных.</w:t>
      </w:r>
    </w:p>
    <w:p w:rsidR="00CA68CA" w:rsidRDefault="00CA68CA" w:rsidP="002F0C19">
      <w:pPr>
        <w:spacing w:line="360" w:lineRule="auto"/>
        <w:ind w:firstLine="708"/>
        <w:jc w:val="both"/>
        <w:rPr>
          <w:sz w:val="28"/>
          <w:szCs w:val="28"/>
        </w:rPr>
      </w:pPr>
      <w:r>
        <w:rPr>
          <w:sz w:val="28"/>
          <w:szCs w:val="28"/>
        </w:rPr>
        <w:t>Животные заражаются через укусы кровососущих насекомых (слепней, мух-жигалок и др.), которые переносят на своем хоботке живых трипаносом от больных животных. Трипаносомы живут и размножаются в крови и во внутренних органах.</w:t>
      </w:r>
    </w:p>
    <w:p w:rsidR="00CA68CA" w:rsidRDefault="00CA68CA" w:rsidP="002F0C19">
      <w:pPr>
        <w:spacing w:line="360" w:lineRule="auto"/>
        <w:ind w:firstLine="708"/>
        <w:jc w:val="both"/>
        <w:rPr>
          <w:sz w:val="28"/>
          <w:szCs w:val="28"/>
        </w:rPr>
      </w:pPr>
      <w:r>
        <w:rPr>
          <w:sz w:val="28"/>
          <w:szCs w:val="28"/>
        </w:rPr>
        <w:t>Инкубационный период при естественном заражении 12-20 дней. В начале заболевания у животных повышается температура, падает аппетит, жвачка, они постепенно худеют. Нижние шейные лимфатические узлы увеличиваются, слизистые оболочки глаз бледнеют, наступает общая слабость. Шерсть теряет блеск, легко выдергивается и выпадает. Течение болезни в большинстве случаев хроническое и продолжается он нескольких месяцев до года и более. Смерть животного наступает при полном истощении.</w:t>
      </w:r>
    </w:p>
    <w:p w:rsidR="00CA68CA" w:rsidRDefault="00CA68CA" w:rsidP="009E4AFC">
      <w:pPr>
        <w:spacing w:line="360" w:lineRule="auto"/>
        <w:ind w:firstLine="708"/>
        <w:rPr>
          <w:sz w:val="28"/>
          <w:szCs w:val="28"/>
        </w:rPr>
      </w:pPr>
    </w:p>
    <w:p w:rsidR="00CA68CA" w:rsidRDefault="00CA68CA" w:rsidP="00CB4CF2">
      <w:pPr>
        <w:spacing w:line="360" w:lineRule="auto"/>
        <w:ind w:firstLine="708"/>
        <w:rPr>
          <w:b/>
          <w:i/>
          <w:sz w:val="32"/>
          <w:szCs w:val="32"/>
        </w:rPr>
      </w:pPr>
      <w:r w:rsidRPr="00285C7E">
        <w:rPr>
          <w:b/>
          <w:i/>
          <w:sz w:val="36"/>
          <w:szCs w:val="36"/>
        </w:rPr>
        <w:t>67.</w:t>
      </w:r>
      <w:r w:rsidRPr="00CA68CA">
        <w:rPr>
          <w:b/>
          <w:i/>
          <w:sz w:val="32"/>
          <w:szCs w:val="32"/>
        </w:rPr>
        <w:t xml:space="preserve"> </w:t>
      </w:r>
      <w:r w:rsidR="00285C7E">
        <w:rPr>
          <w:b/>
          <w:i/>
          <w:sz w:val="32"/>
          <w:szCs w:val="32"/>
        </w:rPr>
        <w:tab/>
      </w:r>
      <w:r w:rsidRPr="00CA68CA">
        <w:rPr>
          <w:b/>
          <w:i/>
          <w:sz w:val="32"/>
          <w:szCs w:val="32"/>
        </w:rPr>
        <w:t>Изложите общую характеристику класса нематод, перечислите, важнейшие болезни, вызываемые круглыми гельминтами. Опишите трихостронгилидозы и телязиоз жвачных, а также аскаридоз кур.</w:t>
      </w:r>
    </w:p>
    <w:p w:rsidR="00CA68CA" w:rsidRDefault="00CA68CA" w:rsidP="009E4AFC">
      <w:pPr>
        <w:spacing w:line="360" w:lineRule="auto"/>
        <w:ind w:firstLine="708"/>
        <w:rPr>
          <w:sz w:val="28"/>
          <w:szCs w:val="28"/>
        </w:rPr>
      </w:pPr>
    </w:p>
    <w:p w:rsidR="002F0C19" w:rsidRDefault="00CA68CA" w:rsidP="002F0C19">
      <w:pPr>
        <w:spacing w:line="360" w:lineRule="auto"/>
        <w:ind w:firstLine="708"/>
        <w:jc w:val="both"/>
        <w:rPr>
          <w:sz w:val="28"/>
          <w:szCs w:val="28"/>
        </w:rPr>
      </w:pPr>
      <w:r>
        <w:rPr>
          <w:sz w:val="28"/>
          <w:szCs w:val="28"/>
        </w:rPr>
        <w:t xml:space="preserve">Нематоды – класс круглых червей (типа </w:t>
      </w:r>
      <w:r>
        <w:rPr>
          <w:sz w:val="28"/>
          <w:szCs w:val="28"/>
          <w:lang w:val="en-US"/>
        </w:rPr>
        <w:t>Nemathelminthes</w:t>
      </w:r>
      <w:r>
        <w:rPr>
          <w:sz w:val="28"/>
          <w:szCs w:val="28"/>
        </w:rPr>
        <w:t>). Они раздельнополые. Представители класса подразделяются на:</w:t>
      </w:r>
    </w:p>
    <w:p w:rsidR="002F0C19" w:rsidRDefault="00CA68CA" w:rsidP="002F0C19">
      <w:pPr>
        <w:spacing w:line="360" w:lineRule="auto"/>
        <w:ind w:firstLine="708"/>
        <w:jc w:val="both"/>
        <w:rPr>
          <w:sz w:val="28"/>
          <w:szCs w:val="28"/>
        </w:rPr>
      </w:pPr>
      <w:r>
        <w:rPr>
          <w:sz w:val="28"/>
          <w:szCs w:val="28"/>
        </w:rPr>
        <w:t xml:space="preserve">1) свободноживущих нематод, обитающих в пресноводных </w:t>
      </w:r>
      <w:r w:rsidR="002F0C19">
        <w:rPr>
          <w:sz w:val="28"/>
          <w:szCs w:val="28"/>
        </w:rPr>
        <w:t>бассейнах, морях, в сырой почве;</w:t>
      </w:r>
    </w:p>
    <w:p w:rsidR="00CA68CA" w:rsidRDefault="00CA68CA" w:rsidP="002F0C19">
      <w:pPr>
        <w:spacing w:line="360" w:lineRule="auto"/>
        <w:ind w:firstLine="708"/>
        <w:jc w:val="both"/>
        <w:rPr>
          <w:sz w:val="28"/>
          <w:szCs w:val="28"/>
        </w:rPr>
      </w:pPr>
      <w:r>
        <w:rPr>
          <w:sz w:val="28"/>
          <w:szCs w:val="28"/>
        </w:rPr>
        <w:t>2) паразитических нематод, обитающих в различных органах и тканях как у всевозможных позвоночных и беспозвон</w:t>
      </w:r>
      <w:r w:rsidR="005F6F75">
        <w:rPr>
          <w:sz w:val="28"/>
          <w:szCs w:val="28"/>
        </w:rPr>
        <w:t>очных животных, так и у растений.</w:t>
      </w:r>
    </w:p>
    <w:p w:rsidR="005F6F75" w:rsidRDefault="005F6F75" w:rsidP="002F0C19">
      <w:pPr>
        <w:spacing w:line="360" w:lineRule="auto"/>
        <w:ind w:firstLine="708"/>
        <w:jc w:val="both"/>
        <w:rPr>
          <w:sz w:val="28"/>
          <w:szCs w:val="28"/>
        </w:rPr>
      </w:pPr>
      <w:r>
        <w:rPr>
          <w:sz w:val="28"/>
          <w:szCs w:val="28"/>
        </w:rPr>
        <w:t xml:space="preserve">Нематоды – веретенообразной или нитевидной формы, длина их от </w:t>
      </w:r>
      <w:smartTag w:uri="urn:schemas-microsoft-com:office:smarttags" w:element="metricconverter">
        <w:smartTagPr>
          <w:attr w:name="ProductID" w:val="1 мм"/>
        </w:smartTagPr>
        <w:r>
          <w:rPr>
            <w:sz w:val="28"/>
            <w:szCs w:val="28"/>
          </w:rPr>
          <w:t>1 мм</w:t>
        </w:r>
      </w:smartTag>
      <w:r>
        <w:rPr>
          <w:sz w:val="28"/>
          <w:szCs w:val="28"/>
        </w:rPr>
        <w:t xml:space="preserve"> до </w:t>
      </w:r>
      <w:smartTag w:uri="urn:schemas-microsoft-com:office:smarttags" w:element="metricconverter">
        <w:smartTagPr>
          <w:attr w:name="ProductID" w:val="1 м"/>
        </w:smartTagPr>
        <w:r>
          <w:rPr>
            <w:sz w:val="28"/>
            <w:szCs w:val="28"/>
          </w:rPr>
          <w:t>1 м</w:t>
        </w:r>
      </w:smartTag>
      <w:r>
        <w:rPr>
          <w:sz w:val="28"/>
          <w:szCs w:val="28"/>
        </w:rPr>
        <w:t xml:space="preserve"> ( и более). Самцы меньше самок, причем самки у некоторых нематод по внешнему виду резко отличаются от самцов.</w:t>
      </w:r>
    </w:p>
    <w:p w:rsidR="005F6F75" w:rsidRDefault="005F6F75" w:rsidP="002F0C19">
      <w:pPr>
        <w:spacing w:line="360" w:lineRule="auto"/>
        <w:ind w:firstLine="708"/>
        <w:jc w:val="both"/>
        <w:rPr>
          <w:sz w:val="28"/>
          <w:szCs w:val="28"/>
        </w:rPr>
      </w:pPr>
      <w:r>
        <w:rPr>
          <w:sz w:val="28"/>
          <w:szCs w:val="28"/>
        </w:rPr>
        <w:t>Тело нематод покрыто плотной кутикулой. Поверхность ее может быть гладкой или исчерченной в продольном или поперечном направлении. Непосредственно под кутикулой лежит гиподермический слой, а затем мускулатура. В строении нематод имеется ряд органов и систем (пищеварительные органы, нервная и половая системы). Самки нематод выделяют яйца или живых личинок. В зависимости от характера развития всех нематод разделяют на две большие группы – геогельминтов, развивающихся без промежуточного хозяина, и биогельминтов, развивающихся с помощью промежуточных хозяев.</w:t>
      </w:r>
    </w:p>
    <w:p w:rsidR="005F6F75" w:rsidRDefault="005F6F75" w:rsidP="002F0C19">
      <w:pPr>
        <w:spacing w:line="360" w:lineRule="auto"/>
        <w:ind w:firstLine="708"/>
        <w:jc w:val="both"/>
        <w:rPr>
          <w:sz w:val="28"/>
          <w:szCs w:val="28"/>
        </w:rPr>
      </w:pPr>
      <w:r>
        <w:rPr>
          <w:sz w:val="28"/>
          <w:szCs w:val="28"/>
        </w:rPr>
        <w:t xml:space="preserve">К болезням, вызываемым круглыми гельминтами относятся: оксиуратозы (оксиуроз лошадей, гетеракидоз кур), аскаридозы (аскаридозы свиней и кур, параскаридоз лошадей), стронгилятозы (деляфондиоз, альфортиоз, стронгилез и трихонематозы лошадей, трихостронгилидозы жвачных, диктиокаулез и мюллериоз овез и коз, диктиокаулез крупного рогатого скота, </w:t>
      </w:r>
      <w:r w:rsidR="00607D38">
        <w:rPr>
          <w:sz w:val="28"/>
          <w:szCs w:val="28"/>
        </w:rPr>
        <w:t>метастронгилезы свиней, сингамоз кур), трихоцефалятозы (трихинеллез и трихоцефалез свиней) и спируратозы (телязиоз крупного рогатого скота) животных.</w:t>
      </w:r>
    </w:p>
    <w:p w:rsidR="00607D38" w:rsidRDefault="00607D38" w:rsidP="002F0C19">
      <w:pPr>
        <w:spacing w:line="360" w:lineRule="auto"/>
        <w:ind w:firstLine="708"/>
        <w:jc w:val="both"/>
        <w:rPr>
          <w:sz w:val="28"/>
          <w:szCs w:val="28"/>
        </w:rPr>
      </w:pPr>
      <w:r>
        <w:rPr>
          <w:sz w:val="28"/>
          <w:szCs w:val="28"/>
        </w:rPr>
        <w:t>Трихостронгилидозы жвачных – комплекс гельминтозных инвазий, возбудителями которых являются многочисленные виды семейства трихостронгилид. Эти заболевания встречаются повсеместно и являются следствием паразитирования червей в сычуге и в тонком отделе кишечника овец, коз, крупного рогатого скота, верблюдов и оленей. Жвачные заражаются трихостронгилидами на пастбищах и при водопое из плохо оборудованных водоемов, заглатывая вместе с травой или водой инвазионных личинок. Наиболее патогенные из них – представители рода гемонхус.</w:t>
      </w:r>
    </w:p>
    <w:p w:rsidR="00607D38" w:rsidRDefault="00607D38" w:rsidP="002F0C19">
      <w:pPr>
        <w:spacing w:line="360" w:lineRule="auto"/>
        <w:ind w:firstLine="708"/>
        <w:jc w:val="both"/>
        <w:rPr>
          <w:sz w:val="28"/>
          <w:szCs w:val="28"/>
        </w:rPr>
      </w:pPr>
      <w:r>
        <w:rPr>
          <w:sz w:val="28"/>
          <w:szCs w:val="28"/>
        </w:rPr>
        <w:t>Гемонхозом поражаются овцы, козы, крупный рогатый скот, верблюды и многие дикие жвачные. Особенно подвержен этой инвазии молодняк указанных животных. Вызывается гемонхоз нематодой гемонхус контортус.</w:t>
      </w:r>
    </w:p>
    <w:p w:rsidR="00074A41" w:rsidRDefault="00074A41" w:rsidP="002F0C19">
      <w:pPr>
        <w:spacing w:line="360" w:lineRule="auto"/>
        <w:ind w:firstLine="708"/>
        <w:jc w:val="both"/>
        <w:rPr>
          <w:sz w:val="28"/>
          <w:szCs w:val="28"/>
        </w:rPr>
      </w:pPr>
      <w:r>
        <w:rPr>
          <w:sz w:val="28"/>
          <w:szCs w:val="28"/>
        </w:rPr>
        <w:t>Прикрепляясь к слизистой оболочке сычуга, паразиты травмируют ее, вызывая кровотечение. Питаясь кровью, гемонхусы выделяют особые токсины, вызывающие гемолиз крови и обладающие ядовитыми свойствами в отношении организма хозяина в целом. При сильной инвазии (до нескольких тысяч паразитов) слизистая оболочка сычуга покрывается гемонхусами как войлоком и усеяна геморрагическими фокусами. Содержимое сычуга окрашивается в коричневый цвет. У больных овец наблюдается хронический катар сычуга с нарушением его функции. Животные гибнут при явлениях геморрагической кахексии.</w:t>
      </w:r>
    </w:p>
    <w:p w:rsidR="004C6A2E" w:rsidRDefault="004C6A2E" w:rsidP="002F0C19">
      <w:pPr>
        <w:spacing w:line="360" w:lineRule="auto"/>
        <w:ind w:firstLine="708"/>
        <w:jc w:val="both"/>
        <w:rPr>
          <w:sz w:val="28"/>
          <w:szCs w:val="28"/>
        </w:rPr>
      </w:pPr>
      <w:r>
        <w:rPr>
          <w:sz w:val="28"/>
          <w:szCs w:val="28"/>
        </w:rPr>
        <w:t>У животных, пораженных гемонхозом, пропадает аппетит, появляются запоры и поносы, бледность слизистых оболочек. Иногда повышается температура до 40-40,5*. Изменяется картина крови.</w:t>
      </w:r>
    </w:p>
    <w:p w:rsidR="004C6A2E" w:rsidRDefault="00074A41" w:rsidP="002F0C19">
      <w:pPr>
        <w:spacing w:line="360" w:lineRule="auto"/>
        <w:ind w:firstLine="708"/>
        <w:jc w:val="both"/>
        <w:rPr>
          <w:sz w:val="28"/>
          <w:szCs w:val="28"/>
        </w:rPr>
      </w:pPr>
      <w:r>
        <w:rPr>
          <w:sz w:val="28"/>
          <w:szCs w:val="28"/>
        </w:rPr>
        <w:t>Телязиоз вызывается нематодами из семейства телязиид, паразитирующих в конъюктивальном мешке, под третьим веком глаза и в протоках слезной железы животного.</w:t>
      </w:r>
    </w:p>
    <w:p w:rsidR="004C6A2E" w:rsidRDefault="004C6A2E" w:rsidP="002F0C19">
      <w:pPr>
        <w:spacing w:line="360" w:lineRule="auto"/>
        <w:ind w:firstLine="708"/>
        <w:jc w:val="both"/>
        <w:rPr>
          <w:sz w:val="28"/>
          <w:szCs w:val="28"/>
        </w:rPr>
      </w:pPr>
      <w:r>
        <w:rPr>
          <w:sz w:val="28"/>
          <w:szCs w:val="28"/>
        </w:rPr>
        <w:t>Паразиты являются биогельминтами и развиваются при помощи промежуточных хозяев – различных видов мух. Оплодотворенные самки телязий – живородящие, откладывают личинок, которые вместе со слезной жидкостью попадают в область внутреннего угла глаза, где их заглатывают мухи. Через 3-4 недели в организме мух личинки достигают инвазионной стадии и продвигаются к ее хоботку.</w:t>
      </w:r>
    </w:p>
    <w:p w:rsidR="004C6A2E" w:rsidRDefault="004C6A2E" w:rsidP="002F0C19">
      <w:pPr>
        <w:spacing w:line="360" w:lineRule="auto"/>
        <w:ind w:firstLine="708"/>
        <w:jc w:val="both"/>
        <w:rPr>
          <w:sz w:val="28"/>
          <w:szCs w:val="28"/>
        </w:rPr>
      </w:pPr>
      <w:r>
        <w:rPr>
          <w:sz w:val="28"/>
          <w:szCs w:val="28"/>
        </w:rPr>
        <w:t>При вторичном нападении инвазированных мух на увлажненную кожу около внутреннего угла глаза животного инвазионные личинки телязий через хоботок мухи попадают на кожу, а затем в глаза, где через 20-25 дней превращаются в половозрелых самок и самцов. В глазу животных телязии живкт от нескольких месяцев до года.</w:t>
      </w:r>
    </w:p>
    <w:p w:rsidR="00074A41" w:rsidRDefault="00074A41" w:rsidP="002F0C19">
      <w:pPr>
        <w:spacing w:line="360" w:lineRule="auto"/>
        <w:ind w:firstLine="708"/>
        <w:jc w:val="both"/>
        <w:rPr>
          <w:sz w:val="28"/>
          <w:szCs w:val="28"/>
        </w:rPr>
      </w:pPr>
      <w:r>
        <w:rPr>
          <w:sz w:val="28"/>
          <w:szCs w:val="28"/>
        </w:rPr>
        <w:t>Телязии травмируют ткань и открывают ворота для внедрения возбудителей инфекции. В результате этого развивается конъюктивит с последующим образованием эрозий и потерей зрения.</w:t>
      </w:r>
    </w:p>
    <w:p w:rsidR="00831BA8" w:rsidRDefault="00831BA8" w:rsidP="002F0C19">
      <w:pPr>
        <w:spacing w:line="360" w:lineRule="auto"/>
        <w:ind w:firstLine="708"/>
        <w:jc w:val="both"/>
        <w:rPr>
          <w:sz w:val="28"/>
          <w:szCs w:val="28"/>
        </w:rPr>
      </w:pPr>
      <w:r>
        <w:rPr>
          <w:sz w:val="28"/>
          <w:szCs w:val="28"/>
        </w:rPr>
        <w:t>Клинические признаки начинают проявляться в июле и достигают максимального развития в августе и сентябре. Прежде всего в пораженном глазу обильное слезотечение, которое вскоре приобретает гнойный характер; выделения засыхают на ресницах, в результате чего, особенно у телят, слипаются веки. Сильно повышается чувствительность глаза, слизистая оболочка века и конъюктива гиперемированные и опухшие. Затем роговица в результате нарушения ее целости мутнеет, а вследствие сильного переполнения кровью всех сосудов глаза приобретают красноватый оттенок. Кроме того, у животных отмечают сильное беспокойство, мотание головой, снижение аппетита и удоя у коров.</w:t>
      </w:r>
    </w:p>
    <w:p w:rsidR="00831BA8" w:rsidRDefault="00831BA8" w:rsidP="002F0C19">
      <w:pPr>
        <w:spacing w:line="360" w:lineRule="auto"/>
        <w:ind w:firstLine="708"/>
        <w:jc w:val="both"/>
        <w:rPr>
          <w:sz w:val="28"/>
          <w:szCs w:val="28"/>
        </w:rPr>
      </w:pPr>
      <w:r>
        <w:rPr>
          <w:sz w:val="28"/>
          <w:szCs w:val="28"/>
        </w:rPr>
        <w:t>Аскаридиоз кур вызывается нематодой аскарис галлии, паразитирующей в тонком отделе кишечника. Болеют преимущественно цыплята. Распространяется повсеместно и встречается также у других представителей куриных.</w:t>
      </w:r>
    </w:p>
    <w:p w:rsidR="00831BA8" w:rsidRDefault="00831BA8" w:rsidP="002F0C19">
      <w:pPr>
        <w:spacing w:line="360" w:lineRule="auto"/>
        <w:ind w:firstLine="708"/>
        <w:jc w:val="both"/>
        <w:rPr>
          <w:sz w:val="28"/>
          <w:szCs w:val="28"/>
        </w:rPr>
      </w:pPr>
      <w:r>
        <w:rPr>
          <w:sz w:val="28"/>
          <w:szCs w:val="28"/>
        </w:rPr>
        <w:t>Паразит развивается без участия промежуточного хозяина. Половозрелые самки аскаридий откладывают яйца, которые входят во внешнюю среду вместе с экскрементами кур. Через 7-14 дней в яйце формируется личинка и оно становится инвазионным. В организм птицы такое яйцо попадает с кормом или водой.</w:t>
      </w:r>
    </w:p>
    <w:p w:rsidR="00831BA8" w:rsidRDefault="00831BA8" w:rsidP="002F0C19">
      <w:pPr>
        <w:spacing w:line="360" w:lineRule="auto"/>
        <w:ind w:firstLine="708"/>
        <w:jc w:val="both"/>
        <w:rPr>
          <w:sz w:val="28"/>
          <w:szCs w:val="28"/>
        </w:rPr>
      </w:pPr>
      <w:r>
        <w:rPr>
          <w:sz w:val="28"/>
          <w:szCs w:val="28"/>
        </w:rPr>
        <w:t>Личинки аскаридий, внедрившиеся в слизистую оболочку двенадцатиперстной кишки, вызывают ее воспаление, разрушение брунеровых желез и кишечное кровотечение. Половозрелые аскаридии, скапливаясь в большом количестве, вызывают закупорку просвета кишечника и даже разрыв его стенки с последующим перитонитом. П</w:t>
      </w:r>
      <w:r w:rsidR="007F4DBE">
        <w:rPr>
          <w:sz w:val="28"/>
          <w:szCs w:val="28"/>
        </w:rPr>
        <w:t>родукты обмена аскаридий являются токсинами, поражающими органы внутренней секреции. У больных кур развивается гиповитаминоз А, способствующий снижению сопротивляемости организма к другим заболеваниям. Зараженные аскаридиозом цыплята отстают в росте, у них слабо развивается мышечная, костная и жировая ткани. У взрослых кур снижается яйценоскость.</w:t>
      </w:r>
    </w:p>
    <w:p w:rsidR="007F4DBE" w:rsidRDefault="007F4DBE" w:rsidP="002F0C19">
      <w:pPr>
        <w:spacing w:line="360" w:lineRule="auto"/>
        <w:ind w:firstLine="708"/>
        <w:jc w:val="both"/>
        <w:rPr>
          <w:sz w:val="28"/>
          <w:szCs w:val="28"/>
        </w:rPr>
      </w:pPr>
      <w:r>
        <w:rPr>
          <w:sz w:val="28"/>
          <w:szCs w:val="28"/>
        </w:rPr>
        <w:t>Клинические признаки у цыплят появляются на 9-10-й день после заражения. Отмечают потерю аппетита, вялость; перья у птицы взъерошены, крылья опущены; к 14-му дню многие цыплята гибнут. У взрослых кур резкое истощение, понос, гидремия.</w:t>
      </w:r>
    </w:p>
    <w:p w:rsidR="007F4DBE" w:rsidRDefault="007F4DBE" w:rsidP="009E4AFC">
      <w:pPr>
        <w:spacing w:line="360" w:lineRule="auto"/>
        <w:ind w:firstLine="708"/>
        <w:rPr>
          <w:sz w:val="28"/>
          <w:szCs w:val="28"/>
        </w:rPr>
      </w:pPr>
    </w:p>
    <w:p w:rsidR="007F4DBE" w:rsidRDefault="007F4DBE" w:rsidP="009E4AFC">
      <w:pPr>
        <w:spacing w:line="360" w:lineRule="auto"/>
        <w:ind w:firstLine="708"/>
        <w:rPr>
          <w:sz w:val="28"/>
          <w:szCs w:val="28"/>
        </w:rPr>
      </w:pPr>
    </w:p>
    <w:p w:rsidR="007F4DBE" w:rsidRDefault="007F4DBE" w:rsidP="009E4AFC">
      <w:pPr>
        <w:spacing w:line="360" w:lineRule="auto"/>
        <w:ind w:firstLine="708"/>
        <w:rPr>
          <w:sz w:val="28"/>
          <w:szCs w:val="28"/>
        </w:rPr>
      </w:pPr>
    </w:p>
    <w:p w:rsidR="007F4DBE" w:rsidRDefault="007F4DBE" w:rsidP="009E4AFC">
      <w:pPr>
        <w:spacing w:line="360" w:lineRule="auto"/>
        <w:ind w:firstLine="708"/>
        <w:rPr>
          <w:sz w:val="28"/>
          <w:szCs w:val="28"/>
        </w:rPr>
      </w:pPr>
    </w:p>
    <w:p w:rsidR="009E4AFC" w:rsidRDefault="009E4AFC" w:rsidP="009E4AFC">
      <w:pPr>
        <w:spacing w:line="360" w:lineRule="auto"/>
        <w:ind w:firstLine="708"/>
        <w:jc w:val="center"/>
        <w:rPr>
          <w:b/>
          <w:i/>
          <w:sz w:val="32"/>
          <w:szCs w:val="32"/>
        </w:rPr>
      </w:pPr>
    </w:p>
    <w:p w:rsidR="009E4AFC" w:rsidRDefault="009E4AFC" w:rsidP="009E4AFC">
      <w:pPr>
        <w:spacing w:line="360" w:lineRule="auto"/>
        <w:ind w:firstLine="708"/>
        <w:jc w:val="center"/>
        <w:rPr>
          <w:b/>
          <w:i/>
          <w:sz w:val="32"/>
          <w:szCs w:val="32"/>
        </w:rPr>
      </w:pPr>
    </w:p>
    <w:p w:rsidR="009E4AFC" w:rsidRDefault="009E4AFC" w:rsidP="009E4AFC">
      <w:pPr>
        <w:spacing w:line="360" w:lineRule="auto"/>
        <w:ind w:firstLine="708"/>
        <w:jc w:val="center"/>
        <w:rPr>
          <w:b/>
          <w:i/>
          <w:sz w:val="32"/>
          <w:szCs w:val="32"/>
        </w:rPr>
      </w:pPr>
    </w:p>
    <w:p w:rsidR="009E4AFC" w:rsidRDefault="009E4AFC" w:rsidP="009E4AFC">
      <w:pPr>
        <w:spacing w:line="360" w:lineRule="auto"/>
        <w:ind w:firstLine="708"/>
        <w:jc w:val="center"/>
        <w:rPr>
          <w:b/>
          <w:i/>
          <w:sz w:val="32"/>
          <w:szCs w:val="32"/>
        </w:rPr>
      </w:pPr>
    </w:p>
    <w:p w:rsidR="009E4AFC" w:rsidRDefault="009E4AFC" w:rsidP="009E4AFC">
      <w:pPr>
        <w:spacing w:line="360" w:lineRule="auto"/>
        <w:ind w:firstLine="708"/>
        <w:jc w:val="center"/>
        <w:rPr>
          <w:b/>
          <w:i/>
          <w:sz w:val="32"/>
          <w:szCs w:val="32"/>
        </w:rPr>
      </w:pPr>
    </w:p>
    <w:p w:rsidR="009E4AFC" w:rsidRDefault="009E4AFC" w:rsidP="009E4AFC">
      <w:pPr>
        <w:spacing w:line="360" w:lineRule="auto"/>
        <w:ind w:firstLine="708"/>
        <w:jc w:val="center"/>
        <w:rPr>
          <w:b/>
          <w:i/>
          <w:sz w:val="32"/>
          <w:szCs w:val="32"/>
        </w:rPr>
      </w:pPr>
    </w:p>
    <w:p w:rsidR="009E4AFC" w:rsidRDefault="009E4AFC" w:rsidP="009E4AFC">
      <w:pPr>
        <w:spacing w:line="360" w:lineRule="auto"/>
        <w:ind w:firstLine="708"/>
        <w:jc w:val="center"/>
        <w:rPr>
          <w:b/>
          <w:i/>
          <w:sz w:val="32"/>
          <w:szCs w:val="32"/>
        </w:rPr>
      </w:pPr>
    </w:p>
    <w:p w:rsidR="009E4AFC" w:rsidRDefault="009E4AFC" w:rsidP="009E4AFC">
      <w:pPr>
        <w:spacing w:line="360" w:lineRule="auto"/>
        <w:ind w:firstLine="708"/>
        <w:jc w:val="center"/>
        <w:rPr>
          <w:b/>
          <w:i/>
          <w:sz w:val="32"/>
          <w:szCs w:val="32"/>
        </w:rPr>
      </w:pPr>
    </w:p>
    <w:p w:rsidR="009E4AFC" w:rsidRDefault="009E4AFC" w:rsidP="009E4AFC">
      <w:pPr>
        <w:spacing w:line="360" w:lineRule="auto"/>
        <w:ind w:firstLine="708"/>
        <w:jc w:val="center"/>
        <w:rPr>
          <w:b/>
          <w:i/>
          <w:sz w:val="32"/>
          <w:szCs w:val="32"/>
        </w:rPr>
      </w:pPr>
    </w:p>
    <w:p w:rsidR="00CB4CF2" w:rsidRDefault="00CB4CF2" w:rsidP="009E4AFC">
      <w:pPr>
        <w:spacing w:line="360" w:lineRule="auto"/>
        <w:ind w:firstLine="708"/>
        <w:jc w:val="center"/>
        <w:rPr>
          <w:b/>
          <w:i/>
          <w:sz w:val="32"/>
          <w:szCs w:val="32"/>
        </w:rPr>
      </w:pPr>
    </w:p>
    <w:p w:rsidR="00CB4CF2" w:rsidRDefault="00CB4CF2" w:rsidP="009E4AFC">
      <w:pPr>
        <w:spacing w:line="360" w:lineRule="auto"/>
        <w:ind w:firstLine="708"/>
        <w:jc w:val="center"/>
        <w:rPr>
          <w:b/>
          <w:i/>
          <w:sz w:val="32"/>
          <w:szCs w:val="32"/>
        </w:rPr>
      </w:pPr>
    </w:p>
    <w:p w:rsidR="00CB4CF2" w:rsidRDefault="00CB4CF2" w:rsidP="009E4AFC">
      <w:pPr>
        <w:spacing w:line="360" w:lineRule="auto"/>
        <w:ind w:firstLine="708"/>
        <w:jc w:val="center"/>
        <w:rPr>
          <w:b/>
          <w:i/>
          <w:sz w:val="32"/>
          <w:szCs w:val="32"/>
        </w:rPr>
      </w:pPr>
    </w:p>
    <w:p w:rsidR="00CB4CF2" w:rsidRDefault="00CB4CF2" w:rsidP="009E4AFC">
      <w:pPr>
        <w:spacing w:line="360" w:lineRule="auto"/>
        <w:ind w:firstLine="708"/>
        <w:jc w:val="center"/>
        <w:rPr>
          <w:b/>
          <w:i/>
          <w:sz w:val="32"/>
          <w:szCs w:val="32"/>
        </w:rPr>
      </w:pPr>
    </w:p>
    <w:p w:rsidR="00CB4CF2" w:rsidRDefault="00CB4CF2" w:rsidP="009E4AFC">
      <w:pPr>
        <w:spacing w:line="360" w:lineRule="auto"/>
        <w:ind w:firstLine="708"/>
        <w:jc w:val="center"/>
        <w:rPr>
          <w:b/>
          <w:i/>
          <w:sz w:val="32"/>
          <w:szCs w:val="32"/>
        </w:rPr>
      </w:pPr>
    </w:p>
    <w:p w:rsidR="00CB4CF2" w:rsidRDefault="00CB4CF2" w:rsidP="009E4AFC">
      <w:pPr>
        <w:spacing w:line="360" w:lineRule="auto"/>
        <w:ind w:firstLine="708"/>
        <w:jc w:val="center"/>
        <w:rPr>
          <w:b/>
          <w:i/>
          <w:sz w:val="32"/>
          <w:szCs w:val="32"/>
        </w:rPr>
      </w:pPr>
    </w:p>
    <w:p w:rsidR="00CB4CF2" w:rsidRDefault="00CB4CF2" w:rsidP="009E4AFC">
      <w:pPr>
        <w:spacing w:line="360" w:lineRule="auto"/>
        <w:ind w:firstLine="708"/>
        <w:jc w:val="center"/>
        <w:rPr>
          <w:b/>
          <w:i/>
          <w:sz w:val="32"/>
          <w:szCs w:val="32"/>
        </w:rPr>
      </w:pPr>
    </w:p>
    <w:p w:rsidR="00CB4CF2" w:rsidRDefault="00CB4CF2" w:rsidP="009E4AFC">
      <w:pPr>
        <w:spacing w:line="360" w:lineRule="auto"/>
        <w:ind w:firstLine="708"/>
        <w:jc w:val="center"/>
        <w:rPr>
          <w:b/>
          <w:i/>
          <w:sz w:val="32"/>
          <w:szCs w:val="32"/>
        </w:rPr>
      </w:pPr>
    </w:p>
    <w:p w:rsidR="00CB4CF2" w:rsidRDefault="00CB4CF2" w:rsidP="009E4AFC">
      <w:pPr>
        <w:spacing w:line="360" w:lineRule="auto"/>
        <w:ind w:firstLine="708"/>
        <w:jc w:val="center"/>
        <w:rPr>
          <w:b/>
          <w:i/>
          <w:sz w:val="32"/>
          <w:szCs w:val="32"/>
        </w:rPr>
      </w:pPr>
    </w:p>
    <w:p w:rsidR="007F4DBE" w:rsidRDefault="007F4DBE" w:rsidP="009E4AFC">
      <w:pPr>
        <w:spacing w:line="360" w:lineRule="auto"/>
        <w:ind w:firstLine="708"/>
        <w:jc w:val="center"/>
        <w:rPr>
          <w:sz w:val="32"/>
          <w:szCs w:val="32"/>
        </w:rPr>
      </w:pPr>
      <w:r w:rsidRPr="007F4DBE">
        <w:rPr>
          <w:b/>
          <w:i/>
          <w:sz w:val="32"/>
          <w:szCs w:val="32"/>
        </w:rPr>
        <w:t>Литература.</w:t>
      </w:r>
    </w:p>
    <w:p w:rsidR="007F4DBE" w:rsidRDefault="007F4DBE" w:rsidP="009E4AFC">
      <w:pPr>
        <w:spacing w:line="360" w:lineRule="auto"/>
        <w:ind w:firstLine="708"/>
        <w:rPr>
          <w:sz w:val="28"/>
          <w:szCs w:val="28"/>
        </w:rPr>
      </w:pPr>
    </w:p>
    <w:p w:rsidR="007F4DBE" w:rsidRDefault="007F4DBE" w:rsidP="009E4AFC">
      <w:pPr>
        <w:spacing w:line="360" w:lineRule="auto"/>
        <w:ind w:firstLine="708"/>
        <w:rPr>
          <w:sz w:val="28"/>
          <w:szCs w:val="28"/>
        </w:rPr>
      </w:pPr>
    </w:p>
    <w:p w:rsidR="007F4DBE" w:rsidRDefault="007F4DBE" w:rsidP="00F24469">
      <w:pPr>
        <w:numPr>
          <w:ilvl w:val="0"/>
          <w:numId w:val="3"/>
        </w:numPr>
        <w:spacing w:line="360" w:lineRule="auto"/>
        <w:rPr>
          <w:sz w:val="28"/>
          <w:szCs w:val="28"/>
        </w:rPr>
      </w:pPr>
      <w:r>
        <w:rPr>
          <w:sz w:val="28"/>
          <w:szCs w:val="28"/>
        </w:rPr>
        <w:t>Основы ветеринарии / Т. Е. Бурделев, А. А. Журавель, В. Г. Жильцов, Т. П. Филлиповский, В. П. Урбан. – М.: Колос, 1978.</w:t>
      </w:r>
    </w:p>
    <w:p w:rsidR="004E2227" w:rsidRDefault="004E2227" w:rsidP="00F24469">
      <w:pPr>
        <w:numPr>
          <w:ilvl w:val="0"/>
          <w:numId w:val="3"/>
        </w:numPr>
        <w:spacing w:line="360" w:lineRule="auto"/>
        <w:rPr>
          <w:sz w:val="28"/>
          <w:szCs w:val="28"/>
        </w:rPr>
      </w:pPr>
      <w:r>
        <w:rPr>
          <w:sz w:val="28"/>
          <w:szCs w:val="28"/>
        </w:rPr>
        <w:t>Основы ветеринарии / В. К. Кретинин, В. Т. Кумков, В. А. Петров, А. К. Джавадов. – М.: КолосС, 2006</w:t>
      </w:r>
    </w:p>
    <w:p w:rsidR="007F4DBE" w:rsidRDefault="004E2227" w:rsidP="00F24469">
      <w:pPr>
        <w:numPr>
          <w:ilvl w:val="0"/>
          <w:numId w:val="3"/>
        </w:numPr>
        <w:spacing w:line="360" w:lineRule="auto"/>
        <w:rPr>
          <w:sz w:val="28"/>
          <w:szCs w:val="28"/>
        </w:rPr>
      </w:pPr>
      <w:r>
        <w:rPr>
          <w:sz w:val="28"/>
          <w:szCs w:val="28"/>
        </w:rPr>
        <w:t>Основы ветеринарии / И. М. Белякова, Ф. И. Василевич. – М, КолосС, 2002</w:t>
      </w:r>
      <w:r w:rsidR="007F4DBE">
        <w:rPr>
          <w:sz w:val="28"/>
          <w:szCs w:val="28"/>
        </w:rPr>
        <w:t xml:space="preserve"> </w:t>
      </w:r>
    </w:p>
    <w:p w:rsidR="004E2227" w:rsidRDefault="004E2227" w:rsidP="009E4AFC">
      <w:pPr>
        <w:spacing w:line="360" w:lineRule="auto"/>
        <w:rPr>
          <w:sz w:val="28"/>
          <w:szCs w:val="28"/>
        </w:rPr>
      </w:pPr>
    </w:p>
    <w:p w:rsidR="004E2227" w:rsidRDefault="004E2227" w:rsidP="009E4AFC">
      <w:pPr>
        <w:spacing w:line="360" w:lineRule="auto"/>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F24469" w:rsidRDefault="00F24469" w:rsidP="00F24469">
      <w:pPr>
        <w:jc w:val="center"/>
        <w:rPr>
          <w:sz w:val="32"/>
          <w:szCs w:val="32"/>
        </w:rPr>
      </w:pPr>
      <w:r>
        <w:rPr>
          <w:sz w:val="32"/>
          <w:szCs w:val="32"/>
        </w:rPr>
        <w:br w:type="page"/>
      </w:r>
      <w:r w:rsidR="004E2227" w:rsidRPr="00F24469">
        <w:rPr>
          <w:sz w:val="32"/>
          <w:szCs w:val="32"/>
        </w:rPr>
        <w:t>ФГОУ ВПО Рязанский государственный</w:t>
      </w:r>
    </w:p>
    <w:p w:rsidR="004E2227" w:rsidRPr="00F24469" w:rsidRDefault="004E2227" w:rsidP="00F24469">
      <w:pPr>
        <w:jc w:val="center"/>
        <w:rPr>
          <w:sz w:val="32"/>
          <w:szCs w:val="32"/>
        </w:rPr>
      </w:pPr>
      <w:r w:rsidRPr="00F24469">
        <w:rPr>
          <w:sz w:val="32"/>
          <w:szCs w:val="32"/>
        </w:rPr>
        <w:t xml:space="preserve"> </w:t>
      </w:r>
      <w:r w:rsidR="00F24469" w:rsidRPr="00F24469">
        <w:rPr>
          <w:sz w:val="32"/>
          <w:szCs w:val="32"/>
        </w:rPr>
        <w:t>А</w:t>
      </w:r>
      <w:r w:rsidRPr="00F24469">
        <w:rPr>
          <w:sz w:val="32"/>
          <w:szCs w:val="32"/>
        </w:rPr>
        <w:t>гротехнол</w:t>
      </w:r>
      <w:r w:rsidR="00375FBB" w:rsidRPr="00F24469">
        <w:rPr>
          <w:sz w:val="32"/>
          <w:szCs w:val="32"/>
        </w:rPr>
        <w:t>огический университет</w:t>
      </w:r>
      <w:r w:rsidR="00A5216B" w:rsidRPr="00F24469">
        <w:rPr>
          <w:sz w:val="32"/>
          <w:szCs w:val="32"/>
        </w:rPr>
        <w:t xml:space="preserve"> </w:t>
      </w:r>
      <w:r w:rsidR="00F24469" w:rsidRPr="00F24469">
        <w:rPr>
          <w:sz w:val="32"/>
          <w:szCs w:val="32"/>
        </w:rPr>
        <w:t>им. П.</w:t>
      </w:r>
      <w:r w:rsidR="00375FBB" w:rsidRPr="00F24469">
        <w:rPr>
          <w:sz w:val="32"/>
          <w:szCs w:val="32"/>
        </w:rPr>
        <w:t>А.Кос</w:t>
      </w:r>
      <w:r w:rsidR="00F24469" w:rsidRPr="00F24469">
        <w:rPr>
          <w:sz w:val="32"/>
          <w:szCs w:val="32"/>
        </w:rPr>
        <w:t>тычева</w:t>
      </w:r>
    </w:p>
    <w:p w:rsidR="004E2227" w:rsidRPr="00A5216B" w:rsidRDefault="004E2227" w:rsidP="00375FBB">
      <w:pPr>
        <w:ind w:left="900"/>
        <w:jc w:val="center"/>
        <w:rPr>
          <w:b/>
          <w:spacing w:val="30"/>
          <w:sz w:val="40"/>
          <w:szCs w:val="40"/>
        </w:rPr>
      </w:pPr>
    </w:p>
    <w:p w:rsidR="004E2227" w:rsidRDefault="004E2227" w:rsidP="004E2227">
      <w:pPr>
        <w:ind w:left="900"/>
        <w:rPr>
          <w:sz w:val="28"/>
          <w:szCs w:val="28"/>
        </w:rPr>
      </w:pPr>
    </w:p>
    <w:p w:rsidR="004E2227" w:rsidRDefault="004E2227" w:rsidP="004E2227">
      <w:pPr>
        <w:ind w:left="900"/>
        <w:rPr>
          <w:sz w:val="28"/>
          <w:szCs w:val="28"/>
        </w:rPr>
      </w:pPr>
    </w:p>
    <w:p w:rsidR="00285C7E" w:rsidRDefault="00285C7E" w:rsidP="00285C7E">
      <w:pPr>
        <w:rPr>
          <w:sz w:val="28"/>
          <w:szCs w:val="28"/>
        </w:rPr>
      </w:pPr>
    </w:p>
    <w:p w:rsidR="00285C7E" w:rsidRDefault="00285C7E" w:rsidP="00285C7E">
      <w:pPr>
        <w:rPr>
          <w:sz w:val="28"/>
          <w:szCs w:val="28"/>
        </w:rPr>
      </w:pPr>
    </w:p>
    <w:p w:rsidR="00285C7E" w:rsidRDefault="00285C7E" w:rsidP="00285C7E">
      <w:pPr>
        <w:rPr>
          <w:sz w:val="28"/>
          <w:szCs w:val="28"/>
        </w:rPr>
      </w:pPr>
    </w:p>
    <w:p w:rsidR="00285C7E" w:rsidRDefault="00285C7E" w:rsidP="00285C7E">
      <w:pPr>
        <w:rPr>
          <w:sz w:val="28"/>
          <w:szCs w:val="28"/>
        </w:rPr>
      </w:pPr>
    </w:p>
    <w:p w:rsidR="00285C7E" w:rsidRDefault="00285C7E" w:rsidP="00285C7E">
      <w:pPr>
        <w:rPr>
          <w:sz w:val="28"/>
          <w:szCs w:val="28"/>
        </w:rPr>
      </w:pPr>
    </w:p>
    <w:p w:rsidR="00285C7E" w:rsidRDefault="00285C7E" w:rsidP="00285C7E">
      <w:pPr>
        <w:ind w:left="1416" w:firstLine="708"/>
        <w:rPr>
          <w:b/>
          <w:i/>
          <w:spacing w:val="30"/>
          <w:sz w:val="32"/>
          <w:szCs w:val="32"/>
        </w:rPr>
      </w:pPr>
    </w:p>
    <w:p w:rsidR="00285C7E" w:rsidRDefault="00285C7E" w:rsidP="00285C7E">
      <w:pPr>
        <w:ind w:left="1416" w:firstLine="708"/>
        <w:rPr>
          <w:b/>
          <w:i/>
          <w:spacing w:val="30"/>
          <w:sz w:val="32"/>
          <w:szCs w:val="32"/>
        </w:rPr>
      </w:pPr>
    </w:p>
    <w:p w:rsidR="00CB4CF2" w:rsidRDefault="00CB4CF2" w:rsidP="00285C7E">
      <w:pPr>
        <w:ind w:left="1416" w:firstLine="708"/>
        <w:rPr>
          <w:b/>
          <w:i/>
          <w:spacing w:val="30"/>
          <w:sz w:val="32"/>
          <w:szCs w:val="32"/>
        </w:rPr>
      </w:pPr>
    </w:p>
    <w:p w:rsidR="00F24469" w:rsidRPr="00F24469" w:rsidRDefault="004E2227" w:rsidP="00F24469">
      <w:pPr>
        <w:jc w:val="center"/>
        <w:rPr>
          <w:b/>
          <w:sz w:val="40"/>
          <w:szCs w:val="40"/>
        </w:rPr>
      </w:pPr>
      <w:r w:rsidRPr="00F24469">
        <w:rPr>
          <w:b/>
          <w:sz w:val="40"/>
          <w:szCs w:val="40"/>
        </w:rPr>
        <w:t>К</w:t>
      </w:r>
      <w:r w:rsidR="00F24469" w:rsidRPr="00F24469">
        <w:rPr>
          <w:b/>
          <w:sz w:val="40"/>
          <w:szCs w:val="40"/>
        </w:rPr>
        <w:t>ОНТРОЛЬНАЯ РАБОТА</w:t>
      </w:r>
    </w:p>
    <w:p w:rsidR="00A5216B" w:rsidRPr="00F24469" w:rsidRDefault="004E2227" w:rsidP="00F24469">
      <w:pPr>
        <w:jc w:val="center"/>
        <w:rPr>
          <w:b/>
          <w:sz w:val="32"/>
          <w:szCs w:val="32"/>
        </w:rPr>
      </w:pPr>
      <w:r w:rsidRPr="00F24469">
        <w:rPr>
          <w:b/>
          <w:sz w:val="32"/>
          <w:szCs w:val="32"/>
        </w:rPr>
        <w:t>по дисциплине:</w:t>
      </w:r>
    </w:p>
    <w:p w:rsidR="004E2227" w:rsidRPr="00F24469" w:rsidRDefault="00F24469" w:rsidP="00F24469">
      <w:pPr>
        <w:jc w:val="center"/>
        <w:rPr>
          <w:b/>
          <w:spacing w:val="30"/>
          <w:sz w:val="40"/>
          <w:szCs w:val="40"/>
        </w:rPr>
      </w:pPr>
      <w:r w:rsidRPr="00F24469">
        <w:rPr>
          <w:b/>
          <w:sz w:val="40"/>
          <w:szCs w:val="40"/>
        </w:rPr>
        <w:t>«Основы ветеринарии»</w:t>
      </w:r>
    </w:p>
    <w:p w:rsidR="004E2227" w:rsidRPr="00375FBB" w:rsidRDefault="004E2227" w:rsidP="00375FBB">
      <w:pPr>
        <w:ind w:left="900"/>
        <w:jc w:val="center"/>
        <w:rPr>
          <w:b/>
          <w:spacing w:val="30"/>
          <w:sz w:val="32"/>
          <w:szCs w:val="32"/>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4E2227" w:rsidRDefault="004E2227" w:rsidP="004E2227">
      <w:pPr>
        <w:ind w:left="900"/>
        <w:rPr>
          <w:sz w:val="28"/>
          <w:szCs w:val="28"/>
        </w:rPr>
      </w:pPr>
    </w:p>
    <w:p w:rsidR="00A5216B" w:rsidRDefault="00A5216B" w:rsidP="004E2227">
      <w:pPr>
        <w:ind w:left="900"/>
        <w:rPr>
          <w:sz w:val="28"/>
          <w:szCs w:val="28"/>
        </w:rPr>
      </w:pPr>
    </w:p>
    <w:p w:rsidR="00A5216B" w:rsidRDefault="00A5216B" w:rsidP="004E2227">
      <w:pPr>
        <w:ind w:left="900"/>
        <w:rPr>
          <w:sz w:val="28"/>
          <w:szCs w:val="28"/>
        </w:rPr>
      </w:pPr>
    </w:p>
    <w:p w:rsidR="004E2227" w:rsidRPr="00F24469" w:rsidRDefault="004E2227" w:rsidP="00A5216B">
      <w:pPr>
        <w:ind w:left="4440" w:firstLine="708"/>
        <w:rPr>
          <w:sz w:val="28"/>
          <w:szCs w:val="28"/>
        </w:rPr>
      </w:pPr>
      <w:r w:rsidRPr="00F24469">
        <w:rPr>
          <w:sz w:val="28"/>
          <w:szCs w:val="28"/>
        </w:rPr>
        <w:t>Выполнила студентка 3 курса</w:t>
      </w:r>
    </w:p>
    <w:p w:rsidR="004E2227" w:rsidRPr="00F24469" w:rsidRDefault="004E2227" w:rsidP="00375FBB">
      <w:pPr>
        <w:ind w:left="4440" w:firstLine="708"/>
        <w:rPr>
          <w:sz w:val="28"/>
          <w:szCs w:val="28"/>
        </w:rPr>
      </w:pPr>
      <w:r w:rsidRPr="00F24469">
        <w:rPr>
          <w:sz w:val="28"/>
          <w:szCs w:val="28"/>
        </w:rPr>
        <w:t>технологического факультета</w:t>
      </w:r>
    </w:p>
    <w:p w:rsidR="004E2227" w:rsidRPr="00F24469" w:rsidRDefault="004E2227" w:rsidP="00375FBB">
      <w:pPr>
        <w:ind w:left="4440" w:firstLine="708"/>
        <w:rPr>
          <w:sz w:val="28"/>
          <w:szCs w:val="28"/>
        </w:rPr>
      </w:pPr>
      <w:r w:rsidRPr="00F24469">
        <w:rPr>
          <w:sz w:val="28"/>
          <w:szCs w:val="28"/>
        </w:rPr>
        <w:t>заочной формы обучения</w:t>
      </w:r>
    </w:p>
    <w:p w:rsidR="004E2227" w:rsidRPr="00F24469" w:rsidRDefault="00F24469" w:rsidP="00375FBB">
      <w:pPr>
        <w:ind w:left="4440" w:firstLine="708"/>
        <w:rPr>
          <w:sz w:val="28"/>
          <w:szCs w:val="28"/>
        </w:rPr>
      </w:pPr>
      <w:r w:rsidRPr="00F24469">
        <w:rPr>
          <w:sz w:val="28"/>
          <w:szCs w:val="28"/>
        </w:rPr>
        <w:t>Фалевич Светлана Игоревна</w:t>
      </w:r>
    </w:p>
    <w:p w:rsidR="00282380" w:rsidRDefault="00FE1037" w:rsidP="00F24469">
      <w:pPr>
        <w:ind w:left="4440" w:firstLine="708"/>
        <w:rPr>
          <w:spacing w:val="30"/>
          <w:sz w:val="28"/>
          <w:szCs w:val="28"/>
        </w:rPr>
      </w:pPr>
      <w:r w:rsidRPr="00F24469">
        <w:rPr>
          <w:sz w:val="28"/>
          <w:szCs w:val="28"/>
        </w:rPr>
        <w:t>шифр: 08307</w:t>
      </w:r>
    </w:p>
    <w:p w:rsidR="00F24469" w:rsidRDefault="00F24469" w:rsidP="00F24469">
      <w:pPr>
        <w:rPr>
          <w:spacing w:val="30"/>
          <w:sz w:val="28"/>
          <w:szCs w:val="28"/>
        </w:rPr>
      </w:pPr>
    </w:p>
    <w:p w:rsidR="00F24469" w:rsidRDefault="00F24469" w:rsidP="00F24469">
      <w:pPr>
        <w:rPr>
          <w:spacing w:val="30"/>
          <w:sz w:val="28"/>
          <w:szCs w:val="28"/>
        </w:rPr>
      </w:pPr>
    </w:p>
    <w:p w:rsidR="00F24469" w:rsidRDefault="00F24469" w:rsidP="00F24469">
      <w:pPr>
        <w:rPr>
          <w:spacing w:val="30"/>
          <w:sz w:val="28"/>
          <w:szCs w:val="28"/>
        </w:rPr>
      </w:pPr>
    </w:p>
    <w:p w:rsidR="00F24469" w:rsidRDefault="00F24469" w:rsidP="00F24469">
      <w:pPr>
        <w:rPr>
          <w:spacing w:val="30"/>
          <w:sz w:val="28"/>
          <w:szCs w:val="28"/>
        </w:rPr>
      </w:pPr>
    </w:p>
    <w:p w:rsidR="00F24469" w:rsidRDefault="00F24469" w:rsidP="00F24469">
      <w:pPr>
        <w:rPr>
          <w:spacing w:val="30"/>
          <w:sz w:val="28"/>
          <w:szCs w:val="28"/>
        </w:rPr>
      </w:pPr>
    </w:p>
    <w:p w:rsidR="00F24469" w:rsidRDefault="00F24469" w:rsidP="00F24469">
      <w:pPr>
        <w:rPr>
          <w:spacing w:val="30"/>
          <w:sz w:val="28"/>
          <w:szCs w:val="28"/>
        </w:rPr>
      </w:pPr>
    </w:p>
    <w:p w:rsidR="00F24469" w:rsidRDefault="00F24469" w:rsidP="00F24469">
      <w:pPr>
        <w:rPr>
          <w:spacing w:val="30"/>
          <w:sz w:val="28"/>
          <w:szCs w:val="28"/>
        </w:rPr>
      </w:pPr>
    </w:p>
    <w:p w:rsidR="00F24469" w:rsidRPr="00F24469" w:rsidRDefault="00F24469" w:rsidP="00F24469">
      <w:pPr>
        <w:jc w:val="center"/>
        <w:rPr>
          <w:spacing w:val="30"/>
          <w:sz w:val="28"/>
          <w:szCs w:val="28"/>
        </w:rPr>
      </w:pPr>
      <w:r>
        <w:rPr>
          <w:spacing w:val="30"/>
          <w:sz w:val="28"/>
          <w:szCs w:val="28"/>
        </w:rPr>
        <w:t>Рязань, 2009</w:t>
      </w:r>
      <w:bookmarkStart w:id="0" w:name="_GoBack"/>
      <w:bookmarkEnd w:id="0"/>
    </w:p>
    <w:sectPr w:rsidR="00F24469" w:rsidRPr="00F24469" w:rsidSect="002F0C1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C19" w:rsidRDefault="002F0C19">
      <w:r>
        <w:separator/>
      </w:r>
    </w:p>
  </w:endnote>
  <w:endnote w:type="continuationSeparator" w:id="0">
    <w:p w:rsidR="002F0C19" w:rsidRDefault="002F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C19" w:rsidRDefault="002F0C19">
      <w:r>
        <w:separator/>
      </w:r>
    </w:p>
  </w:footnote>
  <w:footnote w:type="continuationSeparator" w:id="0">
    <w:p w:rsidR="002F0C19" w:rsidRDefault="002F0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A47EB"/>
    <w:multiLevelType w:val="hybridMultilevel"/>
    <w:tmpl w:val="60D064FA"/>
    <w:lvl w:ilvl="0" w:tplc="572484D4">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3C8574AA"/>
    <w:multiLevelType w:val="hybridMultilevel"/>
    <w:tmpl w:val="50DEBCC4"/>
    <w:lvl w:ilvl="0" w:tplc="419430D2">
      <w:start w:val="1"/>
      <w:numFmt w:val="decimal"/>
      <w:lvlText w:val="%1"/>
      <w:lvlJc w:val="left"/>
      <w:pPr>
        <w:tabs>
          <w:tab w:val="num" w:pos="1890"/>
        </w:tabs>
        <w:ind w:left="1890" w:hanging="990"/>
      </w:pPr>
      <w:rPr>
        <w:rFonts w:ascii="Times New Roman" w:eastAsia="Times New Roman" w:hAnsi="Times New Roman" w:cs="Times New Roman"/>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64E32C04"/>
    <w:multiLevelType w:val="hybridMultilevel"/>
    <w:tmpl w:val="A6C8B60E"/>
    <w:lvl w:ilvl="0" w:tplc="914810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380"/>
    <w:rsid w:val="00074A41"/>
    <w:rsid w:val="001079DE"/>
    <w:rsid w:val="001B584C"/>
    <w:rsid w:val="001D70E6"/>
    <w:rsid w:val="001F39FA"/>
    <w:rsid w:val="00282380"/>
    <w:rsid w:val="00282677"/>
    <w:rsid w:val="00285C7E"/>
    <w:rsid w:val="002F0C19"/>
    <w:rsid w:val="00306C32"/>
    <w:rsid w:val="00324F84"/>
    <w:rsid w:val="00375FBB"/>
    <w:rsid w:val="004370F9"/>
    <w:rsid w:val="004C6A2E"/>
    <w:rsid w:val="004E2227"/>
    <w:rsid w:val="005A6B69"/>
    <w:rsid w:val="005F6F75"/>
    <w:rsid w:val="00607D38"/>
    <w:rsid w:val="006D107F"/>
    <w:rsid w:val="006D6B7F"/>
    <w:rsid w:val="007251C9"/>
    <w:rsid w:val="00791883"/>
    <w:rsid w:val="007F4DBE"/>
    <w:rsid w:val="00831BA8"/>
    <w:rsid w:val="00890899"/>
    <w:rsid w:val="009B7206"/>
    <w:rsid w:val="009E4AFC"/>
    <w:rsid w:val="00A5216B"/>
    <w:rsid w:val="00AE3A4A"/>
    <w:rsid w:val="00B41C99"/>
    <w:rsid w:val="00B770DA"/>
    <w:rsid w:val="00B93A1D"/>
    <w:rsid w:val="00CA530B"/>
    <w:rsid w:val="00CA68CA"/>
    <w:rsid w:val="00CB4CF2"/>
    <w:rsid w:val="00DD2DE9"/>
    <w:rsid w:val="00E70CA1"/>
    <w:rsid w:val="00EF32C3"/>
    <w:rsid w:val="00F05675"/>
    <w:rsid w:val="00F24469"/>
    <w:rsid w:val="00F9357D"/>
    <w:rsid w:val="00FE1037"/>
    <w:rsid w:val="00FE2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272A0B-4A3E-409D-B4B7-E2AD5DAB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5FBB"/>
    <w:pPr>
      <w:tabs>
        <w:tab w:val="center" w:pos="4677"/>
        <w:tab w:val="right" w:pos="9355"/>
      </w:tabs>
    </w:pPr>
  </w:style>
  <w:style w:type="paragraph" w:styleId="a4">
    <w:name w:val="footer"/>
    <w:basedOn w:val="a"/>
    <w:rsid w:val="00375FB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3570</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18</vt:lpstr>
    </vt:vector>
  </TitlesOfParts>
  <Company>Microsoft</Company>
  <LinksUpToDate>false</LinksUpToDate>
  <CharactersWithSpaces>23872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subject/>
  <dc:creator>User</dc:creator>
  <cp:keywords/>
  <dc:description/>
  <cp:lastModifiedBy>Irina</cp:lastModifiedBy>
  <cp:revision>2</cp:revision>
  <dcterms:created xsi:type="dcterms:W3CDTF">2014-08-19T21:19:00Z</dcterms:created>
  <dcterms:modified xsi:type="dcterms:W3CDTF">2014-08-19T21:19:00Z</dcterms:modified>
</cp:coreProperties>
</file>