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91" w:rsidRDefault="00A26E91" w:rsidP="0083490C">
      <w:pPr>
        <w:jc w:val="center"/>
      </w:pPr>
    </w:p>
    <w:p w:rsidR="00D24250" w:rsidRDefault="00D24250" w:rsidP="0083490C">
      <w:pPr>
        <w:jc w:val="center"/>
      </w:pPr>
      <w:r>
        <w:t>Московская Государственная Юридическая Академия имени Кутафина</w:t>
      </w:r>
    </w:p>
    <w:p w:rsidR="00D24250" w:rsidRDefault="00D24250" w:rsidP="0083490C">
      <w:pPr>
        <w:jc w:val="center"/>
      </w:pPr>
    </w:p>
    <w:p w:rsidR="00D24250" w:rsidRDefault="00D24250" w:rsidP="0083490C">
      <w:pPr>
        <w:jc w:val="center"/>
      </w:pPr>
    </w:p>
    <w:p w:rsidR="00D24250" w:rsidRDefault="00D24250" w:rsidP="0083490C">
      <w:pPr>
        <w:jc w:val="center"/>
      </w:pPr>
    </w:p>
    <w:p w:rsidR="00D24250" w:rsidRDefault="00D24250" w:rsidP="0083490C">
      <w:pPr>
        <w:jc w:val="center"/>
      </w:pPr>
    </w:p>
    <w:p w:rsidR="00D24250" w:rsidRDefault="00D24250" w:rsidP="0083490C">
      <w:pPr>
        <w:jc w:val="center"/>
        <w:rPr>
          <w:b/>
          <w:sz w:val="44"/>
          <w:szCs w:val="44"/>
          <w:u w:val="single"/>
        </w:rPr>
      </w:pPr>
      <w:r w:rsidRPr="0083490C">
        <w:rPr>
          <w:b/>
          <w:sz w:val="44"/>
          <w:szCs w:val="44"/>
          <w:u w:val="single"/>
        </w:rPr>
        <w:t xml:space="preserve">Контрольная работа </w:t>
      </w:r>
    </w:p>
    <w:p w:rsidR="00D24250" w:rsidRPr="0083490C" w:rsidRDefault="00D24250" w:rsidP="0083490C">
      <w:pPr>
        <w:jc w:val="center"/>
        <w:rPr>
          <w:b/>
          <w:sz w:val="44"/>
          <w:szCs w:val="44"/>
          <w:u w:val="single"/>
        </w:rPr>
      </w:pPr>
      <w:r w:rsidRPr="0083490C">
        <w:rPr>
          <w:b/>
          <w:sz w:val="44"/>
          <w:szCs w:val="44"/>
          <w:u w:val="single"/>
        </w:rPr>
        <w:t>по логике</w:t>
      </w:r>
    </w:p>
    <w:p w:rsidR="00D24250" w:rsidRDefault="00D24250" w:rsidP="0083490C">
      <w:pPr>
        <w:jc w:val="center"/>
      </w:pPr>
    </w:p>
    <w:p w:rsidR="00D24250" w:rsidRDefault="00D24250"/>
    <w:p w:rsidR="00D24250" w:rsidRDefault="00D24250"/>
    <w:p w:rsidR="00D24250" w:rsidRDefault="00D24250" w:rsidP="0083490C">
      <w:pPr>
        <w:jc w:val="right"/>
        <w:rPr>
          <w:b/>
        </w:rPr>
      </w:pPr>
    </w:p>
    <w:p w:rsidR="00D24250" w:rsidRDefault="00D24250" w:rsidP="0083490C">
      <w:pPr>
        <w:jc w:val="right"/>
        <w:rPr>
          <w:b/>
        </w:rPr>
      </w:pPr>
    </w:p>
    <w:p w:rsidR="00D24250" w:rsidRDefault="00D24250" w:rsidP="0083490C">
      <w:pPr>
        <w:jc w:val="right"/>
        <w:rPr>
          <w:b/>
        </w:rPr>
      </w:pPr>
    </w:p>
    <w:p w:rsidR="00D24250" w:rsidRDefault="00D24250" w:rsidP="0083490C">
      <w:pPr>
        <w:jc w:val="right"/>
        <w:rPr>
          <w:b/>
        </w:rPr>
      </w:pPr>
    </w:p>
    <w:p w:rsidR="00D24250" w:rsidRDefault="00D24250" w:rsidP="0083490C">
      <w:pPr>
        <w:jc w:val="right"/>
        <w:rPr>
          <w:b/>
        </w:rPr>
      </w:pPr>
    </w:p>
    <w:p w:rsidR="00D24250" w:rsidRDefault="00D24250" w:rsidP="0083490C">
      <w:pPr>
        <w:jc w:val="right"/>
      </w:pPr>
      <w:r w:rsidRPr="0083490C">
        <w:rPr>
          <w:b/>
        </w:rPr>
        <w:t>Работу выполнила :</w:t>
      </w:r>
      <w:r>
        <w:t xml:space="preserve"> студентка 1 курса</w:t>
      </w:r>
    </w:p>
    <w:p w:rsidR="00D24250" w:rsidRDefault="00D24250" w:rsidP="0083490C">
      <w:pPr>
        <w:jc w:val="right"/>
      </w:pPr>
      <w:r>
        <w:t>Заочного отделения (ГВД),гр.№8</w:t>
      </w:r>
    </w:p>
    <w:p w:rsidR="00D24250" w:rsidRDefault="00D24250" w:rsidP="0083490C">
      <w:pPr>
        <w:jc w:val="right"/>
      </w:pPr>
      <w:r>
        <w:t>№ зачетной книжки: 0009139</w:t>
      </w:r>
    </w:p>
    <w:p w:rsidR="00D24250" w:rsidRPr="0083490C" w:rsidRDefault="00D24250" w:rsidP="0083490C">
      <w:pPr>
        <w:jc w:val="right"/>
        <w:rPr>
          <w:b/>
          <w:u w:val="single"/>
        </w:rPr>
      </w:pPr>
      <w:r w:rsidRPr="0083490C">
        <w:rPr>
          <w:b/>
          <w:u w:val="single"/>
        </w:rPr>
        <w:t>9 вариант</w:t>
      </w:r>
    </w:p>
    <w:p w:rsidR="00D24250" w:rsidRPr="0083490C" w:rsidRDefault="00D24250" w:rsidP="0083490C">
      <w:pPr>
        <w:jc w:val="right"/>
        <w:rPr>
          <w:b/>
        </w:rPr>
      </w:pPr>
      <w:r w:rsidRPr="0083490C">
        <w:rPr>
          <w:b/>
        </w:rPr>
        <w:t>Саморукова Надежда Михайловна</w:t>
      </w:r>
    </w:p>
    <w:p w:rsidR="00D24250" w:rsidRDefault="00D24250"/>
    <w:p w:rsidR="00D24250" w:rsidRDefault="00D24250"/>
    <w:p w:rsidR="00D24250" w:rsidRDefault="00D24250"/>
    <w:p w:rsidR="00D24250" w:rsidRDefault="00D24250"/>
    <w:p w:rsidR="00D24250" w:rsidRDefault="00D24250"/>
    <w:p w:rsidR="00D24250" w:rsidRDefault="00D24250"/>
    <w:p w:rsidR="00D24250" w:rsidRDefault="00D24250" w:rsidP="0083490C">
      <w:pPr>
        <w:jc w:val="center"/>
      </w:pPr>
      <w:r>
        <w:t>Москва,2011 г.</w:t>
      </w:r>
    </w:p>
    <w:p w:rsidR="00D24250" w:rsidRPr="0083490C" w:rsidRDefault="00D24250" w:rsidP="00981F0F">
      <w:pPr>
        <w:jc w:val="center"/>
        <w:rPr>
          <w:b/>
          <w:sz w:val="28"/>
          <w:szCs w:val="28"/>
          <w:u w:val="single"/>
        </w:rPr>
      </w:pPr>
      <w:r w:rsidRPr="0083490C">
        <w:rPr>
          <w:b/>
          <w:sz w:val="28"/>
          <w:szCs w:val="28"/>
          <w:u w:val="single"/>
        </w:rPr>
        <w:t>Глава 1.Понятие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Упр.15.9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Определите вид отношений между понятиями, изобразите их с помощью круговых схем.</w:t>
      </w:r>
    </w:p>
    <w:p w:rsidR="00D24250" w:rsidRPr="00981F0F" w:rsidRDefault="00D24250">
      <w:pPr>
        <w:rPr>
          <w:i/>
        </w:rPr>
      </w:pPr>
      <w:r w:rsidRPr="00981F0F">
        <w:rPr>
          <w:i/>
        </w:rPr>
        <w:t>Эрудиция.Невежество.</w:t>
      </w:r>
    </w:p>
    <w:p w:rsidR="00D24250" w:rsidRPr="00736FAF" w:rsidRDefault="009C1AE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21.7pt;margin-top:51.5pt;width:12.7pt;height:21.15pt;flip:x;z-index:251660800" o:connectortype="straight" strokecolor="white" strokeweight="2pt"/>
        </w:pict>
      </w:r>
      <w:r>
        <w:rPr>
          <w:noProof/>
          <w:lang w:eastAsia="ru-RU"/>
        </w:rPr>
        <w:pict>
          <v:shape id="_x0000_s1032" type="#_x0000_t32" style="position:absolute;margin-left:210.8pt;margin-top:48.45pt;width:0;height:18.15pt;z-index:251659776" o:connectortype="straight" strokecolor="white" strokeweight="2pt"/>
        </w:pict>
      </w:r>
      <w:r>
        <w:rPr>
          <w:noProof/>
          <w:lang w:eastAsia="ru-RU"/>
        </w:rPr>
        <w:pict>
          <v:shape id="_x0000_s1033" type="#_x0000_t32" style="position:absolute;margin-left:190.85pt;margin-top:48.45pt;width:6.05pt;height:28.45pt;z-index:251658752" o:connectortype="straight" strokecolor="white" strokeweight="2pt"/>
        </w:pict>
      </w:r>
      <w:r w:rsidR="00D24250">
        <w:rPr>
          <w:u w:val="single"/>
        </w:rPr>
        <w:t xml:space="preserve">Ответ:  </w:t>
      </w:r>
      <w:r w:rsidR="00D24250" w:rsidRPr="00736FAF">
        <w:t>Понятия «эрудиция» и «невежество»</w:t>
      </w:r>
      <w:r w:rsidR="00D24250">
        <w:t xml:space="preserve"> являются несовместимыми понятиями и </w:t>
      </w:r>
      <w:r w:rsidR="00D24250" w:rsidRPr="00736FAF">
        <w:t xml:space="preserve"> находятся в отношении противоположности (контрарности</w:t>
      </w:r>
      <w:r w:rsidR="00D24250">
        <w:t xml:space="preserve"> </w:t>
      </w:r>
      <w:r w:rsidR="00D24250" w:rsidRPr="00736FAF">
        <w:t xml:space="preserve">) т.е. одно содержит </w:t>
      </w:r>
      <w:r w:rsidR="00D24250">
        <w:t xml:space="preserve">некоторые </w:t>
      </w:r>
      <w:r w:rsidR="00D24250" w:rsidRPr="00736FAF">
        <w:t>признаки</w:t>
      </w:r>
      <w:r w:rsidR="00D24250">
        <w:t xml:space="preserve"> </w:t>
      </w:r>
      <w:r w:rsidR="00D24250" w:rsidRPr="00736FAF">
        <w:t>,а другое- признаки, не совместимые с ним.</w:t>
      </w:r>
    </w:p>
    <w:p w:rsidR="00D24250" w:rsidRDefault="009C1AE0" w:rsidP="00981F0F">
      <w:pPr>
        <w:jc w:val="center"/>
        <w:rPr>
          <w:u w:val="single"/>
        </w:rPr>
      </w:pPr>
      <w:r>
        <w:rPr>
          <w:noProof/>
          <w:lang w:eastAsia="ru-RU"/>
        </w:rPr>
        <w:pict>
          <v:shape id="_x0000_s1034" type="#_x0000_t32" style="position:absolute;left:0;text-align:left;margin-left:234.4pt;margin-top:10.3pt;width:.6pt;height:89.55pt;z-index:251654656" o:connectortype="straight"/>
        </w:pict>
      </w:r>
      <w:r>
        <w:rPr>
          <w:noProof/>
          <w:lang w:eastAsia="ru-RU"/>
        </w:rPr>
        <w:pict>
          <v:shape id="_x0000_s1035" type="#_x0000_t32" style="position:absolute;left:0;text-align:left;margin-left:186pt;margin-top:10.3pt;width:1.2pt;height:89.55pt;z-index:251653632" o:connectortype="straight"/>
        </w:pict>
      </w: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6" type="#_x0000_t120" style="position:absolute;left:0;text-align:left;margin-left:160pt;margin-top:3.65pt;width:101.65pt;height:102.25pt;z-index:-251663872"/>
        </w:pict>
      </w:r>
    </w:p>
    <w:p w:rsidR="00D24250" w:rsidRDefault="00D24250" w:rsidP="00981F0F">
      <w:pPr>
        <w:jc w:val="center"/>
        <w:rPr>
          <w:u w:val="single"/>
        </w:rPr>
      </w:pPr>
    </w:p>
    <w:p w:rsidR="00D24250" w:rsidRPr="00CE2CFD" w:rsidRDefault="00D24250" w:rsidP="00CE2CFD">
      <w:pPr>
        <w:tabs>
          <w:tab w:val="left" w:pos="3473"/>
          <w:tab w:val="center" w:pos="4677"/>
        </w:tabs>
        <w:rPr>
          <w:color w:val="000000"/>
        </w:rPr>
      </w:pPr>
      <w:r w:rsidRPr="0012470F">
        <w:tab/>
      </w:r>
      <w:r>
        <w:rPr>
          <w:lang w:val="en-US"/>
        </w:rPr>
        <w:t>A</w:t>
      </w:r>
      <w:r w:rsidRPr="00CE2CFD">
        <w:tab/>
        <w:t xml:space="preserve">       </w:t>
      </w:r>
      <w:r w:rsidRPr="00CE2CFD">
        <w:rPr>
          <w:lang w:val="en-US"/>
        </w:rPr>
        <w:t>B</w:t>
      </w:r>
    </w:p>
    <w:p w:rsidR="00D24250" w:rsidRPr="00CE2CFD" w:rsidRDefault="009C1AE0" w:rsidP="00CE2CFD">
      <w:r>
        <w:rPr>
          <w:noProof/>
          <w:lang w:eastAsia="ru-RU"/>
        </w:rPr>
        <w:pict>
          <v:shape id="_x0000_s1037" type="#_x0000_t32" style="position:absolute;margin-left:221.7pt;margin-top:19.9pt;width:9.1pt;height:22.35pt;z-index:251657728" o:connectortype="straight" strokecolor="white" strokeweight="2pt"/>
        </w:pict>
      </w:r>
      <w:r>
        <w:rPr>
          <w:noProof/>
          <w:lang w:eastAsia="ru-RU"/>
        </w:rPr>
        <w:pict>
          <v:shape id="_x0000_s1038" type="#_x0000_t32" style="position:absolute;margin-left:210.8pt;margin-top:19.9pt;width:0;height:22.35pt;z-index:251656704" o:connectortype="straight" strokecolor="white" strokeweight="2pt"/>
        </w:pict>
      </w:r>
      <w:r>
        <w:rPr>
          <w:noProof/>
          <w:lang w:eastAsia="ru-RU"/>
        </w:rPr>
        <w:pict>
          <v:shape id="_x0000_s1039" type="#_x0000_t32" style="position:absolute;margin-left:190.85pt;margin-top:23.5pt;width:6.05pt;height:18.75pt;flip:x;z-index:251655680" o:connectortype="straight" strokecolor="white" strokeweight="1.75pt"/>
        </w:pict>
      </w:r>
      <w:r w:rsidR="00D24250" w:rsidRPr="00CE2CFD">
        <w:t xml:space="preserve">                                                  Эрудиция                                   Невежество    </w:t>
      </w:r>
    </w:p>
    <w:p w:rsidR="00D24250" w:rsidRPr="00CE2CFD" w:rsidRDefault="00D24250" w:rsidP="00CE2CFD">
      <w:pPr>
        <w:rPr>
          <w:u w:val="single"/>
        </w:rPr>
      </w:pP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Упр.17.9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Обобщите понятия.</w:t>
      </w:r>
    </w:p>
    <w:p w:rsidR="00D24250" w:rsidRPr="00981F0F" w:rsidRDefault="00D24250">
      <w:pPr>
        <w:rPr>
          <w:i/>
        </w:rPr>
      </w:pPr>
      <w:r w:rsidRPr="00981F0F">
        <w:rPr>
          <w:i/>
        </w:rPr>
        <w:t>Нотариус.</w:t>
      </w:r>
    </w:p>
    <w:p w:rsidR="00D24250" w:rsidRPr="009737F8" w:rsidRDefault="00D24250">
      <w:r w:rsidRPr="009737F8">
        <w:rPr>
          <w:u w:val="single"/>
        </w:rPr>
        <w:t xml:space="preserve">Ответ: </w:t>
      </w:r>
      <w:r w:rsidRPr="009737F8">
        <w:t xml:space="preserve">Нотариус- </w:t>
      </w:r>
      <w:r w:rsidRPr="000246F5">
        <w:t xml:space="preserve"> </w:t>
      </w:r>
      <w:r w:rsidRPr="009737F8">
        <w:t>человек.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Упр.24.9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Установите правильность следующих определений(в неправильных определениях укажите, какое правило нарушено).</w:t>
      </w:r>
    </w:p>
    <w:p w:rsidR="00D24250" w:rsidRPr="00981F0F" w:rsidRDefault="00D24250">
      <w:pPr>
        <w:rPr>
          <w:i/>
        </w:rPr>
      </w:pPr>
      <w:r w:rsidRPr="00981F0F">
        <w:rPr>
          <w:i/>
        </w:rPr>
        <w:t>Правоспособность- способность иметь права.</w:t>
      </w:r>
    </w:p>
    <w:p w:rsidR="00D24250" w:rsidRPr="009737F8" w:rsidRDefault="00D24250" w:rsidP="0012470F">
      <w:r w:rsidRPr="00981F0F">
        <w:rPr>
          <w:u w:val="single"/>
        </w:rPr>
        <w:t>Ответ:</w:t>
      </w:r>
      <w:r>
        <w:rPr>
          <w:u w:val="single"/>
        </w:rPr>
        <w:t xml:space="preserve"> </w:t>
      </w:r>
      <w:r w:rsidRPr="0012470F">
        <w:rPr>
          <w:i/>
        </w:rPr>
        <w:t xml:space="preserve"> </w:t>
      </w:r>
      <w:r>
        <w:rPr>
          <w:i/>
        </w:rPr>
        <w:t>«</w:t>
      </w:r>
      <w:r w:rsidRPr="0012470F">
        <w:t>Правоспособность- способность иметь права</w:t>
      </w:r>
      <w:r>
        <w:t>»</w:t>
      </w:r>
      <w:r w:rsidRPr="0012470F">
        <w:t>.</w:t>
      </w:r>
      <w:r>
        <w:t xml:space="preserve">-это неправильное определение .Нарушено правило «Запрет круга».В данном случае применено ошибочное определение, в котором определяющее понятие повторяет определяемое- </w:t>
      </w:r>
      <w:r w:rsidRPr="009737F8">
        <w:t>тавтология.</w:t>
      </w:r>
    </w:p>
    <w:p w:rsidR="00D24250" w:rsidRPr="0012470F" w:rsidRDefault="00D24250">
      <w:pPr>
        <w:rPr>
          <w:i/>
        </w:rPr>
      </w:pPr>
      <w:r w:rsidRPr="003D2519">
        <w:rPr>
          <w:u w:val="single"/>
        </w:rPr>
        <w:t>Правильное определение:</w:t>
      </w:r>
      <w:r>
        <w:t xml:space="preserve">  правоспособность – установленная законом способность гражданина, органа или публичного образования быть носителем субъективных прав и юридических обязанностей.(</w:t>
      </w:r>
      <w:r>
        <w:rPr>
          <w:lang w:val="en-US"/>
        </w:rPr>
        <w:t>A</w:t>
      </w:r>
      <w:r w:rsidRPr="0012470F">
        <w:t>=</w:t>
      </w:r>
      <w:r>
        <w:rPr>
          <w:lang w:val="en-US"/>
        </w:rPr>
        <w:t>Bc</w:t>
      </w:r>
      <w:r w:rsidRPr="0012470F">
        <w:t>)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Упр.28.9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Проверьте правильность деления понятий; в неправильном делении укажите, какие правила нарушены.</w:t>
      </w:r>
    </w:p>
    <w:p w:rsidR="00D24250" w:rsidRPr="00981F0F" w:rsidRDefault="00D24250">
      <w:pPr>
        <w:rPr>
          <w:i/>
        </w:rPr>
      </w:pPr>
      <w:r w:rsidRPr="00981F0F">
        <w:rPr>
          <w:i/>
        </w:rPr>
        <w:t>Работа может быть выполнена добросовестно и недобросовестно.</w:t>
      </w:r>
    </w:p>
    <w:p w:rsidR="00D24250" w:rsidRPr="0012470F" w:rsidRDefault="00D24250">
      <w:r w:rsidRPr="00981F0F">
        <w:rPr>
          <w:u w:val="single"/>
        </w:rPr>
        <w:t>Ответ:</w:t>
      </w:r>
      <w:r w:rsidRPr="009737F8">
        <w:t xml:space="preserve"> </w:t>
      </w:r>
      <w:r>
        <w:t>Дихотомическое деление. Данное деление правильное, поскольку соблюдены все 4 правила деления.</w:t>
      </w:r>
    </w:p>
    <w:p w:rsidR="00D24250" w:rsidRPr="0083490C" w:rsidRDefault="00D24250" w:rsidP="00981F0F">
      <w:pPr>
        <w:jc w:val="center"/>
        <w:rPr>
          <w:b/>
          <w:sz w:val="28"/>
          <w:szCs w:val="28"/>
          <w:u w:val="single"/>
        </w:rPr>
      </w:pPr>
      <w:r w:rsidRPr="0083490C">
        <w:rPr>
          <w:b/>
          <w:sz w:val="28"/>
          <w:szCs w:val="28"/>
          <w:u w:val="single"/>
        </w:rPr>
        <w:t>Глава 2.Суждение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Упр.4.9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Суждения со сложным субъектом и сложным предикатом выразите в символической записи.</w:t>
      </w:r>
    </w:p>
    <w:p w:rsidR="00D24250" w:rsidRPr="00981F0F" w:rsidRDefault="00D24250">
      <w:pPr>
        <w:rPr>
          <w:i/>
        </w:rPr>
      </w:pPr>
      <w:r w:rsidRPr="00981F0F">
        <w:rPr>
          <w:i/>
        </w:rPr>
        <w:t>Высшим непосредственным выражением воли народа являются референдум и свободные выборы.</w:t>
      </w:r>
    </w:p>
    <w:p w:rsidR="00D24250" w:rsidRDefault="00D24250" w:rsidP="00BC667D">
      <w:r w:rsidRPr="00981F0F">
        <w:rPr>
          <w:u w:val="single"/>
        </w:rPr>
        <w:t>Ответ:</w:t>
      </w:r>
      <w:r>
        <w:t xml:space="preserve"> </w:t>
      </w:r>
      <w:r w:rsidRPr="00BC667D">
        <w:t>Высшим непосредственным выражением воли народа</w:t>
      </w:r>
      <w:r>
        <w:t xml:space="preserve">( </w:t>
      </w:r>
      <w:r>
        <w:rPr>
          <w:lang w:val="en-US"/>
        </w:rPr>
        <w:t>S</w:t>
      </w:r>
      <w:r w:rsidRPr="00BC667D">
        <w:t xml:space="preserve">) являются референдум( </w:t>
      </w:r>
      <w:r>
        <w:rPr>
          <w:lang w:val="en-US"/>
        </w:rPr>
        <w:t>P</w:t>
      </w:r>
      <w:r w:rsidRPr="00BC667D">
        <w:rPr>
          <w:vertAlign w:val="subscript"/>
        </w:rPr>
        <w:t>1</w:t>
      </w:r>
      <w:r w:rsidRPr="00BC667D">
        <w:t xml:space="preserve">) и свободные выборы( </w:t>
      </w:r>
      <w:r>
        <w:rPr>
          <w:lang w:val="en-US"/>
        </w:rPr>
        <w:t>P</w:t>
      </w:r>
      <w:r w:rsidRPr="00BC667D">
        <w:rPr>
          <w:vertAlign w:val="subscript"/>
        </w:rPr>
        <w:t>2</w:t>
      </w:r>
      <w:r w:rsidRPr="00BC667D">
        <w:t>).</w:t>
      </w:r>
    </w:p>
    <w:p w:rsidR="00D24250" w:rsidRPr="009737F8" w:rsidRDefault="00D24250" w:rsidP="00BC667D">
      <w:r>
        <w:t>Это суждение простое со сложным предикатом.</w:t>
      </w:r>
    </w:p>
    <w:p w:rsidR="00D24250" w:rsidRPr="00BC667D" w:rsidRDefault="00D24250">
      <w:pPr>
        <w:rPr>
          <w:i/>
        </w:rPr>
      </w:pPr>
      <w:r>
        <w:t xml:space="preserve">Схема суждения: </w:t>
      </w:r>
      <w:r>
        <w:rPr>
          <w:lang w:val="en-US"/>
        </w:rPr>
        <w:t>S</w:t>
      </w:r>
      <w:r>
        <w:t xml:space="preserve"> есть </w:t>
      </w:r>
      <w:r>
        <w:rPr>
          <w:lang w:val="en-US"/>
        </w:rPr>
        <w:t>P</w:t>
      </w:r>
      <w:r w:rsidRPr="00BC667D">
        <w:t>(</w:t>
      </w:r>
      <w:r>
        <w:rPr>
          <w:lang w:val="en-US"/>
        </w:rPr>
        <w:t>P</w:t>
      </w:r>
      <w:r w:rsidRPr="00BC667D">
        <w:rPr>
          <w:vertAlign w:val="subscript"/>
        </w:rPr>
        <w:t>1</w:t>
      </w:r>
      <w:r>
        <w:t xml:space="preserve">, </w:t>
      </w:r>
      <w:r>
        <w:rPr>
          <w:lang w:val="en-US"/>
        </w:rPr>
        <w:t>P</w:t>
      </w:r>
      <w:r w:rsidRPr="00BC667D">
        <w:rPr>
          <w:vertAlign w:val="subscript"/>
        </w:rPr>
        <w:t>2</w:t>
      </w:r>
      <w:r w:rsidRPr="00BC667D">
        <w:t>)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Упр.6.9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Дайте объединенную классификацию суждений, изобразите отношения между терминами с помощью кругов Эйлера, установите распределенность субъекта и предиката.</w:t>
      </w:r>
    </w:p>
    <w:p w:rsidR="00D24250" w:rsidRPr="00981F0F" w:rsidRDefault="00D24250">
      <w:pPr>
        <w:rPr>
          <w:i/>
        </w:rPr>
      </w:pPr>
      <w:r w:rsidRPr="00981F0F">
        <w:rPr>
          <w:i/>
        </w:rPr>
        <w:t>Все акты моей комедии при всем их разнообразии протекают в течении года (Монтень).</w:t>
      </w:r>
    </w:p>
    <w:p w:rsidR="00D24250" w:rsidRDefault="009C1AE0">
      <w:r>
        <w:rPr>
          <w:noProof/>
          <w:lang w:eastAsia="ru-RU"/>
        </w:rPr>
        <w:pict>
          <v:shape id="_x0000_s1040" type="#_x0000_t120" style="position:absolute;margin-left:180.55pt;margin-top:40.15pt;width:69.6pt;height:69.55pt;z-index:-251654656"/>
        </w:pict>
      </w:r>
      <w:r w:rsidR="00D24250" w:rsidRPr="00981F0F">
        <w:rPr>
          <w:u w:val="single"/>
        </w:rPr>
        <w:t>Ответ:</w:t>
      </w:r>
      <w:r w:rsidR="00D24250" w:rsidRPr="00BC667D">
        <w:rPr>
          <w:i/>
        </w:rPr>
        <w:t xml:space="preserve"> </w:t>
      </w:r>
      <w:r w:rsidR="00D24250" w:rsidRPr="00BC667D">
        <w:t>Все акты моей комедии</w:t>
      </w:r>
      <w:r w:rsidR="00D24250">
        <w:t>(</w:t>
      </w:r>
      <w:r w:rsidR="00D24250">
        <w:rPr>
          <w:lang w:val="en-US"/>
        </w:rPr>
        <w:t>S</w:t>
      </w:r>
      <w:r w:rsidR="00D24250">
        <w:t>)</w:t>
      </w:r>
      <w:r w:rsidR="00D24250" w:rsidRPr="00BC667D">
        <w:t xml:space="preserve"> при всем их разнообразии протекают в течении года</w:t>
      </w:r>
      <w:r w:rsidR="00D24250" w:rsidRPr="003D122E">
        <w:t>(</w:t>
      </w:r>
      <w:r w:rsidR="00D24250">
        <w:rPr>
          <w:lang w:val="en-US"/>
        </w:rPr>
        <w:t>P</w:t>
      </w:r>
      <w:r w:rsidR="00D24250" w:rsidRPr="003D122E">
        <w:t>)</w:t>
      </w:r>
      <w:r w:rsidR="00D24250" w:rsidRPr="00BC667D">
        <w:t>.</w:t>
      </w:r>
      <w:r w:rsidR="00D24250">
        <w:t xml:space="preserve"> Общеутвердительное суждение(</w:t>
      </w:r>
      <w:r w:rsidR="00D24250">
        <w:rPr>
          <w:lang w:val="en-US"/>
        </w:rPr>
        <w:t>A</w:t>
      </w:r>
      <w:r w:rsidR="00D24250" w:rsidRPr="00E22946">
        <w:t>)</w:t>
      </w:r>
      <w:r w:rsidR="00D24250">
        <w:t xml:space="preserve">, </w:t>
      </w:r>
      <w:r w:rsidR="00D24250">
        <w:rPr>
          <w:lang w:val="en-US"/>
        </w:rPr>
        <w:t>S</w:t>
      </w:r>
      <w:r w:rsidR="00D24250" w:rsidRPr="00E22946">
        <w:t xml:space="preserve"> </w:t>
      </w:r>
      <w:r w:rsidR="00D24250">
        <w:t xml:space="preserve"> распределен,</w:t>
      </w:r>
      <w:r w:rsidR="00D24250">
        <w:rPr>
          <w:lang w:val="en-US"/>
        </w:rPr>
        <w:t>P</w:t>
      </w:r>
      <w:r w:rsidR="00D24250" w:rsidRPr="00E22946">
        <w:t xml:space="preserve"> </w:t>
      </w:r>
      <w:r w:rsidR="00D24250">
        <w:t>не распределен.</w:t>
      </w:r>
    </w:p>
    <w:p w:rsidR="00D24250" w:rsidRPr="009737F8" w:rsidRDefault="009C1AE0">
      <w:r>
        <w:rPr>
          <w:noProof/>
          <w:lang w:eastAsia="ru-RU"/>
        </w:rPr>
        <w:pict>
          <v:shape id="_x0000_s1041" type="#_x0000_t120" style="position:absolute;margin-left:202.95pt;margin-top:21.6pt;width:27.85pt;height:27.25pt;z-index:-251653632"/>
        </w:pict>
      </w:r>
      <w:r w:rsidR="00D24250">
        <w:t xml:space="preserve">                                                                                     </w:t>
      </w:r>
      <w:r w:rsidR="00D24250">
        <w:rPr>
          <w:lang w:val="en-US"/>
        </w:rPr>
        <w:t>P</w:t>
      </w:r>
    </w:p>
    <w:p w:rsidR="00D24250" w:rsidRPr="009737F8" w:rsidRDefault="00D24250">
      <w:r w:rsidRPr="009737F8">
        <w:t xml:space="preserve">                                                                                     </w:t>
      </w:r>
      <w:r>
        <w:rPr>
          <w:lang w:val="en-US"/>
        </w:rPr>
        <w:t>S</w:t>
      </w:r>
    </w:p>
    <w:p w:rsidR="00D24250" w:rsidRPr="00684FAB" w:rsidRDefault="00D24250"/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Упр.11.9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Укажите соедините</w:t>
      </w:r>
      <w:r>
        <w:rPr>
          <w:u w:val="single"/>
        </w:rPr>
        <w:t xml:space="preserve">льные и разделительные суждения, </w:t>
      </w:r>
      <w:r w:rsidRPr="00981F0F">
        <w:rPr>
          <w:u w:val="single"/>
        </w:rPr>
        <w:t>в последних - вид дизъюнкции (строгая или н</w:t>
      </w:r>
      <w:r>
        <w:rPr>
          <w:u w:val="single"/>
        </w:rPr>
        <w:t>е строгая, полная или не полная)</w:t>
      </w:r>
      <w:r w:rsidRPr="00981F0F">
        <w:rPr>
          <w:u w:val="single"/>
        </w:rPr>
        <w:t>, приведите символическую запись суждения. Если суждение не выражено в явной логической форме, сформулируйте его, используя союзы «и» и «или».</w:t>
      </w:r>
    </w:p>
    <w:p w:rsidR="00D24250" w:rsidRPr="00981F0F" w:rsidRDefault="00D24250">
      <w:pPr>
        <w:rPr>
          <w:i/>
        </w:rPr>
      </w:pPr>
      <w:r w:rsidRPr="00981F0F">
        <w:rPr>
          <w:i/>
        </w:rPr>
        <w:t>Жизнь коротка, искусство вечно.</w:t>
      </w:r>
    </w:p>
    <w:p w:rsidR="00D24250" w:rsidRPr="00174A82" w:rsidRDefault="00D24250">
      <w:r w:rsidRPr="00981F0F">
        <w:rPr>
          <w:u w:val="single"/>
        </w:rPr>
        <w:t>Ответ:</w:t>
      </w:r>
      <w:r w:rsidRPr="00174A82">
        <w:rPr>
          <w:i/>
        </w:rPr>
        <w:t xml:space="preserve"> </w:t>
      </w:r>
      <w:r w:rsidRPr="00174A82">
        <w:t>Жизнь коротка, искусство вечно.</w:t>
      </w:r>
    </w:p>
    <w:p w:rsidR="00D24250" w:rsidRDefault="00D24250">
      <w:r w:rsidRPr="003D2519">
        <w:rPr>
          <w:u w:val="single"/>
        </w:rPr>
        <w:t>В явной логической форме:</w:t>
      </w:r>
      <w:r>
        <w:t xml:space="preserve"> Жизнь коротка(</w:t>
      </w:r>
      <w:r>
        <w:rPr>
          <w:lang w:val="en-US"/>
        </w:rPr>
        <w:t>p</w:t>
      </w:r>
      <w:r w:rsidRPr="009C087A">
        <w:t>)</w:t>
      </w:r>
      <w:r>
        <w:t>,и (но) искусство вечно</w:t>
      </w:r>
      <w:r w:rsidRPr="009C087A">
        <w:t>(</w:t>
      </w:r>
      <w:r>
        <w:rPr>
          <w:lang w:val="en-US"/>
        </w:rPr>
        <w:t>q</w:t>
      </w:r>
      <w:r w:rsidRPr="009C087A">
        <w:t>)</w:t>
      </w:r>
      <w:r>
        <w:t>.</w:t>
      </w:r>
    </w:p>
    <w:p w:rsidR="00D24250" w:rsidRPr="009737F8" w:rsidRDefault="00D24250">
      <w:r>
        <w:t>Соединительное (конъюнктивное) суждение.</w:t>
      </w:r>
      <w:r w:rsidRPr="009737F8">
        <w:t xml:space="preserve"> </w:t>
      </w:r>
      <w:r>
        <w:rPr>
          <w:lang w:val="en-US"/>
        </w:rPr>
        <w:t>p</w:t>
      </w:r>
      <w:r>
        <w:rPr>
          <w:rFonts w:cs="Calibri"/>
          <w:lang w:val="en-US"/>
        </w:rPr>
        <w:t>Λ</w:t>
      </w:r>
      <w:r>
        <w:rPr>
          <w:lang w:val="en-US"/>
        </w:rPr>
        <w:t>q</w:t>
      </w:r>
    </w:p>
    <w:p w:rsidR="00D24250" w:rsidRPr="00174A82" w:rsidRDefault="00D24250">
      <w:pPr>
        <w:rPr>
          <w:u w:val="single"/>
        </w:rPr>
      </w:pPr>
      <w:r w:rsidRPr="000246F5">
        <w:rPr>
          <w:lang w:val="en-US"/>
        </w:rPr>
        <w:t>S</w:t>
      </w:r>
      <w:r w:rsidRPr="000246F5">
        <w:rPr>
          <w:vertAlign w:val="subscript"/>
        </w:rPr>
        <w:t>1</w:t>
      </w:r>
      <w:r w:rsidRPr="000246F5">
        <w:t xml:space="preserve"> есть </w:t>
      </w:r>
      <w:r w:rsidRPr="000246F5">
        <w:rPr>
          <w:lang w:val="en-US"/>
        </w:rPr>
        <w:t>P</w:t>
      </w:r>
      <w:r w:rsidRPr="000246F5">
        <w:rPr>
          <w:vertAlign w:val="subscript"/>
        </w:rPr>
        <w:t xml:space="preserve">1, </w:t>
      </w:r>
      <w:r w:rsidRPr="000246F5">
        <w:t xml:space="preserve">и (но) </w:t>
      </w:r>
      <w:r w:rsidRPr="000246F5">
        <w:rPr>
          <w:lang w:val="en-US"/>
        </w:rPr>
        <w:t>S</w:t>
      </w:r>
      <w:r w:rsidRPr="000246F5">
        <w:rPr>
          <w:vertAlign w:val="subscript"/>
        </w:rPr>
        <w:t xml:space="preserve">2 </w:t>
      </w:r>
      <w:r w:rsidRPr="000246F5">
        <w:t xml:space="preserve">есть </w:t>
      </w:r>
      <w:r w:rsidRPr="000246F5">
        <w:rPr>
          <w:lang w:val="en-US"/>
        </w:rPr>
        <w:t>P</w:t>
      </w:r>
      <w:r w:rsidRPr="000246F5">
        <w:rPr>
          <w:vertAlign w:val="subscript"/>
        </w:rPr>
        <w:t>2</w:t>
      </w:r>
      <w:r w:rsidRPr="000246F5">
        <w:t>.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Упр.12.9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Укажите антецедент и консеквент условных и эквивалентных суждений, приведите их символическую запись. Если суждение не выражено в явной логической форме , сформулируйте его, использовав связки «Если …,то…» и «Если, и только если…,то…».</w:t>
      </w:r>
    </w:p>
    <w:p w:rsidR="00D24250" w:rsidRPr="00981F0F" w:rsidRDefault="00D24250" w:rsidP="00981F0F">
      <w:pPr>
        <w:jc w:val="right"/>
        <w:rPr>
          <w:i/>
        </w:rPr>
      </w:pPr>
      <w:r w:rsidRPr="00981F0F">
        <w:rPr>
          <w:i/>
        </w:rPr>
        <w:t>Кто с пользою отечеству трудится,</w:t>
      </w:r>
    </w:p>
    <w:p w:rsidR="00D24250" w:rsidRPr="00981F0F" w:rsidRDefault="00D24250" w:rsidP="00981F0F">
      <w:pPr>
        <w:jc w:val="right"/>
        <w:rPr>
          <w:i/>
        </w:rPr>
      </w:pPr>
      <w:r w:rsidRPr="00981F0F">
        <w:rPr>
          <w:i/>
        </w:rPr>
        <w:t>Тот с ним легко не разлучится.</w:t>
      </w:r>
    </w:p>
    <w:p w:rsidR="00D24250" w:rsidRPr="00981F0F" w:rsidRDefault="00D24250" w:rsidP="00981F0F">
      <w:pPr>
        <w:jc w:val="right"/>
        <w:rPr>
          <w:i/>
        </w:rPr>
      </w:pPr>
      <w:r w:rsidRPr="00981F0F">
        <w:rPr>
          <w:i/>
        </w:rPr>
        <w:t>(Крылов)</w:t>
      </w:r>
    </w:p>
    <w:p w:rsidR="00D24250" w:rsidRDefault="00D24250" w:rsidP="003D2519">
      <w:r w:rsidRPr="00981F0F">
        <w:rPr>
          <w:u w:val="single"/>
        </w:rPr>
        <w:t>Ответ:</w:t>
      </w:r>
      <w:r w:rsidRPr="003D2519">
        <w:t xml:space="preserve"> </w:t>
      </w:r>
      <w:r>
        <w:t>Кто с пользою отечеству трудится,</w:t>
      </w:r>
    </w:p>
    <w:p w:rsidR="00D24250" w:rsidRDefault="00D24250" w:rsidP="003D2519">
      <w:r>
        <w:t xml:space="preserve">             Тот с ним легко не разлучится.</w:t>
      </w:r>
    </w:p>
    <w:p w:rsidR="00D24250" w:rsidRPr="003D2519" w:rsidRDefault="00D24250" w:rsidP="003D2519">
      <w:r w:rsidRPr="003D2519">
        <w:rPr>
          <w:u w:val="single"/>
        </w:rPr>
        <w:t>В явной логической форме</w:t>
      </w:r>
      <w:r>
        <w:t xml:space="preserve">: Если </w:t>
      </w:r>
      <w:r w:rsidRPr="003D2519">
        <w:t xml:space="preserve"> </w:t>
      </w:r>
      <w:r>
        <w:t>к</w:t>
      </w:r>
      <w:r w:rsidRPr="003D2519">
        <w:t>то с пользою отечеству трудится,</w:t>
      </w:r>
      <w:r>
        <w:t>(</w:t>
      </w:r>
      <w:r>
        <w:rPr>
          <w:lang w:val="en-US"/>
        </w:rPr>
        <w:t>p</w:t>
      </w:r>
      <w:r w:rsidRPr="003A60FC">
        <w:t>-</w:t>
      </w:r>
      <w:r>
        <w:t>антецедент)</w:t>
      </w:r>
    </w:p>
    <w:p w:rsidR="00D24250" w:rsidRDefault="00D24250" w:rsidP="003D2519">
      <w:r>
        <w:t xml:space="preserve">                                                     </w:t>
      </w:r>
      <w:r w:rsidRPr="003D2519">
        <w:t>Т</w:t>
      </w:r>
      <w:r>
        <w:t>о т</w:t>
      </w:r>
      <w:r w:rsidRPr="003D2519">
        <w:t>от с ним легко не разлучится.</w:t>
      </w:r>
      <w:r>
        <w:t>(</w:t>
      </w:r>
      <w:r w:rsidRPr="003D2519">
        <w:t xml:space="preserve"> </w:t>
      </w:r>
      <w:r>
        <w:rPr>
          <w:lang w:val="en-US"/>
        </w:rPr>
        <w:t>q</w:t>
      </w:r>
      <w:r w:rsidRPr="003A60FC">
        <w:t>-</w:t>
      </w:r>
      <w:r>
        <w:t>консеквент</w:t>
      </w:r>
      <w:r w:rsidRPr="003D2519">
        <w:t xml:space="preserve"> </w:t>
      </w:r>
      <w:r>
        <w:t>)</w:t>
      </w:r>
    </w:p>
    <w:p w:rsidR="00D24250" w:rsidRDefault="00D24250" w:rsidP="003D2519">
      <w:r>
        <w:t>Данное суждение условное</w:t>
      </w:r>
      <w:r w:rsidRPr="003A60FC">
        <w:t xml:space="preserve"> ( </w:t>
      </w:r>
      <w:r>
        <w:t>импликативное) т.к состоит из двух простых, соединенных логической связкой «если….,то…».</w:t>
      </w:r>
    </w:p>
    <w:p w:rsidR="00D24250" w:rsidRPr="003D2519" w:rsidRDefault="00D24250" w:rsidP="003D2519">
      <w:r>
        <w:t>В символической записи :</w:t>
      </w:r>
      <w:r>
        <w:rPr>
          <w:lang w:val="en-US"/>
        </w:rPr>
        <w:t>p</w:t>
      </w:r>
      <w:r w:rsidRPr="003D2519">
        <w:rPr>
          <w:rFonts w:cs="Calibri"/>
        </w:rPr>
        <w:t>→</w:t>
      </w:r>
      <w:r>
        <w:rPr>
          <w:lang w:val="en-US"/>
        </w:rPr>
        <w:t>q</w:t>
      </w:r>
    </w:p>
    <w:p w:rsidR="00D24250" w:rsidRPr="0083490C" w:rsidRDefault="00D24250" w:rsidP="00981F0F">
      <w:pPr>
        <w:jc w:val="center"/>
        <w:rPr>
          <w:b/>
          <w:sz w:val="28"/>
          <w:szCs w:val="28"/>
          <w:u w:val="single"/>
        </w:rPr>
      </w:pPr>
      <w:r w:rsidRPr="0083490C">
        <w:rPr>
          <w:b/>
          <w:sz w:val="28"/>
          <w:szCs w:val="28"/>
          <w:u w:val="single"/>
        </w:rPr>
        <w:t>Глава 3.Дедуктивные умозаключения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>Упр.1.9</w:t>
      </w:r>
    </w:p>
    <w:p w:rsidR="00D24250" w:rsidRPr="00981F0F" w:rsidRDefault="00D24250" w:rsidP="00981F0F">
      <w:pPr>
        <w:jc w:val="center"/>
        <w:rPr>
          <w:u w:val="single"/>
        </w:rPr>
      </w:pPr>
      <w:r w:rsidRPr="00981F0F">
        <w:rPr>
          <w:u w:val="single"/>
        </w:rPr>
        <w:t xml:space="preserve">Сделайте вывод путем превращения, составьте схему вывода. Если посылка выражена не в явной логической форме, преобразуйте её в соответствии со схемами суждений </w:t>
      </w:r>
      <w:r w:rsidRPr="00981F0F">
        <w:rPr>
          <w:u w:val="single"/>
          <w:lang w:val="en-US"/>
        </w:rPr>
        <w:t>A</w:t>
      </w:r>
      <w:r w:rsidRPr="00981F0F">
        <w:rPr>
          <w:u w:val="single"/>
        </w:rPr>
        <w:t>,</w:t>
      </w:r>
      <w:r w:rsidRPr="00981F0F">
        <w:rPr>
          <w:u w:val="single"/>
          <w:lang w:val="en-US"/>
        </w:rPr>
        <w:t>E</w:t>
      </w:r>
      <w:r w:rsidRPr="00981F0F">
        <w:rPr>
          <w:u w:val="single"/>
        </w:rPr>
        <w:t>,</w:t>
      </w:r>
      <w:r w:rsidRPr="00981F0F">
        <w:rPr>
          <w:u w:val="single"/>
          <w:lang w:val="en-US"/>
        </w:rPr>
        <w:t>I</w:t>
      </w:r>
      <w:r w:rsidRPr="00981F0F">
        <w:rPr>
          <w:u w:val="single"/>
        </w:rPr>
        <w:t>,</w:t>
      </w:r>
      <w:r w:rsidRPr="00981F0F">
        <w:rPr>
          <w:u w:val="single"/>
          <w:lang w:val="en-US"/>
        </w:rPr>
        <w:t>O</w:t>
      </w:r>
      <w:r w:rsidRPr="00981F0F">
        <w:rPr>
          <w:u w:val="single"/>
        </w:rPr>
        <w:t>.</w:t>
      </w:r>
    </w:p>
    <w:p w:rsidR="00D24250" w:rsidRPr="00981F0F" w:rsidRDefault="00D24250">
      <w:pPr>
        <w:rPr>
          <w:i/>
        </w:rPr>
      </w:pPr>
      <w:r w:rsidRPr="00981F0F">
        <w:rPr>
          <w:i/>
        </w:rPr>
        <w:t>Ни один день на прошлой неделе не был дождливым.</w:t>
      </w:r>
    </w:p>
    <w:p w:rsidR="00D24250" w:rsidRDefault="00D24250">
      <w:r w:rsidRPr="00981F0F">
        <w:rPr>
          <w:u w:val="single"/>
        </w:rPr>
        <w:t>Ответ:</w:t>
      </w:r>
      <w:r>
        <w:rPr>
          <w:u w:val="single"/>
        </w:rPr>
        <w:t xml:space="preserve"> </w:t>
      </w:r>
      <w:r>
        <w:t>Общеотрицательное суждение превращается в общеутвердительное</w:t>
      </w:r>
    </w:p>
    <w:p w:rsidR="00D24250" w:rsidRPr="00A82AA8" w:rsidRDefault="00D24250">
      <w:pPr>
        <w:rPr>
          <w:u w:val="single"/>
        </w:rPr>
      </w:pPr>
      <w:r w:rsidRPr="00A82AA8">
        <w:rPr>
          <w:u w:val="single"/>
        </w:rPr>
        <w:t>В явной логической форме:</w:t>
      </w:r>
    </w:p>
    <w:p w:rsidR="00D24250" w:rsidRPr="00A82AA8" w:rsidRDefault="00D24250">
      <w:pPr>
        <w:rPr>
          <w:u w:val="single"/>
        </w:rPr>
      </w:pPr>
      <w:r w:rsidRPr="00A82AA8">
        <w:rPr>
          <w:u w:val="single"/>
        </w:rPr>
        <w:t>Ни один день (</w:t>
      </w:r>
      <w:r w:rsidRPr="00A82AA8">
        <w:rPr>
          <w:u w:val="single"/>
          <w:lang w:val="en-US"/>
        </w:rPr>
        <w:t>S</w:t>
      </w:r>
      <w:r w:rsidRPr="00A82AA8">
        <w:rPr>
          <w:u w:val="single"/>
        </w:rPr>
        <w:t xml:space="preserve">) на </w:t>
      </w:r>
      <w:r>
        <w:rPr>
          <w:u w:val="single"/>
        </w:rPr>
        <w:t>прошлой неделе не был дождливым(</w:t>
      </w:r>
      <w:r>
        <w:rPr>
          <w:u w:val="single"/>
          <w:lang w:val="en-US"/>
        </w:rPr>
        <w:t>P</w:t>
      </w:r>
      <w:r>
        <w:rPr>
          <w:u w:val="single"/>
        </w:rPr>
        <w:t>)</w:t>
      </w:r>
    </w:p>
    <w:p w:rsidR="00D24250" w:rsidRDefault="00D24250">
      <w:r>
        <w:t>Все дни (</w:t>
      </w:r>
      <w:r>
        <w:rPr>
          <w:lang w:val="en-US"/>
        </w:rPr>
        <w:t>S</w:t>
      </w:r>
      <w:r>
        <w:t>) на прошлой неделе были не дождливыми(не-</w:t>
      </w:r>
      <w:r>
        <w:rPr>
          <w:lang w:val="en-US"/>
        </w:rPr>
        <w:t>P</w:t>
      </w:r>
      <w:r>
        <w:t>)</w:t>
      </w:r>
    </w:p>
    <w:p w:rsidR="00D24250" w:rsidRDefault="00D24250">
      <w:r>
        <w:t>Схема вывода:</w:t>
      </w:r>
    </w:p>
    <w:p w:rsidR="00D24250" w:rsidRPr="00A82AA8" w:rsidRDefault="00D24250">
      <w:pPr>
        <w:rPr>
          <w:u w:val="single"/>
        </w:rPr>
      </w:pPr>
      <w:r w:rsidRPr="00A82AA8">
        <w:rPr>
          <w:u w:val="single"/>
        </w:rPr>
        <w:t xml:space="preserve">Ни одно </w:t>
      </w:r>
      <w:r w:rsidRPr="00A82AA8">
        <w:rPr>
          <w:u w:val="single"/>
          <w:lang w:val="en-US"/>
        </w:rPr>
        <w:t>S</w:t>
      </w:r>
      <w:r w:rsidRPr="00A82AA8">
        <w:rPr>
          <w:u w:val="single"/>
        </w:rPr>
        <w:t xml:space="preserve"> не есть </w:t>
      </w:r>
      <w:r w:rsidRPr="00A82AA8">
        <w:rPr>
          <w:u w:val="single"/>
          <w:lang w:val="en-US"/>
        </w:rPr>
        <w:t>P</w:t>
      </w:r>
    </w:p>
    <w:p w:rsidR="00D24250" w:rsidRPr="00A82AA8" w:rsidRDefault="00D24250">
      <w:r>
        <w:t xml:space="preserve">Все </w:t>
      </w:r>
      <w:r>
        <w:rPr>
          <w:lang w:val="en-US"/>
        </w:rPr>
        <w:t>S</w:t>
      </w:r>
      <w:r w:rsidRPr="00A82AA8">
        <w:t xml:space="preserve"> </w:t>
      </w:r>
      <w:r>
        <w:t xml:space="preserve">есть не </w:t>
      </w:r>
      <w:r>
        <w:rPr>
          <w:lang w:val="en-US"/>
        </w:rPr>
        <w:t>P</w:t>
      </w:r>
    </w:p>
    <w:p w:rsidR="00D24250" w:rsidRPr="0083490C" w:rsidRDefault="00D24250" w:rsidP="0083490C">
      <w:pPr>
        <w:jc w:val="center"/>
        <w:rPr>
          <w:u w:val="single"/>
        </w:rPr>
      </w:pPr>
      <w:r w:rsidRPr="0083490C">
        <w:rPr>
          <w:u w:val="single"/>
        </w:rPr>
        <w:t>Упр.6.9</w:t>
      </w:r>
    </w:p>
    <w:p w:rsidR="00D24250" w:rsidRPr="0083490C" w:rsidRDefault="00D24250" w:rsidP="0083490C">
      <w:pPr>
        <w:jc w:val="center"/>
        <w:rPr>
          <w:u w:val="single"/>
        </w:rPr>
      </w:pPr>
      <w:r w:rsidRPr="0083490C">
        <w:rPr>
          <w:u w:val="single"/>
        </w:rPr>
        <w:t>Проверьте правильность обращения. Если обращение неправильно , сделайте правильный вывод. Составьте схему вывода.</w:t>
      </w:r>
    </w:p>
    <w:p w:rsidR="00D24250" w:rsidRPr="0083490C" w:rsidRDefault="00D24250">
      <w:pPr>
        <w:pBdr>
          <w:bottom w:val="single" w:sz="12" w:space="1" w:color="auto"/>
        </w:pBdr>
        <w:rPr>
          <w:i/>
        </w:rPr>
      </w:pPr>
      <w:r w:rsidRPr="0083490C">
        <w:rPr>
          <w:i/>
        </w:rPr>
        <w:t>Ни один невиновный не должен быть осужден.</w:t>
      </w:r>
    </w:p>
    <w:p w:rsidR="00D24250" w:rsidRPr="0083490C" w:rsidRDefault="00D24250">
      <w:pPr>
        <w:rPr>
          <w:i/>
        </w:rPr>
      </w:pPr>
      <w:r w:rsidRPr="0083490C">
        <w:rPr>
          <w:i/>
        </w:rPr>
        <w:t>Ни один осужденный не должен быть невиновен.</w:t>
      </w:r>
    </w:p>
    <w:p w:rsidR="00D24250" w:rsidRPr="000246F5" w:rsidRDefault="00D24250">
      <w:r w:rsidRPr="00981F0F">
        <w:rPr>
          <w:u w:val="single"/>
        </w:rPr>
        <w:t>Ответ:</w:t>
      </w:r>
      <w:r>
        <w:t xml:space="preserve"> Общеотрицательное суждение обращается в общеотрицательное т.е. без ограничения, поскольку предикат суждения «осужденные» распределен.</w:t>
      </w:r>
    </w:p>
    <w:p w:rsidR="00D24250" w:rsidRPr="000246F5" w:rsidRDefault="00D24250"/>
    <w:p w:rsidR="00D24250" w:rsidRDefault="00D24250">
      <w:r w:rsidRPr="00A82AA8">
        <w:t xml:space="preserve"> </w:t>
      </w:r>
      <w:r w:rsidRPr="006A0884">
        <w:rPr>
          <w:u w:val="single"/>
        </w:rPr>
        <w:t>Ни один невиновный</w:t>
      </w:r>
      <w:r>
        <w:rPr>
          <w:u w:val="single"/>
        </w:rPr>
        <w:t xml:space="preserve"> (</w:t>
      </w:r>
      <w:r>
        <w:rPr>
          <w:u w:val="single"/>
          <w:lang w:val="en-US"/>
        </w:rPr>
        <w:t>S</w:t>
      </w:r>
      <w:r>
        <w:rPr>
          <w:u w:val="single"/>
        </w:rPr>
        <w:t>)</w:t>
      </w:r>
      <w:r w:rsidRPr="006A0884">
        <w:rPr>
          <w:u w:val="single"/>
        </w:rPr>
        <w:t xml:space="preserve"> не должен быть осужден</w:t>
      </w:r>
      <w:r>
        <w:rPr>
          <w:u w:val="single"/>
        </w:rPr>
        <w:t>(</w:t>
      </w:r>
      <w:r>
        <w:rPr>
          <w:u w:val="single"/>
          <w:lang w:val="en-US"/>
        </w:rPr>
        <w:t>P</w:t>
      </w:r>
      <w:r>
        <w:rPr>
          <w:u w:val="single"/>
        </w:rPr>
        <w:t>)</w:t>
      </w:r>
    </w:p>
    <w:p w:rsidR="00D24250" w:rsidRPr="000246F5" w:rsidRDefault="00D24250">
      <w:r>
        <w:t>Ни один осужденный(</w:t>
      </w:r>
      <w:r>
        <w:rPr>
          <w:lang w:val="en-US"/>
        </w:rPr>
        <w:t>S</w:t>
      </w:r>
      <w:r>
        <w:t>) не должен быть невиновен(</w:t>
      </w:r>
      <w:r>
        <w:rPr>
          <w:lang w:val="en-US"/>
        </w:rPr>
        <w:t>P</w:t>
      </w:r>
      <w:r>
        <w:t>)</w:t>
      </w:r>
    </w:p>
    <w:p w:rsidR="00D24250" w:rsidRPr="00E138DD" w:rsidRDefault="00D24250">
      <w:r w:rsidRPr="00E138DD">
        <w:rPr>
          <w:u w:val="single"/>
        </w:rPr>
        <w:t>Схема обращения суждения</w:t>
      </w:r>
      <w:r>
        <w:t>:</w:t>
      </w:r>
      <w:r w:rsidRPr="00E138DD">
        <w:t xml:space="preserve">     </w:t>
      </w:r>
      <w:r w:rsidRPr="00E138DD">
        <w:rPr>
          <w:u w:val="single"/>
        </w:rPr>
        <w:t xml:space="preserve">Ни одно </w:t>
      </w:r>
      <w:r w:rsidRPr="00E138DD">
        <w:rPr>
          <w:u w:val="single"/>
          <w:lang w:val="en-US"/>
        </w:rPr>
        <w:t>S</w:t>
      </w:r>
      <w:r w:rsidRPr="00E138DD">
        <w:rPr>
          <w:u w:val="single"/>
        </w:rPr>
        <w:t xml:space="preserve"> не есть </w:t>
      </w:r>
      <w:r w:rsidRPr="00E138DD">
        <w:rPr>
          <w:u w:val="single"/>
          <w:lang w:val="en-US"/>
        </w:rPr>
        <w:t>P</w:t>
      </w:r>
    </w:p>
    <w:p w:rsidR="00D24250" w:rsidRPr="00E138DD" w:rsidRDefault="00D24250">
      <w:r w:rsidRPr="00E138DD">
        <w:t xml:space="preserve">                                                            </w:t>
      </w:r>
      <w:r>
        <w:t xml:space="preserve">Ни одно </w:t>
      </w:r>
      <w:r>
        <w:rPr>
          <w:lang w:val="en-US"/>
        </w:rPr>
        <w:t>P</w:t>
      </w:r>
      <w:r>
        <w:t xml:space="preserve"> не есть </w:t>
      </w:r>
      <w:r>
        <w:rPr>
          <w:lang w:val="en-US"/>
        </w:rPr>
        <w:t>S</w:t>
      </w:r>
    </w:p>
    <w:p w:rsidR="00D24250" w:rsidRPr="0083490C" w:rsidRDefault="00D24250" w:rsidP="0083490C">
      <w:pPr>
        <w:jc w:val="center"/>
        <w:rPr>
          <w:u w:val="single"/>
        </w:rPr>
      </w:pPr>
      <w:r w:rsidRPr="0083490C">
        <w:rPr>
          <w:u w:val="single"/>
        </w:rPr>
        <w:t>Упр.10.9</w:t>
      </w:r>
    </w:p>
    <w:p w:rsidR="00D24250" w:rsidRPr="0083490C" w:rsidRDefault="00D24250" w:rsidP="0083490C">
      <w:pPr>
        <w:jc w:val="center"/>
        <w:rPr>
          <w:u w:val="single"/>
        </w:rPr>
      </w:pPr>
      <w:r w:rsidRPr="0083490C">
        <w:rPr>
          <w:u w:val="single"/>
        </w:rPr>
        <w:t>Постройте логический квадрат. Опираясь на него, выведите суждения противоположные, противоречащие и подчиненные данным. Установите их истинность или ложность.</w:t>
      </w:r>
    </w:p>
    <w:p w:rsidR="00D24250" w:rsidRPr="0083490C" w:rsidRDefault="00D24250" w:rsidP="00F03705">
      <w:pPr>
        <w:rPr>
          <w:i/>
        </w:rPr>
      </w:pPr>
      <w:r w:rsidRPr="0083490C">
        <w:rPr>
          <w:i/>
        </w:rPr>
        <w:t>Лицо, задержанное по подозрению в совершении преступления, признается подозреваемым.</w:t>
      </w:r>
    </w:p>
    <w:p w:rsidR="00D24250" w:rsidRPr="00B1423B" w:rsidRDefault="00D24250" w:rsidP="006A0884">
      <w:r w:rsidRPr="00981F0F">
        <w:rPr>
          <w:u w:val="single"/>
        </w:rPr>
        <w:t>Ответ:</w:t>
      </w:r>
      <w:r w:rsidRPr="006A0884">
        <w:rPr>
          <w:i/>
        </w:rPr>
        <w:t xml:space="preserve"> </w:t>
      </w:r>
      <w:r w:rsidRPr="00B1423B">
        <w:t>Лицо, задержанное по подозрению в совершении преступления, признается подозреваемым.(</w:t>
      </w:r>
      <w:r w:rsidRPr="000246F5">
        <w:rPr>
          <w:lang w:val="en-US"/>
        </w:rPr>
        <w:t>A</w:t>
      </w:r>
      <w:r w:rsidRPr="000246F5">
        <w:t>)</w:t>
      </w:r>
    </w:p>
    <w:p w:rsidR="00D24250" w:rsidRPr="00B1423B" w:rsidRDefault="00D24250" w:rsidP="006A0884">
      <w:r w:rsidRPr="00B1423B">
        <w:t>Противоположность(контрарность) : Ни одно лицо,задержанное по подозрению в совершении преступления, не признается подозреваемым</w:t>
      </w:r>
      <w:r w:rsidRPr="000246F5">
        <w:t>.(</w:t>
      </w:r>
      <w:r w:rsidRPr="000246F5">
        <w:rPr>
          <w:rFonts w:ascii="Arial" w:hAnsi="Arial" w:cs="Arial"/>
        </w:rPr>
        <w:t xml:space="preserve"> ┐</w:t>
      </w:r>
      <w:r w:rsidRPr="000246F5">
        <w:rPr>
          <w:lang w:val="en-US"/>
        </w:rPr>
        <w:t>E</w:t>
      </w:r>
      <w:r w:rsidRPr="000246F5">
        <w:t>)</w:t>
      </w:r>
    </w:p>
    <w:p w:rsidR="00D24250" w:rsidRPr="00B1423B" w:rsidRDefault="00D24250" w:rsidP="006A0884">
      <w:r w:rsidRPr="00B1423B">
        <w:t>Противоречие: Некоторые лица, задержанные по подозрению в совершении преступления не признаются подозреваемыми.(</w:t>
      </w:r>
      <w:r w:rsidRPr="000246F5">
        <w:rPr>
          <w:rFonts w:ascii="Arial" w:hAnsi="Arial" w:cs="Arial"/>
        </w:rPr>
        <w:t xml:space="preserve"> ┐</w:t>
      </w:r>
      <w:r w:rsidRPr="000246F5">
        <w:rPr>
          <w:lang w:val="en-US"/>
        </w:rPr>
        <w:t>O</w:t>
      </w:r>
      <w:r w:rsidRPr="000246F5">
        <w:t>)</w:t>
      </w:r>
    </w:p>
    <w:p w:rsidR="00D24250" w:rsidRPr="009737F8" w:rsidRDefault="00D24250" w:rsidP="00F03705">
      <w:pPr>
        <w:rPr>
          <w:i/>
        </w:rPr>
      </w:pPr>
      <w:r w:rsidRPr="00B1423B">
        <w:t xml:space="preserve">Подчинения: Некоторые лица,задержанные по подозрению в совершении преступления,признаются подозреваемыми. </w:t>
      </w:r>
      <w:r w:rsidRPr="000246F5">
        <w:t>(</w:t>
      </w:r>
      <w:r w:rsidRPr="000246F5">
        <w:rPr>
          <w:lang w:val="en-US"/>
        </w:rPr>
        <w:t>I</w:t>
      </w:r>
      <w:r w:rsidRPr="000246F5">
        <w:t>)</w:t>
      </w:r>
    </w:p>
    <w:p w:rsidR="00D24250" w:rsidRPr="0083490C" w:rsidRDefault="00D24250" w:rsidP="0083490C">
      <w:pPr>
        <w:jc w:val="center"/>
        <w:rPr>
          <w:u w:val="single"/>
        </w:rPr>
      </w:pPr>
      <w:r w:rsidRPr="0083490C">
        <w:rPr>
          <w:u w:val="single"/>
        </w:rPr>
        <w:t>Упр.11.9</w:t>
      </w:r>
    </w:p>
    <w:p w:rsidR="00D24250" w:rsidRPr="0083490C" w:rsidRDefault="00D24250" w:rsidP="0083490C">
      <w:pPr>
        <w:jc w:val="center"/>
        <w:rPr>
          <w:u w:val="single"/>
        </w:rPr>
      </w:pPr>
      <w:r w:rsidRPr="0083490C">
        <w:rPr>
          <w:u w:val="single"/>
        </w:rPr>
        <w:t>Выполняя условия упр.10 , из приведенных суждений выведите противоречащие, частичной совместимости и подчиняющие суждения , установите их истинность или ложность.</w:t>
      </w:r>
    </w:p>
    <w:p w:rsidR="00D24250" w:rsidRPr="0083490C" w:rsidRDefault="00D24250" w:rsidP="00981F0F">
      <w:pPr>
        <w:rPr>
          <w:i/>
          <w:u w:val="single"/>
        </w:rPr>
      </w:pPr>
      <w:r w:rsidRPr="0083490C">
        <w:rPr>
          <w:i/>
        </w:rPr>
        <w:t>Среди преступлений есть преступления против личности.</w:t>
      </w:r>
      <w:r w:rsidRPr="0083490C">
        <w:rPr>
          <w:i/>
          <w:u w:val="single"/>
        </w:rPr>
        <w:t xml:space="preserve"> </w:t>
      </w:r>
    </w:p>
    <w:p w:rsidR="00D24250" w:rsidRPr="000246F5" w:rsidRDefault="00D24250" w:rsidP="00F03705">
      <w:r w:rsidRPr="000246F5">
        <w:rPr>
          <w:u w:val="single"/>
        </w:rPr>
        <w:t xml:space="preserve">Ответ: </w:t>
      </w:r>
      <w:r w:rsidRPr="000246F5">
        <w:t>Среди преступлений есть преступления против личности</w:t>
      </w:r>
      <w:r w:rsidRPr="00260CB9">
        <w:rPr>
          <w:highlight w:val="yellow"/>
        </w:rPr>
        <w:t>(</w:t>
      </w:r>
      <w:r w:rsidRPr="00260CB9">
        <w:rPr>
          <w:highlight w:val="yellow"/>
          <w:lang w:val="en-US"/>
        </w:rPr>
        <w:t>A</w:t>
      </w:r>
      <w:r w:rsidRPr="00260CB9">
        <w:rPr>
          <w:highlight w:val="yellow"/>
        </w:rPr>
        <w:t>).</w:t>
      </w:r>
    </w:p>
    <w:p w:rsidR="00D24250" w:rsidRPr="000246F5" w:rsidRDefault="00D24250" w:rsidP="00F03705">
      <w:r w:rsidRPr="000246F5">
        <w:t>Противоречащие: Среди некоторых преступлений есть преступления  не против личности(</w:t>
      </w:r>
      <w:r w:rsidRPr="000246F5">
        <w:rPr>
          <w:rFonts w:cs="Calibri"/>
        </w:rPr>
        <w:t xml:space="preserve"> </w:t>
      </w:r>
      <w:r w:rsidRPr="000246F5">
        <w:rPr>
          <w:lang w:val="en-US"/>
        </w:rPr>
        <w:t>O</w:t>
      </w:r>
      <w:r w:rsidRPr="000246F5">
        <w:t>).</w:t>
      </w:r>
    </w:p>
    <w:p w:rsidR="00D24250" w:rsidRPr="000246F5" w:rsidRDefault="00D24250" w:rsidP="00F03705">
      <w:r w:rsidRPr="000246F5">
        <w:t xml:space="preserve">Частичной совместимости: </w:t>
      </w:r>
      <w:r w:rsidRPr="00260CB9">
        <w:rPr>
          <w:highlight w:val="yellow"/>
        </w:rPr>
        <w:t>Ни одно из преступлений  не преступление против личности(</w:t>
      </w:r>
      <w:r w:rsidRPr="00260CB9">
        <w:rPr>
          <w:rFonts w:ascii="Arial" w:hAnsi="Arial" w:cs="Arial"/>
          <w:highlight w:val="yellow"/>
        </w:rPr>
        <w:t>┐</w:t>
      </w:r>
      <w:r w:rsidRPr="00260CB9">
        <w:rPr>
          <w:highlight w:val="yellow"/>
          <w:lang w:val="en-US"/>
        </w:rPr>
        <w:t>E</w:t>
      </w:r>
      <w:r w:rsidRPr="00260CB9">
        <w:rPr>
          <w:highlight w:val="yellow"/>
        </w:rPr>
        <w:t>).</w:t>
      </w:r>
    </w:p>
    <w:p w:rsidR="00D24250" w:rsidRPr="00D167F5" w:rsidRDefault="00D24250" w:rsidP="00F03705">
      <w:r w:rsidRPr="000246F5">
        <w:t>Подчиняющие: Среди некоторых преступлений есть преступления против личности(</w:t>
      </w:r>
      <w:r w:rsidRPr="000246F5">
        <w:rPr>
          <w:lang w:val="en-US"/>
        </w:rPr>
        <w:t>I</w:t>
      </w:r>
      <w:r w:rsidRPr="000246F5">
        <w:t>).</w:t>
      </w:r>
    </w:p>
    <w:p w:rsidR="00D24250" w:rsidRPr="00307DAA" w:rsidRDefault="00D24250" w:rsidP="00F03705"/>
    <w:p w:rsidR="00D24250" w:rsidRPr="0083490C" w:rsidRDefault="00D24250" w:rsidP="0083490C">
      <w:pPr>
        <w:jc w:val="center"/>
        <w:rPr>
          <w:b/>
          <w:sz w:val="28"/>
          <w:szCs w:val="28"/>
          <w:u w:val="single"/>
        </w:rPr>
      </w:pPr>
      <w:r w:rsidRPr="0083490C">
        <w:rPr>
          <w:b/>
          <w:sz w:val="28"/>
          <w:szCs w:val="28"/>
          <w:u w:val="single"/>
        </w:rPr>
        <w:t>Глава 4.Дедуктивные умозаключения</w:t>
      </w:r>
    </w:p>
    <w:p w:rsidR="00D24250" w:rsidRPr="0083490C" w:rsidRDefault="00D24250" w:rsidP="0083490C">
      <w:pPr>
        <w:jc w:val="center"/>
        <w:rPr>
          <w:u w:val="single"/>
        </w:rPr>
      </w:pPr>
      <w:r w:rsidRPr="0083490C">
        <w:rPr>
          <w:u w:val="single"/>
        </w:rPr>
        <w:t>Упр.3.9</w:t>
      </w:r>
    </w:p>
    <w:p w:rsidR="00D24250" w:rsidRPr="0083490C" w:rsidRDefault="00D24250" w:rsidP="0083490C">
      <w:pPr>
        <w:jc w:val="center"/>
        <w:rPr>
          <w:u w:val="single"/>
        </w:rPr>
      </w:pPr>
      <w:r w:rsidRPr="0083490C">
        <w:rPr>
          <w:u w:val="single"/>
        </w:rPr>
        <w:t>Используя условную посылку, постройте умозаключение : а)по утверждающему, б)по отрицающему модусу, постройте их схему в символической записи. Если условная посылка явно не выражена , сформулируйте ее в явной логической форме ( со связкой «если…,то…»).</w:t>
      </w:r>
    </w:p>
    <w:p w:rsidR="00D24250" w:rsidRPr="0083490C" w:rsidRDefault="00D24250" w:rsidP="00F03705">
      <w:pPr>
        <w:rPr>
          <w:i/>
        </w:rPr>
      </w:pPr>
      <w:r w:rsidRPr="0083490C">
        <w:rPr>
          <w:i/>
        </w:rPr>
        <w:t>Кто вино любит, сам себя губит.</w:t>
      </w:r>
    </w:p>
    <w:p w:rsidR="00D24250" w:rsidRDefault="00D24250" w:rsidP="00F03705">
      <w:r w:rsidRPr="00981F0F">
        <w:rPr>
          <w:u w:val="single"/>
        </w:rPr>
        <w:t>Ответ:</w:t>
      </w:r>
      <w:r>
        <w:rPr>
          <w:u w:val="single"/>
        </w:rPr>
        <w:t xml:space="preserve"> </w:t>
      </w:r>
      <w:r>
        <w:t>Запишем с помощью логического союза «если…,то…» : Если кто вино любит(</w:t>
      </w:r>
      <w:r>
        <w:rPr>
          <w:lang w:val="en-US"/>
        </w:rPr>
        <w:t>p</w:t>
      </w:r>
      <w:r>
        <w:t>), то сам себя губит(</w:t>
      </w:r>
      <w:r>
        <w:rPr>
          <w:lang w:val="en-US"/>
        </w:rPr>
        <w:t>q</w:t>
      </w:r>
      <w:r w:rsidRPr="00610E2C">
        <w:t>)</w:t>
      </w:r>
      <w:r>
        <w:t>.</w:t>
      </w:r>
    </w:p>
    <w:p w:rsidR="00D24250" w:rsidRDefault="00D24250" w:rsidP="00F03705">
      <w:r>
        <w:t>Построим умозаключение по утверждающему модусу: Если кто вино любит(</w:t>
      </w:r>
      <w:r>
        <w:rPr>
          <w:lang w:val="en-US"/>
        </w:rPr>
        <w:t>p</w:t>
      </w:r>
      <w:r>
        <w:t>)</w:t>
      </w:r>
    </w:p>
    <w:p w:rsidR="00D24250" w:rsidRDefault="00D24250" w:rsidP="00F03705">
      <w:r>
        <w:t xml:space="preserve">                                                                                                         то сам себя губит(</w:t>
      </w:r>
      <w:r>
        <w:rPr>
          <w:lang w:val="en-US"/>
        </w:rPr>
        <w:t>q</w:t>
      </w:r>
      <w:r w:rsidRPr="00610E2C">
        <w:t>)</w:t>
      </w:r>
    </w:p>
    <w:p w:rsidR="00D24250" w:rsidRPr="00610E2C" w:rsidRDefault="00D24250" w:rsidP="00F03705">
      <w:pPr>
        <w:rPr>
          <w:u w:val="single"/>
        </w:rPr>
      </w:pPr>
      <w:r w:rsidRPr="00610E2C">
        <w:t xml:space="preserve">                                                                                                      </w:t>
      </w:r>
      <w:r>
        <w:t xml:space="preserve">  </w:t>
      </w:r>
      <w:r w:rsidRPr="00610E2C">
        <w:t xml:space="preserve"> </w:t>
      </w:r>
      <w:r w:rsidRPr="00610E2C">
        <w:rPr>
          <w:u w:val="single"/>
        </w:rPr>
        <w:t>кто-то любит вино (</w:t>
      </w:r>
      <w:r w:rsidRPr="00610E2C">
        <w:rPr>
          <w:u w:val="single"/>
          <w:lang w:val="en-US"/>
        </w:rPr>
        <w:t>p</w:t>
      </w:r>
      <w:r w:rsidRPr="00610E2C">
        <w:rPr>
          <w:u w:val="single"/>
        </w:rPr>
        <w:t>)</w:t>
      </w:r>
    </w:p>
    <w:p w:rsidR="00D24250" w:rsidRDefault="00D24250" w:rsidP="00F03705">
      <w:r>
        <w:t xml:space="preserve">                                                                                                         он сам себя губит(</w:t>
      </w:r>
      <w:r>
        <w:rPr>
          <w:lang w:val="en-US"/>
        </w:rPr>
        <w:t>q</w:t>
      </w:r>
      <w:r w:rsidRPr="00610E2C">
        <w:t>)</w:t>
      </w:r>
    </w:p>
    <w:p w:rsidR="00D24250" w:rsidRPr="00610E2C" w:rsidRDefault="00D24250" w:rsidP="00F03705">
      <w:r>
        <w:t>Схема:</w:t>
      </w:r>
      <w:r w:rsidRPr="00610E2C">
        <w:t xml:space="preserve">   </w:t>
      </w:r>
      <w:r w:rsidRPr="00610E2C">
        <w:rPr>
          <w:u w:val="single"/>
          <w:lang w:val="en-US"/>
        </w:rPr>
        <w:t>p</w:t>
      </w:r>
      <w:r w:rsidRPr="00610E2C">
        <w:rPr>
          <w:u w:val="single"/>
        </w:rPr>
        <w:t>→</w:t>
      </w:r>
      <w:r w:rsidRPr="00610E2C">
        <w:rPr>
          <w:u w:val="single"/>
          <w:lang w:val="en-US"/>
        </w:rPr>
        <w:t>q</w:t>
      </w:r>
      <w:r w:rsidRPr="00610E2C">
        <w:rPr>
          <w:u w:val="single"/>
        </w:rPr>
        <w:t>,</w:t>
      </w:r>
      <w:r w:rsidRPr="00610E2C">
        <w:rPr>
          <w:u w:val="single"/>
          <w:lang w:val="en-US"/>
        </w:rPr>
        <w:t>p</w:t>
      </w:r>
    </w:p>
    <w:p w:rsidR="00D24250" w:rsidRPr="00610E2C" w:rsidRDefault="00D24250" w:rsidP="00F03705">
      <w:r w:rsidRPr="00610E2C">
        <w:t xml:space="preserve">                   </w:t>
      </w:r>
      <w:r>
        <w:rPr>
          <w:lang w:val="en-US"/>
        </w:rPr>
        <w:t>q</w:t>
      </w:r>
    </w:p>
    <w:p w:rsidR="00D24250" w:rsidRPr="00610E2C" w:rsidRDefault="00D24250" w:rsidP="00F03705">
      <w:r>
        <w:t>Построим умозаключение по отрицающему модусу: Если кто любит вино</w:t>
      </w:r>
      <w:r w:rsidRPr="00610E2C">
        <w:t>(</w:t>
      </w:r>
      <w:r>
        <w:rPr>
          <w:lang w:val="en-US"/>
        </w:rPr>
        <w:t>p</w:t>
      </w:r>
      <w:r w:rsidRPr="00610E2C">
        <w:t>)</w:t>
      </w:r>
    </w:p>
    <w:p w:rsidR="00D24250" w:rsidRDefault="00D24250" w:rsidP="00F03705">
      <w:pPr>
        <w:rPr>
          <w:lang w:val="en-US"/>
        </w:rPr>
      </w:pPr>
      <w:r w:rsidRPr="00610E2C">
        <w:t xml:space="preserve">                                                                                                    </w:t>
      </w:r>
      <w:r>
        <w:t>То он сам себя губит(</w:t>
      </w:r>
      <w:r>
        <w:rPr>
          <w:lang w:val="en-US"/>
        </w:rPr>
        <w:t>q</w:t>
      </w:r>
      <w:r w:rsidRPr="00610E2C">
        <w:t>)</w:t>
      </w:r>
    </w:p>
    <w:p w:rsidR="00D24250" w:rsidRPr="000246F5" w:rsidRDefault="00D24250" w:rsidP="00F03705">
      <w:pPr>
        <w:rPr>
          <w:u w:val="single"/>
        </w:rPr>
      </w:pPr>
      <w:r w:rsidRPr="00C862C9">
        <w:t xml:space="preserve">                                                                                                    </w:t>
      </w:r>
      <w:r w:rsidRPr="00C862C9">
        <w:rPr>
          <w:u w:val="single"/>
        </w:rPr>
        <w:t>Он сам себя не губит (не-</w:t>
      </w:r>
      <w:r w:rsidRPr="00C862C9">
        <w:rPr>
          <w:u w:val="single"/>
          <w:lang w:val="en-US"/>
        </w:rPr>
        <w:t>q</w:t>
      </w:r>
      <w:r w:rsidRPr="00C862C9">
        <w:rPr>
          <w:u w:val="single"/>
        </w:rPr>
        <w:t>)</w:t>
      </w:r>
    </w:p>
    <w:p w:rsidR="00D24250" w:rsidRPr="000246F5" w:rsidRDefault="00D24250" w:rsidP="00F03705">
      <w:r w:rsidRPr="00C862C9">
        <w:t xml:space="preserve">                                                                                                    </w:t>
      </w:r>
      <w:r>
        <w:t>Неверно</w:t>
      </w:r>
      <w:r w:rsidRPr="00C862C9">
        <w:t xml:space="preserve"> </w:t>
      </w:r>
      <w:r>
        <w:t>,что кто то любит вино (не-</w:t>
      </w:r>
      <w:r>
        <w:rPr>
          <w:lang w:val="en-US"/>
        </w:rPr>
        <w:t>p</w:t>
      </w:r>
      <w:r w:rsidRPr="00C862C9">
        <w:t>)</w:t>
      </w:r>
    </w:p>
    <w:p w:rsidR="00D24250" w:rsidRPr="000246F5" w:rsidRDefault="00D24250" w:rsidP="00C862C9">
      <w:r>
        <w:t>Схема</w:t>
      </w:r>
      <w:r w:rsidRPr="000246F5">
        <w:t>:</w:t>
      </w:r>
      <w:r w:rsidRPr="000246F5">
        <w:rPr>
          <w:u w:val="single"/>
        </w:rPr>
        <w:t xml:space="preserve"> </w:t>
      </w:r>
      <w:r w:rsidRPr="00C862C9">
        <w:rPr>
          <w:u w:val="single"/>
          <w:lang w:val="en-US"/>
        </w:rPr>
        <w:t>p</w:t>
      </w:r>
      <w:r w:rsidRPr="000246F5">
        <w:rPr>
          <w:u w:val="single"/>
        </w:rPr>
        <w:t>→</w:t>
      </w:r>
      <w:r w:rsidRPr="00C862C9">
        <w:rPr>
          <w:u w:val="single"/>
          <w:lang w:val="en-US"/>
        </w:rPr>
        <w:t>q</w:t>
      </w:r>
      <w:r w:rsidRPr="000246F5">
        <w:rPr>
          <w:u w:val="single"/>
        </w:rPr>
        <w:t>,</w:t>
      </w:r>
      <w:r>
        <w:rPr>
          <w:rFonts w:cs="Calibri"/>
          <w:u w:val="single"/>
        </w:rPr>
        <w:t xml:space="preserve"> </w:t>
      </w:r>
      <w:r w:rsidRPr="000246F5">
        <w:rPr>
          <w:u w:val="single"/>
        </w:rPr>
        <w:t xml:space="preserve"> </w:t>
      </w:r>
      <w:r w:rsidRPr="000246F5">
        <w:rPr>
          <w:rFonts w:ascii="Arial" w:hAnsi="Arial" w:cs="Arial"/>
        </w:rPr>
        <w:t>┐</w:t>
      </w:r>
      <w:r w:rsidRPr="00C862C9">
        <w:rPr>
          <w:u w:val="single"/>
          <w:lang w:val="en-US"/>
        </w:rPr>
        <w:t>q</w:t>
      </w:r>
      <w:r w:rsidRPr="000246F5">
        <w:rPr>
          <w:u w:val="single"/>
        </w:rPr>
        <w:t xml:space="preserve"> </w:t>
      </w:r>
    </w:p>
    <w:p w:rsidR="00D24250" w:rsidRPr="000246F5" w:rsidRDefault="00D24250" w:rsidP="00F03705">
      <w:r w:rsidRPr="000246F5">
        <w:t xml:space="preserve">                  </w:t>
      </w:r>
      <w:r w:rsidRPr="000246F5">
        <w:rPr>
          <w:rFonts w:ascii="Arial" w:hAnsi="Arial" w:cs="Arial"/>
        </w:rPr>
        <w:t>┐</w:t>
      </w:r>
      <w:r w:rsidRPr="000246F5">
        <w:t xml:space="preserve"> </w:t>
      </w:r>
      <w:r w:rsidRPr="00C862C9">
        <w:rPr>
          <w:u w:val="single"/>
          <w:lang w:val="en-US"/>
        </w:rPr>
        <w:t>p</w:t>
      </w:r>
    </w:p>
    <w:p w:rsidR="00D24250" w:rsidRPr="000246F5" w:rsidRDefault="00D24250" w:rsidP="0083490C">
      <w:pPr>
        <w:jc w:val="center"/>
        <w:rPr>
          <w:u w:val="single"/>
        </w:rPr>
      </w:pPr>
      <w:r w:rsidRPr="0083490C">
        <w:rPr>
          <w:u w:val="single"/>
        </w:rPr>
        <w:t>Упр</w:t>
      </w:r>
      <w:r w:rsidRPr="000246F5">
        <w:rPr>
          <w:u w:val="single"/>
        </w:rPr>
        <w:t>.5.9</w:t>
      </w:r>
    </w:p>
    <w:p w:rsidR="00D24250" w:rsidRPr="0083490C" w:rsidRDefault="00D24250" w:rsidP="0083490C">
      <w:pPr>
        <w:jc w:val="center"/>
        <w:rPr>
          <w:u w:val="single"/>
        </w:rPr>
      </w:pPr>
      <w:r w:rsidRPr="0083490C">
        <w:rPr>
          <w:u w:val="single"/>
        </w:rPr>
        <w:t>Сделайте вывод из посылок, установите, следует ли он с необходимостью.</w:t>
      </w:r>
    </w:p>
    <w:p w:rsidR="00D24250" w:rsidRPr="0083490C" w:rsidRDefault="00D24250" w:rsidP="00F03705">
      <w:pPr>
        <w:rPr>
          <w:i/>
        </w:rPr>
      </w:pPr>
      <w:r w:rsidRPr="0083490C">
        <w:rPr>
          <w:i/>
        </w:rPr>
        <w:t>Если лицо виновно в совершении преступления, то оно подлежит привлечению к уголовной ответственности и наказанию.</w:t>
      </w:r>
      <w:r>
        <w:rPr>
          <w:i/>
        </w:rPr>
        <w:t xml:space="preserve"> </w:t>
      </w:r>
      <w:r w:rsidRPr="0083490C">
        <w:rPr>
          <w:i/>
        </w:rPr>
        <w:t>П. не виновен в совершении преступления.</w:t>
      </w:r>
    </w:p>
    <w:p w:rsidR="00D24250" w:rsidRPr="00E36133" w:rsidRDefault="00D24250" w:rsidP="00F03705">
      <w:r w:rsidRPr="00981F0F">
        <w:rPr>
          <w:u w:val="single"/>
        </w:rPr>
        <w:t>Ответ:</w:t>
      </w:r>
      <w:r w:rsidRPr="00C862C9">
        <w:t xml:space="preserve"> Если лицо виновно в совершении преступления</w:t>
      </w:r>
      <w:r>
        <w:t>(</w:t>
      </w:r>
      <w:r>
        <w:rPr>
          <w:lang w:val="en-US"/>
        </w:rPr>
        <w:t>p</w:t>
      </w:r>
      <w:r w:rsidRPr="00C862C9">
        <w:t>), то оно подлежит привлечению к уголовной ответственности и наказанию</w:t>
      </w:r>
      <w:r w:rsidRPr="000246F5">
        <w:t>.(</w:t>
      </w:r>
      <w:r w:rsidRPr="000246F5">
        <w:rPr>
          <w:lang w:val="en-US"/>
        </w:rPr>
        <w:t>q</w:t>
      </w:r>
      <w:r w:rsidRPr="000246F5">
        <w:t xml:space="preserve">  </w:t>
      </w:r>
      <w:r w:rsidRPr="000246F5">
        <w:rPr>
          <w:lang w:val="en-US"/>
        </w:rPr>
        <w:t>Λ</w:t>
      </w:r>
      <w:r w:rsidRPr="000246F5">
        <w:t xml:space="preserve"> </w:t>
      </w:r>
      <w:r w:rsidRPr="000246F5">
        <w:rPr>
          <w:lang w:val="en-US"/>
        </w:rPr>
        <w:t>r</w:t>
      </w:r>
      <w:r w:rsidRPr="00C862C9">
        <w:t>) П. не виновен в совершении преступления</w:t>
      </w:r>
      <w:r>
        <w:t>(</w:t>
      </w:r>
      <w:r w:rsidRPr="000246F5">
        <w:rPr>
          <w:rFonts w:ascii="Arial" w:hAnsi="Arial" w:cs="Arial"/>
        </w:rPr>
        <w:t>┐</w:t>
      </w:r>
      <w:r>
        <w:rPr>
          <w:lang w:val="en-US"/>
        </w:rPr>
        <w:t>p</w:t>
      </w:r>
      <w:r w:rsidRPr="000C7A05">
        <w:t>)</w:t>
      </w:r>
      <w:r w:rsidRPr="00C862C9">
        <w:t>.</w:t>
      </w:r>
      <w:r w:rsidRPr="008566A1">
        <w:t xml:space="preserve"> </w:t>
      </w:r>
      <w:r>
        <w:t>Следовательно, П. не подлежит привлечению к уголовной ответственности и наказанию.</w:t>
      </w:r>
      <w:r>
        <w:rPr>
          <w:rFonts w:cs="Calibri"/>
        </w:rPr>
        <w:t xml:space="preserve"> </w:t>
      </w:r>
      <w:r w:rsidRPr="000246F5">
        <w:rPr>
          <w:rFonts w:ascii="Arial" w:hAnsi="Arial" w:cs="Arial"/>
        </w:rPr>
        <w:t>┐</w:t>
      </w:r>
      <w:r w:rsidRPr="00C862C9">
        <w:t xml:space="preserve"> (</w:t>
      </w:r>
      <w:r w:rsidRPr="000246F5">
        <w:rPr>
          <w:lang w:val="en-US"/>
        </w:rPr>
        <w:t>q</w:t>
      </w:r>
      <w:r w:rsidRPr="000246F5">
        <w:t xml:space="preserve">  </w:t>
      </w:r>
      <w:r w:rsidRPr="000246F5">
        <w:rPr>
          <w:lang w:val="en-US"/>
        </w:rPr>
        <w:t>Λ</w:t>
      </w:r>
      <w:r w:rsidRPr="000246F5">
        <w:t xml:space="preserve"> </w:t>
      </w:r>
      <w:r w:rsidRPr="000246F5">
        <w:rPr>
          <w:lang w:val="en-US"/>
        </w:rPr>
        <w:t>r</w:t>
      </w:r>
      <w:r w:rsidRPr="000246F5">
        <w:t>)</w:t>
      </w:r>
    </w:p>
    <w:p w:rsidR="00D24250" w:rsidRPr="000246F5" w:rsidRDefault="00D24250" w:rsidP="00F03705">
      <w:pPr>
        <w:rPr>
          <w:u w:val="single"/>
        </w:rPr>
      </w:pPr>
      <w:r>
        <w:t>Схема</w:t>
      </w:r>
      <w:r w:rsidRPr="00E36133">
        <w:t xml:space="preserve">: </w:t>
      </w:r>
      <w:r w:rsidRPr="00260CB9">
        <w:rPr>
          <w:highlight w:val="yellow"/>
          <w:u w:val="single"/>
        </w:rPr>
        <w:t>(</w:t>
      </w:r>
      <w:r w:rsidRPr="00260CB9">
        <w:rPr>
          <w:highlight w:val="yellow"/>
          <w:u w:val="single"/>
          <w:lang w:val="en-US"/>
        </w:rPr>
        <w:t>q</w:t>
      </w:r>
      <w:r w:rsidRPr="00260CB9">
        <w:rPr>
          <w:highlight w:val="yellow"/>
          <w:u w:val="single"/>
        </w:rPr>
        <w:t xml:space="preserve"> </w:t>
      </w:r>
      <w:r w:rsidRPr="00260CB9">
        <w:rPr>
          <w:highlight w:val="yellow"/>
          <w:u w:val="single"/>
          <w:lang w:val="en-US"/>
        </w:rPr>
        <w:t>Λ</w:t>
      </w:r>
      <w:r w:rsidRPr="00260CB9">
        <w:rPr>
          <w:highlight w:val="yellow"/>
          <w:u w:val="single"/>
        </w:rPr>
        <w:t xml:space="preserve"> </w:t>
      </w:r>
      <w:r w:rsidRPr="00260CB9">
        <w:rPr>
          <w:highlight w:val="yellow"/>
          <w:u w:val="single"/>
          <w:lang w:val="en-US"/>
        </w:rPr>
        <w:t>r</w:t>
      </w:r>
      <w:r w:rsidRPr="00260CB9">
        <w:rPr>
          <w:highlight w:val="yellow"/>
          <w:u w:val="single"/>
        </w:rPr>
        <w:t xml:space="preserve">) </w:t>
      </w:r>
      <w:r w:rsidRPr="00260CB9">
        <w:rPr>
          <w:highlight w:val="yellow"/>
          <w:u w:val="single"/>
          <w:lang w:val="en-US"/>
        </w:rPr>
        <w:t>Ξ</w:t>
      </w:r>
      <w:r w:rsidRPr="00260CB9">
        <w:rPr>
          <w:highlight w:val="yellow"/>
          <w:u w:val="single"/>
        </w:rPr>
        <w:t xml:space="preserve"> </w:t>
      </w:r>
      <w:r w:rsidRPr="00260CB9">
        <w:rPr>
          <w:highlight w:val="yellow"/>
          <w:u w:val="single"/>
          <w:lang w:val="en-US"/>
        </w:rPr>
        <w:t>p</w:t>
      </w:r>
      <w:r w:rsidRPr="00260CB9">
        <w:rPr>
          <w:highlight w:val="yellow"/>
          <w:u w:val="single"/>
        </w:rPr>
        <w:t>,</w:t>
      </w:r>
      <w:r w:rsidRPr="00260CB9">
        <w:rPr>
          <w:rFonts w:cs="Calibri"/>
          <w:highlight w:val="yellow"/>
          <w:u w:val="single"/>
        </w:rPr>
        <w:t xml:space="preserve"> </w:t>
      </w:r>
      <w:r w:rsidRPr="00260CB9">
        <w:rPr>
          <w:rFonts w:ascii="Arial" w:hAnsi="Arial" w:cs="Arial"/>
          <w:highlight w:val="yellow"/>
        </w:rPr>
        <w:t>┐</w:t>
      </w:r>
      <w:r w:rsidRPr="00260CB9">
        <w:rPr>
          <w:highlight w:val="yellow"/>
          <w:u w:val="single"/>
          <w:lang w:val="en-US"/>
        </w:rPr>
        <w:t>p</w:t>
      </w:r>
    </w:p>
    <w:p w:rsidR="00D24250" w:rsidRPr="00E36133" w:rsidRDefault="00D24250" w:rsidP="00F03705">
      <w:r w:rsidRPr="000246F5">
        <w:rPr>
          <w:rFonts w:cs="Calibri"/>
        </w:rPr>
        <w:t xml:space="preserve">                 </w:t>
      </w:r>
      <w:r w:rsidRPr="00260CB9">
        <w:rPr>
          <w:rFonts w:ascii="Arial" w:hAnsi="Arial" w:cs="Arial"/>
          <w:highlight w:val="yellow"/>
        </w:rPr>
        <w:t>┐</w:t>
      </w:r>
      <w:r w:rsidRPr="00260CB9">
        <w:rPr>
          <w:highlight w:val="yellow"/>
        </w:rPr>
        <w:t xml:space="preserve"> (</w:t>
      </w:r>
      <w:r w:rsidRPr="00260CB9">
        <w:rPr>
          <w:highlight w:val="yellow"/>
          <w:lang w:val="en-US"/>
        </w:rPr>
        <w:t>q</w:t>
      </w:r>
      <w:r w:rsidRPr="00260CB9">
        <w:rPr>
          <w:highlight w:val="yellow"/>
        </w:rPr>
        <w:t xml:space="preserve"> </w:t>
      </w:r>
      <w:r w:rsidRPr="00260CB9">
        <w:rPr>
          <w:highlight w:val="yellow"/>
          <w:lang w:val="en-US"/>
        </w:rPr>
        <w:t>Λ</w:t>
      </w:r>
      <w:r w:rsidRPr="00260CB9">
        <w:rPr>
          <w:highlight w:val="yellow"/>
        </w:rPr>
        <w:t xml:space="preserve"> </w:t>
      </w:r>
      <w:r w:rsidRPr="00260CB9">
        <w:rPr>
          <w:highlight w:val="yellow"/>
          <w:lang w:val="en-US"/>
        </w:rPr>
        <w:t>r</w:t>
      </w:r>
      <w:r w:rsidRPr="00260CB9">
        <w:rPr>
          <w:highlight w:val="yellow"/>
        </w:rPr>
        <w:t>)</w:t>
      </w:r>
    </w:p>
    <w:p w:rsidR="00D24250" w:rsidRPr="000C7A05" w:rsidRDefault="00D24250" w:rsidP="00F03705">
      <w:r w:rsidRPr="000246F5">
        <w:t>Заключение получено по неправильному модусу – от отрицания основания до отрицания следствия.Но так как большая посылка является эквивалентным суждением, вывод следует с необходимостью.</w:t>
      </w:r>
    </w:p>
    <w:p w:rsidR="00D24250" w:rsidRPr="0083490C" w:rsidRDefault="00D24250" w:rsidP="0083490C">
      <w:pPr>
        <w:jc w:val="center"/>
        <w:rPr>
          <w:u w:val="single"/>
        </w:rPr>
      </w:pPr>
      <w:r w:rsidRPr="0083490C">
        <w:rPr>
          <w:u w:val="single"/>
        </w:rPr>
        <w:t>Упр.7.9</w:t>
      </w:r>
    </w:p>
    <w:p w:rsidR="00D24250" w:rsidRPr="0083490C" w:rsidRDefault="00D24250" w:rsidP="0083490C">
      <w:pPr>
        <w:jc w:val="center"/>
        <w:rPr>
          <w:u w:val="single"/>
        </w:rPr>
      </w:pPr>
      <w:r w:rsidRPr="0083490C">
        <w:rPr>
          <w:u w:val="single"/>
        </w:rPr>
        <w:t>Используя разделительную посылку, устройте умозаключение: а)по утверждающе- отрицающему модусу, б)по отрицающе-утверждающему модусу; опираясь на схему модуса, определите, следует ли с необходимостью заключение из посылок.</w:t>
      </w:r>
    </w:p>
    <w:p w:rsidR="00D24250" w:rsidRPr="0083490C" w:rsidRDefault="00D24250" w:rsidP="00F03705">
      <w:pPr>
        <w:rPr>
          <w:i/>
        </w:rPr>
      </w:pPr>
      <w:r w:rsidRPr="0083490C">
        <w:rPr>
          <w:i/>
        </w:rPr>
        <w:t>Подстрекатель мог склонить Г.  к совершению преступления путем уговора, подкупа, угроз или иным способом.</w:t>
      </w:r>
    </w:p>
    <w:p w:rsidR="00D24250" w:rsidRPr="000246F5" w:rsidRDefault="00D24250" w:rsidP="00903889">
      <w:r w:rsidRPr="000246F5">
        <w:rPr>
          <w:u w:val="single"/>
        </w:rPr>
        <w:t>Ответ:</w:t>
      </w:r>
      <w:r w:rsidRPr="000246F5">
        <w:rPr>
          <w:i/>
        </w:rPr>
        <w:t xml:space="preserve"> </w:t>
      </w:r>
      <w:r w:rsidRPr="000246F5">
        <w:t>Подстрекатель мог склонить Г.  к совершению преступления путем уговора(</w:t>
      </w:r>
      <w:r w:rsidRPr="000246F5">
        <w:rPr>
          <w:lang w:val="en-US"/>
        </w:rPr>
        <w:t>p</w:t>
      </w:r>
      <w:r w:rsidRPr="000246F5">
        <w:t>), подкупа(</w:t>
      </w:r>
      <w:r w:rsidRPr="000246F5">
        <w:rPr>
          <w:lang w:val="en-US"/>
        </w:rPr>
        <w:t>e</w:t>
      </w:r>
      <w:r w:rsidRPr="000246F5">
        <w:t>), угроз (</w:t>
      </w:r>
      <w:r w:rsidRPr="000246F5">
        <w:rPr>
          <w:lang w:val="en-US"/>
        </w:rPr>
        <w:t>r</w:t>
      </w:r>
      <w:r w:rsidRPr="000246F5">
        <w:t>) или иным способом(</w:t>
      </w:r>
      <w:r w:rsidRPr="000246F5">
        <w:rPr>
          <w:lang w:val="en-US"/>
        </w:rPr>
        <w:t>q</w:t>
      </w:r>
      <w:r w:rsidRPr="000246F5">
        <w:t>).</w:t>
      </w:r>
    </w:p>
    <w:p w:rsidR="00D24250" w:rsidRPr="000246F5" w:rsidRDefault="00D24250" w:rsidP="00BD6C3F">
      <w:r w:rsidRPr="000246F5">
        <w:t>Утверждение по утверждающе - отрицающему модусу:</w:t>
      </w:r>
    </w:p>
    <w:p w:rsidR="00D24250" w:rsidRPr="000246F5" w:rsidRDefault="00D24250" w:rsidP="00BD6C3F">
      <w:r w:rsidRPr="000246F5">
        <w:t>Подстрекатель мог склонить Г. к совершению преступления путем уговора(</w:t>
      </w:r>
      <w:r w:rsidRPr="000246F5">
        <w:rPr>
          <w:lang w:val="en-US"/>
        </w:rPr>
        <w:t>p</w:t>
      </w:r>
      <w:r w:rsidRPr="000246F5">
        <w:t>), подкупа(</w:t>
      </w:r>
      <w:r w:rsidRPr="000246F5">
        <w:rPr>
          <w:lang w:val="en-US"/>
        </w:rPr>
        <w:t>e</w:t>
      </w:r>
      <w:r w:rsidRPr="000246F5">
        <w:t>), угроз (</w:t>
      </w:r>
      <w:r w:rsidRPr="000246F5">
        <w:rPr>
          <w:lang w:val="en-US"/>
        </w:rPr>
        <w:t>r</w:t>
      </w:r>
      <w:r w:rsidRPr="000246F5">
        <w:t>) .Следовательно , неверно ,что он использовал иной способ(</w:t>
      </w:r>
      <w:r w:rsidRPr="000246F5">
        <w:rPr>
          <w:rFonts w:ascii="Arial" w:hAnsi="Arial" w:cs="Arial"/>
        </w:rPr>
        <w:t>┐</w:t>
      </w:r>
      <w:r w:rsidRPr="000246F5">
        <w:rPr>
          <w:lang w:val="en-US"/>
        </w:rPr>
        <w:t>q</w:t>
      </w:r>
      <w:r w:rsidRPr="000246F5">
        <w:t>).</w:t>
      </w:r>
    </w:p>
    <w:p w:rsidR="00D24250" w:rsidRPr="000246F5" w:rsidRDefault="00D24250" w:rsidP="00BD6C3F">
      <w:r w:rsidRPr="000246F5">
        <w:t>Схема:</w:t>
      </w:r>
      <w:r w:rsidRPr="000246F5">
        <w:rPr>
          <w:u w:val="single"/>
        </w:rPr>
        <w:t xml:space="preserve">  </w:t>
      </w:r>
      <w:r w:rsidRPr="000246F5">
        <w:rPr>
          <w:u w:val="single"/>
          <w:lang w:val="en-US"/>
        </w:rPr>
        <w:t>p</w:t>
      </w:r>
      <w:r>
        <w:rPr>
          <w:u w:val="single"/>
        </w:rPr>
        <w:t xml:space="preserve">  </w:t>
      </w:r>
      <w:r w:rsidRPr="000246F5">
        <w:rPr>
          <w:u w:val="single"/>
          <w:lang w:val="en-US"/>
        </w:rPr>
        <w:t>e</w:t>
      </w:r>
      <w:r>
        <w:rPr>
          <w:u w:val="single"/>
        </w:rPr>
        <w:t xml:space="preserve">  </w:t>
      </w:r>
      <w:r w:rsidRPr="000246F5">
        <w:rPr>
          <w:u w:val="single"/>
          <w:lang w:val="en-US"/>
        </w:rPr>
        <w:t>r</w:t>
      </w:r>
      <w:r w:rsidRPr="000246F5">
        <w:rPr>
          <w:u w:val="single"/>
        </w:rPr>
        <w:t xml:space="preserve"> </w:t>
      </w:r>
      <w:r>
        <w:rPr>
          <w:u w:val="single"/>
        </w:rPr>
        <w:t xml:space="preserve"> </w:t>
      </w:r>
      <w:r w:rsidRPr="000246F5">
        <w:rPr>
          <w:u w:val="single"/>
          <w:lang w:val="en-US"/>
        </w:rPr>
        <w:t>V</w:t>
      </w:r>
      <w:r w:rsidRPr="000246F5">
        <w:rPr>
          <w:u w:val="single"/>
        </w:rPr>
        <w:t xml:space="preserve"> </w:t>
      </w:r>
      <w:r w:rsidRPr="000246F5">
        <w:rPr>
          <w:u w:val="single"/>
          <w:lang w:val="en-US"/>
        </w:rPr>
        <w:t>q</w:t>
      </w:r>
      <w:r>
        <w:rPr>
          <w:u w:val="single"/>
        </w:rPr>
        <w:t xml:space="preserve"> </w:t>
      </w:r>
      <w:r w:rsidRPr="000246F5">
        <w:rPr>
          <w:u w:val="single"/>
        </w:rPr>
        <w:t xml:space="preserve">, </w:t>
      </w:r>
      <w:r w:rsidRPr="000246F5">
        <w:rPr>
          <w:u w:val="single"/>
          <w:lang w:val="en-US"/>
        </w:rPr>
        <w:t>p</w:t>
      </w:r>
      <w:r>
        <w:rPr>
          <w:u w:val="single"/>
        </w:rPr>
        <w:t xml:space="preserve">  </w:t>
      </w:r>
      <w:r w:rsidRPr="000246F5">
        <w:rPr>
          <w:u w:val="single"/>
          <w:lang w:val="en-US"/>
        </w:rPr>
        <w:t>e</w:t>
      </w:r>
      <w:r>
        <w:rPr>
          <w:u w:val="single"/>
        </w:rPr>
        <w:t xml:space="preserve">  </w:t>
      </w:r>
      <w:r w:rsidRPr="000246F5">
        <w:rPr>
          <w:u w:val="single"/>
          <w:lang w:val="en-US"/>
        </w:rPr>
        <w:t>r</w:t>
      </w:r>
      <w:r w:rsidRPr="000246F5">
        <w:rPr>
          <w:u w:val="single"/>
        </w:rPr>
        <w:t xml:space="preserve"> </w:t>
      </w:r>
      <w:r w:rsidRPr="000246F5">
        <w:t xml:space="preserve"> - заключение следует с необходимостью</w:t>
      </w:r>
    </w:p>
    <w:p w:rsidR="00D24250" w:rsidRPr="000246F5" w:rsidRDefault="00D24250" w:rsidP="00BD6C3F">
      <w:r w:rsidRPr="000246F5">
        <w:t xml:space="preserve">                     </w:t>
      </w:r>
      <w:r w:rsidRPr="000246F5">
        <w:rPr>
          <w:rFonts w:ascii="Arial" w:hAnsi="Arial" w:cs="Arial"/>
        </w:rPr>
        <w:t>┐</w:t>
      </w:r>
      <w:r w:rsidRPr="000246F5">
        <w:t xml:space="preserve"> </w:t>
      </w:r>
      <w:r w:rsidRPr="000246F5">
        <w:rPr>
          <w:lang w:val="en-US"/>
        </w:rPr>
        <w:t>q</w:t>
      </w:r>
    </w:p>
    <w:p w:rsidR="00D24250" w:rsidRPr="000246F5" w:rsidRDefault="00D24250" w:rsidP="00903889">
      <w:r w:rsidRPr="000246F5">
        <w:t>Утверждение по отрицательно – утверждающему модусу:</w:t>
      </w:r>
    </w:p>
    <w:p w:rsidR="00D24250" w:rsidRPr="000246F5" w:rsidRDefault="00D24250" w:rsidP="00903889">
      <w:r w:rsidRPr="000246F5">
        <w:t xml:space="preserve"> Подстрекатель не мог склонить Г. к совершению преступления путем уговора (</w:t>
      </w:r>
      <w:r w:rsidRPr="000246F5">
        <w:rPr>
          <w:rFonts w:ascii="Arial" w:hAnsi="Arial" w:cs="Arial"/>
        </w:rPr>
        <w:t>┐</w:t>
      </w:r>
      <w:r w:rsidRPr="000246F5">
        <w:rPr>
          <w:lang w:val="en-US"/>
        </w:rPr>
        <w:t>p</w:t>
      </w:r>
      <w:r w:rsidRPr="000246F5">
        <w:t>) ,подкупа(</w:t>
      </w:r>
      <w:r w:rsidRPr="000246F5">
        <w:rPr>
          <w:rFonts w:ascii="Arial" w:hAnsi="Arial" w:cs="Arial"/>
        </w:rPr>
        <w:t>┐</w:t>
      </w:r>
      <w:r w:rsidRPr="000246F5">
        <w:rPr>
          <w:lang w:val="en-US"/>
        </w:rPr>
        <w:t>e</w:t>
      </w:r>
      <w:r w:rsidRPr="000246F5">
        <w:t>) ,угроз (</w:t>
      </w:r>
      <w:r w:rsidRPr="000246F5">
        <w:rPr>
          <w:rFonts w:ascii="Arial" w:hAnsi="Arial" w:cs="Arial"/>
        </w:rPr>
        <w:t>┐</w:t>
      </w:r>
      <w:r w:rsidRPr="000246F5">
        <w:rPr>
          <w:lang w:val="en-US"/>
        </w:rPr>
        <w:t>r</w:t>
      </w:r>
      <w:r w:rsidRPr="000246F5">
        <w:t xml:space="preserve">).Следовательно, он склонил Г. к совершению преступления иным способом ( </w:t>
      </w:r>
      <w:r w:rsidRPr="000246F5">
        <w:rPr>
          <w:lang w:val="en-US"/>
        </w:rPr>
        <w:t>q</w:t>
      </w:r>
      <w:r w:rsidRPr="000246F5">
        <w:t>).</w:t>
      </w:r>
    </w:p>
    <w:p w:rsidR="00D24250" w:rsidRPr="000246F5" w:rsidRDefault="00D24250" w:rsidP="00903889">
      <w:r w:rsidRPr="000246F5">
        <w:t>Схема</w:t>
      </w:r>
      <w:r w:rsidRPr="00260CB9">
        <w:rPr>
          <w:highlight w:val="yellow"/>
        </w:rPr>
        <w:t xml:space="preserve">:  </w:t>
      </w:r>
      <w:r w:rsidRPr="00260CB9">
        <w:rPr>
          <w:highlight w:val="yellow"/>
          <w:u w:val="single"/>
        </w:rPr>
        <w:t>&lt;</w:t>
      </w:r>
      <w:r w:rsidRPr="00260CB9">
        <w:rPr>
          <w:highlight w:val="yellow"/>
          <w:u w:val="single"/>
          <w:lang w:val="en-US"/>
        </w:rPr>
        <w:t>p</w:t>
      </w:r>
      <w:r w:rsidRPr="00260CB9">
        <w:rPr>
          <w:highlight w:val="yellow"/>
          <w:u w:val="single"/>
        </w:rPr>
        <w:t xml:space="preserve">   </w:t>
      </w:r>
      <w:r w:rsidRPr="00260CB9">
        <w:rPr>
          <w:highlight w:val="yellow"/>
          <w:u w:val="single"/>
          <w:lang w:val="en-US"/>
        </w:rPr>
        <w:t>e</w:t>
      </w:r>
      <w:r w:rsidRPr="00260CB9">
        <w:rPr>
          <w:highlight w:val="yellow"/>
          <w:u w:val="single"/>
        </w:rPr>
        <w:t xml:space="preserve">   </w:t>
      </w:r>
      <w:r w:rsidRPr="00260CB9">
        <w:rPr>
          <w:highlight w:val="yellow"/>
          <w:u w:val="single"/>
          <w:lang w:val="en-US"/>
        </w:rPr>
        <w:t>r</w:t>
      </w:r>
      <w:r w:rsidRPr="00260CB9">
        <w:rPr>
          <w:highlight w:val="yellow"/>
          <w:u w:val="single"/>
        </w:rPr>
        <w:t xml:space="preserve"> </w:t>
      </w:r>
      <w:r w:rsidRPr="00260CB9">
        <w:rPr>
          <w:highlight w:val="yellow"/>
          <w:u w:val="single"/>
          <w:lang w:val="en-US"/>
        </w:rPr>
        <w:t>V</w:t>
      </w:r>
      <w:r w:rsidRPr="00260CB9">
        <w:rPr>
          <w:highlight w:val="yellow"/>
          <w:u w:val="single"/>
        </w:rPr>
        <w:t xml:space="preserve"> </w:t>
      </w:r>
      <w:r w:rsidRPr="00260CB9">
        <w:rPr>
          <w:highlight w:val="yellow"/>
          <w:u w:val="single"/>
          <w:lang w:val="en-US"/>
        </w:rPr>
        <w:t>q</w:t>
      </w:r>
      <w:r w:rsidRPr="00260CB9">
        <w:rPr>
          <w:highlight w:val="yellow"/>
          <w:u w:val="single"/>
        </w:rPr>
        <w:t xml:space="preserve">&gt;, </w:t>
      </w:r>
      <w:r w:rsidRPr="00260CB9">
        <w:rPr>
          <w:rFonts w:ascii="Arial" w:hAnsi="Arial" w:cs="Arial"/>
          <w:highlight w:val="yellow"/>
        </w:rPr>
        <w:t>┐</w:t>
      </w:r>
      <w:r w:rsidRPr="00260CB9">
        <w:rPr>
          <w:highlight w:val="yellow"/>
          <w:u w:val="single"/>
        </w:rPr>
        <w:t xml:space="preserve"> </w:t>
      </w:r>
      <w:r w:rsidRPr="00260CB9">
        <w:rPr>
          <w:highlight w:val="yellow"/>
          <w:u w:val="single"/>
          <w:lang w:val="en-US"/>
        </w:rPr>
        <w:t>p</w:t>
      </w:r>
      <w:r w:rsidRPr="00260CB9">
        <w:rPr>
          <w:highlight w:val="yellow"/>
          <w:u w:val="single"/>
        </w:rPr>
        <w:t xml:space="preserve"> </w:t>
      </w:r>
      <w:r w:rsidRPr="00260CB9">
        <w:rPr>
          <w:rFonts w:ascii="Arial" w:hAnsi="Arial" w:cs="Arial"/>
          <w:highlight w:val="yellow"/>
        </w:rPr>
        <w:t>┐</w:t>
      </w:r>
      <w:r w:rsidRPr="00260CB9">
        <w:rPr>
          <w:highlight w:val="yellow"/>
          <w:u w:val="single"/>
          <w:lang w:val="en-US"/>
        </w:rPr>
        <w:t>e</w:t>
      </w:r>
      <w:r w:rsidRPr="00260CB9">
        <w:rPr>
          <w:highlight w:val="yellow"/>
          <w:u w:val="single"/>
        </w:rPr>
        <w:t xml:space="preserve">  </w:t>
      </w:r>
      <w:r w:rsidRPr="00260CB9">
        <w:rPr>
          <w:rFonts w:ascii="Arial" w:hAnsi="Arial" w:cs="Arial"/>
          <w:highlight w:val="yellow"/>
        </w:rPr>
        <w:t>┐</w:t>
      </w:r>
      <w:r w:rsidRPr="00260CB9">
        <w:rPr>
          <w:highlight w:val="yellow"/>
          <w:u w:val="single"/>
          <w:lang w:val="en-US"/>
        </w:rPr>
        <w:t>r</w:t>
      </w:r>
      <w:r w:rsidRPr="000246F5">
        <w:t xml:space="preserve"> – заключение следует с необходимостью</w:t>
      </w:r>
    </w:p>
    <w:p w:rsidR="00D24250" w:rsidRPr="000246F5" w:rsidRDefault="00D24250" w:rsidP="00F03705">
      <w:pPr>
        <w:rPr>
          <w:i/>
        </w:rPr>
      </w:pPr>
      <w:r w:rsidRPr="000246F5">
        <w:t xml:space="preserve">                              </w:t>
      </w:r>
      <w:r w:rsidRPr="00260CB9">
        <w:rPr>
          <w:highlight w:val="yellow"/>
          <w:lang w:val="en-US"/>
        </w:rPr>
        <w:t>q</w:t>
      </w:r>
    </w:p>
    <w:p w:rsidR="00D24250" w:rsidRPr="00981F0F" w:rsidRDefault="00D24250" w:rsidP="0083490C">
      <w:pPr>
        <w:jc w:val="center"/>
        <w:rPr>
          <w:u w:val="single"/>
        </w:rPr>
      </w:pPr>
      <w:r w:rsidRPr="00981F0F">
        <w:rPr>
          <w:u w:val="single"/>
        </w:rPr>
        <w:t>Упр.8.9</w:t>
      </w:r>
    </w:p>
    <w:p w:rsidR="00D24250" w:rsidRPr="00981F0F" w:rsidRDefault="00D24250" w:rsidP="0083490C">
      <w:pPr>
        <w:jc w:val="center"/>
        <w:rPr>
          <w:u w:val="single"/>
        </w:rPr>
      </w:pPr>
      <w:r w:rsidRPr="00981F0F">
        <w:rPr>
          <w:u w:val="single"/>
        </w:rPr>
        <w:t>Постройте рассуждение по одному из модусов разделительно – категорического умозаключения.</w:t>
      </w:r>
    </w:p>
    <w:p w:rsidR="00D24250" w:rsidRPr="0083490C" w:rsidRDefault="00D24250" w:rsidP="00F03705">
      <w:pPr>
        <w:rPr>
          <w:i/>
        </w:rPr>
      </w:pPr>
      <w:r w:rsidRPr="0083490C">
        <w:rPr>
          <w:i/>
        </w:rPr>
        <w:t>В одном из номеров газеты «Известия» сообщалось о любопытном случае, происшедшем на складе одного из магазинов Саратова.</w:t>
      </w:r>
    </w:p>
    <w:p w:rsidR="00D24250" w:rsidRPr="0083490C" w:rsidRDefault="00D24250" w:rsidP="00F03705">
      <w:pPr>
        <w:rPr>
          <w:i/>
        </w:rPr>
      </w:pPr>
      <w:r w:rsidRPr="0083490C">
        <w:rPr>
          <w:i/>
        </w:rPr>
        <w:t>На складе внезапно начался пожар .Как утверждали продавцы, ничего особо огнеопасного на складе не было. Электропроводка , как показала тщательная проверка, оказалась исправной. В склад никто не входил не только с горящей папиросой ,но даже со спичной в кармане.</w:t>
      </w:r>
    </w:p>
    <w:p w:rsidR="00D24250" w:rsidRPr="0083490C" w:rsidRDefault="00D24250" w:rsidP="00F03705">
      <w:pPr>
        <w:rPr>
          <w:i/>
        </w:rPr>
      </w:pPr>
      <w:r w:rsidRPr="0083490C">
        <w:rPr>
          <w:i/>
        </w:rPr>
        <w:t>Изучили список товаров, хранящихся на складе. Оказалось, наряду с другими товарами там хранился ящик с бумажными пистонами для детских хлопушек. Но как моги загореться пистоны? Возникла версия: искра могла возникнуть от трения мышиных зубов о взрывчатую начинку пистонов .Решили проверить. Отловили мышей, «нагуляли» им аппетит , затем подпустили к коробке с пистонами. Проголодавшиеся мыши стали грызть пистоны, в которых, как оказалось, их привлек клей, склеивавший полоски бумаги с положенными между ними крупицами зарядов.</w:t>
      </w:r>
    </w:p>
    <w:p w:rsidR="00D24250" w:rsidRPr="000246F5" w:rsidRDefault="00D24250" w:rsidP="00F03705">
      <w:r w:rsidRPr="00981F0F">
        <w:rPr>
          <w:u w:val="single"/>
        </w:rPr>
        <w:t>Ответ:</w:t>
      </w:r>
      <w:r>
        <w:t xml:space="preserve"> В ходе расследования причин пожара на складе возникли версии, что пожар мог возникнуть из-за нахождения огнеопасных предметов на складе(</w:t>
      </w:r>
      <w:r>
        <w:rPr>
          <w:lang w:val="en-US"/>
        </w:rPr>
        <w:t>p</w:t>
      </w:r>
      <w:r w:rsidRPr="001F65B3">
        <w:t>)</w:t>
      </w:r>
      <w:r>
        <w:t>, (или) неисправности электропроводки</w:t>
      </w:r>
      <w:r w:rsidRPr="001F65B3">
        <w:t xml:space="preserve"> ( </w:t>
      </w:r>
      <w:r>
        <w:rPr>
          <w:lang w:val="en-US"/>
        </w:rPr>
        <w:t>r</w:t>
      </w:r>
      <w:r w:rsidRPr="001F65B3">
        <w:t xml:space="preserve"> )</w:t>
      </w:r>
      <w:r>
        <w:t>, (или)горящей папиросы/спички (</w:t>
      </w:r>
      <w:r>
        <w:rPr>
          <w:lang w:val="en-US"/>
        </w:rPr>
        <w:t>e</w:t>
      </w:r>
      <w:r>
        <w:t xml:space="preserve">) ,(или) мышей грызших пистоны, из-за чего возникала искра( </w:t>
      </w:r>
      <w:r>
        <w:rPr>
          <w:lang w:val="en-US"/>
        </w:rPr>
        <w:t>q</w:t>
      </w:r>
      <w:r>
        <w:t>).</w:t>
      </w:r>
    </w:p>
    <w:p w:rsidR="00D24250" w:rsidRPr="00E36133" w:rsidRDefault="00D24250" w:rsidP="00F03705">
      <w:r>
        <w:t>Отрицающе - утверждающий модус разделительно- категорического умозаключения:</w:t>
      </w:r>
    </w:p>
    <w:p w:rsidR="00D24250" w:rsidRPr="001F65B3" w:rsidRDefault="00D24250" w:rsidP="00F03705">
      <w:r>
        <w:t>Пожар мог возникнуть от огнеоп.предметов(</w:t>
      </w:r>
      <w:r>
        <w:rPr>
          <w:lang w:val="en-US"/>
        </w:rPr>
        <w:t>p</w:t>
      </w:r>
      <w:r>
        <w:t>),электропроводки</w:t>
      </w:r>
      <w:r w:rsidRPr="001F65B3">
        <w:t>(</w:t>
      </w:r>
      <w:r>
        <w:rPr>
          <w:lang w:val="en-US"/>
        </w:rPr>
        <w:t>r</w:t>
      </w:r>
      <w:r w:rsidRPr="001F65B3">
        <w:t>)</w:t>
      </w:r>
      <w:r>
        <w:t>,папиросы</w:t>
      </w:r>
      <w:r w:rsidRPr="001F65B3">
        <w:t>(</w:t>
      </w:r>
      <w:r>
        <w:rPr>
          <w:lang w:val="en-US"/>
        </w:rPr>
        <w:t>e</w:t>
      </w:r>
      <w:r w:rsidRPr="001F65B3">
        <w:t>)</w:t>
      </w:r>
      <w:r>
        <w:t xml:space="preserve"> или мышей</w:t>
      </w:r>
      <w:r w:rsidRPr="001F65B3">
        <w:t>(</w:t>
      </w:r>
      <w:r>
        <w:rPr>
          <w:lang w:val="en-US"/>
        </w:rPr>
        <w:t>q</w:t>
      </w:r>
      <w:r w:rsidRPr="001F65B3">
        <w:t>)</w:t>
      </w:r>
    </w:p>
    <w:p w:rsidR="00D24250" w:rsidRPr="001F65B3" w:rsidRDefault="00D24250" w:rsidP="00F03705">
      <w:pPr>
        <w:rPr>
          <w:u w:val="single"/>
        </w:rPr>
      </w:pPr>
      <w:r w:rsidRPr="001F65B3">
        <w:rPr>
          <w:u w:val="single"/>
        </w:rPr>
        <w:t>Пожар возник не от огнеоп.предметов(не-</w:t>
      </w:r>
      <w:r w:rsidRPr="001F65B3">
        <w:rPr>
          <w:u w:val="single"/>
          <w:lang w:val="en-US"/>
        </w:rPr>
        <w:t>p</w:t>
      </w:r>
      <w:r w:rsidRPr="001F65B3">
        <w:rPr>
          <w:u w:val="single"/>
        </w:rPr>
        <w:t>),электропроводки(не-</w:t>
      </w:r>
      <w:r w:rsidRPr="001F65B3">
        <w:rPr>
          <w:u w:val="single"/>
          <w:lang w:val="en-US"/>
        </w:rPr>
        <w:t>r</w:t>
      </w:r>
      <w:r w:rsidRPr="001F65B3">
        <w:rPr>
          <w:u w:val="single"/>
        </w:rPr>
        <w:t>),папиросы(не-</w:t>
      </w:r>
      <w:r w:rsidRPr="001F65B3">
        <w:rPr>
          <w:u w:val="single"/>
          <w:lang w:val="en-US"/>
        </w:rPr>
        <w:t>e</w:t>
      </w:r>
      <w:r w:rsidRPr="001F65B3">
        <w:rPr>
          <w:u w:val="single"/>
        </w:rPr>
        <w:t xml:space="preserve">)__________                         </w:t>
      </w:r>
    </w:p>
    <w:p w:rsidR="00D24250" w:rsidRPr="001F65B3" w:rsidRDefault="00D24250" w:rsidP="00F03705">
      <w:r>
        <w:t>Пожар возник из-за мышей(</w:t>
      </w:r>
      <w:r>
        <w:rPr>
          <w:lang w:val="en-US"/>
        </w:rPr>
        <w:t>q</w:t>
      </w:r>
      <w:r w:rsidRPr="001F65B3">
        <w:t>)</w:t>
      </w:r>
      <w:r w:rsidRPr="000246F5">
        <w:rPr>
          <w:rFonts w:ascii="Arial" w:hAnsi="Arial" w:cs="Arial"/>
        </w:rPr>
        <w:t xml:space="preserve"> </w:t>
      </w:r>
    </w:p>
    <w:p w:rsidR="00D24250" w:rsidRDefault="00D24250" w:rsidP="00F03705"/>
    <w:p w:rsidR="00D24250" w:rsidRDefault="00D24250" w:rsidP="00F03705">
      <w:r>
        <w:t>Схема:</w:t>
      </w:r>
    </w:p>
    <w:p w:rsidR="00D24250" w:rsidRPr="00260CB9" w:rsidRDefault="00D24250" w:rsidP="00F03705">
      <w:pPr>
        <w:rPr>
          <w:rFonts w:cs="Calibri"/>
          <w:highlight w:val="yellow"/>
        </w:rPr>
      </w:pPr>
      <w:r w:rsidRPr="00260CB9">
        <w:rPr>
          <w:highlight w:val="yellow"/>
          <w:u w:val="single"/>
        </w:rPr>
        <w:t>&lt;p   r   e V q&gt;,</w:t>
      </w:r>
      <w:r w:rsidRPr="00260CB9">
        <w:rPr>
          <w:rFonts w:ascii="Arial" w:hAnsi="Arial" w:cs="Arial"/>
          <w:highlight w:val="yellow"/>
          <w:u w:val="single"/>
        </w:rPr>
        <w:t>┐</w:t>
      </w:r>
      <w:r w:rsidRPr="00260CB9">
        <w:rPr>
          <w:rFonts w:cs="Calibri"/>
          <w:highlight w:val="yellow"/>
          <w:u w:val="single"/>
        </w:rPr>
        <w:t xml:space="preserve"> p </w:t>
      </w:r>
      <w:r w:rsidRPr="00260CB9">
        <w:rPr>
          <w:rFonts w:ascii="Arial" w:hAnsi="Arial" w:cs="Arial"/>
          <w:highlight w:val="yellow"/>
          <w:u w:val="single"/>
        </w:rPr>
        <w:t>┐</w:t>
      </w:r>
      <w:r w:rsidRPr="00260CB9">
        <w:rPr>
          <w:rFonts w:cs="Calibri"/>
          <w:highlight w:val="yellow"/>
          <w:u w:val="single"/>
        </w:rPr>
        <w:t xml:space="preserve"> r </w:t>
      </w:r>
      <w:r w:rsidRPr="00260CB9">
        <w:rPr>
          <w:rFonts w:ascii="Arial" w:hAnsi="Arial" w:cs="Arial"/>
          <w:highlight w:val="yellow"/>
          <w:u w:val="single"/>
        </w:rPr>
        <w:t>┐</w:t>
      </w:r>
      <w:r w:rsidRPr="00260CB9">
        <w:rPr>
          <w:rFonts w:cs="Calibri"/>
          <w:highlight w:val="yellow"/>
          <w:u w:val="single"/>
        </w:rPr>
        <w:t xml:space="preserve"> e</w:t>
      </w:r>
      <w:r w:rsidRPr="00260CB9">
        <w:rPr>
          <w:rFonts w:cs="Calibri"/>
          <w:highlight w:val="yellow"/>
        </w:rPr>
        <w:t xml:space="preserve"> – заключение следует с необходимостью</w:t>
      </w:r>
    </w:p>
    <w:p w:rsidR="00D24250" w:rsidRPr="000246F5" w:rsidRDefault="00D24250" w:rsidP="00F03705">
      <w:pPr>
        <w:rPr>
          <w:rFonts w:cs="Calibri"/>
        </w:rPr>
      </w:pPr>
      <w:r w:rsidRPr="00260CB9">
        <w:rPr>
          <w:rFonts w:cs="Calibri"/>
          <w:highlight w:val="yellow"/>
        </w:rPr>
        <w:t xml:space="preserve">                 </w:t>
      </w:r>
      <w:r w:rsidRPr="00260CB9">
        <w:rPr>
          <w:rFonts w:cs="Calibri"/>
          <w:highlight w:val="yellow"/>
          <w:lang w:val="en-US"/>
        </w:rPr>
        <w:t>q</w:t>
      </w:r>
    </w:p>
    <w:p w:rsidR="00D24250" w:rsidRPr="00E36133" w:rsidRDefault="00D24250" w:rsidP="00F03705">
      <w:pPr>
        <w:rPr>
          <w:rFonts w:cs="Calibri"/>
        </w:rPr>
      </w:pPr>
      <w:r w:rsidRPr="000246F5">
        <w:rPr>
          <w:rFonts w:cs="Calibri"/>
        </w:rPr>
        <w:t>Соблюдено правило, что в большей посылке должны быть перечислены все возможные суждения- дизъюнкты ,т.е. большая посылка в данном случае является полным ( закрытым) дизъюнктивным высказыванием.</w:t>
      </w:r>
    </w:p>
    <w:p w:rsidR="00D24250" w:rsidRPr="00E36133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 w:rsidP="00F03705"/>
    <w:p w:rsidR="00D24250" w:rsidRDefault="00D24250"/>
    <w:p w:rsidR="00D24250" w:rsidRPr="00784D98" w:rsidRDefault="00D24250"/>
    <w:p w:rsidR="00D24250" w:rsidRDefault="00D24250"/>
    <w:p w:rsidR="00D24250" w:rsidRPr="00DE1058" w:rsidRDefault="00D24250" w:rsidP="00DE1058">
      <w:pPr>
        <w:tabs>
          <w:tab w:val="left" w:pos="5457"/>
        </w:tabs>
      </w:pPr>
      <w:bookmarkStart w:id="0" w:name="_GoBack"/>
      <w:bookmarkEnd w:id="0"/>
    </w:p>
    <w:sectPr w:rsidR="00D24250" w:rsidRPr="00DE1058" w:rsidSect="00BF585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250" w:rsidRDefault="00D24250" w:rsidP="00DE1058">
      <w:pPr>
        <w:spacing w:after="0" w:line="240" w:lineRule="auto"/>
      </w:pPr>
      <w:r>
        <w:separator/>
      </w:r>
    </w:p>
  </w:endnote>
  <w:endnote w:type="continuationSeparator" w:id="0">
    <w:p w:rsidR="00D24250" w:rsidRDefault="00D24250" w:rsidP="00DE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250" w:rsidRDefault="009C1AE0">
    <w:pPr>
      <w:pStyle w:val="a5"/>
    </w:pPr>
    <w:r>
      <w:rPr>
        <w:noProof/>
        <w:lang w:eastAsia="ru-RU"/>
      </w:rPr>
      <w:pict>
        <v:group id="_x0000_s2049" style="position:absolute;margin-left:0;margin-top:806.8pt;width:593.7pt;height:15pt;z-index:251657728;mso-position-horizontal:center;mso-position-horizontal-relative:page;mso-position-vertical-relative:page" coordorigin=",14970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10803;top:14982;width:659;height:288" filled="f" stroked="f">
            <v:textbox style="mso-next-textbox:#_x0000_s2050" inset="0,0,0,0">
              <w:txbxContent>
                <w:p w:rsidR="00D24250" w:rsidRDefault="00D24250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PAGE    \* MERGEFORMAT </w:instrText>
                  </w:r>
                  <w:r>
                    <w:fldChar w:fldCharType="separate"/>
                  </w:r>
                  <w:r w:rsidR="00A26E91" w:rsidRPr="00A26E91">
                    <w:rPr>
                      <w:noProof/>
                      <w:color w:val="8C8C8C"/>
                    </w:rPr>
                    <w:t>1</w:t>
                  </w:r>
                  <w:r>
                    <w:fldChar w:fldCharType="end"/>
                  </w:r>
                </w:p>
              </w:txbxContent>
            </v:textbox>
          </v:shape>
          <v:group id="_x0000_s2051" style="position:absolute;top:14970;width:12255;height:230;flip:x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250" w:rsidRDefault="00D24250" w:rsidP="00DE1058">
      <w:pPr>
        <w:spacing w:after="0" w:line="240" w:lineRule="auto"/>
      </w:pPr>
      <w:r>
        <w:separator/>
      </w:r>
    </w:p>
  </w:footnote>
  <w:footnote w:type="continuationSeparator" w:id="0">
    <w:p w:rsidR="00D24250" w:rsidRDefault="00D24250" w:rsidP="00DE1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ADD"/>
    <w:rsid w:val="00004557"/>
    <w:rsid w:val="000246F5"/>
    <w:rsid w:val="00036ADD"/>
    <w:rsid w:val="000B0FA4"/>
    <w:rsid w:val="000C7A05"/>
    <w:rsid w:val="000D1DE8"/>
    <w:rsid w:val="0010531A"/>
    <w:rsid w:val="0012470F"/>
    <w:rsid w:val="00174A82"/>
    <w:rsid w:val="001F65B3"/>
    <w:rsid w:val="0020305A"/>
    <w:rsid w:val="00222017"/>
    <w:rsid w:val="00250989"/>
    <w:rsid w:val="00260CB9"/>
    <w:rsid w:val="002D791E"/>
    <w:rsid w:val="002F7DC6"/>
    <w:rsid w:val="00307DAA"/>
    <w:rsid w:val="003821B0"/>
    <w:rsid w:val="003A60FC"/>
    <w:rsid w:val="003D122E"/>
    <w:rsid w:val="003D2519"/>
    <w:rsid w:val="004426FA"/>
    <w:rsid w:val="00446339"/>
    <w:rsid w:val="0045124F"/>
    <w:rsid w:val="00475605"/>
    <w:rsid w:val="004F3561"/>
    <w:rsid w:val="005459FA"/>
    <w:rsid w:val="0058129A"/>
    <w:rsid w:val="00610E2C"/>
    <w:rsid w:val="00684FAB"/>
    <w:rsid w:val="0069642A"/>
    <w:rsid w:val="006A0884"/>
    <w:rsid w:val="00736FAF"/>
    <w:rsid w:val="00784D98"/>
    <w:rsid w:val="007859AF"/>
    <w:rsid w:val="007946FD"/>
    <w:rsid w:val="00796935"/>
    <w:rsid w:val="007E0BE4"/>
    <w:rsid w:val="00806BDF"/>
    <w:rsid w:val="0083490C"/>
    <w:rsid w:val="008566A1"/>
    <w:rsid w:val="00903889"/>
    <w:rsid w:val="009737F8"/>
    <w:rsid w:val="00981F0F"/>
    <w:rsid w:val="00984078"/>
    <w:rsid w:val="009967DE"/>
    <w:rsid w:val="009C087A"/>
    <w:rsid w:val="009C1AE0"/>
    <w:rsid w:val="009F5F25"/>
    <w:rsid w:val="00A063C2"/>
    <w:rsid w:val="00A26E91"/>
    <w:rsid w:val="00A76BF6"/>
    <w:rsid w:val="00A82AA8"/>
    <w:rsid w:val="00AC4DEF"/>
    <w:rsid w:val="00B1423B"/>
    <w:rsid w:val="00BC667D"/>
    <w:rsid w:val="00BD6C3F"/>
    <w:rsid w:val="00BF5859"/>
    <w:rsid w:val="00C72AD7"/>
    <w:rsid w:val="00C862C9"/>
    <w:rsid w:val="00C87C40"/>
    <w:rsid w:val="00C90EDF"/>
    <w:rsid w:val="00CA210E"/>
    <w:rsid w:val="00CE2CFD"/>
    <w:rsid w:val="00CF005C"/>
    <w:rsid w:val="00D03FAD"/>
    <w:rsid w:val="00D167F5"/>
    <w:rsid w:val="00D24250"/>
    <w:rsid w:val="00DE1058"/>
    <w:rsid w:val="00E11730"/>
    <w:rsid w:val="00E138DD"/>
    <w:rsid w:val="00E22946"/>
    <w:rsid w:val="00E36133"/>
    <w:rsid w:val="00F03705"/>
    <w:rsid w:val="00F15FDF"/>
    <w:rsid w:val="00F702CF"/>
    <w:rsid w:val="00F86738"/>
    <w:rsid w:val="00FC426C"/>
    <w:rsid w:val="00FD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  <o:r id="V:Rule4" type="connector" idref="#_x0000_s1034"/>
        <o:r id="V:Rule5" type="connector" idref="#_x0000_s1035"/>
        <o:r id="V:Rule6" type="connector" idref="#_x0000_s1037"/>
        <o:r id="V:Rule7" type="connector" idref="#_x0000_s1038"/>
        <o:r id="V:Rule8" type="connector" idref="#_x0000_s1039"/>
      </o:rules>
    </o:shapelayout>
  </w:shapeDefaults>
  <w:decimalSymbol w:val=","/>
  <w:listSeparator w:val=";"/>
  <w15:chartTrackingRefBased/>
  <w15:docId w15:val="{5CFB6B4C-4B03-448F-9F34-05698D18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5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E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semiHidden/>
    <w:locked/>
    <w:rsid w:val="00DE1058"/>
    <w:rPr>
      <w:rFonts w:cs="Times New Roman"/>
    </w:rPr>
  </w:style>
  <w:style w:type="paragraph" w:styleId="a5">
    <w:name w:val="footer"/>
    <w:basedOn w:val="a"/>
    <w:link w:val="a6"/>
    <w:semiHidden/>
    <w:rsid w:val="00DE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semiHidden/>
    <w:locked/>
    <w:rsid w:val="00DE10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Государственная Юридическая Академия имени Кутафина</vt:lpstr>
    </vt:vector>
  </TitlesOfParts>
  <Company>DG Win&amp;Soft</Company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Государственная Юридическая Академия имени Кутафина</dc:title>
  <dc:subject/>
  <dc:creator>Саморукова</dc:creator>
  <cp:keywords/>
  <dc:description/>
  <cp:lastModifiedBy>Irina</cp:lastModifiedBy>
  <cp:revision>2</cp:revision>
  <cp:lastPrinted>2011-02-24T10:18:00Z</cp:lastPrinted>
  <dcterms:created xsi:type="dcterms:W3CDTF">2014-08-19T16:04:00Z</dcterms:created>
  <dcterms:modified xsi:type="dcterms:W3CDTF">2014-08-19T16:04:00Z</dcterms:modified>
</cp:coreProperties>
</file>