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D7" w:rsidRDefault="00502FD7" w:rsidP="00DA3447">
      <w:pPr>
        <w:pStyle w:val="4"/>
        <w:spacing w:line="360" w:lineRule="auto"/>
        <w:jc w:val="center"/>
      </w:pPr>
    </w:p>
    <w:p w:rsidR="00DA3447" w:rsidRDefault="00DA3447" w:rsidP="00DA3447">
      <w:pPr>
        <w:pStyle w:val="4"/>
        <w:spacing w:line="360" w:lineRule="auto"/>
        <w:jc w:val="center"/>
      </w:pPr>
      <w:r>
        <w:t>Федеральное государственное образовательное учреждение высшего профессионального образования Российский государственный аграрный университет – МСХА имени К.А. Тимирязева</w:t>
      </w:r>
    </w:p>
    <w:p w:rsidR="00DA3447" w:rsidRPr="000C2199" w:rsidRDefault="00DA3447" w:rsidP="00DA3447">
      <w:pPr>
        <w:jc w:val="center"/>
      </w:pPr>
    </w:p>
    <w:p w:rsidR="00DA3447" w:rsidRPr="00EB5460" w:rsidRDefault="00DA3447" w:rsidP="00DA3447">
      <w:pPr>
        <w:pStyle w:val="4"/>
        <w:spacing w:line="360" w:lineRule="auto"/>
        <w:jc w:val="center"/>
      </w:pPr>
      <w:r>
        <w:t>Кафедра</w:t>
      </w:r>
      <w:r w:rsidR="00EB5460">
        <w:t>…………………</w:t>
      </w:r>
    </w:p>
    <w:p w:rsidR="00DA3447" w:rsidRDefault="00DA3447" w:rsidP="00DA3447"/>
    <w:p w:rsidR="00DA3447" w:rsidRDefault="00DA3447" w:rsidP="00DA3447"/>
    <w:p w:rsidR="00DA3447" w:rsidRDefault="00DA3447" w:rsidP="00DA3447"/>
    <w:p w:rsidR="00DA3447" w:rsidRPr="000C2199" w:rsidRDefault="00DA3447" w:rsidP="00DA3447"/>
    <w:p w:rsidR="00DA3447" w:rsidRPr="000C2199" w:rsidRDefault="00DA3447" w:rsidP="00DA3447">
      <w:pPr>
        <w:pStyle w:val="4"/>
        <w:spacing w:line="360" w:lineRule="auto"/>
        <w:jc w:val="center"/>
      </w:pPr>
      <w:r>
        <w:rPr>
          <w:sz w:val="36"/>
          <w:szCs w:val="36"/>
        </w:rPr>
        <w:t xml:space="preserve">  Реферат</w:t>
      </w:r>
    </w:p>
    <w:p w:rsidR="00DA3447" w:rsidRDefault="00DA3447" w:rsidP="00DA3447">
      <w:pPr>
        <w:pStyle w:val="4"/>
        <w:spacing w:line="360" w:lineRule="auto"/>
        <w:ind w:firstLine="708"/>
      </w:pPr>
      <w:r>
        <w:t>Агроклиматическая характеристика Белгородской области</w:t>
      </w:r>
    </w:p>
    <w:p w:rsidR="00DA3447" w:rsidRDefault="00DA3447" w:rsidP="00DA3447">
      <w:pPr>
        <w:pStyle w:val="4"/>
        <w:spacing w:line="360" w:lineRule="auto"/>
        <w:ind w:left="5475" w:firstLine="285"/>
      </w:pPr>
    </w:p>
    <w:p w:rsidR="00DA3447" w:rsidRDefault="00DA3447" w:rsidP="00DA3447">
      <w:pPr>
        <w:pStyle w:val="4"/>
        <w:spacing w:line="360" w:lineRule="auto"/>
        <w:ind w:left="5475" w:firstLine="285"/>
      </w:pPr>
      <w:r>
        <w:t xml:space="preserve"> Выполнила студентка</w:t>
      </w:r>
    </w:p>
    <w:p w:rsidR="00DA3447" w:rsidRDefault="00DA3447" w:rsidP="00DA3447">
      <w:pPr>
        <w:pStyle w:val="4"/>
        <w:spacing w:line="360" w:lineRule="auto"/>
        <w:ind w:left="5190" w:firstLine="570"/>
      </w:pPr>
      <w:r>
        <w:t xml:space="preserve"> агрономического факультета</w:t>
      </w:r>
    </w:p>
    <w:p w:rsidR="00DA3447" w:rsidRDefault="00DA3447" w:rsidP="00DA3447">
      <w:pPr>
        <w:pStyle w:val="4"/>
        <w:spacing w:line="360" w:lineRule="auto"/>
        <w:ind w:left="5040" w:firstLine="720"/>
      </w:pPr>
      <w:r>
        <w:t xml:space="preserve"> </w:t>
      </w:r>
      <w:r w:rsidRPr="006639DE">
        <w:t>2</w:t>
      </w:r>
      <w:r>
        <w:t>07 группы Бурова Н.В.</w:t>
      </w:r>
    </w:p>
    <w:p w:rsidR="00DA3447" w:rsidRPr="00064739" w:rsidRDefault="00DA3447" w:rsidP="00DA3447">
      <w:pPr>
        <w:pStyle w:val="4"/>
        <w:spacing w:line="360" w:lineRule="auto"/>
        <w:ind w:left="5040" w:firstLine="720"/>
      </w:pPr>
      <w:r>
        <w:t xml:space="preserve"> Преподаватель</w:t>
      </w:r>
      <w:r w:rsidRPr="00064739">
        <w:t>:</w:t>
      </w:r>
      <w:r>
        <w:t xml:space="preserve"> Авдеев С. М.</w:t>
      </w:r>
    </w:p>
    <w:p w:rsidR="00DA3447" w:rsidRDefault="00DA3447" w:rsidP="00DA3447">
      <w:pPr>
        <w:pStyle w:val="4"/>
        <w:spacing w:line="360" w:lineRule="auto"/>
        <w:ind w:left="3315"/>
        <w:jc w:val="both"/>
      </w:pPr>
    </w:p>
    <w:p w:rsidR="00DA3447" w:rsidRDefault="00DA3447" w:rsidP="00DA3447">
      <w:pPr>
        <w:pStyle w:val="4"/>
        <w:spacing w:line="360" w:lineRule="auto"/>
        <w:ind w:left="3315"/>
        <w:jc w:val="both"/>
      </w:pPr>
    </w:p>
    <w:p w:rsidR="00DA3447" w:rsidRDefault="00DA3447" w:rsidP="00DA3447">
      <w:pPr>
        <w:pStyle w:val="4"/>
        <w:spacing w:line="360" w:lineRule="auto"/>
        <w:ind w:left="3315"/>
        <w:jc w:val="both"/>
      </w:pPr>
    </w:p>
    <w:p w:rsidR="00DA3447" w:rsidRDefault="00DA3447" w:rsidP="00DA3447">
      <w:pPr>
        <w:pStyle w:val="4"/>
        <w:spacing w:line="360" w:lineRule="auto"/>
        <w:ind w:left="3315"/>
        <w:jc w:val="both"/>
      </w:pPr>
    </w:p>
    <w:p w:rsidR="00DA3447" w:rsidRDefault="00DA3447" w:rsidP="00DA3447">
      <w:pPr>
        <w:pStyle w:val="4"/>
        <w:spacing w:line="360" w:lineRule="auto"/>
        <w:ind w:left="3315"/>
        <w:jc w:val="both"/>
      </w:pPr>
    </w:p>
    <w:p w:rsidR="00DA3447" w:rsidRDefault="00DA3447" w:rsidP="00DA3447">
      <w:pPr>
        <w:pStyle w:val="4"/>
        <w:spacing w:line="360" w:lineRule="auto"/>
        <w:ind w:left="3315"/>
        <w:jc w:val="both"/>
      </w:pPr>
      <w:r>
        <w:t>Москва 2008 г.</w:t>
      </w:r>
    </w:p>
    <w:p w:rsidR="00DA3447" w:rsidRDefault="00DA3447" w:rsidP="00DA3447">
      <w:pPr>
        <w:pStyle w:val="4"/>
        <w:spacing w:line="360" w:lineRule="auto"/>
        <w:ind w:left="3315"/>
        <w:jc w:val="both"/>
      </w:pPr>
    </w:p>
    <w:p w:rsidR="008D6AEE" w:rsidRDefault="00DA3447" w:rsidP="00DA34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Содержание </w:t>
      </w:r>
    </w:p>
    <w:p w:rsidR="008D6AEE" w:rsidRDefault="008D6AEE" w:rsidP="00DA3447">
      <w:pPr>
        <w:spacing w:line="360" w:lineRule="auto"/>
        <w:jc w:val="center"/>
        <w:rPr>
          <w:b/>
          <w:sz w:val="28"/>
          <w:szCs w:val="28"/>
        </w:rPr>
      </w:pPr>
    </w:p>
    <w:p w:rsidR="007071FB" w:rsidRPr="007071FB" w:rsidRDefault="007071FB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r w:rsidRPr="007071FB">
        <w:rPr>
          <w:b/>
          <w:bCs/>
          <w:i/>
          <w:iCs/>
          <w:sz w:val="28"/>
          <w:szCs w:val="28"/>
        </w:rPr>
        <w:fldChar w:fldCharType="begin"/>
      </w:r>
      <w:r w:rsidRPr="007071FB">
        <w:rPr>
          <w:b/>
          <w:bCs/>
          <w:i/>
          <w:iCs/>
          <w:sz w:val="28"/>
          <w:szCs w:val="28"/>
        </w:rPr>
        <w:instrText xml:space="preserve"> TOC \o "1-3" \h \z \u </w:instrText>
      </w:r>
      <w:r w:rsidRPr="007071FB">
        <w:rPr>
          <w:b/>
          <w:bCs/>
          <w:i/>
          <w:iCs/>
          <w:sz w:val="28"/>
          <w:szCs w:val="28"/>
        </w:rPr>
        <w:fldChar w:fldCharType="separate"/>
      </w:r>
      <w:hyperlink w:anchor="_Toc215604679" w:history="1">
        <w:r w:rsidRPr="007071FB">
          <w:rPr>
            <w:rStyle w:val="a7"/>
            <w:noProof/>
            <w:sz w:val="28"/>
            <w:szCs w:val="28"/>
          </w:rPr>
          <w:t>Введение</w:t>
        </w:r>
        <w:r w:rsidRPr="007071FB">
          <w:rPr>
            <w:noProof/>
            <w:webHidden/>
            <w:sz w:val="28"/>
            <w:szCs w:val="28"/>
          </w:rPr>
          <w:tab/>
        </w:r>
        <w:r w:rsidRPr="007071FB">
          <w:rPr>
            <w:noProof/>
            <w:webHidden/>
            <w:sz w:val="28"/>
            <w:szCs w:val="28"/>
          </w:rPr>
          <w:fldChar w:fldCharType="begin"/>
        </w:r>
        <w:r w:rsidRPr="007071FB">
          <w:rPr>
            <w:noProof/>
            <w:webHidden/>
            <w:sz w:val="28"/>
            <w:szCs w:val="28"/>
          </w:rPr>
          <w:instrText xml:space="preserve"> PAGEREF _Toc215604679 \h </w:instrText>
        </w:r>
        <w:r w:rsidRPr="007071FB">
          <w:rPr>
            <w:noProof/>
            <w:webHidden/>
            <w:sz w:val="28"/>
            <w:szCs w:val="28"/>
          </w:rPr>
        </w:r>
        <w:r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3</w:t>
        </w:r>
        <w:r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7071FB" w:rsidRPr="007071FB" w:rsidRDefault="00B415CF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hyperlink w:anchor="_Toc215604680" w:history="1">
        <w:r w:rsidR="007071FB" w:rsidRPr="007071FB">
          <w:rPr>
            <w:rStyle w:val="a7"/>
            <w:noProof/>
            <w:sz w:val="28"/>
            <w:szCs w:val="28"/>
          </w:rPr>
          <w:t>Краткая физико-географическая характеристика</w:t>
        </w:r>
        <w:r w:rsidR="007071FB" w:rsidRPr="007071FB">
          <w:rPr>
            <w:noProof/>
            <w:webHidden/>
            <w:sz w:val="28"/>
            <w:szCs w:val="28"/>
          </w:rPr>
          <w:tab/>
        </w:r>
        <w:r w:rsidR="007071FB" w:rsidRPr="007071FB">
          <w:rPr>
            <w:noProof/>
            <w:webHidden/>
            <w:sz w:val="28"/>
            <w:szCs w:val="28"/>
          </w:rPr>
          <w:fldChar w:fldCharType="begin"/>
        </w:r>
        <w:r w:rsidR="007071FB" w:rsidRPr="007071FB">
          <w:rPr>
            <w:noProof/>
            <w:webHidden/>
            <w:sz w:val="28"/>
            <w:szCs w:val="28"/>
          </w:rPr>
          <w:instrText xml:space="preserve"> PAGEREF _Toc215604680 \h </w:instrText>
        </w:r>
        <w:r w:rsidR="007071FB" w:rsidRPr="007071FB">
          <w:rPr>
            <w:noProof/>
            <w:webHidden/>
            <w:sz w:val="28"/>
            <w:szCs w:val="28"/>
          </w:rPr>
        </w:r>
        <w:r w:rsidR="007071FB"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5</w:t>
        </w:r>
        <w:r w:rsidR="007071FB"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7071FB" w:rsidRPr="007071FB" w:rsidRDefault="00B415CF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hyperlink w:anchor="_Toc215604681" w:history="1">
        <w:r w:rsidR="007071FB" w:rsidRPr="007071FB">
          <w:rPr>
            <w:rStyle w:val="a7"/>
            <w:noProof/>
            <w:sz w:val="28"/>
            <w:szCs w:val="28"/>
          </w:rPr>
          <w:t>Климатическая характеристика</w:t>
        </w:r>
        <w:r w:rsidR="007071FB" w:rsidRPr="007071FB">
          <w:rPr>
            <w:noProof/>
            <w:webHidden/>
            <w:sz w:val="28"/>
            <w:szCs w:val="28"/>
          </w:rPr>
          <w:tab/>
        </w:r>
        <w:r w:rsidR="007071FB" w:rsidRPr="007071FB">
          <w:rPr>
            <w:noProof/>
            <w:webHidden/>
            <w:sz w:val="28"/>
            <w:szCs w:val="28"/>
          </w:rPr>
          <w:fldChar w:fldCharType="begin"/>
        </w:r>
        <w:r w:rsidR="007071FB" w:rsidRPr="007071FB">
          <w:rPr>
            <w:noProof/>
            <w:webHidden/>
            <w:sz w:val="28"/>
            <w:szCs w:val="28"/>
          </w:rPr>
          <w:instrText xml:space="preserve"> PAGEREF _Toc215604681 \h </w:instrText>
        </w:r>
        <w:r w:rsidR="007071FB" w:rsidRPr="007071FB">
          <w:rPr>
            <w:noProof/>
            <w:webHidden/>
            <w:sz w:val="28"/>
            <w:szCs w:val="28"/>
          </w:rPr>
        </w:r>
        <w:r w:rsidR="007071FB"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7</w:t>
        </w:r>
        <w:r w:rsidR="007071FB"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7071FB" w:rsidRPr="007071FB" w:rsidRDefault="00B415CF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hyperlink w:anchor="_Toc215604682" w:history="1">
        <w:r w:rsidR="007071FB" w:rsidRPr="007071FB">
          <w:rPr>
            <w:rStyle w:val="a7"/>
            <w:noProof/>
            <w:sz w:val="28"/>
            <w:szCs w:val="28"/>
          </w:rPr>
          <w:t>Расчет теплообеспеченности культур</w:t>
        </w:r>
        <w:r w:rsidR="007071FB" w:rsidRPr="007071FB">
          <w:rPr>
            <w:noProof/>
            <w:webHidden/>
            <w:sz w:val="28"/>
            <w:szCs w:val="28"/>
          </w:rPr>
          <w:tab/>
        </w:r>
        <w:r w:rsidR="007071FB" w:rsidRPr="007071FB">
          <w:rPr>
            <w:noProof/>
            <w:webHidden/>
            <w:sz w:val="28"/>
            <w:szCs w:val="28"/>
          </w:rPr>
          <w:fldChar w:fldCharType="begin"/>
        </w:r>
        <w:r w:rsidR="007071FB" w:rsidRPr="007071FB">
          <w:rPr>
            <w:noProof/>
            <w:webHidden/>
            <w:sz w:val="28"/>
            <w:szCs w:val="28"/>
          </w:rPr>
          <w:instrText xml:space="preserve"> PAGEREF _Toc215604682 \h </w:instrText>
        </w:r>
        <w:r w:rsidR="007071FB" w:rsidRPr="007071FB">
          <w:rPr>
            <w:noProof/>
            <w:webHidden/>
            <w:sz w:val="28"/>
            <w:szCs w:val="28"/>
          </w:rPr>
        </w:r>
        <w:r w:rsidR="007071FB"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13</w:t>
        </w:r>
        <w:r w:rsidR="007071FB"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7071FB" w:rsidRPr="007071FB" w:rsidRDefault="00B415CF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hyperlink w:anchor="_Toc215604683" w:history="1">
        <w:r w:rsidR="007071FB" w:rsidRPr="007071FB">
          <w:rPr>
            <w:rStyle w:val="a7"/>
            <w:noProof/>
            <w:sz w:val="28"/>
            <w:szCs w:val="28"/>
          </w:rPr>
          <w:t>Агроклиматические особенности района</w:t>
        </w:r>
        <w:r w:rsidR="007071FB" w:rsidRPr="007071FB">
          <w:rPr>
            <w:noProof/>
            <w:webHidden/>
            <w:sz w:val="28"/>
            <w:szCs w:val="28"/>
          </w:rPr>
          <w:tab/>
        </w:r>
        <w:r w:rsidR="007071FB" w:rsidRPr="007071FB">
          <w:rPr>
            <w:noProof/>
            <w:webHidden/>
            <w:sz w:val="28"/>
            <w:szCs w:val="28"/>
          </w:rPr>
          <w:fldChar w:fldCharType="begin"/>
        </w:r>
        <w:r w:rsidR="007071FB" w:rsidRPr="007071FB">
          <w:rPr>
            <w:noProof/>
            <w:webHidden/>
            <w:sz w:val="28"/>
            <w:szCs w:val="28"/>
          </w:rPr>
          <w:instrText xml:space="preserve"> PAGEREF _Toc215604683 \h </w:instrText>
        </w:r>
        <w:r w:rsidR="007071FB" w:rsidRPr="007071FB">
          <w:rPr>
            <w:noProof/>
            <w:webHidden/>
            <w:sz w:val="28"/>
            <w:szCs w:val="28"/>
          </w:rPr>
        </w:r>
        <w:r w:rsidR="007071FB"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15</w:t>
        </w:r>
        <w:r w:rsidR="007071FB"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7071FB" w:rsidRPr="007071FB" w:rsidRDefault="00B415CF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hyperlink w:anchor="_Toc215604684" w:history="1">
        <w:r w:rsidR="007071FB" w:rsidRPr="007071FB">
          <w:rPr>
            <w:rStyle w:val="a7"/>
            <w:noProof/>
            <w:sz w:val="28"/>
            <w:szCs w:val="28"/>
          </w:rPr>
          <w:t>Вывод</w:t>
        </w:r>
        <w:r w:rsidR="007071FB" w:rsidRPr="007071FB">
          <w:rPr>
            <w:noProof/>
            <w:webHidden/>
            <w:sz w:val="28"/>
            <w:szCs w:val="28"/>
          </w:rPr>
          <w:tab/>
        </w:r>
        <w:r w:rsidR="007071FB" w:rsidRPr="007071FB">
          <w:rPr>
            <w:noProof/>
            <w:webHidden/>
            <w:sz w:val="28"/>
            <w:szCs w:val="28"/>
          </w:rPr>
          <w:fldChar w:fldCharType="begin"/>
        </w:r>
        <w:r w:rsidR="007071FB" w:rsidRPr="007071FB">
          <w:rPr>
            <w:noProof/>
            <w:webHidden/>
            <w:sz w:val="28"/>
            <w:szCs w:val="28"/>
          </w:rPr>
          <w:instrText xml:space="preserve"> PAGEREF _Toc215604684 \h </w:instrText>
        </w:r>
        <w:r w:rsidR="007071FB" w:rsidRPr="007071FB">
          <w:rPr>
            <w:noProof/>
            <w:webHidden/>
            <w:sz w:val="28"/>
            <w:szCs w:val="28"/>
          </w:rPr>
        </w:r>
        <w:r w:rsidR="007071FB"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16</w:t>
        </w:r>
        <w:r w:rsidR="007071FB"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7071FB" w:rsidRPr="007071FB" w:rsidRDefault="00B415CF">
      <w:pPr>
        <w:pStyle w:val="20"/>
        <w:tabs>
          <w:tab w:val="right" w:leader="dot" w:pos="9627"/>
        </w:tabs>
        <w:rPr>
          <w:noProof/>
          <w:sz w:val="28"/>
          <w:szCs w:val="28"/>
        </w:rPr>
      </w:pPr>
      <w:hyperlink w:anchor="_Toc215604685" w:history="1">
        <w:r w:rsidR="007071FB" w:rsidRPr="007071FB">
          <w:rPr>
            <w:rStyle w:val="a7"/>
            <w:noProof/>
            <w:sz w:val="28"/>
            <w:szCs w:val="28"/>
          </w:rPr>
          <w:t>Список используемой литературы</w:t>
        </w:r>
        <w:r w:rsidR="007071FB" w:rsidRPr="007071FB">
          <w:rPr>
            <w:noProof/>
            <w:webHidden/>
            <w:sz w:val="28"/>
            <w:szCs w:val="28"/>
          </w:rPr>
          <w:tab/>
        </w:r>
        <w:r w:rsidR="007071FB" w:rsidRPr="007071FB">
          <w:rPr>
            <w:noProof/>
            <w:webHidden/>
            <w:sz w:val="28"/>
            <w:szCs w:val="28"/>
          </w:rPr>
          <w:fldChar w:fldCharType="begin"/>
        </w:r>
        <w:r w:rsidR="007071FB" w:rsidRPr="007071FB">
          <w:rPr>
            <w:noProof/>
            <w:webHidden/>
            <w:sz w:val="28"/>
            <w:szCs w:val="28"/>
          </w:rPr>
          <w:instrText xml:space="preserve"> PAGEREF _Toc215604685 \h </w:instrText>
        </w:r>
        <w:r w:rsidR="007071FB" w:rsidRPr="007071FB">
          <w:rPr>
            <w:noProof/>
            <w:webHidden/>
            <w:sz w:val="28"/>
            <w:szCs w:val="28"/>
          </w:rPr>
        </w:r>
        <w:r w:rsidR="007071FB" w:rsidRPr="007071FB">
          <w:rPr>
            <w:noProof/>
            <w:webHidden/>
            <w:sz w:val="28"/>
            <w:szCs w:val="28"/>
          </w:rPr>
          <w:fldChar w:fldCharType="separate"/>
        </w:r>
        <w:r w:rsidR="00393D08">
          <w:rPr>
            <w:noProof/>
            <w:webHidden/>
            <w:sz w:val="28"/>
            <w:szCs w:val="28"/>
          </w:rPr>
          <w:t>17</w:t>
        </w:r>
        <w:r w:rsidR="007071FB" w:rsidRPr="007071FB">
          <w:rPr>
            <w:noProof/>
            <w:webHidden/>
            <w:sz w:val="28"/>
            <w:szCs w:val="28"/>
          </w:rPr>
          <w:fldChar w:fldCharType="end"/>
        </w:r>
      </w:hyperlink>
    </w:p>
    <w:p w:rsidR="006F4893" w:rsidRDefault="007071FB" w:rsidP="00262890">
      <w:pPr>
        <w:pStyle w:val="2"/>
        <w:jc w:val="center"/>
        <w:rPr>
          <w:i w:val="0"/>
        </w:rPr>
      </w:pPr>
      <w:r w:rsidRPr="007071FB">
        <w:rPr>
          <w:rFonts w:ascii="Times New Roman" w:hAnsi="Times New Roman" w:cs="Times New Roman"/>
          <w:b w:val="0"/>
          <w:bCs w:val="0"/>
          <w:i w:val="0"/>
          <w:iCs w:val="0"/>
        </w:rPr>
        <w:fldChar w:fldCharType="end"/>
      </w:r>
      <w:r w:rsidR="00DA3447" w:rsidRPr="007071FB">
        <w:br w:type="page"/>
      </w:r>
      <w:bookmarkStart w:id="0" w:name="_Toc215604679"/>
      <w:r w:rsidR="0053457D" w:rsidRPr="00262890">
        <w:rPr>
          <w:i w:val="0"/>
        </w:rPr>
        <w:t>Введение</w:t>
      </w:r>
      <w:bookmarkEnd w:id="0"/>
    </w:p>
    <w:p w:rsidR="007071FB" w:rsidRPr="007071FB" w:rsidRDefault="007071FB" w:rsidP="007071FB"/>
    <w:p w:rsidR="007A72E1" w:rsidRPr="001D4FA0" w:rsidRDefault="007A72E1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Продуктивность агрофитоценозов зависит от многих факторов среды их обитания, среди которых климатические и погодные занимают существенное место.</w:t>
      </w:r>
    </w:p>
    <w:p w:rsidR="007A72E1" w:rsidRPr="001D4FA0" w:rsidRDefault="007A72E1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Неустойчивость погоды: смена засушливых лет влажными, суровых зим – теплыми, вызывает значительную изменчивость валовых сборов сельскохозяйственной продукции.</w:t>
      </w:r>
    </w:p>
    <w:p w:rsidR="007A72E1" w:rsidRPr="001D4FA0" w:rsidRDefault="007A72E1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Несмотря на совершенствование агротехники возделывания культур, влияние погоды на урожай остается более значимым. Именно погода определяет агротехнику (сроки посева, норму высева, глубину заделки семян и т.д.), с изменением метеорологических условий должна меняться и агротехника</w:t>
      </w:r>
      <w:r w:rsidR="00682A02" w:rsidRPr="001D4FA0">
        <w:rPr>
          <w:sz w:val="28"/>
          <w:szCs w:val="28"/>
        </w:rPr>
        <w:t>.</w:t>
      </w:r>
    </w:p>
    <w:p w:rsidR="00682A02" w:rsidRPr="001D4FA0" w:rsidRDefault="00682A02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Поэтому необходимо уметь эффективно использовать ресурсы климата</w:t>
      </w:r>
      <w:r w:rsidR="0085228D" w:rsidRPr="001D4FA0">
        <w:rPr>
          <w:sz w:val="28"/>
          <w:szCs w:val="28"/>
        </w:rPr>
        <w:t xml:space="preserve"> и погоды для повышения продуктивности сельскохозяйственного производства, бороться с неблагоприятными метеорологическими явлениями. Для этого необходимо знать физические основы явлений и процессов, происходящих как в приземном слое, так и в атмосфере в целом, в связи с их влиянием на объекты и процессы сельскохозяйственного производства.</w:t>
      </w:r>
    </w:p>
    <w:p w:rsidR="0085228D" w:rsidRPr="001D4FA0" w:rsidRDefault="00074974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В агрометеорологии применяются следующие общие метеорологические методы исследований: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наблюдений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эксперимента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теоретического анализа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сопряженных (параллельных) наблюдений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учащенных сроков сева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географических посевов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Экспериментально-полевой метод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дистанционного неконтактного определения параметров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Картографический метод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математической статистики</w:t>
      </w:r>
    </w:p>
    <w:p w:rsidR="00074974" w:rsidRPr="001D4FA0" w:rsidRDefault="00074974" w:rsidP="001D4FA0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1080" w:firstLine="0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Метод математического моделирования</w:t>
      </w:r>
    </w:p>
    <w:p w:rsidR="00CA1A52" w:rsidRPr="001D4FA0" w:rsidRDefault="00746BCB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Сельскохозяйственное производство постоянно сталкивается с необходимостью сельскохозяйственной оценки территории. Сельско</w:t>
      </w:r>
      <w:r w:rsidR="00D3381D" w:rsidRPr="001D4FA0">
        <w:rPr>
          <w:sz w:val="28"/>
          <w:szCs w:val="28"/>
        </w:rPr>
        <w:t>хозяйственная оценка территории с точки зрения климатических условий предполагает определение  ее агроклиматических ресурсов, т. е совокупности агроклиматических условий, определяющих урожай</w:t>
      </w:r>
      <w:r w:rsidR="00CA1A52" w:rsidRPr="001D4FA0">
        <w:rPr>
          <w:sz w:val="28"/>
          <w:szCs w:val="28"/>
        </w:rPr>
        <w:t xml:space="preserve"> возделываемых в данном регионе культур и продуктивность сельскохозяйственных животных.</w:t>
      </w:r>
    </w:p>
    <w:p w:rsidR="004E132D" w:rsidRPr="001D4FA0" w:rsidRDefault="00CA1A52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Агроклиматические условия – это сочетание агрометеорологических элементов (температуры воздуха и почвы, влажности воздуха и почвы, осадков, потоков лучистой энергии, облачности и т.д.) за многолетний период на рассматриваемой территории.</w:t>
      </w:r>
      <w:r w:rsidR="00074974" w:rsidRPr="001D4FA0">
        <w:rPr>
          <w:sz w:val="28"/>
          <w:szCs w:val="28"/>
        </w:rPr>
        <w:t xml:space="preserve"> </w:t>
      </w:r>
      <w:r w:rsidR="00950249" w:rsidRPr="001D4FA0">
        <w:rPr>
          <w:sz w:val="28"/>
          <w:szCs w:val="28"/>
        </w:rPr>
        <w:t>Различие в агроклиматических ресурсах определяют зональные особенности сельскохозяйственного производства.</w:t>
      </w:r>
    </w:p>
    <w:p w:rsidR="00274735" w:rsidRPr="001D4FA0" w:rsidRDefault="004E132D" w:rsidP="001D4FA0">
      <w:pPr>
        <w:spacing w:line="360" w:lineRule="auto"/>
        <w:ind w:firstLine="709"/>
        <w:jc w:val="both"/>
        <w:rPr>
          <w:sz w:val="28"/>
          <w:szCs w:val="28"/>
        </w:rPr>
      </w:pPr>
      <w:r w:rsidRPr="001D4FA0">
        <w:rPr>
          <w:sz w:val="28"/>
          <w:szCs w:val="28"/>
        </w:rPr>
        <w:t>С целью обеспечения работников сельского хозяйства</w:t>
      </w:r>
      <w:r w:rsidR="00B0704A" w:rsidRPr="001D4FA0">
        <w:rPr>
          <w:sz w:val="28"/>
          <w:szCs w:val="28"/>
        </w:rPr>
        <w:t xml:space="preserve"> </w:t>
      </w:r>
      <w:r w:rsidRPr="001D4FA0">
        <w:rPr>
          <w:sz w:val="28"/>
          <w:szCs w:val="28"/>
        </w:rPr>
        <w:t>агроклиматическими материалами, которые необходимы для разработки агротехнических мероприятий, направленных на получение высоких и устойчивых урожаев, составляются агроклиматические справочники.</w:t>
      </w:r>
    </w:p>
    <w:p w:rsidR="00B0704A" w:rsidRDefault="009E32D9" w:rsidP="00262890">
      <w:pPr>
        <w:pStyle w:val="2"/>
        <w:jc w:val="center"/>
        <w:rPr>
          <w:i w:val="0"/>
        </w:rPr>
      </w:pPr>
      <w:r w:rsidRPr="001D4FA0">
        <w:br w:type="page"/>
      </w:r>
      <w:bookmarkStart w:id="1" w:name="_Toc215604680"/>
      <w:r w:rsidR="006F4893" w:rsidRPr="00262890">
        <w:rPr>
          <w:i w:val="0"/>
        </w:rPr>
        <w:t>Краткая физико-географическая характеристика</w:t>
      </w:r>
      <w:bookmarkEnd w:id="1"/>
    </w:p>
    <w:p w:rsidR="007071FB" w:rsidRPr="007071FB" w:rsidRDefault="007071FB" w:rsidP="007071FB"/>
    <w:p w:rsidR="00480594" w:rsidRPr="00262890" w:rsidRDefault="00480594" w:rsidP="0026289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62890">
        <w:rPr>
          <w:bCs/>
          <w:sz w:val="28"/>
          <w:szCs w:val="28"/>
        </w:rPr>
        <w:t xml:space="preserve">Белгородская область расположена на юге центрально-черноземной зоны. </w:t>
      </w:r>
      <w:r w:rsidR="006F4893" w:rsidRPr="00262890">
        <w:rPr>
          <w:bCs/>
          <w:sz w:val="28"/>
          <w:szCs w:val="28"/>
        </w:rPr>
        <w:t>Ее координаты составляют 50˚35΄ широты, 36˚</w:t>
      </w:r>
      <w:r w:rsidR="006A0E87" w:rsidRPr="00262890">
        <w:rPr>
          <w:bCs/>
          <w:sz w:val="28"/>
          <w:szCs w:val="28"/>
        </w:rPr>
        <w:t xml:space="preserve">35΄ долготы и высота над уровнем моря составляет </w:t>
      </w:r>
      <w:smartTag w:uri="urn:schemas-microsoft-com:office:smarttags" w:element="metricconverter">
        <w:smartTagPr>
          <w:attr w:name="ProductID" w:val="124 метра"/>
        </w:smartTagPr>
        <w:r w:rsidR="006A0E87" w:rsidRPr="00262890">
          <w:rPr>
            <w:bCs/>
            <w:sz w:val="28"/>
            <w:szCs w:val="28"/>
          </w:rPr>
          <w:t>124 метра</w:t>
        </w:r>
      </w:smartTag>
      <w:r w:rsidR="006A0E87" w:rsidRPr="00262890">
        <w:rPr>
          <w:bCs/>
          <w:sz w:val="28"/>
          <w:szCs w:val="28"/>
        </w:rPr>
        <w:t xml:space="preserve">. </w:t>
      </w:r>
      <w:r w:rsidRPr="00262890">
        <w:rPr>
          <w:bCs/>
          <w:sz w:val="28"/>
          <w:szCs w:val="28"/>
        </w:rPr>
        <w:t>На севере она граничит с курской областью, на юге и западе с Украиной, на востоке с воронежской областью.</w:t>
      </w:r>
    </w:p>
    <w:p w:rsidR="00480594" w:rsidRPr="00262890" w:rsidRDefault="00480594" w:rsidP="0026289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62890">
        <w:rPr>
          <w:bCs/>
          <w:sz w:val="28"/>
          <w:szCs w:val="28"/>
        </w:rPr>
        <w:t>Территория белгородской области занимает южные и юго-восточные склоны Среднерусской возвышенности, расчлененные речными долинами (бассейнами рек Дона и Днепра) балками и оврагами. Высота местности над уровнем моря поднимается до 100-</w:t>
      </w:r>
      <w:smartTag w:uri="urn:schemas-microsoft-com:office:smarttags" w:element="metricconverter">
        <w:smartTagPr>
          <w:attr w:name="ProductID" w:val="200 метров"/>
        </w:smartTagPr>
        <w:r w:rsidRPr="00262890">
          <w:rPr>
            <w:bCs/>
            <w:sz w:val="28"/>
            <w:szCs w:val="28"/>
          </w:rPr>
          <w:t>200 метров</w:t>
        </w:r>
      </w:smartTag>
      <w:r w:rsidR="008226C0" w:rsidRPr="00262890">
        <w:rPr>
          <w:bCs/>
          <w:sz w:val="28"/>
          <w:szCs w:val="28"/>
        </w:rPr>
        <w:t>.</w:t>
      </w:r>
    </w:p>
    <w:p w:rsidR="00480594" w:rsidRPr="00262890" w:rsidRDefault="00480594" w:rsidP="00262890">
      <w:pPr>
        <w:spacing w:line="360" w:lineRule="auto"/>
        <w:ind w:firstLine="709"/>
        <w:jc w:val="both"/>
        <w:rPr>
          <w:sz w:val="28"/>
          <w:szCs w:val="28"/>
        </w:rPr>
      </w:pPr>
      <w:r w:rsidRPr="00262890">
        <w:rPr>
          <w:sz w:val="28"/>
          <w:szCs w:val="28"/>
        </w:rPr>
        <w:t>К основным формам рельефа области относятся речные долины, расположенные главным образом в меридиональном направлении, водоразделы, ложбины, балки и овраги.</w:t>
      </w:r>
    </w:p>
    <w:p w:rsidR="00480594" w:rsidRPr="00262890" w:rsidRDefault="00480594" w:rsidP="0026289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62890">
        <w:rPr>
          <w:sz w:val="28"/>
          <w:szCs w:val="28"/>
        </w:rPr>
        <w:t>Вся территория области изрезана сетью рек, которые принадлежат бассейнам Северного Донца, Дона, Днепра.</w:t>
      </w:r>
    </w:p>
    <w:p w:rsidR="00060F64" w:rsidRPr="00262890" w:rsidRDefault="00060F64" w:rsidP="00262890">
      <w:pPr>
        <w:spacing w:line="360" w:lineRule="auto"/>
        <w:ind w:firstLine="709"/>
        <w:jc w:val="both"/>
        <w:rPr>
          <w:sz w:val="28"/>
          <w:szCs w:val="28"/>
        </w:rPr>
      </w:pPr>
      <w:r w:rsidRPr="00262890">
        <w:rPr>
          <w:sz w:val="28"/>
          <w:szCs w:val="28"/>
        </w:rPr>
        <w:t>Долины рек широкие пойменные, слабоизвилистые. Правобережные склоны высокие, большей частью крутые или обрывистые, изрезанные густой сетью балок и оврагов. Левобережные склоны низкие преимущественно пологие , мене расчленены. Поймы рек ровные, обычно луговые</w:t>
      </w:r>
      <w:r w:rsidR="006F4893" w:rsidRPr="00262890">
        <w:rPr>
          <w:sz w:val="28"/>
          <w:szCs w:val="28"/>
        </w:rPr>
        <w:t>, поросшие ивняком и ольшаником, отдельные участки заболочены. Питание рек преимущественно снеговое. Уровень рек колеблется по сезонам года. Наиболее высокий уровень связан с весенним половодьем. Низкий уровень приурочен к концу лета и к осени.</w:t>
      </w:r>
    </w:p>
    <w:p w:rsidR="008226C0" w:rsidRPr="00262890" w:rsidRDefault="00480594" w:rsidP="00262890">
      <w:pPr>
        <w:spacing w:line="360" w:lineRule="auto"/>
        <w:ind w:firstLine="709"/>
        <w:jc w:val="both"/>
        <w:rPr>
          <w:sz w:val="28"/>
          <w:szCs w:val="28"/>
        </w:rPr>
      </w:pPr>
      <w:r w:rsidRPr="00262890">
        <w:rPr>
          <w:sz w:val="28"/>
          <w:szCs w:val="28"/>
        </w:rPr>
        <w:t xml:space="preserve">Преобладающее </w:t>
      </w:r>
      <w:r w:rsidR="00797D88" w:rsidRPr="00262890">
        <w:rPr>
          <w:sz w:val="28"/>
          <w:szCs w:val="28"/>
        </w:rPr>
        <w:t>распространение</w:t>
      </w:r>
      <w:r w:rsidRPr="00262890">
        <w:rPr>
          <w:sz w:val="28"/>
          <w:szCs w:val="28"/>
        </w:rPr>
        <w:t xml:space="preserve"> на территории области имеют черноземные почвы, среди которых встречаются почвы темно-серые и серые, лесные</w:t>
      </w:r>
      <w:r w:rsidR="008226C0" w:rsidRPr="00262890">
        <w:rPr>
          <w:sz w:val="28"/>
          <w:szCs w:val="28"/>
        </w:rPr>
        <w:t>,</w:t>
      </w:r>
      <w:r w:rsidRPr="00262890">
        <w:rPr>
          <w:sz w:val="28"/>
          <w:szCs w:val="28"/>
        </w:rPr>
        <w:t xml:space="preserve"> песчаные</w:t>
      </w:r>
      <w:r w:rsidR="00797D88" w:rsidRPr="00262890">
        <w:rPr>
          <w:sz w:val="28"/>
          <w:szCs w:val="28"/>
        </w:rPr>
        <w:t>,</w:t>
      </w:r>
      <w:r w:rsidR="008226C0" w:rsidRPr="00262890">
        <w:rPr>
          <w:sz w:val="28"/>
          <w:szCs w:val="28"/>
        </w:rPr>
        <w:t xml:space="preserve"> аллювиальные, луговые и другие. Черноземы области представлены следующими типами: выщелоченным, мощным, обыкновенным и оподзоленным. Наибольшее распространение  получил мощный чернозем, который занимает почти всю область, за исключением западной и юго-восточной части, где кроме мощного чернозема встречается выщелоченный.</w:t>
      </w:r>
    </w:p>
    <w:p w:rsidR="006F4893" w:rsidRPr="00262890" w:rsidRDefault="006F4893" w:rsidP="00262890">
      <w:pPr>
        <w:spacing w:line="360" w:lineRule="auto"/>
        <w:ind w:firstLine="709"/>
        <w:jc w:val="both"/>
        <w:rPr>
          <w:sz w:val="28"/>
          <w:szCs w:val="28"/>
        </w:rPr>
      </w:pPr>
      <w:r w:rsidRPr="00262890">
        <w:rPr>
          <w:sz w:val="28"/>
          <w:szCs w:val="28"/>
        </w:rPr>
        <w:t xml:space="preserve">На юго-востоке области в степной зоне большие площади заняты обыкновенным черноземом, среди которого небольшими пятнами на возвышенных местах встречаются малоразвитые черноземы, так называемые почвы крутых склонов. </w:t>
      </w:r>
    </w:p>
    <w:p w:rsidR="00746BCB" w:rsidRPr="00262890" w:rsidRDefault="008226C0" w:rsidP="00262890">
      <w:pPr>
        <w:spacing w:line="360" w:lineRule="auto"/>
        <w:ind w:firstLine="709"/>
        <w:jc w:val="both"/>
        <w:rPr>
          <w:sz w:val="28"/>
          <w:szCs w:val="28"/>
        </w:rPr>
      </w:pPr>
      <w:r w:rsidRPr="00262890">
        <w:rPr>
          <w:sz w:val="28"/>
          <w:szCs w:val="28"/>
        </w:rPr>
        <w:t>Леса и кустарники на территории области занимают незначительные площади. Они сохранились только в неудобных для распашки местах: по долинам рек, по склонам балок и оврагов. Лес в области занимает около 6% площади. Кроме естественных широколиственных лесов имеются искусственные лесные насаждения: полезащитные и государственная лесная полоса по Северному Донцу. Участки целинной луговой степи сохранились в виде Ямской степи в районе Старого Оскола.</w:t>
      </w:r>
    </w:p>
    <w:p w:rsidR="00746BCB" w:rsidRPr="00262890" w:rsidRDefault="00746BCB" w:rsidP="00262890">
      <w:pPr>
        <w:spacing w:line="360" w:lineRule="auto"/>
        <w:jc w:val="both"/>
        <w:rPr>
          <w:sz w:val="28"/>
          <w:szCs w:val="28"/>
        </w:rPr>
      </w:pPr>
    </w:p>
    <w:p w:rsidR="00746BCB" w:rsidRDefault="00746BCB" w:rsidP="00746BCB">
      <w:pPr>
        <w:rPr>
          <w:sz w:val="28"/>
          <w:szCs w:val="28"/>
        </w:rPr>
      </w:pPr>
    </w:p>
    <w:p w:rsidR="00746BCB" w:rsidRDefault="00746BCB" w:rsidP="00746BCB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80594" w:rsidRPr="00262890" w:rsidRDefault="00746BCB" w:rsidP="00262890">
      <w:pPr>
        <w:pStyle w:val="2"/>
        <w:jc w:val="center"/>
        <w:rPr>
          <w:i w:val="0"/>
        </w:rPr>
      </w:pPr>
      <w:r>
        <w:br w:type="page"/>
      </w:r>
      <w:bookmarkStart w:id="2" w:name="_Toc215604681"/>
      <w:r w:rsidR="006A0E87" w:rsidRPr="00262890">
        <w:rPr>
          <w:i w:val="0"/>
        </w:rPr>
        <w:t>Климатическая характеристика</w:t>
      </w:r>
      <w:bookmarkEnd w:id="2"/>
    </w:p>
    <w:p w:rsidR="00B0704A" w:rsidRDefault="00B0704A" w:rsidP="008D6AEE">
      <w:pPr>
        <w:tabs>
          <w:tab w:val="left" w:pos="2130"/>
        </w:tabs>
        <w:spacing w:line="360" w:lineRule="auto"/>
        <w:ind w:firstLine="2132"/>
        <w:jc w:val="both"/>
        <w:rPr>
          <w:b/>
          <w:sz w:val="28"/>
          <w:szCs w:val="28"/>
        </w:rPr>
      </w:pPr>
    </w:p>
    <w:p w:rsidR="004E132D" w:rsidRDefault="004E132D" w:rsidP="008D6AEE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E87">
        <w:rPr>
          <w:sz w:val="28"/>
          <w:szCs w:val="28"/>
        </w:rPr>
        <w:t xml:space="preserve">Белгородская область расположена в лесостепной и степной зонах. Вследствие большой удаленности от морей и океанов климат области характеризуется значительной континентальностью: жарким летом и сравнительно холодной зимой. Континентальность климата выражается более заметно по мере продвижения к востоку и особенно к юго-востоку. Самым теплым месяцем в году во всех районах области является июль, самым холодным – январь. </w:t>
      </w:r>
    </w:p>
    <w:p w:rsidR="006A0E87" w:rsidRDefault="004E132D" w:rsidP="00B0704A">
      <w:pPr>
        <w:tabs>
          <w:tab w:val="left" w:pos="54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E87">
        <w:rPr>
          <w:sz w:val="28"/>
          <w:szCs w:val="28"/>
        </w:rPr>
        <w:t xml:space="preserve">Средняя температура </w:t>
      </w:r>
      <w:r w:rsidR="0053457D">
        <w:rPr>
          <w:sz w:val="28"/>
          <w:szCs w:val="28"/>
        </w:rPr>
        <w:t xml:space="preserve">воздуха июля в пределах области составляет </w:t>
      </w:r>
      <w:r w:rsidR="00074974">
        <w:rPr>
          <w:sz w:val="28"/>
          <w:szCs w:val="28"/>
        </w:rPr>
        <w:t>18˚,3 – 21˚,2. Абсолютный максимум температуры воздуха в этом месяце достигает</w:t>
      </w:r>
      <w:r>
        <w:rPr>
          <w:sz w:val="28"/>
          <w:szCs w:val="28"/>
        </w:rPr>
        <w:t xml:space="preserve"> 36˚ – 41˚ тепла, а абсолютный годовой минимум -36˚ - 38˚. Средняя температура воздуха января составляет -7,8˚. Годовая амплитуда температуры равна 72-79˚</w:t>
      </w:r>
    </w:p>
    <w:p w:rsidR="004E132D" w:rsidRDefault="004E132D" w:rsidP="00B0704A">
      <w:pPr>
        <w:tabs>
          <w:tab w:val="left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Сумма осадков за год на территории области колеблется от 150 до </w:t>
      </w:r>
      <w:smartTag w:uri="urn:schemas-microsoft-com:office:smarttags" w:element="metricconverter">
        <w:smartTagPr>
          <w:attr w:name="ProductID" w:val="590 мм"/>
        </w:smartTagPr>
        <w:r>
          <w:rPr>
            <w:sz w:val="28"/>
            <w:szCs w:val="28"/>
          </w:rPr>
          <w:t>590 мм</w:t>
        </w:r>
      </w:smartTag>
      <w:r>
        <w:rPr>
          <w:sz w:val="28"/>
          <w:szCs w:val="28"/>
        </w:rPr>
        <w:t>. Осадки по области распределяются неравномерно, что связано с разнообразием рельефа области.</w:t>
      </w:r>
      <w:r w:rsidR="00274735">
        <w:rPr>
          <w:sz w:val="28"/>
          <w:szCs w:val="28"/>
        </w:rPr>
        <w:t xml:space="preserve"> Максимальное количество осадков приходится на июнь – июль, минимальное на январь – февраль.</w:t>
      </w:r>
    </w:p>
    <w:p w:rsidR="000C022E" w:rsidRDefault="000C022E" w:rsidP="00B0704A">
      <w:pPr>
        <w:tabs>
          <w:tab w:val="left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2100">
        <w:rPr>
          <w:sz w:val="28"/>
          <w:szCs w:val="28"/>
        </w:rPr>
        <w:t xml:space="preserve">Возьмем за основу наших наблюдений метеорологическую станцию № 17 – Белгород. </w:t>
      </w:r>
      <w:r>
        <w:rPr>
          <w:sz w:val="28"/>
          <w:szCs w:val="28"/>
        </w:rPr>
        <w:t>Переход средн</w:t>
      </w:r>
      <w:r w:rsidR="00DC2E47">
        <w:rPr>
          <w:sz w:val="28"/>
          <w:szCs w:val="28"/>
        </w:rPr>
        <w:t xml:space="preserve">есуточной температуры через 0˚ после зимнего периода является показателем начала наступления теплого периода снеготаяния и размерзания почвы. В осенний период дата перехода через этот предел указывает на наступление холодного периода. Начало замерзания почвы и прекращение полевых работ, связанных с обработкой почвы </w:t>
      </w:r>
      <w:r w:rsidR="00602100">
        <w:rPr>
          <w:sz w:val="28"/>
          <w:szCs w:val="28"/>
        </w:rPr>
        <w:t xml:space="preserve">Температура держится выше 0˚ с 23 марта по 15 ноября, таким </w:t>
      </w:r>
      <w:r w:rsidR="00414AE2">
        <w:rPr>
          <w:sz w:val="28"/>
          <w:szCs w:val="28"/>
        </w:rPr>
        <w:t>образом,</w:t>
      </w:r>
      <w:r w:rsidR="00602100">
        <w:rPr>
          <w:sz w:val="28"/>
          <w:szCs w:val="28"/>
        </w:rPr>
        <w:t xml:space="preserve"> длительность теплого периода составляет 232 дня. Соответственно температура ниже 0˚ наблюдается с 15 ноября по 23 марта, т. е. в</w:t>
      </w:r>
      <w:r w:rsidR="005E74F2" w:rsidRPr="005E74F2">
        <w:rPr>
          <w:sz w:val="28"/>
          <w:szCs w:val="28"/>
        </w:rPr>
        <w:t xml:space="preserve"> </w:t>
      </w:r>
      <w:r w:rsidR="00602100">
        <w:rPr>
          <w:sz w:val="28"/>
          <w:szCs w:val="28"/>
        </w:rPr>
        <w:t>течение  129 дней.</w:t>
      </w:r>
    </w:p>
    <w:p w:rsidR="00602100" w:rsidRDefault="00602100" w:rsidP="00B0704A">
      <w:pPr>
        <w:tabs>
          <w:tab w:val="left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 касается теплого сезона можно сказать, что температура самого теплого месяца (июля) наблюдается в третьей декаде и составляет 20,7˚</w:t>
      </w:r>
    </w:p>
    <w:p w:rsidR="0094071D" w:rsidRDefault="0094071D" w:rsidP="00B0704A">
      <w:pPr>
        <w:tabs>
          <w:tab w:val="left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холодного периода температура самого холодного месяца (января) выявлена в 2-3 декадах и составляет -8,0˚. Абсолютный годовой минимум показывает, что суровость зимы в белгородской области можно охарактеризовать как холодная (-30˚ - 35˚)</w:t>
      </w:r>
    </w:p>
    <w:p w:rsidR="0094071D" w:rsidRDefault="0094071D" w:rsidP="00B0704A">
      <w:pPr>
        <w:tabs>
          <w:tab w:val="left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поводу дат первых и последних заморозков, а также пр</w:t>
      </w:r>
      <w:r w:rsidR="00DC2E47">
        <w:rPr>
          <w:sz w:val="28"/>
          <w:szCs w:val="28"/>
        </w:rPr>
        <w:t>одолжительности безморозного</w:t>
      </w:r>
      <w:r>
        <w:rPr>
          <w:sz w:val="28"/>
          <w:szCs w:val="28"/>
        </w:rPr>
        <w:t xml:space="preserve"> периода можно привести следующие данные</w:t>
      </w:r>
      <w:r w:rsidR="006F653C">
        <w:rPr>
          <w:sz w:val="28"/>
          <w:szCs w:val="28"/>
        </w:rPr>
        <w:t>:</w:t>
      </w:r>
    </w:p>
    <w:p w:rsidR="006F653C" w:rsidRDefault="006F653C" w:rsidP="004E132D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90"/>
        <w:gridCol w:w="2302"/>
        <w:gridCol w:w="2349"/>
        <w:gridCol w:w="2612"/>
      </w:tblGrid>
      <w:tr w:rsidR="006F653C">
        <w:tc>
          <w:tcPr>
            <w:tcW w:w="2463" w:type="dxa"/>
            <w:vMerge w:val="restart"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4926" w:type="dxa"/>
            <w:gridSpan w:val="2"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заморозков</w:t>
            </w:r>
          </w:p>
        </w:tc>
        <w:tc>
          <w:tcPr>
            <w:tcW w:w="2464" w:type="dxa"/>
            <w:vMerge w:val="restart"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C2E47">
              <w:rPr>
                <w:sz w:val="28"/>
                <w:szCs w:val="28"/>
              </w:rPr>
              <w:t>родолжительности безморозног</w:t>
            </w:r>
            <w:r>
              <w:rPr>
                <w:sz w:val="28"/>
                <w:szCs w:val="28"/>
              </w:rPr>
              <w:t>о периода</w:t>
            </w:r>
          </w:p>
        </w:tc>
      </w:tr>
      <w:tr w:rsidR="006F653C">
        <w:tc>
          <w:tcPr>
            <w:tcW w:w="2463" w:type="dxa"/>
            <w:vMerge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осенью</w:t>
            </w:r>
          </w:p>
        </w:tc>
        <w:tc>
          <w:tcPr>
            <w:tcW w:w="2463" w:type="dxa"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Последнего весной</w:t>
            </w:r>
          </w:p>
        </w:tc>
        <w:tc>
          <w:tcPr>
            <w:tcW w:w="2464" w:type="dxa"/>
            <w:vMerge/>
          </w:tcPr>
          <w:p w:rsidR="006F653C" w:rsidRDefault="006F653C" w:rsidP="004E132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6F653C">
        <w:trPr>
          <w:trHeight w:val="697"/>
        </w:trPr>
        <w:tc>
          <w:tcPr>
            <w:tcW w:w="2463" w:type="dxa"/>
            <w:vAlign w:val="center"/>
          </w:tcPr>
          <w:p w:rsidR="006F653C" w:rsidRDefault="006F653C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463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2463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2464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 дней</w:t>
            </w:r>
          </w:p>
        </w:tc>
      </w:tr>
      <w:tr w:rsidR="006F653C">
        <w:tc>
          <w:tcPr>
            <w:tcW w:w="2463" w:type="dxa"/>
            <w:vAlign w:val="center"/>
          </w:tcPr>
          <w:p w:rsidR="006F653C" w:rsidRDefault="005E74F2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ранняя / наим. продолжительнос</w:t>
            </w:r>
            <w:r w:rsidR="006F653C">
              <w:rPr>
                <w:sz w:val="28"/>
                <w:szCs w:val="28"/>
              </w:rPr>
              <w:t>ть</w:t>
            </w:r>
          </w:p>
        </w:tc>
        <w:tc>
          <w:tcPr>
            <w:tcW w:w="2463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сентября</w:t>
            </w:r>
          </w:p>
        </w:tc>
        <w:tc>
          <w:tcPr>
            <w:tcW w:w="2463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2464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дней</w:t>
            </w:r>
          </w:p>
        </w:tc>
      </w:tr>
      <w:tr w:rsidR="006F653C">
        <w:tc>
          <w:tcPr>
            <w:tcW w:w="2463" w:type="dxa"/>
            <w:vAlign w:val="center"/>
          </w:tcPr>
          <w:p w:rsidR="006F653C" w:rsidRDefault="005E74F2" w:rsidP="006F653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поздняя / наиб. продолжительнос</w:t>
            </w:r>
            <w:r w:rsidR="006F653C">
              <w:rPr>
                <w:sz w:val="28"/>
                <w:szCs w:val="28"/>
              </w:rPr>
              <w:t>ть</w:t>
            </w:r>
          </w:p>
        </w:tc>
        <w:tc>
          <w:tcPr>
            <w:tcW w:w="2463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2463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июнь</w:t>
            </w:r>
          </w:p>
        </w:tc>
        <w:tc>
          <w:tcPr>
            <w:tcW w:w="2464" w:type="dxa"/>
            <w:vAlign w:val="center"/>
          </w:tcPr>
          <w:p w:rsidR="006F653C" w:rsidRDefault="00EB1429" w:rsidP="00EB14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 день</w:t>
            </w:r>
          </w:p>
        </w:tc>
      </w:tr>
    </w:tbl>
    <w:p w:rsidR="006F653C" w:rsidRDefault="006F653C" w:rsidP="004E132D">
      <w:pPr>
        <w:tabs>
          <w:tab w:val="left" w:pos="0"/>
        </w:tabs>
        <w:jc w:val="both"/>
        <w:rPr>
          <w:sz w:val="28"/>
          <w:szCs w:val="28"/>
        </w:rPr>
      </w:pPr>
    </w:p>
    <w:p w:rsidR="003257FF" w:rsidRPr="003257FF" w:rsidRDefault="003257FF" w:rsidP="003257F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257FF">
        <w:t>Табл. 1</w:t>
      </w:r>
      <w:r>
        <w:rPr>
          <w:sz w:val="28"/>
          <w:szCs w:val="28"/>
        </w:rPr>
        <w:t xml:space="preserve"> </w:t>
      </w:r>
      <w:r w:rsidRPr="003257FF">
        <w:t>Даты последнего и первого заморозка в воздухе и продолжительность безморозного периода</w:t>
      </w:r>
    </w:p>
    <w:p w:rsidR="00274735" w:rsidRDefault="00DC2E47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поверхности почвы или травостоя продолжительность безморозного периода будет меньше, так как заморозки весной заканчиваются позже и раньше начинаются осенью. В среднем за многолетний период на ст. Белгород последний мороз на поверхности почвы наблюдался на 13 дней позже, а первый осенний мороз на 14 дней раньше. В пониженных частях рельефа вероятность заморозков больше чем на возвышенных ровных участках, что подтверждается данными ст. Белгород, Новый Оскол и др., расположенными в низинах, где вероят</w:t>
      </w:r>
      <w:r w:rsidR="00274735">
        <w:rPr>
          <w:sz w:val="28"/>
          <w:szCs w:val="28"/>
        </w:rPr>
        <w:t>ность заморозка хотя и небольшие их значений, имеет место в 3 декаде мая и даже в первой декаде июня (ст. Белгород), а осенью в первой декаде сентября. Данные о вероятности лет с заморозками имеют для сельского хозяйства большое значение, т.к. позволяют установить, как часто встречаются наиболее низкие температуры за отдельные декады.</w:t>
      </w:r>
    </w:p>
    <w:p w:rsidR="00EB1429" w:rsidRDefault="00EB1429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увлажнения являются немало важными в сельском хозяйстве. Проанализируем данные с метеорологической станции №17 – Белгород. Сумма осадков за теплый сезон составила</w:t>
      </w:r>
      <w:r w:rsidR="00414AE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59 мм"/>
        </w:smartTagPr>
        <w:r w:rsidR="00414AE2">
          <w:rPr>
            <w:sz w:val="28"/>
            <w:szCs w:val="28"/>
          </w:rPr>
          <w:t>359 мм</w:t>
        </w:r>
      </w:smartTag>
      <w:r w:rsidR="00414AE2">
        <w:rPr>
          <w:sz w:val="28"/>
          <w:szCs w:val="28"/>
        </w:rPr>
        <w:t xml:space="preserve">. Максимальное количество осадков в июле достигает до </w:t>
      </w:r>
      <w:smartTag w:uri="urn:schemas-microsoft-com:office:smarttags" w:element="metricconverter">
        <w:smartTagPr>
          <w:attr w:name="ProductID" w:val="22 мм"/>
        </w:smartTagPr>
        <w:r w:rsidR="00414AE2">
          <w:rPr>
            <w:sz w:val="28"/>
            <w:szCs w:val="28"/>
          </w:rPr>
          <w:t>22 мм</w:t>
        </w:r>
      </w:smartTag>
      <w:r w:rsidR="00414AE2">
        <w:rPr>
          <w:sz w:val="28"/>
          <w:szCs w:val="28"/>
        </w:rPr>
        <w:t>, а минимальное примерно 10-</w:t>
      </w:r>
      <w:smartTag w:uri="urn:schemas-microsoft-com:office:smarttags" w:element="metricconverter">
        <w:smartTagPr>
          <w:attr w:name="ProductID" w:val="11 мм"/>
        </w:smartTagPr>
        <w:r w:rsidR="00414AE2">
          <w:rPr>
            <w:sz w:val="28"/>
            <w:szCs w:val="28"/>
          </w:rPr>
          <w:t>11 мм</w:t>
        </w:r>
      </w:smartTag>
      <w:r w:rsidR="00414AE2">
        <w:rPr>
          <w:sz w:val="28"/>
          <w:szCs w:val="28"/>
        </w:rPr>
        <w:t xml:space="preserve">. Сумма осадков за холодный сезон равна </w:t>
      </w:r>
      <w:smartTag w:uri="urn:schemas-microsoft-com:office:smarttags" w:element="metricconverter">
        <w:smartTagPr>
          <w:attr w:name="ProductID" w:val="120 мм"/>
        </w:smartTagPr>
        <w:r w:rsidR="00414AE2">
          <w:rPr>
            <w:sz w:val="28"/>
            <w:szCs w:val="28"/>
          </w:rPr>
          <w:t>120 мм</w:t>
        </w:r>
      </w:smartTag>
      <w:r w:rsidR="00414AE2">
        <w:rPr>
          <w:sz w:val="28"/>
          <w:szCs w:val="28"/>
        </w:rPr>
        <w:t xml:space="preserve">. Максимальное количество равно </w:t>
      </w:r>
      <w:smartTag w:uri="urn:schemas-microsoft-com:office:smarttags" w:element="metricconverter">
        <w:smartTagPr>
          <w:attr w:name="ProductID" w:val="12 мм"/>
        </w:smartTagPr>
        <w:r w:rsidR="00414AE2">
          <w:rPr>
            <w:sz w:val="28"/>
            <w:szCs w:val="28"/>
          </w:rPr>
          <w:t>12 мм</w:t>
        </w:r>
      </w:smartTag>
      <w:r w:rsidR="00414AE2">
        <w:rPr>
          <w:sz w:val="28"/>
          <w:szCs w:val="28"/>
        </w:rPr>
        <w:t xml:space="preserve">, минимальное – </w:t>
      </w:r>
      <w:smartTag w:uri="urn:schemas-microsoft-com:office:smarttags" w:element="metricconverter">
        <w:smartTagPr>
          <w:attr w:name="ProductID" w:val="7 мм"/>
        </w:smartTagPr>
        <w:r w:rsidR="00414AE2">
          <w:rPr>
            <w:sz w:val="28"/>
            <w:szCs w:val="28"/>
          </w:rPr>
          <w:t>7 мм</w:t>
        </w:r>
      </w:smartTag>
      <w:r w:rsidR="00414AE2">
        <w:rPr>
          <w:sz w:val="28"/>
          <w:szCs w:val="28"/>
        </w:rPr>
        <w:t>. Рассчитав процентное количество осадков за теплый период, получаем, что выпадает около 60% осадков.</w:t>
      </w:r>
    </w:p>
    <w:p w:rsidR="009234DB" w:rsidRDefault="009234DB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Влажность воздуха в известной степени обусловливает величину испарения, как с поверхности почвы, так и с самих растений. Относительная влажность воздуха характеризует степень насыщенности воздуха водяным паром. Она выражается в % от максимально возможного содержания водяного пара при данной температуре.</w:t>
      </w:r>
    </w:p>
    <w:p w:rsidR="009234DB" w:rsidRDefault="00AF26B6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теплый период число засушливых дней на территории области увеличивается к юго–востоку и составляет 18-39 дней. Наибольшее число засушливых дней наблюдается в мае. В июне июле число засушливых дней уменьшается.</w:t>
      </w:r>
    </w:p>
    <w:p w:rsidR="00AF26B6" w:rsidRDefault="00AF26B6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Вред сельскому хозяйству может причинить не только большая сухость, но и большая влажность воздуха, т.к. в период созревания хлебов излишняя насыщенность влагой затягивает налив зерна, препятствует опылению цветков во время цветения с/х культур, при уборке зерновых затрудняет работу комбайнов.</w:t>
      </w:r>
    </w:p>
    <w:p w:rsidR="00AF26B6" w:rsidRPr="00AF26B6" w:rsidRDefault="009234DB" w:rsidP="00AF26B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сухих и влажных месяцев теплого сезона, то можно привести следующие данные: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9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AF26B6">
        <w:tc>
          <w:tcPr>
            <w:tcW w:w="1669" w:type="dxa"/>
            <w:vMerge w:val="restart"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 название станции</w:t>
            </w:r>
          </w:p>
        </w:tc>
        <w:tc>
          <w:tcPr>
            <w:tcW w:w="8184" w:type="dxa"/>
            <w:gridSpan w:val="12"/>
          </w:tcPr>
          <w:p w:rsidR="00AF26B6" w:rsidRPr="003257FF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Относительная влажность в 13 час.</w:t>
            </w:r>
          </w:p>
        </w:tc>
      </w:tr>
      <w:tr w:rsidR="00AF26B6">
        <w:tc>
          <w:tcPr>
            <w:tcW w:w="1669" w:type="dxa"/>
            <w:vMerge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gridSpan w:val="3"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46" w:type="dxa"/>
            <w:gridSpan w:val="3"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46" w:type="dxa"/>
            <w:gridSpan w:val="3"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46" w:type="dxa"/>
            <w:gridSpan w:val="3"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AF26B6">
        <w:tc>
          <w:tcPr>
            <w:tcW w:w="1669" w:type="dxa"/>
            <w:vMerge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AF26B6">
        <w:tc>
          <w:tcPr>
            <w:tcW w:w="1669" w:type="dxa"/>
          </w:tcPr>
          <w:p w:rsid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17.Белгород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82" w:type="dxa"/>
          </w:tcPr>
          <w:p w:rsidR="00AF26B6" w:rsidRPr="00AF26B6" w:rsidRDefault="00AF26B6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682" w:type="dxa"/>
          </w:tcPr>
          <w:p w:rsidR="00AF26B6" w:rsidRPr="003257FF" w:rsidRDefault="003257FF" w:rsidP="003257FF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</w:tc>
      </w:tr>
    </w:tbl>
    <w:p w:rsidR="003257FF" w:rsidRDefault="003257FF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5872" w:rsidRPr="003257FF" w:rsidRDefault="003257FF" w:rsidP="003257FF">
      <w:pPr>
        <w:tabs>
          <w:tab w:val="left" w:pos="0"/>
        </w:tabs>
        <w:spacing w:line="360" w:lineRule="auto"/>
        <w:jc w:val="both"/>
      </w:pPr>
      <w:r>
        <w:tab/>
        <w:t>Табл. 2 Средняя декадная относительная влажность воздуха в 13 час. (%)</w:t>
      </w:r>
    </w:p>
    <w:p w:rsidR="009234DB" w:rsidRDefault="003257FF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видно, что наиболее влажными месяцами являются апрель и октябрь со средней влажностью соответственно 56% и 66%. Наиболее сухие месяцы – май, июнь, со средней влажностью соответственно 45% и 46%.</w:t>
      </w:r>
    </w:p>
    <w:p w:rsidR="00E9227F" w:rsidRDefault="00E9227F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холодного периода года отметим даты образования устойчивого снежного покрова, его схода и число дней с устойчивым снежным покровом, а также запасы воды, накопившейся в снеге.</w:t>
      </w:r>
      <w:r w:rsidR="005A6789">
        <w:rPr>
          <w:sz w:val="28"/>
          <w:szCs w:val="28"/>
        </w:rPr>
        <w:t xml:space="preserve"> Все эти данные представлены в следующих таблицах:</w:t>
      </w:r>
    </w:p>
    <w:p w:rsidR="005A6789" w:rsidRDefault="005A6789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69"/>
        <w:gridCol w:w="1575"/>
        <w:gridCol w:w="1627"/>
        <w:gridCol w:w="1623"/>
        <w:gridCol w:w="1627"/>
        <w:gridCol w:w="1624"/>
      </w:tblGrid>
      <w:tr w:rsidR="00E9227F">
        <w:tc>
          <w:tcPr>
            <w:tcW w:w="1620" w:type="dxa"/>
            <w:vMerge w:val="restart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 название станции</w:t>
            </w:r>
          </w:p>
        </w:tc>
        <w:tc>
          <w:tcPr>
            <w:tcW w:w="1580" w:type="dxa"/>
            <w:vMerge w:val="restart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дней в году со с нежным покровом</w:t>
            </w:r>
          </w:p>
        </w:tc>
        <w:tc>
          <w:tcPr>
            <w:tcW w:w="6545" w:type="dxa"/>
            <w:gridSpan w:val="4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Устойчивый снежный покров</w:t>
            </w:r>
          </w:p>
        </w:tc>
      </w:tr>
      <w:tr w:rsidR="00E9227F">
        <w:tc>
          <w:tcPr>
            <w:tcW w:w="1620" w:type="dxa"/>
            <w:vMerge/>
          </w:tcPr>
          <w:p w:rsidR="00E9227F" w:rsidRDefault="00E9227F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Merge/>
          </w:tcPr>
          <w:p w:rsidR="00E9227F" w:rsidRDefault="00E9227F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появления</w:t>
            </w:r>
          </w:p>
        </w:tc>
        <w:tc>
          <w:tcPr>
            <w:tcW w:w="3273" w:type="dxa"/>
            <w:gridSpan w:val="2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схода</w:t>
            </w:r>
          </w:p>
        </w:tc>
      </w:tr>
      <w:tr w:rsidR="00E9227F">
        <w:tc>
          <w:tcPr>
            <w:tcW w:w="1620" w:type="dxa"/>
            <w:vMerge/>
          </w:tcPr>
          <w:p w:rsidR="00E9227F" w:rsidRDefault="00E9227F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Merge/>
          </w:tcPr>
          <w:p w:rsidR="00E9227F" w:rsidRDefault="00E9227F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1635" w:type="dxa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ранняя</w:t>
            </w:r>
          </w:p>
        </w:tc>
        <w:tc>
          <w:tcPr>
            <w:tcW w:w="1637" w:type="dxa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1636" w:type="dxa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ранняя</w:t>
            </w:r>
          </w:p>
        </w:tc>
      </w:tr>
      <w:tr w:rsidR="00E9227F">
        <w:tc>
          <w:tcPr>
            <w:tcW w:w="1620" w:type="dxa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17.Белгород</w:t>
            </w:r>
          </w:p>
        </w:tc>
        <w:tc>
          <w:tcPr>
            <w:tcW w:w="1580" w:type="dxa"/>
          </w:tcPr>
          <w:p w:rsidR="00E9227F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637" w:type="dxa"/>
          </w:tcPr>
          <w:p w:rsidR="00E9227F" w:rsidRPr="005A6789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13. </w:t>
            </w:r>
            <w:r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1635" w:type="dxa"/>
          </w:tcPr>
          <w:p w:rsidR="00E9227F" w:rsidRPr="005A6789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17.</w:t>
            </w:r>
            <w:r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1637" w:type="dxa"/>
          </w:tcPr>
          <w:p w:rsidR="00E9227F" w:rsidRPr="005A6789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17.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636" w:type="dxa"/>
          </w:tcPr>
          <w:p w:rsidR="00E9227F" w:rsidRPr="005A6789" w:rsidRDefault="005A6789" w:rsidP="005A6789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</w:tr>
    </w:tbl>
    <w:p w:rsidR="00E9227F" w:rsidRDefault="00E9227F" w:rsidP="00B0704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15872" w:rsidRDefault="005A6789" w:rsidP="005A6789">
      <w:pPr>
        <w:tabs>
          <w:tab w:val="left" w:pos="0"/>
        </w:tabs>
        <w:spacing w:line="360" w:lineRule="auto"/>
        <w:jc w:val="both"/>
      </w:pPr>
      <w:r w:rsidRPr="005A6789">
        <w:t>Табл. 3 Даты образования устойчивого снежного покрова и число дней в году со снежным покровом</w:t>
      </w:r>
    </w:p>
    <w:p w:rsidR="005A6789" w:rsidRPr="005A6789" w:rsidRDefault="005A6789" w:rsidP="005A6789">
      <w:pPr>
        <w:tabs>
          <w:tab w:val="left" w:pos="0"/>
        </w:tabs>
        <w:spacing w:line="360" w:lineRule="auto"/>
        <w:jc w:val="both"/>
      </w:pPr>
      <w:r>
        <w:tab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9"/>
        <w:gridCol w:w="365"/>
        <w:gridCol w:w="433"/>
        <w:gridCol w:w="502"/>
        <w:gridCol w:w="369"/>
        <w:gridCol w:w="433"/>
        <w:gridCol w:w="502"/>
        <w:gridCol w:w="399"/>
        <w:gridCol w:w="434"/>
        <w:gridCol w:w="502"/>
        <w:gridCol w:w="502"/>
        <w:gridCol w:w="502"/>
        <w:gridCol w:w="502"/>
        <w:gridCol w:w="502"/>
        <w:gridCol w:w="434"/>
        <w:gridCol w:w="502"/>
        <w:gridCol w:w="365"/>
        <w:gridCol w:w="434"/>
        <w:gridCol w:w="502"/>
      </w:tblGrid>
      <w:tr w:rsidR="005A6789" w:rsidRPr="00062808">
        <w:tc>
          <w:tcPr>
            <w:tcW w:w="518" w:type="dxa"/>
            <w:vMerge w:val="restart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№ и название станции</w:t>
            </w:r>
          </w:p>
        </w:tc>
        <w:tc>
          <w:tcPr>
            <w:tcW w:w="1554" w:type="dxa"/>
            <w:gridSpan w:val="3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ноябрь</w:t>
            </w:r>
          </w:p>
        </w:tc>
        <w:tc>
          <w:tcPr>
            <w:tcW w:w="1554" w:type="dxa"/>
            <w:gridSpan w:val="3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декабрь</w:t>
            </w:r>
          </w:p>
        </w:tc>
        <w:tc>
          <w:tcPr>
            <w:tcW w:w="1556" w:type="dxa"/>
            <w:gridSpan w:val="3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январь</w:t>
            </w:r>
          </w:p>
        </w:tc>
        <w:tc>
          <w:tcPr>
            <w:tcW w:w="1557" w:type="dxa"/>
            <w:gridSpan w:val="3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февраль</w:t>
            </w:r>
          </w:p>
        </w:tc>
        <w:tc>
          <w:tcPr>
            <w:tcW w:w="1557" w:type="dxa"/>
            <w:gridSpan w:val="3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март</w:t>
            </w:r>
          </w:p>
        </w:tc>
        <w:tc>
          <w:tcPr>
            <w:tcW w:w="1557" w:type="dxa"/>
            <w:gridSpan w:val="3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апрель</w:t>
            </w:r>
          </w:p>
        </w:tc>
      </w:tr>
      <w:tr w:rsidR="00062808" w:rsidRPr="00062808">
        <w:tc>
          <w:tcPr>
            <w:tcW w:w="518" w:type="dxa"/>
            <w:vMerge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2808">
              <w:rPr>
                <w:sz w:val="28"/>
                <w:szCs w:val="28"/>
                <w:lang w:val="en-US"/>
              </w:rPr>
              <w:t>III</w:t>
            </w:r>
          </w:p>
        </w:tc>
      </w:tr>
      <w:tr w:rsidR="00062808" w:rsidRPr="00062808"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 xml:space="preserve">17.Белгород </w:t>
            </w: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◦</w:t>
            </w:r>
          </w:p>
        </w:tc>
        <w:tc>
          <w:tcPr>
            <w:tcW w:w="518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3</w:t>
            </w:r>
          </w:p>
        </w:tc>
        <w:tc>
          <w:tcPr>
            <w:tcW w:w="518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9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9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10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10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10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12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13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9</w:t>
            </w:r>
          </w:p>
        </w:tc>
        <w:tc>
          <w:tcPr>
            <w:tcW w:w="519" w:type="dxa"/>
          </w:tcPr>
          <w:p w:rsidR="005A6789" w:rsidRPr="00062808" w:rsidRDefault="00062808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◦</w:t>
            </w: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5A6789" w:rsidRPr="00062808" w:rsidRDefault="005A6789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62808" w:rsidRDefault="00062808" w:rsidP="005A6789">
      <w:pPr>
        <w:tabs>
          <w:tab w:val="left" w:pos="0"/>
        </w:tabs>
        <w:spacing w:line="360" w:lineRule="auto"/>
        <w:jc w:val="both"/>
      </w:pPr>
    </w:p>
    <w:p w:rsidR="00062808" w:rsidRDefault="00062808" w:rsidP="005A6789">
      <w:pPr>
        <w:tabs>
          <w:tab w:val="left" w:pos="0"/>
        </w:tabs>
        <w:spacing w:line="360" w:lineRule="auto"/>
        <w:jc w:val="both"/>
      </w:pPr>
      <w:r>
        <w:t>Табл.4 Высота снежного покрова на последний день декады (см)</w:t>
      </w:r>
    </w:p>
    <w:p w:rsidR="00062808" w:rsidRDefault="00062808" w:rsidP="00062808">
      <w:pPr>
        <w:tabs>
          <w:tab w:val="left" w:pos="0"/>
        </w:tabs>
        <w:spacing w:line="360" w:lineRule="auto"/>
        <w:jc w:val="both"/>
      </w:pPr>
      <w:r>
        <w:t>Примечание: (◦) – обозначает, что более чем в 50 % зим в данной декаде снежный покров отсутствовал.</w:t>
      </w:r>
    </w:p>
    <w:tbl>
      <w:tblPr>
        <w:tblStyle w:val="a3"/>
        <w:tblW w:w="0" w:type="auto"/>
        <w:tblInd w:w="1080" w:type="dxa"/>
        <w:tblLook w:val="01E0" w:firstRow="1" w:lastRow="1" w:firstColumn="1" w:lastColumn="1" w:noHBand="0" w:noVBand="0"/>
      </w:tblPr>
      <w:tblGrid>
        <w:gridCol w:w="2175"/>
        <w:gridCol w:w="1965"/>
        <w:gridCol w:w="1980"/>
        <w:gridCol w:w="1800"/>
      </w:tblGrid>
      <w:tr w:rsidR="00062808" w:rsidRPr="00062808">
        <w:tc>
          <w:tcPr>
            <w:tcW w:w="2175" w:type="dxa"/>
            <w:vMerge w:val="restart"/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Средняя из наибольших высот за зиму</w:t>
            </w:r>
          </w:p>
        </w:tc>
        <w:tc>
          <w:tcPr>
            <w:tcW w:w="5745" w:type="dxa"/>
            <w:gridSpan w:val="3"/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Запасы влаги в снеге</w:t>
            </w:r>
          </w:p>
        </w:tc>
      </w:tr>
      <w:tr w:rsidR="00062808" w:rsidRPr="00062808">
        <w:trPr>
          <w:trHeight w:val="415"/>
        </w:trPr>
        <w:tc>
          <w:tcPr>
            <w:tcW w:w="2175" w:type="dxa"/>
            <w:vMerge/>
            <w:tcBorders>
              <w:bottom w:val="single" w:sz="4" w:space="0" w:color="auto"/>
            </w:tcBorders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Средние многолетние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наибольшие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наименьшие</w:t>
            </w:r>
          </w:p>
        </w:tc>
      </w:tr>
      <w:tr w:rsidR="00062808" w:rsidRPr="00062808">
        <w:tc>
          <w:tcPr>
            <w:tcW w:w="2175" w:type="dxa"/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20</w:t>
            </w:r>
          </w:p>
        </w:tc>
        <w:tc>
          <w:tcPr>
            <w:tcW w:w="1965" w:type="dxa"/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54</w:t>
            </w:r>
          </w:p>
        </w:tc>
        <w:tc>
          <w:tcPr>
            <w:tcW w:w="1980" w:type="dxa"/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90</w:t>
            </w:r>
          </w:p>
        </w:tc>
        <w:tc>
          <w:tcPr>
            <w:tcW w:w="1800" w:type="dxa"/>
          </w:tcPr>
          <w:p w:rsidR="00062808" w:rsidRPr="00062808" w:rsidRDefault="00062808" w:rsidP="00062808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62808">
              <w:rPr>
                <w:sz w:val="28"/>
                <w:szCs w:val="28"/>
              </w:rPr>
              <w:t>25</w:t>
            </w:r>
          </w:p>
        </w:tc>
      </w:tr>
    </w:tbl>
    <w:p w:rsidR="009C158C" w:rsidRDefault="009C158C" w:rsidP="005A6789">
      <w:pPr>
        <w:tabs>
          <w:tab w:val="left" w:pos="0"/>
        </w:tabs>
        <w:spacing w:line="360" w:lineRule="auto"/>
        <w:jc w:val="both"/>
      </w:pPr>
    </w:p>
    <w:p w:rsidR="009C158C" w:rsidRDefault="00062808" w:rsidP="005A6789">
      <w:pPr>
        <w:tabs>
          <w:tab w:val="left" w:pos="0"/>
        </w:tabs>
        <w:spacing w:line="360" w:lineRule="auto"/>
        <w:jc w:val="both"/>
      </w:pPr>
      <w:r>
        <w:t>Т</w:t>
      </w:r>
      <w:r w:rsidR="00B15872">
        <w:t>абл. 5 Запасы воды в снеге (мм).</w:t>
      </w:r>
    </w:p>
    <w:p w:rsidR="008D6AEE" w:rsidRDefault="008D6AEE" w:rsidP="005A6789">
      <w:pPr>
        <w:tabs>
          <w:tab w:val="left" w:pos="0"/>
        </w:tabs>
        <w:spacing w:line="360" w:lineRule="auto"/>
        <w:jc w:val="both"/>
      </w:pPr>
    </w:p>
    <w:p w:rsidR="008D6AEE" w:rsidRDefault="008D6AEE" w:rsidP="005A6789">
      <w:pPr>
        <w:tabs>
          <w:tab w:val="left" w:pos="0"/>
        </w:tabs>
        <w:spacing w:line="360" w:lineRule="auto"/>
        <w:jc w:val="both"/>
      </w:pPr>
    </w:p>
    <w:p w:rsidR="00062808" w:rsidRDefault="00062808" w:rsidP="005A678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tab/>
      </w:r>
      <w:r w:rsidR="009C158C" w:rsidRPr="009C158C">
        <w:rPr>
          <w:sz w:val="28"/>
          <w:szCs w:val="28"/>
        </w:rPr>
        <w:t>Также приведем данные о глубине промерзания почвы</w:t>
      </w:r>
      <w:r w:rsidR="009C158C">
        <w:rPr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720"/>
        <w:gridCol w:w="720"/>
        <w:gridCol w:w="720"/>
        <w:gridCol w:w="720"/>
        <w:gridCol w:w="720"/>
        <w:gridCol w:w="1620"/>
        <w:gridCol w:w="900"/>
        <w:gridCol w:w="900"/>
      </w:tblGrid>
      <w:tr w:rsidR="009C158C">
        <w:trPr>
          <w:cantSplit/>
          <w:trHeight w:val="2146"/>
        </w:trPr>
        <w:tc>
          <w:tcPr>
            <w:tcW w:w="1188" w:type="dxa"/>
            <w:vMerge w:val="restart"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 название станции</w:t>
            </w:r>
          </w:p>
        </w:tc>
        <w:tc>
          <w:tcPr>
            <w:tcW w:w="1440" w:type="dxa"/>
            <w:vMerge w:val="restart"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почвы</w:t>
            </w:r>
          </w:p>
        </w:tc>
        <w:tc>
          <w:tcPr>
            <w:tcW w:w="720" w:type="dxa"/>
            <w:vMerge w:val="restart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720" w:type="dxa"/>
            <w:vMerge w:val="restart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</w:t>
            </w:r>
          </w:p>
        </w:tc>
        <w:tc>
          <w:tcPr>
            <w:tcW w:w="720" w:type="dxa"/>
            <w:vMerge w:val="restart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</w:t>
            </w:r>
          </w:p>
        </w:tc>
        <w:tc>
          <w:tcPr>
            <w:tcW w:w="720" w:type="dxa"/>
            <w:vMerge w:val="restart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  <w:tc>
          <w:tcPr>
            <w:tcW w:w="720" w:type="dxa"/>
            <w:vMerge w:val="restart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3420" w:type="dxa"/>
            <w:gridSpan w:val="3"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глубина промерзания почвы за зимний сезон</w:t>
            </w:r>
          </w:p>
        </w:tc>
      </w:tr>
      <w:tr w:rsidR="009C158C">
        <w:trPr>
          <w:trHeight w:val="1897"/>
        </w:trPr>
        <w:tc>
          <w:tcPr>
            <w:tcW w:w="1188" w:type="dxa"/>
            <w:vMerge/>
          </w:tcPr>
          <w:p w:rsidR="009C158C" w:rsidRDefault="009C158C" w:rsidP="005A6789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многолетняя</w:t>
            </w:r>
          </w:p>
        </w:tc>
        <w:tc>
          <w:tcPr>
            <w:tcW w:w="900" w:type="dxa"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наибольшая</w:t>
            </w:r>
          </w:p>
        </w:tc>
        <w:tc>
          <w:tcPr>
            <w:tcW w:w="900" w:type="dxa"/>
            <w:textDirection w:val="btLr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наименьшая</w:t>
            </w:r>
          </w:p>
        </w:tc>
      </w:tr>
      <w:tr w:rsidR="009C158C">
        <w:trPr>
          <w:trHeight w:val="1313"/>
        </w:trPr>
        <w:tc>
          <w:tcPr>
            <w:tcW w:w="1188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17.Белгород</w:t>
            </w:r>
          </w:p>
        </w:tc>
        <w:tc>
          <w:tcPr>
            <w:tcW w:w="144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Чернозем выщелоченный</w:t>
            </w:r>
          </w:p>
        </w:tc>
        <w:tc>
          <w:tcPr>
            <w:tcW w:w="72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2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2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62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0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9C158C" w:rsidRDefault="009C158C" w:rsidP="009C158C">
            <w:pPr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9C158C" w:rsidRDefault="009C158C" w:rsidP="005A678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E4647D" w:rsidRDefault="009C158C" w:rsidP="005A6789">
      <w:pPr>
        <w:tabs>
          <w:tab w:val="left" w:pos="0"/>
        </w:tabs>
        <w:spacing w:line="360" w:lineRule="auto"/>
        <w:jc w:val="both"/>
        <w:rPr>
          <w:lang w:val="en-US"/>
        </w:rPr>
      </w:pPr>
      <w:r w:rsidRPr="009C158C">
        <w:t>Табл. 6 Средняя глубина промерзания почвы (см)</w:t>
      </w:r>
    </w:p>
    <w:p w:rsidR="008B6A87" w:rsidRDefault="00732DC9" w:rsidP="005A678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A87" w:rsidRPr="008B6A87">
        <w:rPr>
          <w:sz w:val="28"/>
          <w:szCs w:val="28"/>
        </w:rPr>
        <w:t xml:space="preserve">Общую </w:t>
      </w:r>
      <w:r w:rsidR="008B6A87">
        <w:rPr>
          <w:sz w:val="28"/>
          <w:szCs w:val="28"/>
        </w:rPr>
        <w:t>климатическую оценку условий увлажнений за период активной вегетации можно дать по гидротермическому коэффициенту (ГТК), вычислив его по данным метеостанции района, используя формулу:</w:t>
      </w:r>
    </w:p>
    <w:p w:rsidR="008B6A87" w:rsidRDefault="00732DC9" w:rsidP="00732DC9">
      <w:pPr>
        <w:tabs>
          <w:tab w:val="left" w:pos="0"/>
        </w:tabs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ГТК = х/0,1∑</w:t>
      </w:r>
      <w:r>
        <w:rPr>
          <w:sz w:val="28"/>
          <w:szCs w:val="28"/>
          <w:lang w:val="en-US"/>
        </w:rPr>
        <w:t>t</w:t>
      </w:r>
      <w:r w:rsidRPr="00732DC9">
        <w:rPr>
          <w:sz w:val="28"/>
          <w:szCs w:val="28"/>
        </w:rPr>
        <w:t xml:space="preserve"> ≥</w:t>
      </w:r>
      <w:r>
        <w:rPr>
          <w:sz w:val="28"/>
          <w:szCs w:val="28"/>
          <w:lang w:val="en-US"/>
        </w:rPr>
        <w:t>10˚</w:t>
      </w:r>
    </w:p>
    <w:p w:rsidR="00732DC9" w:rsidRDefault="00732DC9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Где Х  - количество осадков за период с температурой выше </w:t>
      </w:r>
      <w:r w:rsidRPr="00732DC9">
        <w:rPr>
          <w:sz w:val="28"/>
          <w:szCs w:val="28"/>
        </w:rPr>
        <w:t>10˚</w:t>
      </w:r>
      <w:r>
        <w:rPr>
          <w:sz w:val="28"/>
          <w:szCs w:val="28"/>
        </w:rPr>
        <w:t>, мм, ∑</w:t>
      </w:r>
      <w:r>
        <w:rPr>
          <w:sz w:val="28"/>
          <w:szCs w:val="28"/>
          <w:lang w:val="en-US"/>
        </w:rPr>
        <w:t>t</w:t>
      </w:r>
      <w:r w:rsidRPr="00732DC9">
        <w:rPr>
          <w:sz w:val="28"/>
          <w:szCs w:val="28"/>
        </w:rPr>
        <w:t xml:space="preserve"> ≥10˚</w:t>
      </w:r>
      <w:r>
        <w:rPr>
          <w:sz w:val="28"/>
          <w:szCs w:val="28"/>
        </w:rPr>
        <w:t xml:space="preserve"> - сумма температур за период с температурой выше </w:t>
      </w:r>
      <w:r w:rsidRPr="00732DC9">
        <w:rPr>
          <w:sz w:val="28"/>
          <w:szCs w:val="28"/>
        </w:rPr>
        <w:t>10˚</w:t>
      </w:r>
      <w:r>
        <w:rPr>
          <w:sz w:val="28"/>
          <w:szCs w:val="28"/>
        </w:rPr>
        <w:t>.</w:t>
      </w:r>
    </w:p>
    <w:p w:rsidR="00732DC9" w:rsidRDefault="00732DC9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Подставим наши значения в формулу и получим результат ГТК = 1,2, следовательно, можно охарактеризовать зону по увлажнению как слабозасушливую.</w:t>
      </w:r>
    </w:p>
    <w:p w:rsidR="00732DC9" w:rsidRDefault="00732DC9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Чтобы нагляднее проиллюстрировать климат района приведем графики годового хода температур воздуха и осадков:</w:t>
      </w: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Default="00B15872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Pr="00B15872" w:rsidRDefault="00B415CF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01pt">
            <v:imagedata r:id="rId7" o:title=""/>
          </v:shape>
        </w:pict>
      </w:r>
    </w:p>
    <w:p w:rsidR="00732DC9" w:rsidRDefault="00732DC9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15872" w:rsidRPr="00B15872" w:rsidRDefault="00B415CF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pict>
          <v:shape id="_x0000_i1026" type="#_x0000_t75" style="width:477pt;height:211.5pt">
            <v:imagedata r:id="rId8" o:title=""/>
          </v:shape>
        </w:pict>
      </w:r>
    </w:p>
    <w:p w:rsidR="00732DC9" w:rsidRPr="00732DC9" w:rsidRDefault="00732DC9" w:rsidP="00732DC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83391" w:rsidRDefault="00E4647D" w:rsidP="00262890">
      <w:pPr>
        <w:pStyle w:val="2"/>
        <w:jc w:val="center"/>
        <w:rPr>
          <w:i w:val="0"/>
        </w:rPr>
      </w:pPr>
      <w:r>
        <w:br w:type="page"/>
      </w:r>
      <w:bookmarkStart w:id="3" w:name="_Toc215604682"/>
      <w:r w:rsidR="00306A8A" w:rsidRPr="00262890">
        <w:rPr>
          <w:i w:val="0"/>
        </w:rPr>
        <w:t>Расчет теплообеспеченности культур</w:t>
      </w:r>
      <w:bookmarkEnd w:id="3"/>
    </w:p>
    <w:p w:rsidR="007071FB" w:rsidRPr="007071FB" w:rsidRDefault="007071FB" w:rsidP="007071FB"/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D83391"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Культура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Скороспелость сорта</w:t>
            </w:r>
          </w:p>
        </w:tc>
        <w:tc>
          <w:tcPr>
            <w:tcW w:w="1000" w:type="pct"/>
            <w:vAlign w:val="center"/>
          </w:tcPr>
          <w:p w:rsidR="00D83391" w:rsidRP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Потребность в тепле ∑</w:t>
            </w:r>
            <w:r>
              <w:rPr>
                <w:lang w:val="en-US"/>
              </w:rPr>
              <w:t>t</w:t>
            </w:r>
            <w:r>
              <w:t>, градусы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Фактическое количество тепла ∑</w:t>
            </w:r>
            <w:r>
              <w:rPr>
                <w:lang w:val="en-US"/>
              </w:rPr>
              <w:t>t</w:t>
            </w:r>
            <w:r>
              <w:t>, градусы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Обеспеченность теплом %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Озимая пшеница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1400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- 1058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П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-958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Яровая пшеница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1400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-1058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-958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П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1700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-758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Ячмень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1350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-1108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П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1450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-1008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Горох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1250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-1208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1400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-1058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Лен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1300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-1158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П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-958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Картофель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1200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-1258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-958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П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1800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-658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 w:val="restar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Кукуруза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1900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-558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42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43</w:t>
            </w:r>
          </w:p>
        </w:tc>
      </w:tr>
      <w:tr w:rsidR="00D83391">
        <w:tc>
          <w:tcPr>
            <w:tcW w:w="1000" w:type="pct"/>
            <w:vMerge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На силос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1300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-1158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100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Цитрусовые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4000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1542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0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 xml:space="preserve">Сахарный </w:t>
            </w:r>
            <w:r w:rsidR="003B52B8">
              <w:t>тростник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5000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2542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0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Финиковая пальма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4500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2042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0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Хлопчатник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2850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392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10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Виноград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2800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342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13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Рис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2300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-158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71</w:t>
            </w:r>
          </w:p>
        </w:tc>
      </w:tr>
      <w:tr w:rsidR="00D83391"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Сорго</w:t>
            </w:r>
          </w:p>
        </w:tc>
        <w:tc>
          <w:tcPr>
            <w:tcW w:w="1000" w:type="pct"/>
            <w:vAlign w:val="center"/>
          </w:tcPr>
          <w:p w:rsidR="00D83391" w:rsidRDefault="00D83391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Р</w:t>
            </w:r>
          </w:p>
        </w:tc>
        <w:tc>
          <w:tcPr>
            <w:tcW w:w="1000" w:type="pct"/>
            <w:vAlign w:val="center"/>
          </w:tcPr>
          <w:p w:rsidR="00D83391" w:rsidRDefault="003B52B8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2500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42</w:t>
            </w:r>
          </w:p>
        </w:tc>
        <w:tc>
          <w:tcPr>
            <w:tcW w:w="1000" w:type="pct"/>
            <w:vAlign w:val="center"/>
          </w:tcPr>
          <w:p w:rsidR="00D83391" w:rsidRDefault="0071481E" w:rsidP="00393D08">
            <w:pPr>
              <w:tabs>
                <w:tab w:val="left" w:pos="0"/>
              </w:tabs>
              <w:spacing w:line="360" w:lineRule="auto"/>
              <w:jc w:val="center"/>
            </w:pPr>
            <w:r>
              <w:t>43</w:t>
            </w:r>
          </w:p>
        </w:tc>
      </w:tr>
    </w:tbl>
    <w:p w:rsidR="00E4647D" w:rsidRDefault="003B52B8" w:rsidP="003B52B8">
      <w:pPr>
        <w:tabs>
          <w:tab w:val="left" w:pos="0"/>
        </w:tabs>
        <w:spacing w:line="360" w:lineRule="auto"/>
      </w:pPr>
      <w:r>
        <w:t>Примечание: Р – раннеспелый; С – среднеспелый; П – позднеспелый.</w:t>
      </w:r>
      <w:r w:rsidR="00E4647D">
        <w:t xml:space="preserve"> </w:t>
      </w:r>
    </w:p>
    <w:p w:rsidR="00F01121" w:rsidRDefault="003B52B8" w:rsidP="003B52B8">
      <w:pPr>
        <w:tabs>
          <w:tab w:val="left" w:pos="0"/>
        </w:tabs>
        <w:spacing w:line="360" w:lineRule="auto"/>
      </w:pPr>
      <w:r>
        <w:t>Табл. 7 Теплообеспеченность сельскохозяйственных культур.</w:t>
      </w:r>
    </w:p>
    <w:p w:rsidR="00306A8A" w:rsidRDefault="001D4FA0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tab/>
      </w:r>
      <w:r w:rsidR="00306A8A">
        <w:rPr>
          <w:sz w:val="28"/>
          <w:szCs w:val="28"/>
        </w:rPr>
        <w:t>Влагообеспеченность с/х культур в различные периоды вегетации различна и по-разному влияет на наступление тех или иных фаз развития. Приведем общие сведения по влагообеспеченности некоторых с/х культур.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Например, в период осенней вегетации </w:t>
      </w:r>
      <w:r w:rsidRPr="004A4416">
        <w:rPr>
          <w:b/>
          <w:i/>
          <w:sz w:val="28"/>
          <w:szCs w:val="28"/>
        </w:rPr>
        <w:t xml:space="preserve">озимые </w:t>
      </w:r>
      <w:r>
        <w:rPr>
          <w:sz w:val="28"/>
          <w:szCs w:val="28"/>
        </w:rPr>
        <w:t>культуры бывают не ежегодно обеспечены влагой. В среднем запасы влаги в пахотном горизонте почвы наблюдаются порядка 20-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>. В зимний период посевы часто изреживаются  из-за неблагоприятных условий перезимовки (резкая смена температур, оттепели, влияние притертой ледяной корки). Иногда изреженность озимых достигает больших размеров, особенно в пониженных местах.</w:t>
      </w:r>
      <w:r w:rsidR="00FA0AC0">
        <w:rPr>
          <w:sz w:val="28"/>
          <w:szCs w:val="28"/>
        </w:rPr>
        <w:t xml:space="preserve"> С наступлением холодов в начале декабря образуется устойчивай снежный покров. Наиболее оптимальными для перезимовки озимых культур считаются </w:t>
      </w:r>
      <w:r w:rsidR="001D4FA0">
        <w:rPr>
          <w:sz w:val="28"/>
          <w:szCs w:val="28"/>
        </w:rPr>
        <w:t>зимы,</w:t>
      </w:r>
      <w:r w:rsidR="00FA0AC0">
        <w:rPr>
          <w:sz w:val="28"/>
          <w:szCs w:val="28"/>
        </w:rPr>
        <w:t xml:space="preserve"> когда температурный режим</w:t>
      </w:r>
      <w:r w:rsidR="001D4FA0">
        <w:rPr>
          <w:sz w:val="28"/>
          <w:szCs w:val="28"/>
        </w:rPr>
        <w:t xml:space="preserve"> почвы и воздуха, высота снежного покрова и продолжительность его залегания близки к среднему многолетнему значению.</w:t>
      </w:r>
      <w:r>
        <w:rPr>
          <w:sz w:val="28"/>
          <w:szCs w:val="28"/>
        </w:rPr>
        <w:t xml:space="preserve"> Ко времени сева </w:t>
      </w:r>
      <w:r w:rsidRPr="00F01121">
        <w:rPr>
          <w:b/>
          <w:i/>
          <w:sz w:val="28"/>
          <w:szCs w:val="28"/>
        </w:rPr>
        <w:t>яровых</w:t>
      </w:r>
      <w:r>
        <w:rPr>
          <w:sz w:val="28"/>
          <w:szCs w:val="28"/>
        </w:rPr>
        <w:t xml:space="preserve"> культур запасы влаги в пахотном слое почвы бывают 40-</w:t>
      </w:r>
      <w:smartTag w:uri="urn:schemas-microsoft-com:office:smarttags" w:element="metricconverter">
        <w:smartTagPr>
          <w:attr w:name="ProductID" w:val="50 мм"/>
        </w:smartTagPr>
        <w:r>
          <w:rPr>
            <w:sz w:val="28"/>
            <w:szCs w:val="28"/>
          </w:rPr>
          <w:t>50 мм</w:t>
        </w:r>
      </w:smartTag>
      <w:r>
        <w:rPr>
          <w:sz w:val="28"/>
          <w:szCs w:val="28"/>
        </w:rPr>
        <w:t xml:space="preserve">. Такие запасы вполне обеспечивают дружное появление всходов. В мае начинается снижение влаги в почве, которое продолжается и в последующие месяцы (июнь, июль). </w:t>
      </w:r>
      <w:r w:rsidRPr="00F01121">
        <w:rPr>
          <w:b/>
          <w:i/>
          <w:sz w:val="28"/>
          <w:szCs w:val="28"/>
        </w:rPr>
        <w:t xml:space="preserve">Кукуруза </w:t>
      </w:r>
      <w:r>
        <w:rPr>
          <w:sz w:val="28"/>
          <w:szCs w:val="28"/>
        </w:rPr>
        <w:t xml:space="preserve">является теплолюбивым и весьма засухоустойчивым растением. Климатические условия района вполне благоприятствуют росту и развитию </w:t>
      </w:r>
      <w:r w:rsidRPr="00F01121">
        <w:rPr>
          <w:b/>
          <w:i/>
          <w:sz w:val="28"/>
          <w:szCs w:val="28"/>
        </w:rPr>
        <w:t>картофеля</w:t>
      </w:r>
      <w:r>
        <w:rPr>
          <w:sz w:val="28"/>
          <w:szCs w:val="28"/>
        </w:rPr>
        <w:t xml:space="preserve">. В годы влажные картофель дает хорошие урожаи. </w:t>
      </w:r>
      <w:r w:rsidRPr="00F01121">
        <w:rPr>
          <w:b/>
          <w:i/>
          <w:sz w:val="28"/>
          <w:szCs w:val="28"/>
        </w:rPr>
        <w:t>Сахарная свекла</w:t>
      </w:r>
      <w:r w:rsidRPr="00F01121">
        <w:rPr>
          <w:sz w:val="28"/>
          <w:szCs w:val="28"/>
        </w:rPr>
        <w:t xml:space="preserve"> способна сравнительно стойко переносить недостаток влаги благодаря глубокому распределению корневой системы. Наибольшую потребность в воде она испытывает в период, когда формируется основная масса листьев и корень</w:t>
      </w:r>
      <w:r>
        <w:rPr>
          <w:sz w:val="28"/>
          <w:szCs w:val="28"/>
        </w:rPr>
        <w:t xml:space="preserve">. Развитие </w:t>
      </w:r>
      <w:r w:rsidRPr="00F01121">
        <w:rPr>
          <w:b/>
          <w:i/>
          <w:sz w:val="28"/>
          <w:szCs w:val="28"/>
        </w:rPr>
        <w:t>овощных культур</w:t>
      </w:r>
      <w:r>
        <w:rPr>
          <w:sz w:val="28"/>
          <w:szCs w:val="28"/>
        </w:rPr>
        <w:t xml:space="preserve"> определяется в весенний период теплом, а в начале лета влажностью почвы и воздуха. В период интенсивного развития вегетативной массы овощные культуры требуют повышенных температур и осадков. Например, </w:t>
      </w:r>
      <w:r w:rsidRPr="00753F5C">
        <w:rPr>
          <w:b/>
          <w:i/>
          <w:sz w:val="28"/>
          <w:szCs w:val="28"/>
        </w:rPr>
        <w:t xml:space="preserve">капуста </w:t>
      </w:r>
      <w:r w:rsidRPr="00753F5C">
        <w:rPr>
          <w:sz w:val="28"/>
          <w:szCs w:val="28"/>
        </w:rPr>
        <w:t>и</w:t>
      </w:r>
      <w:r w:rsidRPr="00753F5C">
        <w:rPr>
          <w:b/>
          <w:i/>
          <w:sz w:val="28"/>
          <w:szCs w:val="28"/>
        </w:rPr>
        <w:t xml:space="preserve"> огурцы</w:t>
      </w:r>
      <w:r>
        <w:rPr>
          <w:sz w:val="28"/>
          <w:szCs w:val="28"/>
        </w:rPr>
        <w:t xml:space="preserve"> очень требовательны к влаге.</w:t>
      </w:r>
    </w:p>
    <w:p w:rsidR="001D4FA0" w:rsidRDefault="001D4FA0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D4FA0" w:rsidRPr="00F01121" w:rsidRDefault="001D4FA0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306A8A" w:rsidRDefault="00306A8A" w:rsidP="00306A8A">
      <w:pPr>
        <w:tabs>
          <w:tab w:val="left" w:pos="0"/>
        </w:tabs>
        <w:spacing w:line="360" w:lineRule="auto"/>
        <w:jc w:val="both"/>
      </w:pPr>
    </w:p>
    <w:p w:rsidR="00306A8A" w:rsidRDefault="00306A8A" w:rsidP="00262890">
      <w:pPr>
        <w:pStyle w:val="2"/>
        <w:jc w:val="center"/>
        <w:rPr>
          <w:i w:val="0"/>
        </w:rPr>
      </w:pPr>
      <w:bookmarkStart w:id="4" w:name="_Toc215604683"/>
      <w:r w:rsidRPr="00262890">
        <w:rPr>
          <w:i w:val="0"/>
        </w:rPr>
        <w:t xml:space="preserve">Агроклиматические особенности </w:t>
      </w:r>
      <w:r w:rsidR="001D4FA0" w:rsidRPr="00262890">
        <w:rPr>
          <w:i w:val="0"/>
        </w:rPr>
        <w:t>района</w:t>
      </w:r>
      <w:bookmarkEnd w:id="4"/>
    </w:p>
    <w:p w:rsidR="007071FB" w:rsidRPr="007071FB" w:rsidRDefault="007071FB" w:rsidP="007071FB"/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Учет климатических и водных факторов имеет большое значение в повышении урожайности сельскохозяйственных культур. Умелое и эффективное использование благоприятных и преодоления вредных условий климата и погоды одна из основных целей сельского хозяйства. 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Территория области, располагая плодородными почвами и благоприятными климатическими условиями, характеризуется большим количеством распаханных земель и высокоразвитым сельским хозяйством.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сельскохозяйственными культурами являются пшеница, рожь, сахарная свекла, кукуруза. Широко культивируется также овес, просо, ячмень, подсолнечник, гречиха. Рожь лучше удается на северных склонах. Сахарная свекла больше распространена в западной половине области. Много плодовых культур.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перечисленные культуры достаточно обеспечены теплом. Сумма температур</w:t>
      </w:r>
      <w:r w:rsidRPr="00E072D8">
        <w:rPr>
          <w:sz w:val="28"/>
          <w:szCs w:val="28"/>
        </w:rPr>
        <w:t xml:space="preserve"> </w:t>
      </w:r>
      <w:r>
        <w:rPr>
          <w:sz w:val="28"/>
          <w:szCs w:val="28"/>
        </w:rPr>
        <w:t>выше 10˚ колеблется от 2450˚ на севере области до 2700˚ на юге.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Большая часть территории области расположена в удовлетворительных условиях влагообеспеченности сельскохозяйственных культур почти во все периоды их роста, но в отдельные годы наблюдаются периоды острого недостатка влаги.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Весенние посевные работы на территории области начинаются обычно при подсыхании почвы до мягкопластичного состояния. Такое состояние почвы совпадает с переходом средней суточной температуры воздуха через 5˚ и близко по времени к началу зеленения кустарников. Выборочные полевые работы, особенно на юге часто начинаются сразу же после оттаивания почвы и прежде всего на возвышенных участках.</w:t>
      </w:r>
    </w:p>
    <w:p w:rsid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переходом средней суточной температуры воздуха через 10˚, который наступает в конце третьей декады апреля – начале мая, производится посев более теплолюбивых культур.</w:t>
      </w:r>
    </w:p>
    <w:p w:rsidR="00306A8A" w:rsidRPr="00306A8A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формирования всходов яровых культур запасы влаги в почве в слое 0 –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 в среднем по области составляют 30-</w:t>
      </w:r>
      <w:smartTag w:uri="urn:schemas-microsoft-com:office:smarttags" w:element="metricconverter">
        <w:smartTagPr>
          <w:attr w:name="ProductID" w:val="40 мм"/>
        </w:smartTagPr>
        <w:r>
          <w:rPr>
            <w:sz w:val="28"/>
            <w:szCs w:val="28"/>
          </w:rPr>
          <w:t>40 мм</w:t>
        </w:r>
      </w:smartTag>
      <w:r>
        <w:rPr>
          <w:sz w:val="28"/>
          <w:szCs w:val="28"/>
        </w:rPr>
        <w:t xml:space="preserve">, что обеспечивает нормальные всходы и укоренение растений. В отдельные годы на юге области весной почва имеет запасы влаги меньше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. В этих районах ввиду большой требовательности ранних яровых зерновых культур к воде и способности прорастать при пониженной температуре большое значение для получения высоких урожаев имеет ранний посев.</w:t>
      </w:r>
    </w:p>
    <w:p w:rsidR="003B52B8" w:rsidRDefault="00306A8A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06A8A">
        <w:tab/>
      </w:r>
      <w:r w:rsidR="00FA0AC0">
        <w:rPr>
          <w:sz w:val="28"/>
          <w:szCs w:val="28"/>
        </w:rPr>
        <w:t>Дата прекращения заморозков в воздухе на открытом ровном месте приходиться на начало мая. Очень опасны заморозки в период цветения и образования завязи у плодовых деревьев, но это встречается очень редко.</w:t>
      </w:r>
    </w:p>
    <w:p w:rsidR="00FA0AC0" w:rsidRDefault="00FA0AC0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Летом выпадает большое количество осадков, но количество продуктивной влаги в почве в июле августе не повышается, так имеет место большое испарение. Ежегодно летом на территории области бывают засухи и суховейные явления слабой и средней интенсивности.</w:t>
      </w:r>
    </w:p>
    <w:p w:rsidR="00FA0AC0" w:rsidRDefault="00FA0AC0" w:rsidP="00306A8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числу вредных атмосферных явлений относится град, который повреждает до 1% посевов</w:t>
      </w:r>
    </w:p>
    <w:p w:rsidR="008D6AEE" w:rsidRDefault="001D4FA0" w:rsidP="00262890">
      <w:pPr>
        <w:pStyle w:val="2"/>
        <w:jc w:val="center"/>
      </w:pPr>
      <w:bookmarkStart w:id="5" w:name="_Toc215604684"/>
      <w:r w:rsidRPr="00262890">
        <w:t>Вывод</w:t>
      </w:r>
      <w:bookmarkEnd w:id="5"/>
    </w:p>
    <w:p w:rsidR="007071FB" w:rsidRPr="007071FB" w:rsidRDefault="007071FB" w:rsidP="007071FB"/>
    <w:p w:rsidR="001D4FA0" w:rsidRPr="00D577E0" w:rsidRDefault="001D4FA0" w:rsidP="001D4FA0">
      <w:pPr>
        <w:tabs>
          <w:tab w:val="left" w:pos="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обеспеченность культуры теплом составляет 75% то возделывать такую культуру в данной зоне возможно, но лучше, если обеспеченность будет более 80%. </w:t>
      </w:r>
    </w:p>
    <w:p w:rsidR="007071FB" w:rsidRDefault="001D4FA0" w:rsidP="001D4FA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таблицы №7 можно сказать, что согласно условиям теплообеспеченности культур теплом на территории района целесообразно выращивать озимую пшеницу, яровую пшеницу, ячмень, горох, лен, картофель, кукурузу. Остальные с/х культуры</w:t>
      </w:r>
      <w:r w:rsidR="007071FB">
        <w:rPr>
          <w:sz w:val="28"/>
          <w:szCs w:val="28"/>
        </w:rPr>
        <w:t>, такие как цитрусовые, сахарный тростник, хлопчатник, виноград, рис, сорго</w:t>
      </w:r>
      <w:r>
        <w:rPr>
          <w:sz w:val="28"/>
          <w:szCs w:val="28"/>
        </w:rPr>
        <w:t xml:space="preserve"> выращивать нецелесообразно, т. к. их теплообеспеченность теплом ниже нормы.</w:t>
      </w:r>
    </w:p>
    <w:p w:rsidR="001D4FA0" w:rsidRDefault="007071FB" w:rsidP="007071FB">
      <w:pPr>
        <w:pStyle w:val="2"/>
        <w:jc w:val="center"/>
        <w:rPr>
          <w:i w:val="0"/>
        </w:rPr>
      </w:pPr>
      <w:r>
        <w:br w:type="page"/>
      </w:r>
      <w:bookmarkStart w:id="6" w:name="_Toc215604685"/>
      <w:r w:rsidRPr="007071FB">
        <w:rPr>
          <w:i w:val="0"/>
        </w:rPr>
        <w:t>Список используемой литературы</w:t>
      </w:r>
      <w:bookmarkEnd w:id="6"/>
    </w:p>
    <w:p w:rsidR="007071FB" w:rsidRPr="007071FB" w:rsidRDefault="007071FB" w:rsidP="007071FB"/>
    <w:p w:rsidR="007071FB" w:rsidRPr="007071FB" w:rsidRDefault="007071FB" w:rsidP="007071FB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071FB">
        <w:rPr>
          <w:sz w:val="28"/>
          <w:szCs w:val="28"/>
        </w:rPr>
        <w:t>Лосев А.П., Журина Л.Л. Агрометеорология. М., 2001</w:t>
      </w:r>
    </w:p>
    <w:p w:rsidR="007071FB" w:rsidRPr="007071FB" w:rsidRDefault="007071FB" w:rsidP="007071FB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071FB">
        <w:rPr>
          <w:sz w:val="28"/>
          <w:szCs w:val="28"/>
        </w:rPr>
        <w:t>Сенников В.А., Ларин Л.Г. Практикум по агрометеорологии. М., 2006</w:t>
      </w:r>
    </w:p>
    <w:p w:rsidR="007071FB" w:rsidRPr="007071FB" w:rsidRDefault="007071FB" w:rsidP="007071FB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071FB">
        <w:rPr>
          <w:sz w:val="28"/>
          <w:szCs w:val="28"/>
        </w:rPr>
        <w:t>Агроклиматический справочник Белгородской области.</w:t>
      </w:r>
      <w:bookmarkStart w:id="7" w:name="_GoBack"/>
      <w:bookmarkEnd w:id="7"/>
    </w:p>
    <w:sectPr w:rsidR="007071FB" w:rsidRPr="007071FB" w:rsidSect="008D6AEE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EA" w:rsidRDefault="00D75DEA">
      <w:r>
        <w:separator/>
      </w:r>
    </w:p>
  </w:endnote>
  <w:endnote w:type="continuationSeparator" w:id="0">
    <w:p w:rsidR="00D75DEA" w:rsidRDefault="00D7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EE" w:rsidRDefault="008D6AEE" w:rsidP="00F843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6AEE" w:rsidRDefault="008D6A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EE" w:rsidRDefault="008D6AEE" w:rsidP="00F843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2FD7">
      <w:rPr>
        <w:rStyle w:val="a6"/>
        <w:noProof/>
      </w:rPr>
      <w:t>2</w:t>
    </w:r>
    <w:r>
      <w:rPr>
        <w:rStyle w:val="a6"/>
      </w:rPr>
      <w:fldChar w:fldCharType="end"/>
    </w:r>
  </w:p>
  <w:p w:rsidR="008D6AEE" w:rsidRDefault="008D6A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EA" w:rsidRDefault="00D75DEA">
      <w:r>
        <w:separator/>
      </w:r>
    </w:p>
  </w:footnote>
  <w:footnote w:type="continuationSeparator" w:id="0">
    <w:p w:rsidR="00D75DEA" w:rsidRDefault="00D7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401EF"/>
    <w:multiLevelType w:val="hybridMultilevel"/>
    <w:tmpl w:val="A89861D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9FC31B5"/>
    <w:multiLevelType w:val="hybridMultilevel"/>
    <w:tmpl w:val="5B5AF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594"/>
    <w:rsid w:val="0000456A"/>
    <w:rsid w:val="00060F64"/>
    <w:rsid w:val="00062808"/>
    <w:rsid w:val="00074974"/>
    <w:rsid w:val="000B492D"/>
    <w:rsid w:val="000C022E"/>
    <w:rsid w:val="00101670"/>
    <w:rsid w:val="00166F6C"/>
    <w:rsid w:val="001D4FA0"/>
    <w:rsid w:val="001E1346"/>
    <w:rsid w:val="00262890"/>
    <w:rsid w:val="00274735"/>
    <w:rsid w:val="00306A8A"/>
    <w:rsid w:val="003257FF"/>
    <w:rsid w:val="003854DC"/>
    <w:rsid w:val="00393D08"/>
    <w:rsid w:val="003B52B8"/>
    <w:rsid w:val="00414AE2"/>
    <w:rsid w:val="00424D34"/>
    <w:rsid w:val="00480594"/>
    <w:rsid w:val="004A4416"/>
    <w:rsid w:val="004E132D"/>
    <w:rsid w:val="00502FD7"/>
    <w:rsid w:val="0053457D"/>
    <w:rsid w:val="0055150E"/>
    <w:rsid w:val="005A6789"/>
    <w:rsid w:val="005B68C8"/>
    <w:rsid w:val="005C12B7"/>
    <w:rsid w:val="005E55C1"/>
    <w:rsid w:val="005E74F2"/>
    <w:rsid w:val="00602100"/>
    <w:rsid w:val="00682A02"/>
    <w:rsid w:val="006A0E87"/>
    <w:rsid w:val="006F4893"/>
    <w:rsid w:val="006F653C"/>
    <w:rsid w:val="007071FB"/>
    <w:rsid w:val="0071481E"/>
    <w:rsid w:val="00725B76"/>
    <w:rsid w:val="00732DC9"/>
    <w:rsid w:val="00746BCB"/>
    <w:rsid w:val="00753F5C"/>
    <w:rsid w:val="00761F63"/>
    <w:rsid w:val="00797D88"/>
    <w:rsid w:val="007A72E1"/>
    <w:rsid w:val="008226C0"/>
    <w:rsid w:val="0085228D"/>
    <w:rsid w:val="008B6A87"/>
    <w:rsid w:val="008D6AEE"/>
    <w:rsid w:val="009234DB"/>
    <w:rsid w:val="0094071D"/>
    <w:rsid w:val="00950249"/>
    <w:rsid w:val="009C158C"/>
    <w:rsid w:val="009E32D9"/>
    <w:rsid w:val="00A10565"/>
    <w:rsid w:val="00A67DEE"/>
    <w:rsid w:val="00A71B27"/>
    <w:rsid w:val="00AF26B6"/>
    <w:rsid w:val="00B0704A"/>
    <w:rsid w:val="00B15872"/>
    <w:rsid w:val="00B415CF"/>
    <w:rsid w:val="00CA1A52"/>
    <w:rsid w:val="00CC3DF8"/>
    <w:rsid w:val="00D14628"/>
    <w:rsid w:val="00D3381D"/>
    <w:rsid w:val="00D577E0"/>
    <w:rsid w:val="00D75DEA"/>
    <w:rsid w:val="00D83391"/>
    <w:rsid w:val="00D925E7"/>
    <w:rsid w:val="00DA3447"/>
    <w:rsid w:val="00DC2E47"/>
    <w:rsid w:val="00E072D8"/>
    <w:rsid w:val="00E4647D"/>
    <w:rsid w:val="00E9227F"/>
    <w:rsid w:val="00EB1429"/>
    <w:rsid w:val="00EB5460"/>
    <w:rsid w:val="00F01121"/>
    <w:rsid w:val="00F84351"/>
    <w:rsid w:val="00F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0CDD361-33D4-4C30-AEE4-7365659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262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628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34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6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D6AE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D6A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6AEE"/>
  </w:style>
  <w:style w:type="paragraph" w:styleId="30">
    <w:name w:val="toc 3"/>
    <w:basedOn w:val="a"/>
    <w:next w:val="a"/>
    <w:autoRedefine/>
    <w:semiHidden/>
    <w:rsid w:val="00262890"/>
    <w:pPr>
      <w:ind w:left="480"/>
    </w:pPr>
  </w:style>
  <w:style w:type="character" w:styleId="a7">
    <w:name w:val="Hyperlink"/>
    <w:basedOn w:val="a0"/>
    <w:rsid w:val="00262890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262890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Белгородская область расположена на юге центрально-черноземной зоны</vt:lpstr>
    </vt:vector>
  </TitlesOfParts>
  <Company/>
  <LinksUpToDate>false</LinksUpToDate>
  <CharactersWithSpaces>19219</CharactersWithSpaces>
  <SharedDoc>false</SharedDoc>
  <HLinks>
    <vt:vector size="42" baseType="variant"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_Toc215604685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_Toc215604684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_Toc215604683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_Toc215604682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_Toc215604681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_Toc215604680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_Toc215604679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Белгородская область расположена на юге центрально-черноземной зоны</dc:title>
  <dc:subject/>
  <dc:creator>user</dc:creator>
  <cp:keywords/>
  <dc:description/>
  <cp:lastModifiedBy>admin</cp:lastModifiedBy>
  <cp:revision>2</cp:revision>
  <cp:lastPrinted>2008-11-28T00:13:00Z</cp:lastPrinted>
  <dcterms:created xsi:type="dcterms:W3CDTF">2014-04-25T15:29:00Z</dcterms:created>
  <dcterms:modified xsi:type="dcterms:W3CDTF">2014-04-25T15:29:00Z</dcterms:modified>
</cp:coreProperties>
</file>