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761" w:rsidRDefault="000F3761" w:rsidP="009D2549">
      <w:pPr>
        <w:jc w:val="center"/>
        <w:rPr>
          <w:b/>
          <w:sz w:val="28"/>
          <w:szCs w:val="28"/>
        </w:rPr>
      </w:pPr>
    </w:p>
    <w:p w:rsidR="009D2549" w:rsidRPr="00CC681F" w:rsidRDefault="009D2549" w:rsidP="009D2549">
      <w:pPr>
        <w:jc w:val="center"/>
        <w:rPr>
          <w:b/>
          <w:sz w:val="28"/>
          <w:szCs w:val="28"/>
        </w:rPr>
      </w:pPr>
      <w:r w:rsidRPr="00CC681F">
        <w:rPr>
          <w:b/>
          <w:sz w:val="28"/>
          <w:szCs w:val="28"/>
        </w:rPr>
        <w:t>СОДЕРЖАНИЕ</w:t>
      </w:r>
    </w:p>
    <w:p w:rsidR="009D2549" w:rsidRPr="00CC681F" w:rsidRDefault="009D2549">
      <w:pPr>
        <w:rPr>
          <w:sz w:val="28"/>
          <w:szCs w:val="28"/>
        </w:rPr>
      </w:pPr>
    </w:p>
    <w:p w:rsidR="009D2549" w:rsidRPr="00CC681F" w:rsidRDefault="009D2549">
      <w:pPr>
        <w:rPr>
          <w:sz w:val="28"/>
          <w:szCs w:val="28"/>
        </w:rPr>
      </w:pPr>
    </w:p>
    <w:p w:rsidR="009D2549" w:rsidRPr="00CC681F" w:rsidRDefault="009D2549" w:rsidP="009D2549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81F">
        <w:rPr>
          <w:rFonts w:ascii="Times New Roman" w:hAnsi="Times New Roman" w:cs="Times New Roman"/>
          <w:sz w:val="28"/>
          <w:szCs w:val="28"/>
        </w:rPr>
        <w:br w:type="page"/>
        <w:t>Религия в современном мире</w:t>
      </w:r>
    </w:p>
    <w:p w:rsidR="005E20C1" w:rsidRPr="00CC681F" w:rsidRDefault="005E20C1" w:rsidP="005E20C1">
      <w:pPr>
        <w:pStyle w:val="a3"/>
        <w:spacing w:before="0" w:line="360" w:lineRule="auto"/>
        <w:ind w:firstLine="902"/>
        <w:rPr>
          <w:sz w:val="28"/>
          <w:szCs w:val="28"/>
        </w:rPr>
      </w:pPr>
      <w:r w:rsidRPr="00CC681F">
        <w:rPr>
          <w:sz w:val="28"/>
          <w:szCs w:val="28"/>
        </w:rPr>
        <w:t>Религия является неотъемлемой частью современного мира, поскольку выполняет три блока социальных функций. Во-первых, религиозные институты осуществляют духовное оформление верующих, что проявляется в организации связи "человек - Бог", в воспитании религиозности и гражданственности, в насыщении человека добром и снятии зла, грехов. Во-вторых, религиозные организации занимаются религиозным и специальным светским образованием, милосердием и благотворительностью. В-третьих, представители церквей активно участвуют в общественной деятельности, способствуют нормализации политических, экономических и культурных процессов, межнациональных и межгосударственных отношений, решению глобальных проблем цивилизации.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Своеобразным ключом к пониманию роли религии в происходящих процессах служит свободное от крайностей, научное представление об этом феномене. Понятие "религия" происхо</w:t>
      </w:r>
      <w:r w:rsidRPr="00CC681F">
        <w:rPr>
          <w:sz w:val="28"/>
          <w:szCs w:val="28"/>
        </w:rPr>
        <w:softHyphen/>
        <w:t>дит от латинского "</w:t>
      </w:r>
      <w:r w:rsidRPr="00CC681F">
        <w:rPr>
          <w:sz w:val="28"/>
          <w:szCs w:val="28"/>
          <w:lang w:val="en-US"/>
        </w:rPr>
        <w:t>religare</w:t>
      </w:r>
      <w:r w:rsidRPr="00CC681F">
        <w:rPr>
          <w:sz w:val="28"/>
          <w:szCs w:val="28"/>
        </w:rPr>
        <w:t>", что означает "связывать, соединять, объединять". Религия - это представление человека о всеобщих мировых связях, выражаемое при помощи специфического поведения. Следовательно, религиозное учение есть не что иное, как систематизированное представление человека о всеобщих мировых связях.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Различают мировые и народностно-национальные религии. К мировым религиям религиоведы относят буддизм, христианство, мусульманство, т. е. такие религии, которые наднациональны по характеру и развиваются вне специфики мононационального самосознания определенной этнической группы.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Складывание народностно-национальных религий - иудаизма, конфуцианства, синтоизма и др. - возможно лишь на базе моноэтнического сообщества (не более 10-15 процентов инородцев) вследствие наличия в общественном сознании дан</w:t>
      </w:r>
      <w:r w:rsidRPr="00CC681F">
        <w:rPr>
          <w:sz w:val="28"/>
          <w:szCs w:val="28"/>
        </w:rPr>
        <w:softHyphen/>
        <w:t>ной этнической группы людей национальной исключительности.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Развитые религии формируют религиозные системы, имеющие следующую структуру:</w:t>
      </w:r>
    </w:p>
    <w:p w:rsidR="005E20C1" w:rsidRPr="00CC681F" w:rsidRDefault="005E20C1" w:rsidP="005E20C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вера в Бога; </w:t>
      </w:r>
    </w:p>
    <w:p w:rsidR="005E20C1" w:rsidRPr="00CC681F" w:rsidRDefault="005E20C1" w:rsidP="005E20C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догматическое богословие; </w:t>
      </w:r>
    </w:p>
    <w:p w:rsidR="005E20C1" w:rsidRPr="00CC681F" w:rsidRDefault="005E20C1" w:rsidP="005E20C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нравственное богословие и соответствующий ему морально-нравственный императив поведения; </w:t>
      </w:r>
    </w:p>
    <w:p w:rsidR="005E20C1" w:rsidRPr="00CC681F" w:rsidRDefault="005E20C1" w:rsidP="005E20C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историческое богословие; </w:t>
      </w:r>
    </w:p>
    <w:p w:rsidR="005E20C1" w:rsidRPr="00CC681F" w:rsidRDefault="005E20C1" w:rsidP="005E20C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система культовой (обрядовой) практики; </w:t>
      </w:r>
    </w:p>
    <w:p w:rsidR="005E20C1" w:rsidRPr="00CC681F" w:rsidRDefault="005E20C1" w:rsidP="005E20C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наличие церквей (мечетей, молельных домов и т.д.), проповедников, служителей.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Систематическим изложением религиозных взглядов, а также толкованием религиозных догматов занимается догматическое богословие. Догматы (от греч. глагола "думать, полагать, верить") есть несомненно истинные и бесспорные основоположения о Боге и человеке, составляющие символ веры в каждой религии. 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Отличительные признаки догматов: </w:t>
      </w:r>
    </w:p>
    <w:p w:rsidR="005E20C1" w:rsidRPr="00CC681F" w:rsidRDefault="005E20C1" w:rsidP="005E20C1">
      <w:pPr>
        <w:spacing w:line="360" w:lineRule="auto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1) умозрительность или созерцательность: они постигаются верой и не требуют рациональных доказательств;</w:t>
      </w:r>
    </w:p>
    <w:p w:rsidR="005E20C1" w:rsidRPr="00CC681F" w:rsidRDefault="005E20C1" w:rsidP="005E20C1">
      <w:pPr>
        <w:spacing w:line="360" w:lineRule="auto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2) богооткровенность: догматы даны человеку непосредственно Богом, поэтому искренни, непререкаемы и неизменны, однажды и навсегда записаны в священных писаниях; </w:t>
      </w:r>
    </w:p>
    <w:p w:rsidR="005E20C1" w:rsidRPr="00CC681F" w:rsidRDefault="005E20C1" w:rsidP="005E20C1">
      <w:pPr>
        <w:spacing w:line="360" w:lineRule="auto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3) церковность: догматы признаются всеми церквами данной религиозной системы, именно церкви хранят и дают толкования догматам как божественному откровению, убеждают верующих в их неизменности и истинности; </w:t>
      </w:r>
    </w:p>
    <w:p w:rsidR="005E20C1" w:rsidRPr="00CC681F" w:rsidRDefault="005E20C1" w:rsidP="005E20C1">
      <w:pPr>
        <w:spacing w:line="360" w:lineRule="auto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4) общеобязательность для всех членов церкви: все верующие должны безусловно верить в истинность догматов и обязательно руководствоваться ими в жизни, иначе следует отлучение от церкви.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В качестве основных отличий религиозных систем выделяются особенности восприятия Бога (Бог как бы «растворен» в буддизме, троичен в христианстве, един в мусульманстве и т.п.). Каждая из религий в догматическом отношении решает свою важную проблему. Отличия также имеются в историческом богословии (т. е. трактовка истории Вселенской церкви и конкретных церквей), в системе культовой или обрядовой практики, проявляются в деятельности священников и мирян.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Итак, разность в понимании Бога и его способов общения с человеком приводит к функционированию различных религиозных систем, характеризующихся специфической религиозной практикой и самостоятельными религиозными объединениями. Вместе с тем религии были и остаются духовным стержнем развития земной цивилизации.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Религиоведение сегодня включает сегодня ряд разделов основными, среди которых являются философия, социология, психология, феноменология, история религий.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i/>
          <w:iCs/>
          <w:sz w:val="28"/>
          <w:szCs w:val="28"/>
        </w:rPr>
        <w:t>Философия религии</w:t>
      </w:r>
      <w:r w:rsidRPr="00CC681F">
        <w:rPr>
          <w:sz w:val="28"/>
          <w:szCs w:val="28"/>
        </w:rPr>
        <w:t xml:space="preserve"> – совокупность философских понятий, принципов, концепций, дающих философское объяснение и понимание объекта.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i/>
          <w:iCs/>
          <w:sz w:val="28"/>
          <w:szCs w:val="28"/>
        </w:rPr>
        <w:t>Социология религии</w:t>
      </w:r>
      <w:r w:rsidRPr="00CC681F">
        <w:rPr>
          <w:sz w:val="28"/>
          <w:szCs w:val="28"/>
        </w:rPr>
        <w:t xml:space="preserve"> – изучает общественные основы религии, общественные закономерности ее возникновения, развития и функционирования, ее элементы и структуру, место, функции и роль в общественной системе, влияние религии на другие элементы этой системы и специфику обратного воздействия данной системы на религию.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i/>
          <w:iCs/>
          <w:sz w:val="28"/>
          <w:szCs w:val="28"/>
        </w:rPr>
        <w:t>Психология религии</w:t>
      </w:r>
      <w:r w:rsidRPr="00CC681F">
        <w:rPr>
          <w:sz w:val="28"/>
          <w:szCs w:val="28"/>
        </w:rPr>
        <w:t xml:space="preserve"> исследует психологические закономерности возникновения, развития и функционирования религиозных явлений общественной групповой и индивидуальной психологии, содержание, структуру, направленность этих явлений, их место и роль в религиозном комплексе и влияние на нерелигиозные сферы жизнедеятельности общества, групп, личностей.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i/>
          <w:iCs/>
          <w:sz w:val="28"/>
          <w:szCs w:val="28"/>
        </w:rPr>
        <w:t>Феноменология религии</w:t>
      </w:r>
      <w:r w:rsidRPr="00CC681F">
        <w:rPr>
          <w:sz w:val="28"/>
          <w:szCs w:val="28"/>
        </w:rPr>
        <w:t xml:space="preserve"> соотносит представления, идеи, цели, мотивы практически взаимодействующих, находящихся в коммуникации индивидов с точки зрения реализующихся значений и смыслов и с учетом этого дает систематическое описание явлений религии, классифицирует их на основе сопоставления и сравнения.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i/>
          <w:iCs/>
          <w:sz w:val="28"/>
          <w:szCs w:val="28"/>
        </w:rPr>
        <w:t>История религии</w:t>
      </w:r>
      <w:r w:rsidRPr="00CC681F">
        <w:rPr>
          <w:sz w:val="28"/>
          <w:szCs w:val="28"/>
        </w:rPr>
        <w:t xml:space="preserve"> обрисовывает движущийся во времени мир религии во всем его многообразии, воспроизводит прошлое различных религий в конкретности их форм, накапливает и сохраняет информацию о существовавших и существующих религиях.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Наряду с вышеперечисленными, выделяют раздел, включающий </w:t>
      </w:r>
      <w:r w:rsidRPr="00CC681F">
        <w:rPr>
          <w:i/>
          <w:iCs/>
          <w:sz w:val="28"/>
          <w:szCs w:val="28"/>
        </w:rPr>
        <w:t>знания о свободомыслии</w:t>
      </w:r>
      <w:r w:rsidRPr="00CC681F">
        <w:rPr>
          <w:sz w:val="28"/>
          <w:szCs w:val="28"/>
        </w:rPr>
        <w:t xml:space="preserve"> в отношении религии. В этом разделе раскрывается содержание свободомыслия, закономерности его развития, функции в обществе и в жизни личности, исследуются его различные проявления, описывается его история, типы и этапы развития, представленность его в разные эпохи на концептуальном уровне и в народном сознании, в науке, морали, искусстве, политике, философии, теологии.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Объектом исследования религиоведения является религия. Религия – тип мировоззрения и мироощущения, одна из областей духовной жизни, а также основанные на вере в реальное существование Бога (шире – высшей силы) и чувстве связанности с ним, зависимости от него, почтения и почитания его, поведение и совершение соответствующих религиозной вере действий. 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Объектом изучения теологии является Бог – одно из ключевых религиозных понятий, означающее некую объективированную сверхъестественную сущность, выступающую объектом поклонения. В число атрибутивных характеристик Бога входят совершенные качества: Бог является всемогущим, всеблагим, всеведущим, всепрощающим, вечным и т.п. Предметом изучения теологии является самообнаружение Бога в мире, потому что иным способом изучить Бога как потустороннюю, внеземную, сверхъестественную сущность, нельзя. Согласно теологической точке зрения, религия – это связь человека с Богом, некое субъектно-объектное отношение, где в качестве субъекта выступает верующий человек (шире – религиозная группа, община, общество), а в качестве объекта – Бог. По мнению теологов нельзя разрывать данную субъектно-объектную связь, ибо она неразрывна в своей сути, а различие между теологией и религиоведением (в том случае, если теологи вообще признают право религиоведения на существование, что случается далеко не всегда) кроется в различной расстановке акцентов: если для религиоведения важным является изучение субъектной составляющей религии (верующего человека, общества и т.д.), то для теологии – объектной (Бога).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Для теологического подхода религия есть сверхприродное явление, результат сверхъестественной связи человека с Богом. Это объяснение религии с позиции верующего человека. С точки зрения теологии понять сущность религии может только религиозный человек, поскольку он обладает непосредственным опытом «встречи с Богом». 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color w:val="000000"/>
          <w:sz w:val="28"/>
          <w:szCs w:val="28"/>
        </w:rPr>
      </w:pPr>
      <w:r w:rsidRPr="00CC681F">
        <w:rPr>
          <w:color w:val="000000"/>
          <w:sz w:val="28"/>
          <w:szCs w:val="28"/>
        </w:rPr>
        <w:t>Давайте посмотрим на религию с чисто атеистической точки зрения: Бога нет и Сверхъестественных мистических сил тоже нет. Следовательно, любые  религиозные и мистические переживания есть не более чем набор иллюзий. Если иллюзии не опасны для жизни, то они полезны. Возникший на базе религиозных и мистических переживаний положительный эмоциональный фон и душевная гармония снижают заболеваемость и смертность, повышают продолжительность жизни, устойчивость к перегрузкам и т.д. Вот Вам и чисто атеистическое объяснение того, что вера в Бога и вера в Мистику дают религиозному человеку целый ряд психологических преимуществ, которые недоступны грешникам и атеистам. Именно на этих преимуществах и основана устойчивость религиозных и мистических верований на протяжении всей человеческой истории.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Религия как сложная социальная система имеет свою внутреннюю структуру, состоящую из ряда компонентов: религиозного сознания, религиозных отношений, религиозной деятельности, религиозных организаций. Необходимо отметить, что не все отечественные религиоведы и научные атеисты придерживаются данной классификации, однако все выделяют религиозное сознание, религиозные организации, религиозные отношения.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1. </w:t>
      </w:r>
      <w:r w:rsidRPr="00CC681F">
        <w:rPr>
          <w:i/>
          <w:iCs/>
          <w:sz w:val="28"/>
          <w:szCs w:val="28"/>
        </w:rPr>
        <w:t>Религиозное сознание.</w:t>
      </w:r>
      <w:r w:rsidRPr="00CC681F">
        <w:rPr>
          <w:sz w:val="28"/>
          <w:szCs w:val="28"/>
        </w:rPr>
        <w:t xml:space="preserve"> Это определяющий элемент религиозной системы, через который осуществляется социальная детерминация других ее элементов. Культовые действия, религиозные обряды становятся таковыми, поскольку они воплощают в символической форме религиозные верования и представления. Религиозные организации формируются на основе общности религиозных верований. Поэтому религию справедливо рассматривать, прежде всего, на уровне религиозного общественного сознания.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2. </w:t>
      </w:r>
      <w:r w:rsidRPr="00CC681F">
        <w:rPr>
          <w:i/>
          <w:iCs/>
          <w:sz w:val="28"/>
          <w:szCs w:val="28"/>
        </w:rPr>
        <w:t>Религиозные отношения.</w:t>
      </w:r>
      <w:r w:rsidRPr="00CC681F">
        <w:rPr>
          <w:sz w:val="28"/>
          <w:szCs w:val="28"/>
        </w:rPr>
        <w:t xml:space="preserve"> В отечественной религиоведческой и научно-атеистической литературе под религиозными отношениями понимают отношения, складывающиеся между людьми в процессе культовых действий. Они базируются, в первую очередь, на вере в возможность особых отношений между Богом и верующим человеком, что Бог влияет на судьбу человека и все социальные и природные процессы. Ведь человеку нужен Бог, который может его выслушать, помочь, защитить. Вера в возможность двусторонних "иллюзорно-практических" отношений объективируется в религиозном культе.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3</w:t>
      </w:r>
      <w:r w:rsidRPr="00CC681F">
        <w:rPr>
          <w:i/>
          <w:iCs/>
          <w:sz w:val="28"/>
          <w:szCs w:val="28"/>
        </w:rPr>
        <w:t>. Религиозная деятельность</w:t>
      </w:r>
      <w:r w:rsidRPr="00CC681F">
        <w:rPr>
          <w:sz w:val="28"/>
          <w:szCs w:val="28"/>
        </w:rPr>
        <w:t>. Это практически-духовное освоение действительности, включающее культовую и внекультовую деятельность.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i/>
          <w:iCs/>
          <w:sz w:val="28"/>
          <w:szCs w:val="28"/>
        </w:rPr>
        <w:t>Культовая деятельность.</w:t>
      </w:r>
      <w:r w:rsidRPr="00CC681F">
        <w:rPr>
          <w:sz w:val="28"/>
          <w:szCs w:val="28"/>
        </w:rPr>
        <w:t xml:space="preserve"> Являясь составной частью религиозного комплекса, культ играет роль активного средства пропаганды религии и представляет собой совокупность символических действий, с помощью которых верующий предпринимает попытку установить взаимосвязь со сверхъестественными силами (богами, духами, демонами и т.п.) и пытается воздействовать на них.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К культовым относятся все виды религиозно-магических действий и представлений: религиозные обряды, ритуалы, жертвоприношения, таинства, богослужения, мистерии, посты, молитвы и иные средства, направленные на установление связи со сверхъестественными силами в целях получения определенного результата. Формирование и состояние культовой деятельности во все исторические эпохи зависит от особенностей верований людей, обусловленных общим уровнем развития цивилизации, в которой существует и функционирует данная религия. Чтобы выработать религиозные убеждения, служители культа требуют от своих прихожан, "паствы", регулярных посещений богослужения, соблюдения всех религиозных предписаний, активного участия в культовой деятельности, соблюдения обрядов.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Особое место в культовой деятельности отводится молитве как средству общения с Богом. Культ, как вид социальной деятельности отличается от других ее видов по содержанию, предмету, субъекту деятельности. Субъектами культовой деятельности могут быть как религиозные группы, так и отдельные верующие. К средствам культовой деятельности относятся: храм, молитвенный дом, религиозное искусство, культовые предметы.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i/>
          <w:iCs/>
          <w:sz w:val="28"/>
          <w:szCs w:val="28"/>
        </w:rPr>
        <w:t>Внекультовая деятельность.</w:t>
      </w:r>
      <w:r w:rsidRPr="00CC681F">
        <w:rPr>
          <w:sz w:val="28"/>
          <w:szCs w:val="28"/>
        </w:rPr>
        <w:t xml:space="preserve"> Во внекультовой религиозной деятельности выделяются две стороны - духовная и практическая. Производство религиозных идей, систематизация и интерпретация вероучения, сочинения богословов, светские теоретические изыскания, содействующие развитию и защите религии, составляют духовную религиозную внекультовую деятельность.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К практической стороне внекультовой деятельности можно отнести работу миссионеров, религиозных соборов, преподавание в высших и средних специальных религиозных заведениях, пропаганду религиозного мировоззрения, словом, всякую практическую деятельность, направленную на внедрение и защиту религии в обществе.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4. </w:t>
      </w:r>
      <w:r w:rsidRPr="00CC681F">
        <w:rPr>
          <w:i/>
          <w:iCs/>
          <w:sz w:val="28"/>
          <w:szCs w:val="28"/>
        </w:rPr>
        <w:t>Религиозные организации</w:t>
      </w:r>
      <w:r w:rsidRPr="00CC681F">
        <w:rPr>
          <w:sz w:val="28"/>
          <w:szCs w:val="28"/>
        </w:rPr>
        <w:t>. Любая развитая религиозная система невозможна без наличия организационно-институционной структуры. Каждая религия имеет собственную организацию в виде комплекса определенных институтов, общественных религиозных союзов, а также функционирующего культа.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Организационно-институционная сфера эволюционировала от нерелигиозных институтов, когда некоторые ее функции исполнялись светскими институтами, через полупрофессиональные к специфическим религиозным организациям.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Религиозные организации, или церковные институты, представляют собой систему учреждений и форм деятельности, призванных регламентировать, контролировать и определенным образом регулировать поведение верующих данной конфессии, а также удовлетворять их религиозные потребности. Иерархия церковной организации зависит от конфессиональных различий. Религиозная организация считается связующим звеном между Богом и верующими.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Прежде чем рассматривать основные функции религии, необходимо дать определение этого понятия. В настоящее время в отечественной религиоведческой и научно-атеистической литературе под "функциями религии" понимается характер и направление ее воздействия на общество в целом и на отдельные его элементы.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1. </w:t>
      </w:r>
      <w:r w:rsidRPr="00CC681F">
        <w:rPr>
          <w:i/>
          <w:iCs/>
          <w:sz w:val="28"/>
          <w:szCs w:val="28"/>
        </w:rPr>
        <w:t>Мировоззренческая функция</w:t>
      </w:r>
      <w:r w:rsidRPr="00CC681F">
        <w:rPr>
          <w:sz w:val="28"/>
          <w:szCs w:val="28"/>
        </w:rPr>
        <w:t>. Религия включает определенное миропонимание (объяснение мира, места в нем человека, сущности природы и т.д.), мирочувствование (эмоциональное отражение внешнего мира, самочувствование человека), оценку мира, мироотношение. Религиозное мировоззрение реализуется в поведении и взаимоотношениях верующих, в структуре религиозных организаций.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Своеобразие религиозного мировоззрения состоит в том, что оно отражает действительность сквозь призму веры в сверхъестественный абсолют - Бога, получающего разные наименования в зависимости от религиозной конфессиональности.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2. </w:t>
      </w:r>
      <w:r w:rsidRPr="00CC681F">
        <w:rPr>
          <w:i/>
          <w:iCs/>
          <w:sz w:val="28"/>
          <w:szCs w:val="28"/>
        </w:rPr>
        <w:t>Иллюзорно-компенсаторная функция</w:t>
      </w:r>
      <w:r w:rsidRPr="00CC681F">
        <w:rPr>
          <w:sz w:val="28"/>
          <w:szCs w:val="28"/>
        </w:rPr>
        <w:t>. Смысл данной функции заключается в том, что религия иллюзорно восполняет практическое бессилие человека, его неспособность сознательно противостоять природным и социальным процессам, а также управлять различными отношениями в человеческом бытии. В этом случае религия в некоторой мере отвлекает людей от реальности и, создавая определенные иллюзии в сознании индивида, облегчает его страдания, поддерживая в человеке потребность в отвлечении от действительности и тех больных проблем, которыми наполнена его жизнь. Важным свойством этой функции является ее психологическое воздействие, которым снимается стрессовое состояние.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3. </w:t>
      </w:r>
      <w:r w:rsidRPr="00CC681F">
        <w:rPr>
          <w:i/>
          <w:iCs/>
          <w:sz w:val="28"/>
          <w:szCs w:val="28"/>
        </w:rPr>
        <w:t>Коммуникативная функция</w:t>
      </w:r>
      <w:r w:rsidRPr="00CC681F">
        <w:rPr>
          <w:sz w:val="28"/>
          <w:szCs w:val="28"/>
        </w:rPr>
        <w:t>. Религия выступает средством общения людей в рамках определенных религиозных организаций, отдельных групп. Общение осуществляется прежде всего в культовой деятельности. Богослужение в храме, в молитвенном доме, участие в таинствах, общественная молитва рассматриваются как главное средство общения и единения верующих с Богом и друг с другом. Кроме того, храм или иное молитвенное помещение нередко являются единственным местом, где жители определенного населенного пункта могут собираться вместе, не только ради религиозного, но даже и обыденных встреч. Внекультовая деятельность также обеспечивает общение людей.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4. </w:t>
      </w:r>
      <w:r w:rsidRPr="00CC681F">
        <w:rPr>
          <w:i/>
          <w:iCs/>
          <w:sz w:val="28"/>
          <w:szCs w:val="28"/>
        </w:rPr>
        <w:t>Интегрирующая функция</w:t>
      </w:r>
      <w:r w:rsidRPr="00CC681F">
        <w:rPr>
          <w:sz w:val="28"/>
          <w:szCs w:val="28"/>
        </w:rPr>
        <w:t>. Религия может выступать в роли фактора интеграции отдельных групп граждан, а также общества в целом, укрепляющего и поддерживающего существующую систему социальных отношений. Регламентируя поведение и деятельность индивидов, объединяя их мысли, чувства, стремления, направляя усилия социальных групп и институтов, религия способствует стабильности данного общества. Сплачивая единоверцев и "вооружая" их своими идеями, религия оказывает содействие консолидации всех, кто придерживается этих взглядов.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5. </w:t>
      </w:r>
      <w:r w:rsidRPr="00CC681F">
        <w:rPr>
          <w:i/>
          <w:iCs/>
          <w:sz w:val="28"/>
          <w:szCs w:val="28"/>
        </w:rPr>
        <w:t>Регулятивная функция</w:t>
      </w:r>
      <w:r w:rsidRPr="00CC681F">
        <w:rPr>
          <w:sz w:val="28"/>
          <w:szCs w:val="28"/>
        </w:rPr>
        <w:t>. Религиозные идеи, взгляды, представления, ценностные установки, стереотипы поведения, культовая деятельность и религиозные объединения выступают регуляторами поведения приверженцев данной веры. Будучи нормативной системой и основой общественно санкционированных способов поведения, религия определенным образом упорядочивает помыслы, стремления людей, их деятельность.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 xml:space="preserve">Кроме основных функций, религия в разное время выполняла и выполняет </w:t>
      </w:r>
      <w:r w:rsidRPr="00CC681F">
        <w:rPr>
          <w:i/>
          <w:iCs/>
          <w:sz w:val="28"/>
          <w:szCs w:val="28"/>
        </w:rPr>
        <w:t>нерелигиозные функции</w:t>
      </w:r>
      <w:r w:rsidRPr="00CC681F">
        <w:rPr>
          <w:sz w:val="28"/>
          <w:szCs w:val="28"/>
        </w:rPr>
        <w:t xml:space="preserve">, определяемые той конкретной историко-социальной обстановкой, в которой живет и функционирует данное религиозное объединение. Можно выделить, в первую очередь, следующие </w:t>
      </w:r>
      <w:r w:rsidRPr="00CC681F">
        <w:rPr>
          <w:i/>
          <w:iCs/>
          <w:sz w:val="28"/>
          <w:szCs w:val="28"/>
        </w:rPr>
        <w:t>“нерелигиозные функции:</w:t>
      </w:r>
      <w:r w:rsidRPr="00CC681F">
        <w:rPr>
          <w:sz w:val="28"/>
          <w:szCs w:val="28"/>
        </w:rPr>
        <w:t xml:space="preserve"> политическая, экономическая, воспитательная, культурно-просветительская и т.п.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Названные функции религии осуществляются не изолированно, а в комплексе и проявляются как в обществе в целом, так и на уровне социальных групп и отдельных личностей.</w:t>
      </w:r>
    </w:p>
    <w:p w:rsidR="005E20C1" w:rsidRPr="00CC681F" w:rsidRDefault="005E20C1" w:rsidP="005E20C1">
      <w:pPr>
        <w:spacing w:line="360" w:lineRule="auto"/>
        <w:ind w:firstLine="902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Место и социальное пространство функций религии меняются в зависимости от общественных условий и, в первую очередь, от уровня развития культуры народа на каждом этапе исторического развития.</w:t>
      </w:r>
    </w:p>
    <w:p w:rsidR="009D2549" w:rsidRPr="00CC681F" w:rsidRDefault="009D2549">
      <w:pPr>
        <w:rPr>
          <w:sz w:val="28"/>
          <w:szCs w:val="28"/>
        </w:rPr>
      </w:pPr>
    </w:p>
    <w:p w:rsidR="009D2549" w:rsidRPr="00CC681F" w:rsidRDefault="00CC681F" w:rsidP="00CC681F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81F">
        <w:rPr>
          <w:rFonts w:ascii="Times New Roman" w:hAnsi="Times New Roman" w:cs="Times New Roman"/>
          <w:sz w:val="28"/>
          <w:szCs w:val="28"/>
        </w:rPr>
        <w:br w:type="page"/>
        <w:t>Список использованной литературы</w:t>
      </w:r>
    </w:p>
    <w:p w:rsidR="00CC681F" w:rsidRPr="00CC681F" w:rsidRDefault="00CC681F" w:rsidP="00CC681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Гараджа В.И. Религиеведение. М. “Аспект Пресс”, 1994.</w:t>
      </w:r>
    </w:p>
    <w:p w:rsidR="00CC681F" w:rsidRPr="00CC681F" w:rsidRDefault="00CC681F" w:rsidP="00CC681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iCs/>
          <w:sz w:val="28"/>
          <w:szCs w:val="28"/>
        </w:rPr>
      </w:pPr>
      <w:r w:rsidRPr="00CC681F">
        <w:rPr>
          <w:iCs/>
          <w:sz w:val="28"/>
          <w:szCs w:val="28"/>
        </w:rPr>
        <w:t>Данильян О.Г., Таренко В.М. Религиоведение: Учебник. – изд. Эксмо 2005.</w:t>
      </w:r>
    </w:p>
    <w:p w:rsidR="00CC681F" w:rsidRPr="00CC681F" w:rsidRDefault="00CC681F" w:rsidP="00CC681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iCs/>
          <w:sz w:val="28"/>
          <w:szCs w:val="28"/>
        </w:rPr>
      </w:pPr>
      <w:r w:rsidRPr="00CC681F">
        <w:rPr>
          <w:iCs/>
          <w:sz w:val="28"/>
          <w:szCs w:val="28"/>
        </w:rPr>
        <w:t>История мировых религий. Краткий курс лекций для вузов. Ю.Б.Пушнова. – М.: ВЛАДОС-ПРЕСС. 2005.</w:t>
      </w:r>
    </w:p>
    <w:p w:rsidR="00CC681F" w:rsidRPr="00CC681F" w:rsidRDefault="00CC681F" w:rsidP="00CC681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Крывелев И.А. История религий. М. “Мысль”, 1975.</w:t>
      </w:r>
    </w:p>
    <w:p w:rsidR="00CC681F" w:rsidRPr="00CC681F" w:rsidRDefault="00CC681F" w:rsidP="00CC681F">
      <w:pPr>
        <w:numPr>
          <w:ilvl w:val="0"/>
          <w:numId w:val="2"/>
        </w:numPr>
        <w:tabs>
          <w:tab w:val="clear" w:pos="720"/>
          <w:tab w:val="num" w:pos="360"/>
          <w:tab w:val="num" w:pos="927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Мень А.П. История религии. Т.1. - М.Слово, 1991.</w:t>
      </w:r>
    </w:p>
    <w:p w:rsidR="00CC681F" w:rsidRPr="00CC681F" w:rsidRDefault="00CC681F" w:rsidP="00CC681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Мчедлов М.П. Религия и современность. М. Издательство политической литературы, 1982.</w:t>
      </w:r>
    </w:p>
    <w:p w:rsidR="00CC681F" w:rsidRPr="00CC681F" w:rsidRDefault="00CC681F" w:rsidP="00CC681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Основы религиоведения. под ред. И.Н. Яблокова М. “Высшая школа”, 1994.</w:t>
      </w:r>
    </w:p>
    <w:p w:rsidR="00CC681F" w:rsidRPr="00CC681F" w:rsidRDefault="00CC681F" w:rsidP="00CC681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iCs/>
          <w:sz w:val="28"/>
          <w:szCs w:val="28"/>
        </w:rPr>
      </w:pPr>
      <w:r w:rsidRPr="00CC681F">
        <w:rPr>
          <w:iCs/>
          <w:sz w:val="28"/>
          <w:szCs w:val="28"/>
        </w:rPr>
        <w:t>Основы религиоведения: учеб.\ Ю.Ф.Борунков, И.Н.Яблоков, К.И.Никонов и др.; под ред. И.Н.Яблокова.- 4-е изд., переработ. и доп. – М.: высш. шк., 2002.</w:t>
      </w:r>
    </w:p>
    <w:p w:rsidR="00CC681F" w:rsidRPr="00CC681F" w:rsidRDefault="00CC681F" w:rsidP="00CC681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Радуги А.А., Радуги К.А. Социология. М. “Центр”, 1997.</w:t>
      </w:r>
    </w:p>
    <w:p w:rsidR="00CC681F" w:rsidRPr="00CC681F" w:rsidRDefault="00CC681F" w:rsidP="00CC681F">
      <w:pPr>
        <w:numPr>
          <w:ilvl w:val="0"/>
          <w:numId w:val="2"/>
        </w:numPr>
        <w:tabs>
          <w:tab w:val="clear" w:pos="720"/>
          <w:tab w:val="num" w:pos="360"/>
          <w:tab w:val="num" w:pos="927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Розанов В.В. Религия. Философия. Культура. - М.: Республика, 1992.</w:t>
      </w:r>
    </w:p>
    <w:p w:rsidR="00CC681F" w:rsidRPr="00CC681F" w:rsidRDefault="00CC681F" w:rsidP="00CC681F">
      <w:pPr>
        <w:numPr>
          <w:ilvl w:val="0"/>
          <w:numId w:val="2"/>
        </w:numPr>
        <w:tabs>
          <w:tab w:val="clear" w:pos="720"/>
          <w:tab w:val="num" w:pos="360"/>
          <w:tab w:val="num" w:pos="927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Токарев С.А. Религии в истории народов мира. - М.: Изд-во полит. лит., 1986.</w:t>
      </w:r>
    </w:p>
    <w:p w:rsidR="00CC681F" w:rsidRPr="00CC681F" w:rsidRDefault="00CC681F" w:rsidP="00CC681F">
      <w:pPr>
        <w:numPr>
          <w:ilvl w:val="0"/>
          <w:numId w:val="2"/>
        </w:numPr>
        <w:tabs>
          <w:tab w:val="clear" w:pos="720"/>
          <w:tab w:val="num" w:pos="360"/>
          <w:tab w:val="num" w:pos="927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CC681F">
        <w:rPr>
          <w:sz w:val="28"/>
          <w:szCs w:val="28"/>
        </w:rPr>
        <w:t>Тэнасе Э. Культура и религия. - М., 1989.</w:t>
      </w:r>
    </w:p>
    <w:p w:rsidR="00CC681F" w:rsidRPr="00CC681F" w:rsidRDefault="00CC681F">
      <w:pPr>
        <w:rPr>
          <w:sz w:val="28"/>
          <w:szCs w:val="28"/>
        </w:rPr>
      </w:pPr>
      <w:bookmarkStart w:id="0" w:name="_GoBack"/>
      <w:bookmarkEnd w:id="0"/>
    </w:p>
    <w:sectPr w:rsidR="00CC681F" w:rsidRPr="00CC681F" w:rsidSect="00CC681F">
      <w:footerReference w:type="even" r:id="rId7"/>
      <w:footerReference w:type="default" r:id="rId8"/>
      <w:pgSz w:w="11906" w:h="16838"/>
      <w:pgMar w:top="567" w:right="567" w:bottom="567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F5E" w:rsidRDefault="00903F5E">
      <w:r>
        <w:separator/>
      </w:r>
    </w:p>
  </w:endnote>
  <w:endnote w:type="continuationSeparator" w:id="0">
    <w:p w:rsidR="00903F5E" w:rsidRDefault="009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81F" w:rsidRDefault="00CC681F" w:rsidP="00903F5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681F" w:rsidRDefault="00CC681F" w:rsidP="00CC681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81F" w:rsidRDefault="00CC681F" w:rsidP="00903F5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3761">
      <w:rPr>
        <w:rStyle w:val="a5"/>
        <w:noProof/>
      </w:rPr>
      <w:t>3</w:t>
    </w:r>
    <w:r>
      <w:rPr>
        <w:rStyle w:val="a5"/>
      </w:rPr>
      <w:fldChar w:fldCharType="end"/>
    </w:r>
  </w:p>
  <w:p w:rsidR="00CC681F" w:rsidRDefault="00CC681F" w:rsidP="00CC681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F5E" w:rsidRDefault="00903F5E">
      <w:r>
        <w:separator/>
      </w:r>
    </w:p>
  </w:footnote>
  <w:footnote w:type="continuationSeparator" w:id="0">
    <w:p w:rsidR="00903F5E" w:rsidRDefault="0090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222B6"/>
    <w:multiLevelType w:val="hybridMultilevel"/>
    <w:tmpl w:val="CFD221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9A0A43"/>
    <w:multiLevelType w:val="hybridMultilevel"/>
    <w:tmpl w:val="A1F85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549"/>
    <w:rsid w:val="000F3761"/>
    <w:rsid w:val="005645FB"/>
    <w:rsid w:val="005E20C1"/>
    <w:rsid w:val="00903F5E"/>
    <w:rsid w:val="009D2549"/>
    <w:rsid w:val="00C67AEE"/>
    <w:rsid w:val="00CC681F"/>
    <w:rsid w:val="00F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69128-C7AE-4789-A4CB-D6867082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D25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20C1"/>
    <w:pPr>
      <w:spacing w:before="180"/>
      <w:ind w:firstLine="284"/>
      <w:jc w:val="both"/>
    </w:pPr>
    <w:rPr>
      <w:szCs w:val="20"/>
    </w:rPr>
  </w:style>
  <w:style w:type="paragraph" w:styleId="a4">
    <w:name w:val="footer"/>
    <w:basedOn w:val="a"/>
    <w:rsid w:val="00CC68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6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2014-04-19T09:22:00Z</dcterms:created>
  <dcterms:modified xsi:type="dcterms:W3CDTF">2014-04-19T09:22:00Z</dcterms:modified>
</cp:coreProperties>
</file>