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58D" w:rsidRDefault="0039758D" w:rsidP="00C36DC6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C36DC6" w:rsidRPr="00BE5FD9" w:rsidRDefault="00C36DC6" w:rsidP="00C36DC6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BE5FD9">
        <w:rPr>
          <w:rFonts w:ascii="Times New Roman" w:hAnsi="Times New Roman" w:cs="Times New Roman"/>
          <w:sz w:val="32"/>
          <w:szCs w:val="32"/>
        </w:rPr>
        <w:t>РОССИЙСКИЙ ГОСУДАРСТВЕННЫЙ ТОРГОВО-ЭКОНОМИЧЕСКИЙ УНИВЕРСИТЕТ"</w:t>
      </w:r>
    </w:p>
    <w:p w:rsidR="00C36DC6" w:rsidRPr="00BE5FD9" w:rsidRDefault="00C36DC6" w:rsidP="00C36DC6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BE5FD9">
        <w:rPr>
          <w:rFonts w:ascii="Times New Roman" w:hAnsi="Times New Roman" w:cs="Times New Roman"/>
          <w:sz w:val="32"/>
          <w:szCs w:val="32"/>
        </w:rPr>
        <w:t>ВОЛГОГРАДСКИЙ ФИЛИАЛ</w:t>
      </w:r>
    </w:p>
    <w:p w:rsidR="00C36DC6" w:rsidRPr="00BE5FD9" w:rsidRDefault="00C36DC6" w:rsidP="00C36DC6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C36DC6" w:rsidRPr="00BE5FD9" w:rsidRDefault="00C36DC6" w:rsidP="00C36DC6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36DC6" w:rsidRPr="00BE5FD9" w:rsidRDefault="00C36DC6" w:rsidP="00C36DC6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36DC6" w:rsidRPr="00BE5FD9" w:rsidRDefault="00C36DC6" w:rsidP="00C36DC6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36DC6" w:rsidRPr="00BE5FD9" w:rsidRDefault="00C36DC6" w:rsidP="00C36DC6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36DC6" w:rsidRPr="00BE5FD9" w:rsidRDefault="00C36DC6" w:rsidP="00C36DC6">
      <w:pPr>
        <w:pStyle w:val="a4"/>
        <w:rPr>
          <w:rFonts w:ascii="Times New Roman" w:hAnsi="Times New Roman" w:cs="Times New Roman"/>
          <w:sz w:val="32"/>
          <w:szCs w:val="32"/>
        </w:rPr>
      </w:pPr>
      <w:r w:rsidRPr="00BE5FD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Шифр:ВК-2006-415</w:t>
      </w:r>
    </w:p>
    <w:p w:rsidR="00C36DC6" w:rsidRPr="00BE5FD9" w:rsidRDefault="00C36DC6" w:rsidP="00C36DC6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36DC6" w:rsidRPr="00BE5FD9" w:rsidRDefault="00C36DC6" w:rsidP="00C36DC6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36DC6" w:rsidRPr="00BE5FD9" w:rsidRDefault="00C36DC6" w:rsidP="00C36DC6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36DC6" w:rsidRPr="00BE5FD9" w:rsidRDefault="00C36DC6" w:rsidP="00C36DC6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36DC6" w:rsidRPr="00BE5FD9" w:rsidRDefault="00C36DC6" w:rsidP="00C36DC6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C36DC6" w:rsidRPr="00BE5FD9" w:rsidRDefault="00C36DC6" w:rsidP="00C36DC6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BE5FD9">
        <w:rPr>
          <w:rFonts w:ascii="Times New Roman" w:hAnsi="Times New Roman" w:cs="Times New Roman"/>
          <w:sz w:val="32"/>
          <w:szCs w:val="32"/>
        </w:rPr>
        <w:t>Контрольная работа</w:t>
      </w:r>
    </w:p>
    <w:p w:rsidR="00C36DC6" w:rsidRPr="00C36DC6" w:rsidRDefault="00C36DC6" w:rsidP="00C36DC6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коммерческой логистике.</w:t>
      </w:r>
    </w:p>
    <w:p w:rsidR="00C36DC6" w:rsidRPr="00BE5FD9" w:rsidRDefault="00C36DC6" w:rsidP="00C36DC6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C36DC6" w:rsidRDefault="00C36DC6" w:rsidP="00C36DC6">
      <w:pPr>
        <w:pStyle w:val="HTML"/>
        <w:tabs>
          <w:tab w:val="clear" w:pos="9160"/>
          <w:tab w:val="left" w:pos="9360"/>
        </w:tabs>
        <w:spacing w:line="360" w:lineRule="auto"/>
        <w:ind w:left="-360" w:firstLine="540"/>
        <w:jc w:val="center"/>
        <w:rPr>
          <w:rFonts w:ascii="Times New Roman" w:hAnsi="Times New Roman" w:cs="Times New Roman"/>
          <w:sz w:val="32"/>
          <w:szCs w:val="32"/>
        </w:rPr>
      </w:pPr>
      <w:r w:rsidRPr="009E597F">
        <w:rPr>
          <w:rFonts w:ascii="Times New Roman" w:hAnsi="Times New Roman" w:cs="Times New Roman"/>
          <w:sz w:val="32"/>
          <w:szCs w:val="32"/>
        </w:rPr>
        <w:t>Тема:</w:t>
      </w:r>
      <w:r>
        <w:rPr>
          <w:sz w:val="32"/>
          <w:szCs w:val="32"/>
        </w:rPr>
        <w:t xml:space="preserve"> </w:t>
      </w:r>
      <w:r w:rsidRPr="005F56D9">
        <w:rPr>
          <w:rFonts w:ascii="Times New Roman" w:hAnsi="Times New Roman" w:cs="Times New Roman"/>
          <w:sz w:val="32"/>
          <w:szCs w:val="32"/>
        </w:rPr>
        <w:t>«</w:t>
      </w:r>
      <w:r w:rsidRPr="007D2428">
        <w:rPr>
          <w:rFonts w:ascii="Times New Roman" w:hAnsi="Times New Roman" w:cs="Times New Roman"/>
          <w:sz w:val="32"/>
          <w:szCs w:val="32"/>
        </w:rPr>
        <w:t>Логистические каналы и логистические цепи.</w:t>
      </w:r>
    </w:p>
    <w:p w:rsidR="00C36DC6" w:rsidRPr="005F56D9" w:rsidRDefault="00C36DC6" w:rsidP="00C36DC6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7D2428">
        <w:rPr>
          <w:rFonts w:ascii="Times New Roman" w:hAnsi="Times New Roman" w:cs="Times New Roman"/>
          <w:sz w:val="32"/>
          <w:szCs w:val="32"/>
        </w:rPr>
        <w:t xml:space="preserve"> Выбор каналов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D2428">
        <w:rPr>
          <w:rFonts w:ascii="Times New Roman" w:hAnsi="Times New Roman" w:cs="Times New Roman"/>
          <w:sz w:val="32"/>
          <w:szCs w:val="32"/>
        </w:rPr>
        <w:t>распределения</w:t>
      </w:r>
      <w:r w:rsidRPr="005F56D9">
        <w:rPr>
          <w:rFonts w:ascii="Times New Roman" w:hAnsi="Times New Roman" w:cs="Times New Roman"/>
          <w:sz w:val="32"/>
          <w:szCs w:val="32"/>
        </w:rPr>
        <w:t>»</w:t>
      </w:r>
    </w:p>
    <w:p w:rsidR="00C36DC6" w:rsidRPr="005F56D9" w:rsidRDefault="00C36DC6" w:rsidP="00C36DC6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C36DC6" w:rsidRPr="00BE5FD9" w:rsidRDefault="00C36DC6" w:rsidP="00C36DC6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C36DC6" w:rsidRPr="00BE5FD9" w:rsidRDefault="00C36DC6" w:rsidP="00C36DC6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36DC6" w:rsidRPr="00BE5FD9" w:rsidRDefault="00C36DC6" w:rsidP="00C36DC6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36DC6" w:rsidRPr="00BE5FD9" w:rsidRDefault="00C36DC6" w:rsidP="00C36DC6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36DC6" w:rsidRPr="00BE5FD9" w:rsidRDefault="00C36DC6" w:rsidP="00C36DC6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36DC6" w:rsidRPr="00BE5FD9" w:rsidRDefault="00C36DC6" w:rsidP="00C36DC6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</w:p>
    <w:p w:rsidR="00C36DC6" w:rsidRPr="00BE5FD9" w:rsidRDefault="00C36DC6" w:rsidP="00C36DC6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 w:rsidRPr="00BE5FD9">
        <w:rPr>
          <w:rFonts w:ascii="Times New Roman" w:hAnsi="Times New Roman" w:cs="Times New Roman"/>
          <w:sz w:val="32"/>
          <w:szCs w:val="32"/>
        </w:rPr>
        <w:t xml:space="preserve">Выполнено: студенткой </w:t>
      </w:r>
      <w:r>
        <w:rPr>
          <w:rFonts w:ascii="Times New Roman" w:hAnsi="Times New Roman" w:cs="Times New Roman"/>
          <w:sz w:val="32"/>
          <w:szCs w:val="32"/>
        </w:rPr>
        <w:t>4</w:t>
      </w:r>
      <w:r w:rsidRPr="00BE5FD9">
        <w:rPr>
          <w:rFonts w:ascii="Times New Roman" w:hAnsi="Times New Roman" w:cs="Times New Roman"/>
          <w:sz w:val="32"/>
          <w:szCs w:val="32"/>
        </w:rPr>
        <w:t xml:space="preserve"> курса</w:t>
      </w:r>
    </w:p>
    <w:p w:rsidR="00C36DC6" w:rsidRPr="00BE5FD9" w:rsidRDefault="00C36DC6" w:rsidP="00C36DC6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 w:rsidRPr="00BE5FD9">
        <w:rPr>
          <w:rFonts w:ascii="Times New Roman" w:hAnsi="Times New Roman" w:cs="Times New Roman"/>
          <w:sz w:val="32"/>
          <w:szCs w:val="32"/>
        </w:rPr>
        <w:t>Заочного отделения  "коммерция"</w:t>
      </w:r>
    </w:p>
    <w:p w:rsidR="00C36DC6" w:rsidRDefault="00C36DC6" w:rsidP="00C36DC6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 w:rsidRPr="00BE5FD9">
        <w:rPr>
          <w:rFonts w:ascii="Times New Roman" w:hAnsi="Times New Roman" w:cs="Times New Roman"/>
          <w:sz w:val="32"/>
          <w:szCs w:val="32"/>
        </w:rPr>
        <w:t>Штефановой Н.М.</w:t>
      </w:r>
    </w:p>
    <w:p w:rsidR="00C36DC6" w:rsidRPr="00BE5FD9" w:rsidRDefault="00C36DC6" w:rsidP="00C36DC6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</w:p>
    <w:p w:rsidR="00C36DC6" w:rsidRDefault="00C36DC6" w:rsidP="00C36DC6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 w:rsidRPr="00BE5FD9">
        <w:rPr>
          <w:rFonts w:ascii="Times New Roman" w:hAnsi="Times New Roman" w:cs="Times New Roman"/>
          <w:sz w:val="32"/>
          <w:szCs w:val="32"/>
        </w:rPr>
        <w:t>Провер</w:t>
      </w:r>
      <w:r>
        <w:rPr>
          <w:rFonts w:ascii="Times New Roman" w:hAnsi="Times New Roman" w:cs="Times New Roman"/>
          <w:sz w:val="32"/>
          <w:szCs w:val="32"/>
        </w:rPr>
        <w:t>ено</w:t>
      </w:r>
      <w:r w:rsidRPr="00BE5FD9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Поповым П.В.,</w:t>
      </w:r>
    </w:p>
    <w:p w:rsidR="00C36DC6" w:rsidRPr="00BE5FD9" w:rsidRDefault="00C36DC6" w:rsidP="00C36DC6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к.т.н.,доцент</w:t>
      </w:r>
    </w:p>
    <w:p w:rsidR="00C36DC6" w:rsidRPr="00BE5FD9" w:rsidRDefault="00C36DC6" w:rsidP="00C36DC6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</w:p>
    <w:p w:rsidR="00C36DC6" w:rsidRPr="00BE5FD9" w:rsidRDefault="00C36DC6" w:rsidP="00C36DC6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36DC6" w:rsidRDefault="00C36DC6" w:rsidP="00C36DC6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C36DC6" w:rsidRDefault="00C36DC6" w:rsidP="00C36DC6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C36DC6" w:rsidRDefault="00C36DC6" w:rsidP="00C36DC6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C36DC6" w:rsidRDefault="00C36DC6" w:rsidP="00C36DC6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C36DC6" w:rsidRPr="00BE5FD9" w:rsidRDefault="00C36DC6" w:rsidP="00C36DC6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BE5FD9">
        <w:rPr>
          <w:rFonts w:ascii="Times New Roman" w:hAnsi="Times New Roman" w:cs="Times New Roman"/>
          <w:sz w:val="32"/>
          <w:szCs w:val="32"/>
        </w:rPr>
        <w:t xml:space="preserve">Волгоград </w:t>
      </w:r>
      <w:smartTag w:uri="urn:schemas-microsoft-com:office:smarttags" w:element="metricconverter">
        <w:smartTagPr>
          <w:attr w:name="ProductID" w:val="2009 г"/>
        </w:smartTagPr>
        <w:r w:rsidRPr="00BE5FD9">
          <w:rPr>
            <w:rFonts w:ascii="Times New Roman" w:hAnsi="Times New Roman" w:cs="Times New Roman"/>
            <w:sz w:val="32"/>
            <w:szCs w:val="32"/>
          </w:rPr>
          <w:t>200</w:t>
        </w:r>
        <w:r>
          <w:rPr>
            <w:rFonts w:ascii="Times New Roman" w:hAnsi="Times New Roman" w:cs="Times New Roman"/>
            <w:sz w:val="32"/>
            <w:szCs w:val="32"/>
          </w:rPr>
          <w:t>9</w:t>
        </w:r>
        <w:r w:rsidRPr="00BE5FD9">
          <w:rPr>
            <w:rFonts w:ascii="Times New Roman" w:hAnsi="Times New Roman" w:cs="Times New Roman"/>
            <w:sz w:val="32"/>
            <w:szCs w:val="32"/>
          </w:rPr>
          <w:t xml:space="preserve"> г</w:t>
        </w:r>
      </w:smartTag>
      <w:r w:rsidRPr="00BE5FD9">
        <w:rPr>
          <w:rFonts w:ascii="Times New Roman" w:hAnsi="Times New Roman" w:cs="Times New Roman"/>
          <w:sz w:val="32"/>
          <w:szCs w:val="32"/>
        </w:rPr>
        <w:t>.</w:t>
      </w:r>
    </w:p>
    <w:p w:rsidR="00C36DC6" w:rsidRDefault="00C36DC6" w:rsidP="007D2428">
      <w:pPr>
        <w:pStyle w:val="HTML"/>
        <w:tabs>
          <w:tab w:val="clear" w:pos="9160"/>
          <w:tab w:val="left" w:pos="9360"/>
        </w:tabs>
        <w:spacing w:line="360" w:lineRule="auto"/>
        <w:ind w:left="-360" w:firstLine="54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7D2428" w:rsidRDefault="007D2428" w:rsidP="007D2428">
      <w:pPr>
        <w:pStyle w:val="HTML"/>
        <w:tabs>
          <w:tab w:val="clear" w:pos="9160"/>
          <w:tab w:val="left" w:pos="9360"/>
        </w:tabs>
        <w:spacing w:line="360" w:lineRule="auto"/>
        <w:ind w:left="-360" w:firstLine="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Вопрос </w:t>
      </w:r>
      <w:r w:rsidR="00C126A7" w:rsidRPr="007D2428">
        <w:rPr>
          <w:rFonts w:ascii="Times New Roman" w:hAnsi="Times New Roman" w:cs="Times New Roman"/>
          <w:sz w:val="32"/>
          <w:szCs w:val="32"/>
        </w:rPr>
        <w:t>25. Логистические каналы и логистические цепи.</w:t>
      </w:r>
    </w:p>
    <w:p w:rsidR="00C126A7" w:rsidRPr="007D2428" w:rsidRDefault="00C126A7" w:rsidP="007D2428">
      <w:pPr>
        <w:pStyle w:val="HTML"/>
        <w:tabs>
          <w:tab w:val="clear" w:pos="9160"/>
          <w:tab w:val="left" w:pos="9360"/>
        </w:tabs>
        <w:spacing w:line="360" w:lineRule="auto"/>
        <w:ind w:left="-360" w:firstLine="540"/>
        <w:jc w:val="center"/>
        <w:rPr>
          <w:rFonts w:ascii="Times New Roman" w:hAnsi="Times New Roman" w:cs="Times New Roman"/>
          <w:sz w:val="32"/>
          <w:szCs w:val="32"/>
        </w:rPr>
      </w:pPr>
      <w:r w:rsidRPr="007D2428">
        <w:rPr>
          <w:rFonts w:ascii="Times New Roman" w:hAnsi="Times New Roman" w:cs="Times New Roman"/>
          <w:sz w:val="32"/>
          <w:szCs w:val="32"/>
        </w:rPr>
        <w:t xml:space="preserve"> Выбор каналов</w:t>
      </w:r>
      <w:r w:rsidR="007D2428">
        <w:rPr>
          <w:rFonts w:ascii="Times New Roman" w:hAnsi="Times New Roman" w:cs="Times New Roman"/>
          <w:sz w:val="32"/>
          <w:szCs w:val="32"/>
        </w:rPr>
        <w:t xml:space="preserve"> </w:t>
      </w:r>
      <w:r w:rsidRPr="007D2428">
        <w:rPr>
          <w:rFonts w:ascii="Times New Roman" w:hAnsi="Times New Roman" w:cs="Times New Roman"/>
          <w:sz w:val="32"/>
          <w:szCs w:val="32"/>
        </w:rPr>
        <w:t>распределения.</w:t>
      </w:r>
    </w:p>
    <w:p w:rsidR="00C126A7" w:rsidRPr="007D2428" w:rsidRDefault="00C126A7" w:rsidP="00973536">
      <w:pPr>
        <w:tabs>
          <w:tab w:val="left" w:pos="9360"/>
        </w:tabs>
        <w:spacing w:line="360" w:lineRule="auto"/>
        <w:ind w:left="-360" w:right="276" w:firstLine="540"/>
        <w:rPr>
          <w:sz w:val="28"/>
          <w:szCs w:val="28"/>
        </w:rPr>
      </w:pPr>
    </w:p>
    <w:p w:rsidR="00973536" w:rsidRPr="00973536" w:rsidRDefault="00973536" w:rsidP="00973536">
      <w:pPr>
        <w:pStyle w:val="14"/>
        <w:tabs>
          <w:tab w:val="left" w:pos="9360"/>
        </w:tabs>
        <w:spacing w:line="360" w:lineRule="auto"/>
        <w:ind w:left="-360" w:firstLine="540"/>
        <w:rPr>
          <w:szCs w:val="28"/>
        </w:rPr>
      </w:pPr>
      <w:r w:rsidRPr="00973536">
        <w:rPr>
          <w:szCs w:val="28"/>
        </w:rPr>
        <w:t xml:space="preserve">Материальный поток исходит либо из источника сырья, либо из производства, либо из распределительного центра. Поступает либо на производство, либо в распределительный центр, либо конечному потребителю </w:t>
      </w:r>
      <w:r w:rsidRPr="007D2428">
        <w:rPr>
          <w:szCs w:val="28"/>
        </w:rPr>
        <w:t>(рис. 1).</w:t>
      </w:r>
    </w:p>
    <w:p w:rsidR="00973536" w:rsidRPr="00973536" w:rsidRDefault="008C3B32" w:rsidP="00973536">
      <w:pPr>
        <w:tabs>
          <w:tab w:val="left" w:pos="9360"/>
        </w:tabs>
        <w:spacing w:line="360" w:lineRule="auto"/>
        <w:ind w:left="-360" w:firstLine="1620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pt;height:4in" fillcolor="window">
            <v:imagedata r:id="rId7" o:title="" gain="2147483647f"/>
          </v:shape>
        </w:pict>
      </w:r>
    </w:p>
    <w:p w:rsidR="00973536" w:rsidRPr="00973536" w:rsidRDefault="00973536" w:rsidP="00973536">
      <w:pPr>
        <w:tabs>
          <w:tab w:val="left" w:pos="9360"/>
        </w:tabs>
        <w:spacing w:line="360" w:lineRule="auto"/>
        <w:ind w:left="-360" w:firstLine="540"/>
        <w:rPr>
          <w:sz w:val="28"/>
          <w:szCs w:val="28"/>
        </w:rPr>
      </w:pPr>
    </w:p>
    <w:p w:rsidR="00973536" w:rsidRPr="00973536" w:rsidRDefault="00973536" w:rsidP="00973536">
      <w:pPr>
        <w:tabs>
          <w:tab w:val="left" w:pos="9360"/>
        </w:tabs>
        <w:spacing w:line="360" w:lineRule="auto"/>
        <w:ind w:left="-360" w:firstLine="540"/>
        <w:outlineLvl w:val="0"/>
        <w:rPr>
          <w:b/>
          <w:i/>
          <w:sz w:val="28"/>
          <w:szCs w:val="28"/>
        </w:rPr>
      </w:pPr>
      <w:r w:rsidRPr="00973536">
        <w:rPr>
          <w:sz w:val="28"/>
          <w:szCs w:val="28"/>
        </w:rPr>
        <w:t xml:space="preserve">Рис. </w:t>
      </w:r>
      <w:r>
        <w:rPr>
          <w:sz w:val="28"/>
          <w:szCs w:val="28"/>
        </w:rPr>
        <w:t>1</w:t>
      </w:r>
      <w:r w:rsidR="007D2428">
        <w:rPr>
          <w:sz w:val="28"/>
          <w:szCs w:val="28"/>
        </w:rPr>
        <w:t>.</w:t>
      </w:r>
      <w:r w:rsidRPr="002C6AFE">
        <w:rPr>
          <w:sz w:val="28"/>
          <w:szCs w:val="28"/>
        </w:rPr>
        <w:t xml:space="preserve"> Варианты поступления материального потока в систему потребления</w:t>
      </w:r>
    </w:p>
    <w:p w:rsidR="00973536" w:rsidRPr="00973536" w:rsidRDefault="00973536" w:rsidP="00973536">
      <w:pPr>
        <w:tabs>
          <w:tab w:val="left" w:pos="9360"/>
        </w:tabs>
        <w:spacing w:line="360" w:lineRule="auto"/>
        <w:ind w:left="-360" w:firstLine="540"/>
        <w:outlineLvl w:val="0"/>
        <w:rPr>
          <w:sz w:val="28"/>
          <w:szCs w:val="28"/>
        </w:rPr>
      </w:pPr>
    </w:p>
    <w:p w:rsidR="00973536" w:rsidRPr="00973536" w:rsidRDefault="00973536" w:rsidP="00973536">
      <w:pPr>
        <w:pStyle w:val="14"/>
        <w:tabs>
          <w:tab w:val="left" w:pos="9360"/>
        </w:tabs>
        <w:spacing w:line="360" w:lineRule="auto"/>
        <w:ind w:left="-360" w:firstLine="540"/>
        <w:rPr>
          <w:szCs w:val="28"/>
        </w:rPr>
      </w:pPr>
      <w:r w:rsidRPr="00973536">
        <w:rPr>
          <w:szCs w:val="28"/>
        </w:rPr>
        <w:t>Во всех случаях материальный поток поступает в по</w:t>
      </w:r>
      <w:r w:rsidRPr="00973536">
        <w:rPr>
          <w:szCs w:val="28"/>
        </w:rPr>
        <w:softHyphen/>
        <w:t>требление, которое может быть производственным или непроизводственным.</w:t>
      </w:r>
    </w:p>
    <w:p w:rsidR="00973536" w:rsidRPr="00973536" w:rsidRDefault="00973536" w:rsidP="00973536">
      <w:pPr>
        <w:pStyle w:val="14"/>
        <w:tabs>
          <w:tab w:val="left" w:pos="9360"/>
        </w:tabs>
        <w:spacing w:line="360" w:lineRule="auto"/>
        <w:ind w:left="-360" w:firstLine="540"/>
        <w:rPr>
          <w:szCs w:val="28"/>
        </w:rPr>
      </w:pPr>
      <w:r w:rsidRPr="00973536">
        <w:rPr>
          <w:szCs w:val="28"/>
        </w:rPr>
        <w:t>Потребление производственное — это текущее использование общественного продукта на производственные нужды в качестве средств труда и предметов труда.</w:t>
      </w:r>
    </w:p>
    <w:p w:rsidR="00973536" w:rsidRPr="00973536" w:rsidRDefault="00973536" w:rsidP="00973536">
      <w:pPr>
        <w:pStyle w:val="14"/>
        <w:tabs>
          <w:tab w:val="left" w:pos="9360"/>
        </w:tabs>
        <w:spacing w:line="360" w:lineRule="auto"/>
        <w:ind w:left="-360" w:firstLine="540"/>
        <w:rPr>
          <w:szCs w:val="28"/>
        </w:rPr>
      </w:pPr>
      <w:r w:rsidRPr="00973536">
        <w:rPr>
          <w:szCs w:val="28"/>
        </w:rPr>
        <w:t>Потребление непроизводственное — это текущее использова</w:t>
      </w:r>
      <w:r w:rsidRPr="00973536">
        <w:rPr>
          <w:szCs w:val="28"/>
        </w:rPr>
        <w:softHyphen/>
        <w:t>ние общественного продукта на. личное потребление и потребле</w:t>
      </w:r>
      <w:r w:rsidRPr="00973536">
        <w:rPr>
          <w:szCs w:val="28"/>
        </w:rPr>
        <w:softHyphen/>
        <w:t>ние населения в учреждениях и предприятиях непроизводствен</w:t>
      </w:r>
      <w:r w:rsidRPr="00973536">
        <w:rPr>
          <w:szCs w:val="28"/>
        </w:rPr>
        <w:softHyphen/>
        <w:t>ной сферы.</w:t>
      </w:r>
    </w:p>
    <w:p w:rsidR="00973536" w:rsidRPr="00973536" w:rsidRDefault="00973536" w:rsidP="00973536">
      <w:pPr>
        <w:pStyle w:val="14"/>
        <w:tabs>
          <w:tab w:val="left" w:pos="9360"/>
        </w:tabs>
        <w:spacing w:line="360" w:lineRule="auto"/>
        <w:ind w:left="-360" w:firstLine="540"/>
        <w:rPr>
          <w:szCs w:val="28"/>
        </w:rPr>
      </w:pPr>
      <w:r w:rsidRPr="00973536">
        <w:rPr>
          <w:szCs w:val="28"/>
        </w:rPr>
        <w:t>На всех этапах движения материального потока в пределах логистики происходит его производственное потребление. Лишь на конечном этапе, завершающем логистическую цепь, матери</w:t>
      </w:r>
      <w:r w:rsidRPr="00973536">
        <w:rPr>
          <w:szCs w:val="28"/>
        </w:rPr>
        <w:softHyphen/>
        <w:t>альный поток попадает в сферу непроизводственного потребле</w:t>
      </w:r>
      <w:r w:rsidRPr="00973536">
        <w:rPr>
          <w:szCs w:val="28"/>
        </w:rPr>
        <w:softHyphen/>
        <w:t>ния.</w:t>
      </w:r>
    </w:p>
    <w:p w:rsidR="00973536" w:rsidRPr="00973536" w:rsidRDefault="00973536" w:rsidP="00973536">
      <w:pPr>
        <w:pStyle w:val="14"/>
        <w:tabs>
          <w:tab w:val="left" w:pos="9360"/>
        </w:tabs>
        <w:spacing w:line="360" w:lineRule="auto"/>
        <w:ind w:left="-360" w:firstLine="540"/>
        <w:rPr>
          <w:szCs w:val="28"/>
        </w:rPr>
      </w:pPr>
      <w:r w:rsidRPr="00973536">
        <w:rPr>
          <w:szCs w:val="28"/>
        </w:rPr>
        <w:t>Логистическая цепь может завершаться и производствен</w:t>
      </w:r>
      <w:r w:rsidRPr="00973536">
        <w:rPr>
          <w:szCs w:val="28"/>
        </w:rPr>
        <w:softHyphen/>
        <w:t>ным потреблением. Например, движение энергоносителей. По</w:t>
      </w:r>
      <w:r w:rsidRPr="00973536">
        <w:rPr>
          <w:szCs w:val="28"/>
        </w:rPr>
        <w:softHyphen/>
        <w:t>ток угля, направляемый из угольного разреза, завершается при поступлении в производственное потребление на ТЭЦ или про</w:t>
      </w:r>
      <w:r w:rsidRPr="00973536">
        <w:rPr>
          <w:szCs w:val="28"/>
        </w:rPr>
        <w:softHyphen/>
        <w:t>мышленном предприятии.</w:t>
      </w:r>
    </w:p>
    <w:p w:rsidR="00973536" w:rsidRPr="00973536" w:rsidRDefault="00973536" w:rsidP="00973536">
      <w:pPr>
        <w:pStyle w:val="14"/>
        <w:tabs>
          <w:tab w:val="left" w:pos="9360"/>
        </w:tabs>
        <w:spacing w:line="360" w:lineRule="auto"/>
        <w:ind w:left="-360" w:firstLine="540"/>
        <w:rPr>
          <w:szCs w:val="28"/>
        </w:rPr>
      </w:pPr>
      <w:r w:rsidRPr="00973536">
        <w:rPr>
          <w:szCs w:val="28"/>
        </w:rPr>
        <w:t>Производственным потреблением может заканчиваться по</w:t>
      </w:r>
      <w:r w:rsidRPr="00973536">
        <w:rPr>
          <w:szCs w:val="28"/>
        </w:rPr>
        <w:softHyphen/>
        <w:t>ток орудий труда, например, изготовленных на машинострои</w:t>
      </w:r>
      <w:r w:rsidRPr="00973536">
        <w:rPr>
          <w:szCs w:val="28"/>
        </w:rPr>
        <w:softHyphen/>
        <w:t>тельном заводе станков.</w:t>
      </w:r>
    </w:p>
    <w:p w:rsidR="00973536" w:rsidRPr="00973536" w:rsidRDefault="00973536" w:rsidP="00973536">
      <w:pPr>
        <w:pStyle w:val="14"/>
        <w:tabs>
          <w:tab w:val="left" w:pos="9360"/>
        </w:tabs>
        <w:spacing w:line="360" w:lineRule="auto"/>
        <w:ind w:left="-360" w:firstLine="540"/>
        <w:rPr>
          <w:szCs w:val="28"/>
        </w:rPr>
      </w:pPr>
      <w:r w:rsidRPr="00973536">
        <w:rPr>
          <w:szCs w:val="28"/>
        </w:rPr>
        <w:t>К производственному потреблению относится также процесс преобразования материального потока в распределительном цен</w:t>
      </w:r>
      <w:r w:rsidRPr="00973536">
        <w:rPr>
          <w:szCs w:val="28"/>
        </w:rPr>
        <w:softHyphen/>
        <w:t>тре. Здесь осуществляются такие логистические операции, как подсортировка, упаковка, формирование партии груза, хранение, комплектация, фасовка, перемещение и другие. Комплекс этих операций составляет процесс производства в сфере обращения.</w:t>
      </w:r>
    </w:p>
    <w:p w:rsidR="00973536" w:rsidRPr="00973536" w:rsidRDefault="00973536" w:rsidP="00973536">
      <w:pPr>
        <w:pStyle w:val="14"/>
        <w:tabs>
          <w:tab w:val="left" w:pos="9360"/>
        </w:tabs>
        <w:spacing w:line="360" w:lineRule="auto"/>
        <w:ind w:left="-360" w:firstLine="540"/>
        <w:rPr>
          <w:szCs w:val="28"/>
        </w:rPr>
      </w:pPr>
      <w:r w:rsidRPr="00973536">
        <w:rPr>
          <w:szCs w:val="28"/>
        </w:rPr>
        <w:t>На всех этапах движения материальный поток является предметом труда участников логистического процесса. На ста</w:t>
      </w:r>
      <w:r w:rsidRPr="00973536">
        <w:rPr>
          <w:szCs w:val="28"/>
        </w:rPr>
        <w:softHyphen/>
        <w:t>дии движения продукции производственно-технического назна</w:t>
      </w:r>
      <w:r w:rsidRPr="00973536">
        <w:rPr>
          <w:szCs w:val="28"/>
        </w:rPr>
        <w:softHyphen/>
        <w:t>чения это могут быть необработанные сырьевые материалы, полуфабрикаты, комплектующие изделия и т. д. На стадии това</w:t>
      </w:r>
      <w:r w:rsidRPr="00973536">
        <w:rPr>
          <w:szCs w:val="28"/>
        </w:rPr>
        <w:softHyphen/>
        <w:t>родвижения материальный поток представляет собой движение готовых товаров народного потребления.</w:t>
      </w:r>
    </w:p>
    <w:p w:rsidR="00973536" w:rsidRPr="00973536" w:rsidRDefault="00973536" w:rsidP="00973536">
      <w:pPr>
        <w:pStyle w:val="14"/>
        <w:widowControl w:val="0"/>
        <w:tabs>
          <w:tab w:val="left" w:pos="9360"/>
        </w:tabs>
        <w:spacing w:line="360" w:lineRule="auto"/>
        <w:ind w:left="-360" w:firstLine="540"/>
        <w:rPr>
          <w:szCs w:val="28"/>
        </w:rPr>
      </w:pPr>
      <w:r w:rsidRPr="00973536">
        <w:rPr>
          <w:szCs w:val="28"/>
        </w:rPr>
        <w:t>Поставщик и потребитель материального потока в общем случае представляют собой две микрологистические системы, связанные так называемым логистическим каналом, или ина</w:t>
      </w:r>
      <w:r w:rsidRPr="00973536">
        <w:rPr>
          <w:szCs w:val="28"/>
        </w:rPr>
        <w:softHyphen/>
        <w:t xml:space="preserve">че </w:t>
      </w:r>
      <w:r w:rsidR="002C6AFE">
        <w:rPr>
          <w:szCs w:val="28"/>
        </w:rPr>
        <w:t>-</w:t>
      </w:r>
      <w:r w:rsidRPr="00973536">
        <w:rPr>
          <w:szCs w:val="28"/>
        </w:rPr>
        <w:t xml:space="preserve"> каналом распределения. </w:t>
      </w:r>
    </w:p>
    <w:p w:rsidR="00973536" w:rsidRPr="002C6AFE" w:rsidRDefault="00973536" w:rsidP="00973536">
      <w:pPr>
        <w:pStyle w:val="14"/>
        <w:widowControl w:val="0"/>
        <w:tabs>
          <w:tab w:val="left" w:pos="9360"/>
        </w:tabs>
        <w:spacing w:line="360" w:lineRule="auto"/>
        <w:ind w:left="-360" w:firstLine="540"/>
        <w:rPr>
          <w:szCs w:val="28"/>
        </w:rPr>
      </w:pPr>
      <w:r w:rsidRPr="002C6AFE">
        <w:rPr>
          <w:szCs w:val="28"/>
        </w:rPr>
        <w:t>Логистический канал</w:t>
      </w:r>
      <w:r w:rsidRPr="00973536">
        <w:rPr>
          <w:i/>
          <w:szCs w:val="28"/>
        </w:rPr>
        <w:t xml:space="preserve"> </w:t>
      </w:r>
      <w:r w:rsidR="002C6AFE">
        <w:rPr>
          <w:szCs w:val="28"/>
        </w:rPr>
        <w:t>-</w:t>
      </w:r>
      <w:r w:rsidRPr="002C6AFE">
        <w:rPr>
          <w:szCs w:val="28"/>
        </w:rPr>
        <w:t xml:space="preserve"> это ча</w:t>
      </w:r>
      <w:r w:rsidRPr="002C6AFE">
        <w:rPr>
          <w:szCs w:val="28"/>
        </w:rPr>
        <w:softHyphen/>
        <w:t>стично упорядоченное множество различных посредников, осу</w:t>
      </w:r>
      <w:r w:rsidRPr="002C6AFE">
        <w:rPr>
          <w:szCs w:val="28"/>
        </w:rPr>
        <w:softHyphen/>
        <w:t>ществляющих доведение материального потока от конкрет</w:t>
      </w:r>
      <w:r w:rsidRPr="002C6AFE">
        <w:rPr>
          <w:szCs w:val="28"/>
        </w:rPr>
        <w:softHyphen/>
        <w:t>ного производителя до его потребителей.</w:t>
      </w:r>
    </w:p>
    <w:p w:rsidR="00973536" w:rsidRPr="00973536" w:rsidRDefault="00973536" w:rsidP="00973536">
      <w:pPr>
        <w:pStyle w:val="14"/>
        <w:tabs>
          <w:tab w:val="left" w:pos="9360"/>
        </w:tabs>
        <w:spacing w:line="360" w:lineRule="auto"/>
        <w:ind w:left="-360" w:firstLine="540"/>
        <w:rPr>
          <w:szCs w:val="28"/>
        </w:rPr>
      </w:pPr>
      <w:r w:rsidRPr="00973536">
        <w:rPr>
          <w:szCs w:val="28"/>
        </w:rPr>
        <w:t>Множество является частично упорядоченным до тех пор, по</w:t>
      </w:r>
      <w:r w:rsidRPr="00973536">
        <w:rPr>
          <w:szCs w:val="28"/>
        </w:rPr>
        <w:softHyphen/>
        <w:t>ка не сделан выбор конкретных участников процесса продвиже</w:t>
      </w:r>
      <w:r w:rsidRPr="00973536">
        <w:rPr>
          <w:szCs w:val="28"/>
        </w:rPr>
        <w:softHyphen/>
        <w:t xml:space="preserve">ния материального потока от поставщика к потребителю. После этого логистический канал преобразуется </w:t>
      </w:r>
      <w:r w:rsidRPr="002C6AFE">
        <w:rPr>
          <w:szCs w:val="28"/>
        </w:rPr>
        <w:t>в логистическую цепь</w:t>
      </w:r>
      <w:r w:rsidRPr="00973536">
        <w:rPr>
          <w:szCs w:val="28"/>
        </w:rPr>
        <w:t xml:space="preserve"> (</w:t>
      </w:r>
      <w:r w:rsidRPr="007D2428">
        <w:rPr>
          <w:szCs w:val="28"/>
        </w:rPr>
        <w:t xml:space="preserve">рис. </w:t>
      </w:r>
      <w:r w:rsidR="002C6AFE" w:rsidRPr="007D2428">
        <w:rPr>
          <w:szCs w:val="28"/>
        </w:rPr>
        <w:t>2</w:t>
      </w:r>
      <w:r w:rsidRPr="007D2428">
        <w:rPr>
          <w:szCs w:val="28"/>
        </w:rPr>
        <w:t>).</w:t>
      </w:r>
      <w:r w:rsidRPr="00973536">
        <w:rPr>
          <w:szCs w:val="28"/>
        </w:rPr>
        <w:t xml:space="preserve"> </w:t>
      </w:r>
    </w:p>
    <w:p w:rsidR="00973536" w:rsidRPr="00973536" w:rsidRDefault="008C3B32" w:rsidP="00532135">
      <w:pPr>
        <w:pStyle w:val="14"/>
        <w:tabs>
          <w:tab w:val="left" w:pos="9360"/>
        </w:tabs>
        <w:spacing w:line="360" w:lineRule="auto"/>
        <w:ind w:left="-360" w:firstLine="540"/>
        <w:rPr>
          <w:szCs w:val="28"/>
        </w:rPr>
      </w:pPr>
      <w:r>
        <w:rPr>
          <w:szCs w:val="28"/>
        </w:rPr>
        <w:pict>
          <v:shape id="_x0000_i1026" type="#_x0000_t75" style="width:459pt;height:206.25pt" fillcolor="window">
            <v:imagedata r:id="rId8" o:title=""/>
          </v:shape>
        </w:pict>
      </w:r>
    </w:p>
    <w:p w:rsidR="00973536" w:rsidRPr="002C6AFE" w:rsidRDefault="00973536" w:rsidP="00973536">
      <w:pPr>
        <w:tabs>
          <w:tab w:val="left" w:pos="9360"/>
        </w:tabs>
        <w:spacing w:line="360" w:lineRule="auto"/>
        <w:ind w:left="-360" w:firstLine="540"/>
        <w:outlineLvl w:val="0"/>
        <w:rPr>
          <w:sz w:val="28"/>
          <w:szCs w:val="28"/>
        </w:rPr>
      </w:pPr>
      <w:r w:rsidRPr="00973536">
        <w:rPr>
          <w:sz w:val="28"/>
          <w:szCs w:val="28"/>
        </w:rPr>
        <w:t xml:space="preserve">Рис. </w:t>
      </w:r>
      <w:r w:rsidR="002C6AFE">
        <w:rPr>
          <w:sz w:val="28"/>
          <w:szCs w:val="28"/>
        </w:rPr>
        <w:t>2</w:t>
      </w:r>
      <w:r w:rsidR="007D2428">
        <w:rPr>
          <w:sz w:val="28"/>
          <w:szCs w:val="28"/>
        </w:rPr>
        <w:t>.</w:t>
      </w:r>
      <w:r w:rsidRPr="00973536">
        <w:rPr>
          <w:b/>
          <w:sz w:val="28"/>
          <w:szCs w:val="28"/>
        </w:rPr>
        <w:t xml:space="preserve"> </w:t>
      </w:r>
      <w:r w:rsidRPr="002C6AFE">
        <w:rPr>
          <w:sz w:val="28"/>
          <w:szCs w:val="28"/>
        </w:rPr>
        <w:t>Преобразование логистического канала в логистическую цепь:</w:t>
      </w:r>
    </w:p>
    <w:p w:rsidR="00973536" w:rsidRPr="002C6AFE" w:rsidRDefault="00973536" w:rsidP="00973536">
      <w:pPr>
        <w:tabs>
          <w:tab w:val="left" w:pos="9360"/>
        </w:tabs>
        <w:spacing w:line="360" w:lineRule="auto"/>
        <w:ind w:left="-360" w:firstLine="540"/>
        <w:outlineLvl w:val="0"/>
        <w:rPr>
          <w:sz w:val="28"/>
          <w:szCs w:val="28"/>
        </w:rPr>
      </w:pPr>
      <w:r w:rsidRPr="002C6AFE">
        <w:rPr>
          <w:sz w:val="28"/>
          <w:szCs w:val="28"/>
        </w:rPr>
        <w:t>а) логистический канал,</w:t>
      </w:r>
    </w:p>
    <w:p w:rsidR="00973536" w:rsidRPr="002C6AFE" w:rsidRDefault="00973536" w:rsidP="00973536">
      <w:pPr>
        <w:tabs>
          <w:tab w:val="left" w:pos="9360"/>
        </w:tabs>
        <w:spacing w:line="360" w:lineRule="auto"/>
        <w:ind w:left="-360" w:firstLine="540"/>
        <w:outlineLvl w:val="0"/>
        <w:rPr>
          <w:sz w:val="28"/>
          <w:szCs w:val="28"/>
        </w:rPr>
      </w:pPr>
      <w:r w:rsidRPr="002C6AFE">
        <w:rPr>
          <w:sz w:val="28"/>
          <w:szCs w:val="28"/>
        </w:rPr>
        <w:t>б) логистическая цепь</w:t>
      </w:r>
    </w:p>
    <w:p w:rsidR="00973536" w:rsidRPr="00973536" w:rsidRDefault="00973536" w:rsidP="00973536">
      <w:pPr>
        <w:pStyle w:val="12"/>
        <w:tabs>
          <w:tab w:val="left" w:pos="9360"/>
        </w:tabs>
        <w:spacing w:line="360" w:lineRule="auto"/>
        <w:ind w:left="-360" w:firstLine="540"/>
        <w:rPr>
          <w:sz w:val="28"/>
          <w:szCs w:val="28"/>
        </w:rPr>
      </w:pPr>
      <w:r w:rsidRPr="00973536">
        <w:rPr>
          <w:sz w:val="28"/>
          <w:szCs w:val="28"/>
        </w:rPr>
        <w:t xml:space="preserve">Условные обозначения:   </w:t>
      </w:r>
    </w:p>
    <w:p w:rsidR="00973536" w:rsidRPr="00973536" w:rsidRDefault="00973536" w:rsidP="00973536">
      <w:pPr>
        <w:pStyle w:val="12"/>
        <w:tabs>
          <w:tab w:val="left" w:pos="9360"/>
        </w:tabs>
        <w:spacing w:line="360" w:lineRule="auto"/>
        <w:ind w:left="-360" w:firstLine="540"/>
        <w:rPr>
          <w:sz w:val="28"/>
          <w:szCs w:val="28"/>
        </w:rPr>
      </w:pPr>
      <w:r w:rsidRPr="00973536">
        <w:rPr>
          <w:sz w:val="28"/>
          <w:szCs w:val="28"/>
          <w:lang w:val="en-US"/>
        </w:rPr>
        <w:t>T</w:t>
      </w:r>
      <w:r w:rsidRPr="00973536">
        <w:rPr>
          <w:sz w:val="28"/>
          <w:szCs w:val="28"/>
          <w:vertAlign w:val="subscript"/>
        </w:rPr>
        <w:t>1</w:t>
      </w:r>
      <w:r w:rsidRPr="00973536">
        <w:rPr>
          <w:sz w:val="28"/>
          <w:szCs w:val="28"/>
        </w:rPr>
        <w:t xml:space="preserve"> ... </w:t>
      </w:r>
      <w:r w:rsidRPr="00973536">
        <w:rPr>
          <w:sz w:val="28"/>
          <w:szCs w:val="28"/>
          <w:lang w:val="en-US"/>
        </w:rPr>
        <w:t>T</w:t>
      </w:r>
      <w:r w:rsidRPr="00973536">
        <w:rPr>
          <w:sz w:val="28"/>
          <w:szCs w:val="28"/>
          <w:vertAlign w:val="subscript"/>
          <w:lang w:val="en-US"/>
        </w:rPr>
        <w:t>n</w:t>
      </w:r>
      <w:r w:rsidRPr="00973536">
        <w:rPr>
          <w:sz w:val="28"/>
          <w:szCs w:val="28"/>
        </w:rPr>
        <w:t xml:space="preserve"> – множество транспортно-экспедиционных фирм, оказывающих комплекс услуг по доставке товаров;</w:t>
      </w:r>
    </w:p>
    <w:p w:rsidR="00973536" w:rsidRPr="00973536" w:rsidRDefault="00973536" w:rsidP="00973536">
      <w:pPr>
        <w:pStyle w:val="12"/>
        <w:tabs>
          <w:tab w:val="left" w:pos="9360"/>
        </w:tabs>
        <w:spacing w:line="360" w:lineRule="auto"/>
        <w:ind w:left="-360" w:firstLine="540"/>
        <w:rPr>
          <w:sz w:val="28"/>
          <w:szCs w:val="28"/>
        </w:rPr>
      </w:pPr>
      <w:r w:rsidRPr="00973536">
        <w:rPr>
          <w:sz w:val="28"/>
          <w:szCs w:val="28"/>
        </w:rPr>
        <w:t>Д</w:t>
      </w:r>
      <w:r w:rsidRPr="00973536">
        <w:rPr>
          <w:sz w:val="28"/>
          <w:szCs w:val="28"/>
          <w:vertAlign w:val="subscript"/>
        </w:rPr>
        <w:t>1</w:t>
      </w:r>
      <w:r w:rsidRPr="00973536">
        <w:rPr>
          <w:sz w:val="28"/>
          <w:szCs w:val="28"/>
        </w:rPr>
        <w:t xml:space="preserve"> ... Д</w:t>
      </w:r>
      <w:r w:rsidRPr="00973536">
        <w:rPr>
          <w:sz w:val="28"/>
          <w:szCs w:val="28"/>
          <w:vertAlign w:val="subscript"/>
          <w:lang w:val="en-US"/>
        </w:rPr>
        <w:t>m</w:t>
      </w:r>
      <w:r w:rsidRPr="00973536">
        <w:rPr>
          <w:sz w:val="28"/>
          <w:szCs w:val="28"/>
        </w:rPr>
        <w:t xml:space="preserve"> – множество дистрибьюторов.</w:t>
      </w:r>
    </w:p>
    <w:p w:rsidR="00973536" w:rsidRPr="00973536" w:rsidRDefault="00973536" w:rsidP="00973536">
      <w:pPr>
        <w:pStyle w:val="14"/>
        <w:tabs>
          <w:tab w:val="left" w:pos="9360"/>
        </w:tabs>
        <w:spacing w:line="360" w:lineRule="auto"/>
        <w:ind w:left="-360" w:firstLine="540"/>
        <w:rPr>
          <w:szCs w:val="28"/>
        </w:rPr>
      </w:pPr>
      <w:r w:rsidRPr="00973536">
        <w:rPr>
          <w:szCs w:val="28"/>
        </w:rPr>
        <w:t>Принятие принципиального решения о реализации продукции через агентскую фирму и, таким обра</w:t>
      </w:r>
      <w:r w:rsidRPr="00973536">
        <w:rPr>
          <w:szCs w:val="28"/>
        </w:rPr>
        <w:softHyphen/>
        <w:t>зом, отказ от непосредственной работы с потребителем, являет</w:t>
      </w:r>
      <w:r w:rsidRPr="00973536">
        <w:rPr>
          <w:szCs w:val="28"/>
        </w:rPr>
        <w:softHyphen/>
        <w:t>ся выбором канала распределения. Выбор же конкретной агент</w:t>
      </w:r>
      <w:r w:rsidRPr="00973536">
        <w:rPr>
          <w:szCs w:val="28"/>
        </w:rPr>
        <w:softHyphen/>
        <w:t>ской фирмы, конкретного перевозчика, конкретного страховщи</w:t>
      </w:r>
      <w:r w:rsidRPr="00973536">
        <w:rPr>
          <w:szCs w:val="28"/>
        </w:rPr>
        <w:softHyphen/>
        <w:t>ка и так далее - это выбор логистической цепи.</w:t>
      </w:r>
    </w:p>
    <w:p w:rsidR="00973536" w:rsidRPr="002C6AFE" w:rsidRDefault="00973536" w:rsidP="00973536">
      <w:pPr>
        <w:pStyle w:val="14"/>
        <w:tabs>
          <w:tab w:val="left" w:pos="9360"/>
        </w:tabs>
        <w:spacing w:line="360" w:lineRule="auto"/>
        <w:ind w:left="-360" w:firstLine="540"/>
        <w:rPr>
          <w:szCs w:val="28"/>
        </w:rPr>
      </w:pPr>
      <w:r w:rsidRPr="002C6AFE">
        <w:rPr>
          <w:szCs w:val="28"/>
        </w:rPr>
        <w:t>Логистическая цепь - это линейно упорядоченное множество участников ло</w:t>
      </w:r>
      <w:r w:rsidRPr="002C6AFE">
        <w:rPr>
          <w:szCs w:val="28"/>
        </w:rPr>
        <w:softHyphen/>
        <w:t>гистического процесса, осуществляющих логистические опе</w:t>
      </w:r>
      <w:r w:rsidRPr="002C6AFE">
        <w:rPr>
          <w:szCs w:val="28"/>
        </w:rPr>
        <w:softHyphen/>
        <w:t>рации по доведению внешнего .материального потока от одной. логистической системы до другой.</w:t>
      </w:r>
    </w:p>
    <w:p w:rsidR="00973536" w:rsidRPr="00973536" w:rsidRDefault="00973536" w:rsidP="00973536">
      <w:pPr>
        <w:pStyle w:val="14"/>
        <w:tabs>
          <w:tab w:val="left" w:pos="9360"/>
        </w:tabs>
        <w:spacing w:line="360" w:lineRule="auto"/>
        <w:ind w:left="-360" w:firstLine="540"/>
        <w:rPr>
          <w:szCs w:val="28"/>
        </w:rPr>
      </w:pPr>
      <w:r w:rsidRPr="00973536">
        <w:rPr>
          <w:szCs w:val="28"/>
        </w:rPr>
        <w:t>На уровне макрологистики логистические каналы и логисти</w:t>
      </w:r>
      <w:r w:rsidRPr="00973536">
        <w:rPr>
          <w:szCs w:val="28"/>
        </w:rPr>
        <w:softHyphen/>
        <w:t>ческие цепи являются связями между подсистемами макрологистических систем. В зависимости от вида макрологистической системы каналы распределения имеют различное строение. В ло</w:t>
      </w:r>
      <w:r w:rsidRPr="00973536">
        <w:rPr>
          <w:szCs w:val="28"/>
        </w:rPr>
        <w:softHyphen/>
        <w:t>гистических системах с прямыми связями каналы распределения не содержат каких-либо оптово-посреднических фирм. В гибких и эшелонированных системах такие посредники имеются.</w:t>
      </w:r>
    </w:p>
    <w:p w:rsidR="00973536" w:rsidRPr="00973536" w:rsidRDefault="00973536" w:rsidP="00973536">
      <w:pPr>
        <w:pStyle w:val="14"/>
        <w:tabs>
          <w:tab w:val="left" w:pos="9360"/>
        </w:tabs>
        <w:spacing w:line="360" w:lineRule="auto"/>
        <w:ind w:left="-360" w:firstLine="540"/>
        <w:rPr>
          <w:szCs w:val="28"/>
        </w:rPr>
      </w:pPr>
      <w:r w:rsidRPr="00973536">
        <w:rPr>
          <w:szCs w:val="28"/>
        </w:rPr>
        <w:t>При выборе канала распределения происходит выбор формы товародвижения — транзитной или складской. При выборе логи</w:t>
      </w:r>
      <w:r w:rsidRPr="00973536">
        <w:rPr>
          <w:szCs w:val="28"/>
        </w:rPr>
        <w:softHyphen/>
        <w:t>стической цепи — выбор конкретного дистрибьютора, перевоз</w:t>
      </w:r>
      <w:r w:rsidRPr="00973536">
        <w:rPr>
          <w:szCs w:val="28"/>
        </w:rPr>
        <w:softHyphen/>
        <w:t>чика, страховщика, экспедитора, банкира и т. д. При этом могут использоваться различные методы экспертных оценок, методы исследования операций и другие.</w:t>
      </w:r>
    </w:p>
    <w:p w:rsidR="00973536" w:rsidRPr="00973536" w:rsidRDefault="00973536" w:rsidP="00973536">
      <w:pPr>
        <w:pStyle w:val="14"/>
        <w:tabs>
          <w:tab w:val="left" w:pos="9360"/>
        </w:tabs>
        <w:spacing w:line="360" w:lineRule="auto"/>
        <w:ind w:left="-360" w:firstLine="540"/>
        <w:rPr>
          <w:szCs w:val="28"/>
        </w:rPr>
      </w:pPr>
      <w:r w:rsidRPr="00973536">
        <w:rPr>
          <w:szCs w:val="28"/>
        </w:rPr>
        <w:t>Некоторые варианты каналов распределения товаров народ</w:t>
      </w:r>
      <w:r w:rsidRPr="00973536">
        <w:rPr>
          <w:szCs w:val="28"/>
        </w:rPr>
        <w:softHyphen/>
        <w:t xml:space="preserve">ного потребления приведены на </w:t>
      </w:r>
      <w:r w:rsidR="007D2428">
        <w:rPr>
          <w:szCs w:val="28"/>
        </w:rPr>
        <w:t>(</w:t>
      </w:r>
      <w:r w:rsidRPr="007D2428">
        <w:rPr>
          <w:szCs w:val="28"/>
        </w:rPr>
        <w:t>рис. 3</w:t>
      </w:r>
      <w:r w:rsidR="007D2428">
        <w:rPr>
          <w:szCs w:val="28"/>
        </w:rPr>
        <w:t>)</w:t>
      </w:r>
    </w:p>
    <w:p w:rsidR="00973536" w:rsidRPr="00973536" w:rsidRDefault="00973536" w:rsidP="00973536">
      <w:pPr>
        <w:tabs>
          <w:tab w:val="left" w:pos="9360"/>
        </w:tabs>
        <w:spacing w:line="360" w:lineRule="auto"/>
        <w:ind w:left="-360" w:firstLine="540"/>
        <w:rPr>
          <w:sz w:val="28"/>
          <w:szCs w:val="28"/>
        </w:rPr>
      </w:pPr>
    </w:p>
    <w:p w:rsidR="00973536" w:rsidRPr="00973536" w:rsidRDefault="008C3B32" w:rsidP="002C6AFE">
      <w:pPr>
        <w:tabs>
          <w:tab w:val="left" w:pos="1260"/>
          <w:tab w:val="left" w:pos="9360"/>
        </w:tabs>
        <w:spacing w:line="360" w:lineRule="auto"/>
        <w:ind w:left="-360" w:firstLine="1800"/>
        <w:outlineLvl w:val="0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98.25pt;height:434.25pt" fillcolor="window">
            <v:imagedata r:id="rId9" o:title=""/>
          </v:shape>
        </w:pict>
      </w:r>
    </w:p>
    <w:p w:rsidR="00973536" w:rsidRPr="002C6AFE" w:rsidRDefault="007D2428" w:rsidP="00973536">
      <w:pPr>
        <w:tabs>
          <w:tab w:val="left" w:pos="9360"/>
        </w:tabs>
        <w:spacing w:line="360" w:lineRule="auto"/>
        <w:ind w:left="-360" w:firstLine="540"/>
        <w:outlineLvl w:val="0"/>
        <w:rPr>
          <w:sz w:val="28"/>
          <w:szCs w:val="28"/>
        </w:rPr>
      </w:pPr>
      <w:r>
        <w:rPr>
          <w:sz w:val="28"/>
          <w:szCs w:val="28"/>
        </w:rPr>
        <w:t>Рис.</w:t>
      </w:r>
      <w:r w:rsidR="00973536" w:rsidRPr="0097353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973536" w:rsidRPr="00973536">
        <w:rPr>
          <w:b/>
          <w:sz w:val="28"/>
          <w:szCs w:val="28"/>
        </w:rPr>
        <w:t xml:space="preserve"> </w:t>
      </w:r>
      <w:r w:rsidR="00973536" w:rsidRPr="002C6AFE">
        <w:rPr>
          <w:sz w:val="28"/>
          <w:szCs w:val="28"/>
        </w:rPr>
        <w:t>Различные варианты каналов распределения изделий народного потребления</w:t>
      </w:r>
      <w:r>
        <w:rPr>
          <w:sz w:val="28"/>
          <w:szCs w:val="28"/>
        </w:rPr>
        <w:t>.</w:t>
      </w:r>
    </w:p>
    <w:p w:rsidR="00973536" w:rsidRPr="00973536" w:rsidRDefault="00973536" w:rsidP="00973536">
      <w:pPr>
        <w:tabs>
          <w:tab w:val="left" w:pos="9360"/>
        </w:tabs>
        <w:spacing w:line="360" w:lineRule="auto"/>
        <w:ind w:left="-360" w:firstLine="540"/>
        <w:rPr>
          <w:sz w:val="28"/>
          <w:szCs w:val="28"/>
        </w:rPr>
      </w:pPr>
    </w:p>
    <w:p w:rsidR="00973536" w:rsidRPr="00973536" w:rsidRDefault="00973536" w:rsidP="00973536">
      <w:pPr>
        <w:pStyle w:val="14"/>
        <w:tabs>
          <w:tab w:val="left" w:pos="9360"/>
        </w:tabs>
        <w:spacing w:line="360" w:lineRule="auto"/>
        <w:ind w:left="-360" w:firstLine="540"/>
        <w:rPr>
          <w:szCs w:val="28"/>
        </w:rPr>
      </w:pPr>
      <w:r w:rsidRPr="00973536">
        <w:rPr>
          <w:szCs w:val="28"/>
        </w:rPr>
        <w:t>Возможность выбора логистического канала является суще</w:t>
      </w:r>
      <w:r w:rsidRPr="00973536">
        <w:rPr>
          <w:szCs w:val="28"/>
        </w:rPr>
        <w:softHyphen/>
        <w:t>ственным резервом повышения эффективности логистических процессов.</w:t>
      </w:r>
    </w:p>
    <w:p w:rsidR="00973536" w:rsidRPr="00973536" w:rsidRDefault="00973536" w:rsidP="00973536">
      <w:pPr>
        <w:pStyle w:val="14"/>
        <w:tabs>
          <w:tab w:val="left" w:pos="9360"/>
        </w:tabs>
        <w:spacing w:line="360" w:lineRule="auto"/>
        <w:ind w:left="-360" w:firstLine="540"/>
        <w:rPr>
          <w:szCs w:val="28"/>
        </w:rPr>
      </w:pPr>
      <w:r w:rsidRPr="00973536">
        <w:rPr>
          <w:szCs w:val="28"/>
        </w:rPr>
        <w:t>Рассмотрим каналы распределения, по которым товары из конечного производства через систему распределительных цен</w:t>
      </w:r>
      <w:r w:rsidRPr="00973536">
        <w:rPr>
          <w:szCs w:val="28"/>
        </w:rPr>
        <w:softHyphen/>
        <w:t>тров попадают в конечное потребление (</w:t>
      </w:r>
      <w:r w:rsidRPr="007D2428">
        <w:rPr>
          <w:szCs w:val="28"/>
        </w:rPr>
        <w:t xml:space="preserve">рис. </w:t>
      </w:r>
      <w:r w:rsidR="002C6AFE" w:rsidRPr="007D2428">
        <w:rPr>
          <w:szCs w:val="28"/>
        </w:rPr>
        <w:t>4</w:t>
      </w:r>
      <w:r w:rsidRPr="007D2428">
        <w:rPr>
          <w:szCs w:val="28"/>
        </w:rPr>
        <w:t>).</w:t>
      </w:r>
    </w:p>
    <w:p w:rsidR="00973536" w:rsidRPr="00973536" w:rsidRDefault="008C3B32" w:rsidP="00973536">
      <w:pPr>
        <w:tabs>
          <w:tab w:val="left" w:pos="9360"/>
        </w:tabs>
        <w:spacing w:line="360" w:lineRule="auto"/>
        <w:ind w:left="-360" w:firstLine="540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477pt;height:256.5pt" fillcolor="window">
            <v:imagedata r:id="rId10" o:title=""/>
          </v:shape>
        </w:pict>
      </w:r>
    </w:p>
    <w:p w:rsidR="00973536" w:rsidRPr="007D2428" w:rsidRDefault="00973536" w:rsidP="00973536">
      <w:pPr>
        <w:tabs>
          <w:tab w:val="left" w:pos="9360"/>
        </w:tabs>
        <w:spacing w:line="360" w:lineRule="auto"/>
        <w:ind w:left="-360" w:firstLine="540"/>
        <w:outlineLvl w:val="0"/>
        <w:rPr>
          <w:sz w:val="28"/>
          <w:szCs w:val="28"/>
        </w:rPr>
      </w:pPr>
      <w:r w:rsidRPr="00973536">
        <w:rPr>
          <w:sz w:val="28"/>
          <w:szCs w:val="28"/>
        </w:rPr>
        <w:t xml:space="preserve">Рис. </w:t>
      </w:r>
      <w:r w:rsidR="007D2428">
        <w:rPr>
          <w:sz w:val="28"/>
          <w:szCs w:val="28"/>
        </w:rPr>
        <w:t>4.</w:t>
      </w:r>
      <w:r w:rsidRPr="00973536">
        <w:rPr>
          <w:sz w:val="28"/>
          <w:szCs w:val="28"/>
        </w:rPr>
        <w:t xml:space="preserve"> </w:t>
      </w:r>
      <w:r w:rsidRPr="007D2428">
        <w:rPr>
          <w:sz w:val="28"/>
          <w:szCs w:val="28"/>
        </w:rPr>
        <w:t>Структурная схема каналов распределения товаров народного потребления (ТНП)</w:t>
      </w:r>
    </w:p>
    <w:p w:rsidR="00973536" w:rsidRPr="00973536" w:rsidRDefault="00973536" w:rsidP="00973536">
      <w:pPr>
        <w:tabs>
          <w:tab w:val="left" w:pos="9360"/>
        </w:tabs>
        <w:spacing w:line="360" w:lineRule="auto"/>
        <w:ind w:left="-360" w:firstLine="540"/>
        <w:rPr>
          <w:b/>
          <w:i/>
          <w:sz w:val="28"/>
          <w:szCs w:val="28"/>
        </w:rPr>
      </w:pPr>
    </w:p>
    <w:p w:rsidR="00973536" w:rsidRPr="00973536" w:rsidRDefault="00973536" w:rsidP="00973536">
      <w:pPr>
        <w:pStyle w:val="14"/>
        <w:widowControl w:val="0"/>
        <w:tabs>
          <w:tab w:val="left" w:pos="9360"/>
        </w:tabs>
        <w:spacing w:line="360" w:lineRule="auto"/>
        <w:ind w:left="-360" w:firstLine="540"/>
        <w:rPr>
          <w:szCs w:val="28"/>
        </w:rPr>
      </w:pPr>
      <w:r w:rsidRPr="00973536">
        <w:rPr>
          <w:szCs w:val="28"/>
        </w:rPr>
        <w:t>На данной схеме изображены два производства (А и В), вы</w:t>
      </w:r>
      <w:r w:rsidRPr="00973536">
        <w:rPr>
          <w:szCs w:val="28"/>
        </w:rPr>
        <w:softHyphen/>
        <w:t>пускающие одинаковые товары. Это означает, что каждый из распределительных центров может выбирать поставщика с более выгодными для себя условиями поставки. В свою очередь, производство может выбирать различные каналы распределе</w:t>
      </w:r>
      <w:r w:rsidRPr="00973536">
        <w:rPr>
          <w:szCs w:val="28"/>
        </w:rPr>
        <w:softHyphen/>
        <w:t>ния. Например, из производства А товар может попасть к ко</w:t>
      </w:r>
      <w:r w:rsidRPr="00973536">
        <w:rPr>
          <w:szCs w:val="28"/>
        </w:rPr>
        <w:softHyphen/>
        <w:t>нечному потребителю по одному из следующих четырех марш</w:t>
      </w:r>
      <w:r w:rsidRPr="00973536">
        <w:rPr>
          <w:szCs w:val="28"/>
        </w:rPr>
        <w:softHyphen/>
        <w:t xml:space="preserve">рутов: </w:t>
      </w:r>
      <w:r w:rsidRPr="007D2428">
        <w:rPr>
          <w:szCs w:val="28"/>
        </w:rPr>
        <w:t>8;  1-6;  1-7-5;  2-5.</w:t>
      </w:r>
      <w:r w:rsidRPr="00973536">
        <w:rPr>
          <w:szCs w:val="28"/>
        </w:rPr>
        <w:t xml:space="preserve"> </w:t>
      </w:r>
    </w:p>
    <w:p w:rsidR="00973536" w:rsidRPr="00973536" w:rsidRDefault="00973536" w:rsidP="00973536">
      <w:pPr>
        <w:pStyle w:val="14"/>
        <w:widowControl w:val="0"/>
        <w:tabs>
          <w:tab w:val="left" w:pos="9360"/>
        </w:tabs>
        <w:spacing w:line="360" w:lineRule="auto"/>
        <w:ind w:left="-360" w:firstLine="540"/>
        <w:rPr>
          <w:szCs w:val="28"/>
        </w:rPr>
      </w:pPr>
      <w:r w:rsidRPr="00973536">
        <w:rPr>
          <w:szCs w:val="28"/>
        </w:rPr>
        <w:t>Очевидно, что если производство А выйдет на рынок и самостоятельно свяжется с конечным потре</w:t>
      </w:r>
      <w:r w:rsidRPr="00973536">
        <w:rPr>
          <w:szCs w:val="28"/>
        </w:rPr>
        <w:softHyphen/>
        <w:t>бителем (маршрут 8), то первоначальная стоимость товара воз</w:t>
      </w:r>
      <w:r w:rsidRPr="00973536">
        <w:rPr>
          <w:szCs w:val="28"/>
        </w:rPr>
        <w:softHyphen/>
        <w:t>растет лишь на сумму расходов, связанных с доставкой, так как посредники (распределительные центры) будут исключены из цепи. Однако в этом случае потребитель вынужден будет по</w:t>
      </w:r>
      <w:r w:rsidRPr="00973536">
        <w:rPr>
          <w:szCs w:val="28"/>
        </w:rPr>
        <w:softHyphen/>
        <w:t>купать у одного поставщика большое количество одинакового товара, что скорее всего для него неприемлемо.</w:t>
      </w:r>
    </w:p>
    <w:p w:rsidR="00973536" w:rsidRPr="00973536" w:rsidRDefault="00973536" w:rsidP="00973536">
      <w:pPr>
        <w:pStyle w:val="14"/>
        <w:tabs>
          <w:tab w:val="left" w:pos="9360"/>
        </w:tabs>
        <w:spacing w:line="360" w:lineRule="auto"/>
        <w:ind w:left="-360" w:firstLine="540"/>
        <w:rPr>
          <w:szCs w:val="28"/>
        </w:rPr>
      </w:pPr>
      <w:r w:rsidRPr="00973536">
        <w:rPr>
          <w:szCs w:val="28"/>
        </w:rPr>
        <w:t>Второй маршрут (1-6) неудобен по тем же причинам. Рас</w:t>
      </w:r>
      <w:r w:rsidRPr="00973536">
        <w:rPr>
          <w:szCs w:val="28"/>
        </w:rPr>
        <w:softHyphen/>
        <w:t>пределительный центр № 1 расположен в месте сосредоточения производства и, как правило, закупает и продает большие пар</w:t>
      </w:r>
      <w:r w:rsidRPr="00973536">
        <w:rPr>
          <w:szCs w:val="28"/>
        </w:rPr>
        <w:softHyphen/>
        <w:t>тии однородного товара. Эта категория посредников также не формирует широкого ассортимента. Широкий торговый ассор</w:t>
      </w:r>
      <w:r w:rsidRPr="00973536">
        <w:rPr>
          <w:szCs w:val="28"/>
        </w:rPr>
        <w:softHyphen/>
        <w:t>тимент формирует оптовик (распределительный центр № 2), расположенный в месте сосредоточения потребления. Этот по</w:t>
      </w:r>
      <w:r w:rsidRPr="00973536">
        <w:rPr>
          <w:szCs w:val="28"/>
        </w:rPr>
        <w:softHyphen/>
        <w:t xml:space="preserve">средник специализируется на оказании максимального сервиса конечному потребителю. </w:t>
      </w:r>
    </w:p>
    <w:p w:rsidR="00973536" w:rsidRPr="00973536" w:rsidRDefault="00973536" w:rsidP="00973536">
      <w:pPr>
        <w:pStyle w:val="14"/>
        <w:tabs>
          <w:tab w:val="left" w:pos="9360"/>
        </w:tabs>
        <w:spacing w:line="360" w:lineRule="auto"/>
        <w:ind w:left="-360" w:firstLine="540"/>
        <w:rPr>
          <w:szCs w:val="28"/>
        </w:rPr>
      </w:pPr>
      <w:r w:rsidRPr="00973536">
        <w:rPr>
          <w:szCs w:val="28"/>
        </w:rPr>
        <w:t>Таким образом, канал 1-7-5 обеспечи</w:t>
      </w:r>
      <w:r w:rsidRPr="00973536">
        <w:rPr>
          <w:szCs w:val="28"/>
        </w:rPr>
        <w:softHyphen/>
        <w:t>вает наибольший сервис потребителю, но при этом включает двух посредников, то есть стоимость товара будет наиболее вы</w:t>
      </w:r>
      <w:r w:rsidRPr="00973536">
        <w:rPr>
          <w:szCs w:val="28"/>
        </w:rPr>
        <w:softHyphen/>
        <w:t>сокой.</w:t>
      </w:r>
    </w:p>
    <w:p w:rsidR="00973536" w:rsidRPr="00973536" w:rsidRDefault="00973536" w:rsidP="00973536">
      <w:pPr>
        <w:pStyle w:val="14"/>
        <w:tabs>
          <w:tab w:val="left" w:pos="9360"/>
        </w:tabs>
        <w:spacing w:line="360" w:lineRule="auto"/>
        <w:ind w:left="-360" w:firstLine="540"/>
        <w:rPr>
          <w:szCs w:val="28"/>
        </w:rPr>
      </w:pPr>
      <w:r w:rsidRPr="00973536">
        <w:rPr>
          <w:szCs w:val="28"/>
        </w:rPr>
        <w:t>Необходимым условием возможности выбора канала распре</w:t>
      </w:r>
      <w:r w:rsidRPr="00973536">
        <w:rPr>
          <w:szCs w:val="28"/>
        </w:rPr>
        <w:softHyphen/>
        <w:t>деления, а также оптимизации всего логистического процесса на макроуровне, является наличие на рынке большого количества посредников. В частности, оптимизация канала распределения, а затем и логистической цепи, возможна лишь при наличии на то</w:t>
      </w:r>
      <w:r w:rsidRPr="00973536">
        <w:rPr>
          <w:szCs w:val="28"/>
        </w:rPr>
        <w:softHyphen/>
        <w:t>варном рынке большого количества предприятий, осуществляю</w:t>
      </w:r>
      <w:r w:rsidRPr="00973536">
        <w:rPr>
          <w:szCs w:val="28"/>
        </w:rPr>
        <w:softHyphen/>
        <w:t>щих функцию опта.</w:t>
      </w:r>
    </w:p>
    <w:p w:rsidR="00973536" w:rsidRPr="00973536" w:rsidRDefault="00973536" w:rsidP="00973536">
      <w:pPr>
        <w:pStyle w:val="14"/>
        <w:tabs>
          <w:tab w:val="left" w:pos="9360"/>
        </w:tabs>
        <w:spacing w:line="360" w:lineRule="auto"/>
        <w:ind w:left="-360" w:firstLine="540"/>
        <w:rPr>
          <w:szCs w:val="28"/>
        </w:rPr>
      </w:pPr>
      <w:r w:rsidRPr="00973536">
        <w:rPr>
          <w:szCs w:val="28"/>
        </w:rPr>
        <w:t>Актуальность создания сети оптовых посредников для стран СНГ очевидна.</w:t>
      </w:r>
    </w:p>
    <w:p w:rsidR="00973536" w:rsidRPr="00973536" w:rsidRDefault="00973536" w:rsidP="00973536">
      <w:pPr>
        <w:pStyle w:val="14"/>
        <w:tabs>
          <w:tab w:val="left" w:pos="9360"/>
        </w:tabs>
        <w:spacing w:line="360" w:lineRule="auto"/>
        <w:ind w:left="-360" w:firstLine="540"/>
        <w:rPr>
          <w:szCs w:val="28"/>
        </w:rPr>
      </w:pPr>
      <w:r w:rsidRPr="00973536">
        <w:rPr>
          <w:szCs w:val="28"/>
        </w:rPr>
        <w:t>Правовое обеспечение экономической деятельности должно облегчать формирование и реализацию хозяйственных связей. информационные сети — делать возможным быстрый обмен ин</w:t>
      </w:r>
      <w:r w:rsidRPr="00973536">
        <w:rPr>
          <w:szCs w:val="28"/>
        </w:rPr>
        <w:softHyphen/>
        <w:t>формацией, финансовая система — обеспечивать быстрое прохо</w:t>
      </w:r>
      <w:r w:rsidRPr="00973536">
        <w:rPr>
          <w:szCs w:val="28"/>
        </w:rPr>
        <w:softHyphen/>
        <w:t>ждение финансовых средств.</w:t>
      </w:r>
    </w:p>
    <w:p w:rsidR="00973536" w:rsidRPr="00973536" w:rsidRDefault="00973536" w:rsidP="00973536">
      <w:pPr>
        <w:pStyle w:val="14"/>
        <w:tabs>
          <w:tab w:val="left" w:pos="9360"/>
        </w:tabs>
        <w:spacing w:line="360" w:lineRule="auto"/>
        <w:ind w:left="-360" w:firstLine="540"/>
        <w:rPr>
          <w:szCs w:val="28"/>
        </w:rPr>
      </w:pPr>
      <w:r w:rsidRPr="00973536">
        <w:rPr>
          <w:szCs w:val="28"/>
        </w:rPr>
        <w:t>Решение перечисленных задач является и функцией государ</w:t>
      </w:r>
      <w:r w:rsidRPr="00973536">
        <w:rPr>
          <w:szCs w:val="28"/>
        </w:rPr>
        <w:softHyphen/>
        <w:t>ства, которое должно создать условия, способствующие разви</w:t>
      </w:r>
      <w:r w:rsidRPr="00973536">
        <w:rPr>
          <w:szCs w:val="28"/>
        </w:rPr>
        <w:softHyphen/>
        <w:t>тию и оптимизации систем распределения материальных пото</w:t>
      </w:r>
      <w:r w:rsidRPr="00973536">
        <w:rPr>
          <w:szCs w:val="28"/>
        </w:rPr>
        <w:softHyphen/>
        <w:t>ков.</w:t>
      </w:r>
    </w:p>
    <w:p w:rsidR="00C126A7" w:rsidRPr="00973536" w:rsidRDefault="00C126A7" w:rsidP="00973536">
      <w:pPr>
        <w:tabs>
          <w:tab w:val="left" w:pos="9360"/>
        </w:tabs>
        <w:spacing w:before="220" w:line="360" w:lineRule="auto"/>
        <w:ind w:left="-360" w:right="276" w:firstLine="540"/>
        <w:rPr>
          <w:i/>
          <w:sz w:val="28"/>
          <w:szCs w:val="28"/>
        </w:rPr>
      </w:pPr>
    </w:p>
    <w:p w:rsidR="00C126A7" w:rsidRPr="00973536" w:rsidRDefault="00C126A7" w:rsidP="00973536">
      <w:pPr>
        <w:tabs>
          <w:tab w:val="left" w:pos="9360"/>
        </w:tabs>
        <w:spacing w:line="360" w:lineRule="auto"/>
        <w:ind w:left="-360" w:firstLine="540"/>
        <w:rPr>
          <w:sz w:val="28"/>
          <w:szCs w:val="28"/>
        </w:rPr>
      </w:pPr>
    </w:p>
    <w:p w:rsidR="00C126A7" w:rsidRPr="00973536" w:rsidRDefault="00C126A7" w:rsidP="00973536">
      <w:pPr>
        <w:tabs>
          <w:tab w:val="left" w:pos="9360"/>
        </w:tabs>
        <w:spacing w:line="360" w:lineRule="auto"/>
        <w:ind w:left="-360" w:firstLine="540"/>
        <w:rPr>
          <w:sz w:val="28"/>
          <w:szCs w:val="28"/>
        </w:rPr>
      </w:pPr>
    </w:p>
    <w:p w:rsidR="00C126A7" w:rsidRPr="00973536" w:rsidRDefault="00C126A7" w:rsidP="00973536">
      <w:pPr>
        <w:tabs>
          <w:tab w:val="left" w:pos="9360"/>
        </w:tabs>
        <w:spacing w:line="360" w:lineRule="auto"/>
        <w:ind w:left="-360" w:firstLine="540"/>
        <w:rPr>
          <w:sz w:val="28"/>
          <w:szCs w:val="28"/>
        </w:rPr>
      </w:pPr>
      <w:bookmarkStart w:id="0" w:name="_GoBack"/>
      <w:bookmarkEnd w:id="0"/>
    </w:p>
    <w:sectPr w:rsidR="00C126A7" w:rsidRPr="00973536" w:rsidSect="00973536">
      <w:pgSz w:w="11906" w:h="16838"/>
      <w:pgMar w:top="1134" w:right="746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B2B" w:rsidRDefault="00AF2B2B">
      <w:r>
        <w:separator/>
      </w:r>
    </w:p>
  </w:endnote>
  <w:endnote w:type="continuationSeparator" w:id="0">
    <w:p w:rsidR="00AF2B2B" w:rsidRDefault="00AF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B2B" w:rsidRDefault="00AF2B2B">
      <w:r>
        <w:separator/>
      </w:r>
    </w:p>
  </w:footnote>
  <w:footnote w:type="continuationSeparator" w:id="0">
    <w:p w:rsidR="00AF2B2B" w:rsidRDefault="00AF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536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A5F746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7465537"/>
    <w:multiLevelType w:val="singleLevel"/>
    <w:tmpl w:val="DBB89C02"/>
    <w:lvl w:ilvl="0">
      <w:start w:val="1"/>
      <w:numFmt w:val="bullet"/>
      <w:lvlText w:val="—"/>
      <w:lvlJc w:val="left"/>
      <w:pPr>
        <w:tabs>
          <w:tab w:val="num" w:pos="680"/>
        </w:tabs>
        <w:ind w:left="680" w:hanging="360"/>
      </w:pPr>
      <w:rPr>
        <w:rFonts w:hint="default"/>
      </w:rPr>
    </w:lvl>
  </w:abstractNum>
  <w:abstractNum w:abstractNumId="3">
    <w:nsid w:val="342B0C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EC506A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5F1035D1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64845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7265DC9"/>
    <w:multiLevelType w:val="singleLevel"/>
    <w:tmpl w:val="6C86B844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  <w:i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26A7"/>
    <w:rsid w:val="0024570F"/>
    <w:rsid w:val="002C6AFE"/>
    <w:rsid w:val="0039758D"/>
    <w:rsid w:val="004407C1"/>
    <w:rsid w:val="00532135"/>
    <w:rsid w:val="007D2428"/>
    <w:rsid w:val="008C3B32"/>
    <w:rsid w:val="009709D5"/>
    <w:rsid w:val="00973536"/>
    <w:rsid w:val="00A6417E"/>
    <w:rsid w:val="00AF2B2B"/>
    <w:rsid w:val="00C126A7"/>
    <w:rsid w:val="00C3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64B7CD9C-B5C7-4280-9303-AFFAE33C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6A7"/>
    <w:pPr>
      <w:widowControl w:val="0"/>
      <w:ind w:firstLine="318"/>
      <w:jc w:val="both"/>
    </w:pPr>
    <w:rPr>
      <w:snapToGrid w:val="0"/>
      <w:sz w:val="24"/>
    </w:rPr>
  </w:style>
  <w:style w:type="paragraph" w:styleId="1">
    <w:name w:val="heading 1"/>
    <w:basedOn w:val="a"/>
    <w:next w:val="a"/>
    <w:qFormat/>
    <w:rsid w:val="004407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126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126A7"/>
    <w:pPr>
      <w:keepNext/>
      <w:widowControl/>
      <w:spacing w:before="240" w:after="60"/>
      <w:ind w:firstLine="0"/>
      <w:jc w:val="center"/>
      <w:outlineLvl w:val="2"/>
    </w:pPr>
    <w:rPr>
      <w:b/>
      <w:snapToGrid/>
    </w:rPr>
  </w:style>
  <w:style w:type="paragraph" w:styleId="8">
    <w:name w:val="heading 8"/>
    <w:basedOn w:val="a"/>
    <w:next w:val="a"/>
    <w:qFormat/>
    <w:rsid w:val="00C126A7"/>
    <w:pPr>
      <w:keepNext/>
      <w:spacing w:before="2500"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C126A7"/>
    <w:pPr>
      <w:widowControl w:val="0"/>
      <w:spacing w:line="320" w:lineRule="auto"/>
      <w:ind w:left="80" w:firstLine="360"/>
      <w:jc w:val="both"/>
    </w:pPr>
    <w:rPr>
      <w:rFonts w:ascii="Arial" w:hAnsi="Arial"/>
      <w:i/>
      <w:snapToGrid w:val="0"/>
      <w:sz w:val="18"/>
    </w:rPr>
  </w:style>
  <w:style w:type="paragraph" w:customStyle="1" w:styleId="FR1">
    <w:name w:val="FR1"/>
    <w:rsid w:val="00C126A7"/>
    <w:pPr>
      <w:widowControl w:val="0"/>
      <w:spacing w:before="280"/>
      <w:ind w:left="40"/>
      <w:jc w:val="center"/>
    </w:pPr>
    <w:rPr>
      <w:rFonts w:ascii="Arial" w:hAnsi="Arial"/>
      <w:snapToGrid w:val="0"/>
      <w:sz w:val="28"/>
    </w:rPr>
  </w:style>
  <w:style w:type="paragraph" w:styleId="HTML">
    <w:name w:val="HTML Preformatted"/>
    <w:basedOn w:val="a"/>
    <w:rsid w:val="00C126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napToGrid/>
      <w:sz w:val="20"/>
    </w:rPr>
  </w:style>
  <w:style w:type="character" w:customStyle="1" w:styleId="moz-txt-citetags">
    <w:name w:val="moz-txt-citetags"/>
    <w:basedOn w:val="a0"/>
    <w:rsid w:val="00C126A7"/>
  </w:style>
  <w:style w:type="paragraph" w:customStyle="1" w:styleId="12">
    <w:name w:val="Обычный №12"/>
    <w:basedOn w:val="a"/>
    <w:rsid w:val="004407C1"/>
    <w:pPr>
      <w:widowControl/>
      <w:ind w:firstLine="284"/>
    </w:pPr>
    <w:rPr>
      <w:snapToGrid/>
    </w:rPr>
  </w:style>
  <w:style w:type="paragraph" w:customStyle="1" w:styleId="14">
    <w:name w:val="Обычный_№14"/>
    <w:basedOn w:val="12"/>
    <w:rsid w:val="004407C1"/>
    <w:rPr>
      <w:sz w:val="28"/>
    </w:rPr>
  </w:style>
  <w:style w:type="paragraph" w:customStyle="1" w:styleId="a3">
    <w:name w:val="Норм"/>
    <w:basedOn w:val="a"/>
    <w:rsid w:val="004407C1"/>
    <w:pPr>
      <w:widowControl/>
      <w:ind w:firstLine="567"/>
    </w:pPr>
    <w:rPr>
      <w:snapToGrid/>
      <w:sz w:val="28"/>
    </w:rPr>
  </w:style>
  <w:style w:type="paragraph" w:styleId="a4">
    <w:name w:val="Plain Text"/>
    <w:basedOn w:val="a"/>
    <w:rsid w:val="00C36DC6"/>
    <w:pPr>
      <w:widowControl/>
      <w:ind w:firstLine="0"/>
      <w:jc w:val="left"/>
    </w:pPr>
    <w:rPr>
      <w:rFonts w:ascii="Courier New" w:hAnsi="Courier New" w:cs="Courier New"/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domino</Company>
  <LinksUpToDate>false</LinksUpToDate>
  <CharactersWithSpaces>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cp:lastModifiedBy>admin</cp:lastModifiedBy>
  <cp:revision>2</cp:revision>
  <dcterms:created xsi:type="dcterms:W3CDTF">2014-04-16T23:06:00Z</dcterms:created>
  <dcterms:modified xsi:type="dcterms:W3CDTF">2014-04-16T23:06:00Z</dcterms:modified>
</cp:coreProperties>
</file>