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AB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505F20">
        <w:rPr>
          <w:b/>
          <w:sz w:val="28"/>
          <w:szCs w:val="28"/>
          <w:lang w:val="uk-UA"/>
        </w:rPr>
        <w:t>Методичний кабінет Теофіпольської загальноосвітньої школи І-ІІІ ступенів №1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71DB0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71DB0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71DB0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</w:p>
    <w:p w:rsidR="00B71DB0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Реферат на тему:</w:t>
      </w:r>
    </w:p>
    <w:p w:rsidR="00B71DB0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71DB0" w:rsidRPr="0061594B" w:rsidRDefault="00B71DB0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71DB0" w:rsidRP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61594B">
        <w:rPr>
          <w:b/>
          <w:sz w:val="28"/>
          <w:szCs w:val="28"/>
          <w:lang w:val="uk-UA"/>
        </w:rPr>
        <w:t>АННА АХМАТОВА</w:t>
      </w:r>
    </w:p>
    <w:p w:rsidR="00B71DB0" w:rsidRPr="00505F20" w:rsidRDefault="00B71DB0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61594B" w:rsidRDefault="0061594B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en-US"/>
        </w:rPr>
      </w:pPr>
    </w:p>
    <w:p w:rsidR="0061594B" w:rsidRDefault="0061594B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en-US"/>
        </w:rPr>
      </w:pPr>
    </w:p>
    <w:p w:rsidR="00B71DB0" w:rsidRPr="00505F20" w:rsidRDefault="00E43593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Виконав:</w:t>
      </w:r>
    </w:p>
    <w:p w:rsidR="00E43593" w:rsidRPr="00505F20" w:rsidRDefault="00E43593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___________________</w:t>
      </w:r>
    </w:p>
    <w:p w:rsidR="00E43593" w:rsidRPr="00505F20" w:rsidRDefault="00E43593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uk-UA"/>
        </w:rPr>
      </w:pPr>
    </w:p>
    <w:p w:rsidR="00E43593" w:rsidRPr="00505F20" w:rsidRDefault="00E43593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Перевірив:</w:t>
      </w:r>
    </w:p>
    <w:p w:rsidR="00E43593" w:rsidRPr="00505F20" w:rsidRDefault="00E43593" w:rsidP="00202EB6">
      <w:pPr>
        <w:pStyle w:val="a3"/>
        <w:spacing w:before="0" w:beforeAutospacing="0" w:after="0" w:afterAutospacing="0" w:line="360" w:lineRule="auto"/>
        <w:ind w:firstLine="5670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___________________</w:t>
      </w:r>
    </w:p>
    <w:p w:rsidR="00E43593" w:rsidRPr="00505F20" w:rsidRDefault="00E43593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43593" w:rsidRPr="00505F20" w:rsidRDefault="00E43593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43593" w:rsidRPr="00505F20" w:rsidRDefault="00E43593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43593" w:rsidRDefault="00E43593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61594B" w:rsidRP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43593" w:rsidRPr="00505F20" w:rsidRDefault="00E43593" w:rsidP="00202EB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505F20">
        <w:rPr>
          <w:b/>
          <w:sz w:val="28"/>
          <w:szCs w:val="28"/>
          <w:lang w:val="uk-UA"/>
        </w:rPr>
        <w:t>2006</w:t>
      </w:r>
    </w:p>
    <w:p w:rsidR="00733EAB" w:rsidRPr="00505F20" w:rsidRDefault="00202EB6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33EAB" w:rsidRPr="00505F20">
        <w:rPr>
          <w:sz w:val="28"/>
          <w:szCs w:val="28"/>
          <w:lang w:val="uk-UA"/>
        </w:rPr>
        <w:t xml:space="preserve">На рубежі сторіч, напередодні революції, в епоху, вражену двома світовими війнами, у Росії виникла і склалася, може бути, сама значна у всій світовій літературі нового часу "жіноча" поезія - поезія </w:t>
      </w:r>
      <w:r w:rsidR="00B35A21" w:rsidRPr="00505F20">
        <w:rPr>
          <w:sz w:val="28"/>
          <w:szCs w:val="28"/>
          <w:lang w:val="uk-UA"/>
        </w:rPr>
        <w:t>А</w:t>
      </w:r>
      <w:r w:rsidR="00733EAB" w:rsidRPr="00505F20">
        <w:rPr>
          <w:sz w:val="28"/>
          <w:szCs w:val="28"/>
          <w:lang w:val="uk-UA"/>
        </w:rPr>
        <w:t>нни Ахматовій. Найближчою аналогією, що виникла вже в перших її критиків, виявилася давньогрецька співачка любові Сапфо: росіян</w:t>
      </w:r>
      <w:r w:rsidR="00B35A21" w:rsidRPr="00505F20">
        <w:rPr>
          <w:sz w:val="28"/>
          <w:szCs w:val="28"/>
          <w:lang w:val="uk-UA"/>
        </w:rPr>
        <w:t>ка</w:t>
      </w:r>
      <w:r w:rsidR="00733EAB" w:rsidRPr="00505F20">
        <w:rPr>
          <w:sz w:val="28"/>
          <w:szCs w:val="28"/>
          <w:lang w:val="uk-UA"/>
        </w:rPr>
        <w:t xml:space="preserve"> Сапфо часто називали молоду Ахматову. </w:t>
      </w:r>
    </w:p>
    <w:p w:rsidR="00733EAB" w:rsidRPr="00505F20" w:rsidRDefault="00B35A21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А</w:t>
      </w:r>
      <w:r w:rsidR="00733EAB" w:rsidRPr="00505F20">
        <w:rPr>
          <w:sz w:val="28"/>
          <w:szCs w:val="28"/>
          <w:lang w:val="uk-UA"/>
        </w:rPr>
        <w:t xml:space="preserve">нна Андріївна Горенко народилася 11(23) червня 1889 року під Одесою. Однорічною дитиною вона була перевезена в Царське Село, де прожила до шістнадцяти років. Перші спогади Ахматової були царсько-сільськими: "... зелена, сира пишнота парків, вигін, куди мене водила нянька, іподром, де скакали маленькі строкаті конячки, старий вокзал... " Вчилася </w:t>
      </w:r>
      <w:r w:rsidRPr="00505F20">
        <w:rPr>
          <w:sz w:val="28"/>
          <w:szCs w:val="28"/>
          <w:lang w:val="uk-UA"/>
        </w:rPr>
        <w:t>А</w:t>
      </w:r>
      <w:r w:rsidR="00733EAB" w:rsidRPr="00505F20">
        <w:rPr>
          <w:sz w:val="28"/>
          <w:szCs w:val="28"/>
          <w:lang w:val="uk-UA"/>
        </w:rPr>
        <w:t xml:space="preserve">нна в Царськосільскій жіночої гімназії. Пише про це так: "Училася я спочатку погано, потім набагато краще, але завжди неохоче". У 1907 році Ахматова закінчує Фундукліївськую гімназію в Києві, потім поступає на юридичний факультет Вищих жіночих курсів. </w:t>
      </w:r>
    </w:p>
    <w:p w:rsidR="0061594B" w:rsidRPr="0061594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505F20">
        <w:rPr>
          <w:sz w:val="28"/>
          <w:szCs w:val="28"/>
          <w:lang w:val="uk-UA"/>
        </w:rPr>
        <w:t>Початок</w:t>
      </w:r>
      <w:r w:rsidR="00804651">
        <w:rPr>
          <w:sz w:val="28"/>
          <w:szCs w:val="28"/>
          <w:lang w:val="uk-UA"/>
        </w:rPr>
        <w:t xml:space="preserve"> </w:t>
      </w:r>
      <w:r w:rsidRPr="00505F20">
        <w:rPr>
          <w:sz w:val="28"/>
          <w:szCs w:val="28"/>
          <w:lang w:val="uk-UA"/>
        </w:rPr>
        <w:t xml:space="preserve">10-х років було відзначено в долі Ахматової важливими подіями: вона вийшла заміж за Миколу Гумілева, завела дружбу з художником Амадео Модільяні, а навесні 1912 року вийшов її перший збірник віршів "Вечір", що приніс Ахматовій миттєву славу. Відразу ж вона була дружно поставлена критиками в ряд найбільших російських поетів. Її книги стали літературною подією. Чуковський писав, що Ахматову зустріли "незвичайні, зненацька гучні тріумфи". Її вірші були не тільки почуті, - їх декламували, цитували в розмовах, переписували в альбоми, ними навіть освідчувались закохані. "Уся Росія, - відзначав Чуковський, - запам'ятала ту рукавичку, про яку говорить в Ахматової відкинута жінка, ідучи від того, хто відіпхнув її".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" Так беспомощно грудь холодела,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Но шаги мои были легки.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Я на правую руку надела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Перчатку с левой руки.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 xml:space="preserve">Песня последней встречи.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Лірика Ахматової періоду її перших книг ("Вечер", "Чётки", "Белая стая") - майже винятково лірика любові. Її новаторство як художника проявилося спочатку саме в цієї традиційно вічній, багаторазово і, здавалося б, до кінця розіграній темі.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Новизна любовної лірики Ахматової впала в око сучасникам чи ледве не з перших її віршів, опублікованих ще в "Аполлоні", але, на жаль, важкий прапор акмеїзму, під який встала молода поетеса, довгий час як би драпірував в очах багатьох її щирий, оригінальний вигляд і змушувало постійно співвідносити її вірші то з акмеїзмом, то із символізмом, то з тими або іншими або виходили на перший план лінгвістичними або літературознавчими теоріями.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Про "романтичність" лірики Ахматової цікаво писав</w:t>
      </w:r>
      <w:r w:rsidR="00804651">
        <w:rPr>
          <w:sz w:val="28"/>
          <w:szCs w:val="28"/>
          <w:lang w:val="uk-UA"/>
        </w:rPr>
        <w:t xml:space="preserve"> </w:t>
      </w:r>
      <w:r w:rsidRPr="00505F20">
        <w:rPr>
          <w:sz w:val="28"/>
          <w:szCs w:val="28"/>
          <w:lang w:val="uk-UA"/>
        </w:rPr>
        <w:t>Василь Гіппіус (1918) . Він бачив розгадку успіху і впливу Ахматової (а в поезії вже з'явилися її підголоски) і разом з тим об'єктивне значення її любовної лірики в тім, що ця лірика прийшла на зміну померлій або сплячій в той час формі роману. І дійсно, рядовий читач може недооцінити звукового і ритмічного багатства таких, наприклад, рядків: "</w:t>
      </w:r>
      <w:r w:rsidRPr="00505F20">
        <w:rPr>
          <w:sz w:val="28"/>
          <w:szCs w:val="28"/>
        </w:rPr>
        <w:t xml:space="preserve"> </w:t>
      </w:r>
      <w:r w:rsidRPr="00505F20">
        <w:rPr>
          <w:i/>
          <w:sz w:val="28"/>
          <w:szCs w:val="28"/>
        </w:rPr>
        <w:t>и столетие мы лелеем еле слышный шорох шагов</w:t>
      </w:r>
      <w:r w:rsidRPr="00505F20">
        <w:rPr>
          <w:sz w:val="28"/>
          <w:szCs w:val="28"/>
          <w:lang w:val="uk-UA"/>
        </w:rPr>
        <w:t xml:space="preserve"> ", - але він не може не зачаруватися своєрідністю цих повістей-мініатюр, де розказана драма. Такі мініатюри-розповідь про сірооку дівчинку й убитого короля і розповідь про прощання у воріт (вірш "</w:t>
      </w:r>
      <w:r w:rsidR="008451AD" w:rsidRPr="00505F20">
        <w:rPr>
          <w:sz w:val="28"/>
          <w:szCs w:val="28"/>
          <w:lang w:val="uk-UA"/>
        </w:rPr>
        <w:t>С</w:t>
      </w:r>
      <w:r w:rsidRPr="00505F20">
        <w:rPr>
          <w:sz w:val="28"/>
          <w:szCs w:val="28"/>
          <w:lang w:val="uk-UA"/>
        </w:rPr>
        <w:t>жала руки п</w:t>
      </w:r>
      <w:r w:rsidR="008451AD" w:rsidRPr="00505F20">
        <w:rPr>
          <w:sz w:val="28"/>
          <w:szCs w:val="28"/>
          <w:lang w:val="uk-UA"/>
        </w:rPr>
        <w:t>о</w:t>
      </w:r>
      <w:r w:rsidRPr="00505F20">
        <w:rPr>
          <w:sz w:val="28"/>
          <w:szCs w:val="28"/>
          <w:lang w:val="uk-UA"/>
        </w:rPr>
        <w:t>д темно</w:t>
      </w:r>
      <w:r w:rsidR="008451AD" w:rsidRPr="00505F20">
        <w:rPr>
          <w:sz w:val="28"/>
          <w:szCs w:val="28"/>
          <w:lang w:val="uk-UA"/>
        </w:rPr>
        <w:t>й</w:t>
      </w:r>
      <w:r w:rsidR="0061594B">
        <w:rPr>
          <w:sz w:val="28"/>
          <w:szCs w:val="28"/>
          <w:lang w:val="uk-UA"/>
        </w:rPr>
        <w:t xml:space="preserve"> вуал</w:t>
      </w:r>
      <w:r w:rsidR="0061594B">
        <w:rPr>
          <w:sz w:val="28"/>
          <w:szCs w:val="28"/>
        </w:rPr>
        <w:t>ь</w:t>
      </w:r>
      <w:r w:rsidRPr="00505F20">
        <w:rPr>
          <w:sz w:val="28"/>
          <w:szCs w:val="28"/>
          <w:lang w:val="uk-UA"/>
        </w:rPr>
        <w:t xml:space="preserve">ю... "), надрукований у перший же рік літературної популярності Ахматовій.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Потреба в романі - потреба, мабуть, насущна. Роман став необхідним елементом життя, як кращий сік, що витягається, говорячи словами Лермонтова, з кожної її радості. У ньому увічнювалися серця з неминущими особливостями, і круговорот ідей, і невловима дійсність милого побуту. Ясно, що роман допомагає жити. Але роман у колишніх формах, роман, як плавна і багатоводна ріка, став зустрічатися усе рідше, став змінюватися спочатку стрімкими струмочками ("новела") , а там і миттєвими "гейзерами". Приклади можна знайти, мабуть, у всіх поетів: так, особливо близький ахматовській сучасності лермонтовський "роман" - "Дитині", з його загадками, натяками і недомовками. У цьому роді мистецтва, у ліричному романі - мініатюрі, у поезії "гейзерів" Анна Ахматова досягла великої майстерності. От один з таких романів: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" Как велит простая учтивость,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Подошел ко мне, улыбнулся.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Полуласково, полулениво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Поцелуем руки коснулся.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загадочных древних ликов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На меня посмотрели очи.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Десять лет замираний и криков.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Все мои бессонные ночи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Я вложила в тихое слово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сказала его напрасно.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Отошел ты. И стало снова</w:t>
      </w:r>
    </w:p>
    <w:p w:rsidR="00733EAB" w:rsidRPr="00505F20" w:rsidRDefault="00733EAB" w:rsidP="00202EB6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На душе и пусто и ясно".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F20">
        <w:rPr>
          <w:sz w:val="28"/>
          <w:szCs w:val="28"/>
        </w:rPr>
        <w:t xml:space="preserve">Смятение.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Роман кінчений. Трагедія десяти років розказана в одній короткій події, одному жесті, погляді, слові.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Нерідко мініатюри Ахматової були, відповідно до її улюбленої манери, принципово не довершені і подібні не стільки на маленький роман у його, так сказати, традиційній формі, скільки на випадково вирвану сторінку з роману або навіть частину сторінки, що не має ні початку, ні кінця і який заставляє читача додумувати те, що відбувалося між героями колись.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" Хочешь знать, как все это было?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  <w:lang w:val="uk-UA"/>
        </w:rPr>
        <w:t>—</w:t>
      </w:r>
      <w:r w:rsidRPr="00505F20">
        <w:rPr>
          <w:i/>
          <w:sz w:val="28"/>
          <w:szCs w:val="28"/>
        </w:rPr>
        <w:t xml:space="preserve"> Три в столовой пробило,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прощаясь, держась за перила,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Она словно с трудом говорила: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"Это все... Ах, нет, я забыла,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Я люблю вас, я вас любила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Еще тогда! " "Да".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F20">
        <w:rPr>
          <w:i/>
          <w:sz w:val="28"/>
          <w:szCs w:val="28"/>
        </w:rPr>
        <w:t xml:space="preserve">Хочешь знать, как все это было?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Можливо, саме такі вірші спостережливий Василь Гіппіус і називав "гейзерами", оскільки в подібних віршах-фрагментах, почуття дійсне як би миттєво виривається назовні з якогось тяжкого полону мовчання, терпіння, безнадійності і розпачу.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Вірш "Хочеш знати, як усе це було?.. " написано в 1910 році, тобто ще до того, як вийшла перша ахматовська книжка "Вечір" (1912) , але одна із самих характерних рис поетичної манери Ахматової, у ньому уже виразилася в очевидній і послідовній формі.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Нерідко вірші Ахматової подібні на швидкий і як би навіть не "оброблений" запис у щоденнику: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Он любил три вещи на свете: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За вечерней пенье, белых павлинов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стертые карты Америки.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Не любил, когда плачут дети,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Не любил чая с малиной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 xml:space="preserve">И женской истерики.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 xml:space="preserve">... А я была его женой".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F20">
        <w:rPr>
          <w:sz w:val="28"/>
          <w:szCs w:val="28"/>
        </w:rPr>
        <w:t xml:space="preserve">Он любил...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505F20">
        <w:rPr>
          <w:sz w:val="28"/>
          <w:szCs w:val="28"/>
          <w:lang w:val="uk-UA"/>
        </w:rPr>
        <w:t>Іноді такі любовні "щоденникові" записи були більш розповсюдженими, містили в собі не двох, як звичайно, а трьох або навіть чотирьох осіб, а також якісь риси інтер'єра або пейзажу, але внутрішня фрагментарність, подібність на "романну сторінку" незмінно зберігалася й у таких мініатюрах: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Там тень моя осталась и тоскует,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Все в той же синей комнате живет,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Гостей из города за полночь ждет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образок эмалевый целует.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в доме не совсем благополучно: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Огонь зажгут, а все-таки темно...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Не оттого ль хозяйке новой скучно,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Не оттого ль хозяин пьет вино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слышит, как за тонкою стеною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 xml:space="preserve">Пришедший гость беседует со мною".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У цьому вірші прослідковується скоріше обривок внутрішнього монологу, та плинність і ненавмисність щиросердечного життя, що так любив у своїй психологічній прозі Толстой.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Особливо цікаві вірші про любов, де Ахматова звертається до "третьої особи", тобто, здавалося б, використовує чисто оповідальний жанр, що припускає і послідовність, і навіть описовість, але й у таких віршах вона усе-таки віддає перевагу ліричній фрагментарності, розмитості і недомовленості. От один з таких віршів, написано від імені чоловіка: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Подошла. Я волненья не выдал,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Равнодушно глядя в окно.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Села словно фарфоровый идол,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В позе, выбранной ею давно.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Быть веселой - привычное дело,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Быть внимательной это трудней...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Или томная лень одолела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После мартовских пряных ночей?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Утомительный гул разговоров,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Желтой люстры безжизненный зной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мельканье искусных проборов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Над приподнятой легкой рукой.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Улыбнулся опять собеседник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с надеждой глядит на нее...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Мой счастливый богатый наследник,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 xml:space="preserve">Ты прочти завещанье мое". </w:t>
      </w:r>
    </w:p>
    <w:p w:rsidR="00733EAB" w:rsidRPr="0061594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 xml:space="preserve">Подошла. Я волненья не выдал...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Після появи першої книги, а після "Чётки" і "Білої зграї" особливо, стали говорити про "загадку Ахматової". Сам талант був очевидним, але незвична, а виходить, і неясна була його суть, не говорячи вже про деяких дійсно загадкових, хоча і побічних властивостях. "Романність", помічена критиками, далеко не все пояснювала. Як пояснити, наприклад, чарівне сполучення жіночності і крихкості з тією твердістю і виразністю малюнка, що свідчать про владність і неабиякої, майже твердій волі? Спочатку хотіли цю волю не зауважувати, вона досить суперечила "еталонові жіночності". Викликало здивоване замилування і дивна не багатослівність її любовної лірики, у якій пристрасть походила на тишу перед бурею і виражала себе звичайно лише двома - трьома словами, схожими на блискавиці, що спалахують за грізно потемнілим обрієм.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Треба сказати, що радянська поезія перших років Жовтня і громадянської війни, зайнята грандіозними задачами повалення старого світу, що любила образи і мотиви, як правило, всесвітнього, космічного масштабу, що надавала перевагу говорити не стільки про людину, скільки про людство або у всякому разі про масу, була спочатку недостатньо уважною до мікросвіту інтимних почуттів, відносячи їх у пориві революційного пуританізму до розряду соціально небезпечних буржуазних забобонів. З усіх можливих музичних інструментів вона в ті роки віддавала перевагу ударним.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На цьому гуркітливому тлі, що не визнавав півтонів і відтінків, у сусідстві з громоподібними маршами і "залізними" віршами перших пролетарських поетів, любовна лірика Ахматовій, зіграна на засуджених скрипках, повинна була б, за всім законами логіки, загубитися і безвісти зникнути... Але цього не відбулося.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Молоді читачі нової, пролетарської, що вставала на соціалістичний шлях Радянської країни, робітниці і рабфаковці, красноармейки і червоноармійці - усі ці люди, такому далекому і ворожі самому світові, оплаканому в ахматовських віршах, проте помітили і прочитали маленькі, білі, добірно видані томики її віршів, що продовжували незворушно виходити всі ці вогненні роки. </w:t>
      </w: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33EAB" w:rsidRPr="00505F20" w:rsidRDefault="00202EB6" w:rsidP="0061594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505F20">
        <w:rPr>
          <w:b/>
          <w:sz w:val="28"/>
          <w:szCs w:val="28"/>
          <w:lang w:val="uk-UA"/>
        </w:rPr>
        <w:t>"Велика земна любов" у ліриці Ахматової</w:t>
      </w:r>
    </w:p>
    <w:p w:rsidR="0061594B" w:rsidRDefault="0061594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Ахматова, дійсно, сама характерна героїня свого часу, виявлена в нескінченній розмаїтості жіночих доль: коханки і дружини, вдови і матері, що зраджувала і була покинутою. По вираженню А. Коллонтай, Ахматова дала "цілу книгу жіночої душі". Ахматова "вилила в мистецтві" складну історію жіночого характеру переломної епохи, його джерел, ламання, нового становлення.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Герой </w:t>
      </w:r>
      <w:r w:rsidR="00202EB6" w:rsidRPr="00505F20">
        <w:rPr>
          <w:sz w:val="28"/>
          <w:szCs w:val="28"/>
          <w:lang w:val="uk-UA"/>
        </w:rPr>
        <w:t>ахматівської</w:t>
      </w:r>
      <w:r w:rsidRPr="00505F20">
        <w:rPr>
          <w:sz w:val="28"/>
          <w:szCs w:val="28"/>
          <w:lang w:val="uk-UA"/>
        </w:rPr>
        <w:t xml:space="preserve"> лірики (не героїня) складний і багатоликий. Власне, його навіть важко визначити в тому змісті, як визначають, скажемо, героя лірики Лермонтова. Це він коханець, брат, друг, що став у нескінченній розмаїтості ситуацій: підступний і великодушний, вбиваючий і що воскрешає, перший і останній.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Але завжди, при всьому різноманітті життєвих колізій і життєвих казусів, при всій незвичайності, навіть екзотичності характерів героїня або героїні Ахматової несуть щось головне, споконвіку жіноче, і тут то пробивається вірш у розповіді про яку-небудь канатну танцюристку, наприклад, йдучи крізь звичні визначення і заучені положення,</w:t>
      </w:r>
      <w:r w:rsidR="0061594B" w:rsidRPr="0061594B">
        <w:rPr>
          <w:sz w:val="28"/>
          <w:szCs w:val="28"/>
          <w:lang w:val="uk-UA"/>
        </w:rPr>
        <w:t xml:space="preserve"> </w:t>
      </w:r>
      <w:r w:rsidR="0061594B" w:rsidRPr="00505F20">
        <w:rPr>
          <w:sz w:val="28"/>
          <w:szCs w:val="28"/>
          <w:lang w:val="uk-UA"/>
        </w:rPr>
        <w:t>глибоку тугу залишеної жінки.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Меня покинул в новолунье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 xml:space="preserve">Мой друг любимый. </w:t>
      </w:r>
      <w:r w:rsidR="00202EB6" w:rsidRPr="0061594B">
        <w:rPr>
          <w:i/>
          <w:sz w:val="28"/>
          <w:szCs w:val="28"/>
        </w:rPr>
        <w:t>Ну</w:t>
      </w:r>
      <w:r w:rsidRPr="0061594B">
        <w:rPr>
          <w:i/>
          <w:sz w:val="28"/>
          <w:szCs w:val="28"/>
        </w:rPr>
        <w:t xml:space="preserve"> так что ж!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Шутил: «Канатная плясунья!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Как ты до мая доживешь?»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Ему ответила, как брату,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Я, не ревнуя, не ропща,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Но не заменят мне утрату</w:t>
      </w:r>
    </w:p>
    <w:p w:rsidR="00733EAB" w:rsidRPr="0061594B" w:rsidRDefault="00733EAB" w:rsidP="0050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1594B">
        <w:rPr>
          <w:i/>
          <w:sz w:val="28"/>
          <w:szCs w:val="28"/>
        </w:rPr>
        <w:t>Четыре новые плаща.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 xml:space="preserve">От ця здатність вийти до того, що "серце знає", - головне у віршах Ахматової, освітлено в її поезії одним джерелом світла. </w:t>
      </w:r>
    </w:p>
    <w:p w:rsidR="00733EAB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05F20">
        <w:rPr>
          <w:sz w:val="28"/>
          <w:szCs w:val="28"/>
          <w:lang w:val="uk-UA"/>
        </w:rPr>
        <w:t>Є центр, що як би притягує до себе увесь інший світ її поезії, виявляється її основним нервом, її ідеєю і принципом. Це любов. Стихія жіночої душі неминуче повинна була почати з такої заяви себе в любові. Герцен сказав один раз як про велику несправедливість в історії людства про те, що жінка "загнана в любов. І це</w:t>
      </w:r>
      <w:r w:rsidR="00804651">
        <w:rPr>
          <w:sz w:val="28"/>
          <w:szCs w:val="28"/>
          <w:lang w:val="uk-UA"/>
        </w:rPr>
        <w:t xml:space="preserve"> </w:t>
      </w:r>
      <w:r w:rsidRPr="00505F20">
        <w:rPr>
          <w:sz w:val="28"/>
          <w:szCs w:val="28"/>
          <w:lang w:val="uk-UA"/>
        </w:rPr>
        <w:t xml:space="preserve">вся лірика (особливо рання) Анни Ахматової "загнана в любов". Але тут же насамперед і відкривалася можливість виходу. Саме тут народжувалися справді поетичні відкриття, такий погляд на світ, що дозволяє говорити про поезію Ахматової як про нове явище в розвитку російської лірики двадцятого століття. У її поезії є і "божество", і "натхнення". Зберігаючи високе значення ідеї любові, зв'язане із символізмом, Ахматова повертає їй живий і реальний, аж ніяк не відвернений характер. Душа оживає: 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" Эта встреча никем не воспета,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без песен печаль улеглась.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Наступило прохладное лето,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Словно новая жизнь началась.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Сводом каменным кажется небо,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Уязвленное желтым огнем,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И нужнее насущного хлеба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Мне единое слово о нем.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Ты, росой окропляющий травы,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Вестью душу мою оживи, -</w:t>
      </w:r>
    </w:p>
    <w:p w:rsidR="00733EAB" w:rsidRPr="00505F20" w:rsidRDefault="00733EAB" w:rsidP="00505F20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05F20">
        <w:rPr>
          <w:i/>
          <w:sz w:val="28"/>
          <w:szCs w:val="28"/>
        </w:rPr>
        <w:t>Не для страсти, не для забавы,</w:t>
      </w:r>
    </w:p>
    <w:p w:rsidR="00F41516" w:rsidRPr="00505F20" w:rsidRDefault="00733EAB" w:rsidP="00505F20">
      <w:pPr>
        <w:spacing w:line="360" w:lineRule="auto"/>
        <w:ind w:firstLine="709"/>
        <w:jc w:val="both"/>
        <w:rPr>
          <w:sz w:val="28"/>
          <w:szCs w:val="28"/>
        </w:rPr>
      </w:pPr>
      <w:r w:rsidRPr="00505F20">
        <w:rPr>
          <w:i/>
          <w:sz w:val="28"/>
          <w:szCs w:val="28"/>
        </w:rPr>
        <w:t>Для великой земной любви</w:t>
      </w:r>
      <w:bookmarkStart w:id="0" w:name="_GoBack"/>
      <w:bookmarkEnd w:id="0"/>
    </w:p>
    <w:sectPr w:rsidR="00F41516" w:rsidRPr="00505F20" w:rsidSect="00505F2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D20"/>
    <w:rsid w:val="000F0C40"/>
    <w:rsid w:val="00177B7B"/>
    <w:rsid w:val="001919C4"/>
    <w:rsid w:val="001D3FB1"/>
    <w:rsid w:val="001F28CF"/>
    <w:rsid w:val="00202EB6"/>
    <w:rsid w:val="00212A92"/>
    <w:rsid w:val="00465572"/>
    <w:rsid w:val="00505F20"/>
    <w:rsid w:val="005A505F"/>
    <w:rsid w:val="005D4257"/>
    <w:rsid w:val="0061594B"/>
    <w:rsid w:val="006171A7"/>
    <w:rsid w:val="00695138"/>
    <w:rsid w:val="006A64D1"/>
    <w:rsid w:val="00733EAB"/>
    <w:rsid w:val="00775408"/>
    <w:rsid w:val="00804651"/>
    <w:rsid w:val="00844468"/>
    <w:rsid w:val="008451AD"/>
    <w:rsid w:val="009E6527"/>
    <w:rsid w:val="00A36DD3"/>
    <w:rsid w:val="00B05D20"/>
    <w:rsid w:val="00B35A21"/>
    <w:rsid w:val="00B71DB0"/>
    <w:rsid w:val="00CE763E"/>
    <w:rsid w:val="00D523A3"/>
    <w:rsid w:val="00E43593"/>
    <w:rsid w:val="00F2277E"/>
    <w:rsid w:val="00F4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91B129-2DE4-449E-B342-521B82C6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E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3EAB"/>
    <w:pPr>
      <w:spacing w:before="100" w:beforeAutospacing="1" w:after="100" w:afterAutospacing="1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омега</Company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наташа</dc:creator>
  <cp:keywords/>
  <dc:description/>
  <cp:lastModifiedBy>Irina</cp:lastModifiedBy>
  <cp:revision>2</cp:revision>
  <dcterms:created xsi:type="dcterms:W3CDTF">2014-08-08T05:13:00Z</dcterms:created>
  <dcterms:modified xsi:type="dcterms:W3CDTF">2014-08-08T05:13:00Z</dcterms:modified>
</cp:coreProperties>
</file>