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Полисахариды.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КРАХМАЛ.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Крахмал является главным запасным питательным веществом. По составу он неоднороден и представляет собой смесь нескольких полиса-харидов. Все они образуются из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глюкозы и отличаются строением це-пи, числом входящих в их состав остатков глюкозы.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растениях образуется в результате процесса фотосинтеза из обра-зовавшейся глюкозы: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С6Н12О6 ----- (  С6Н10О5 )</w:t>
      </w:r>
      <w:r>
        <w:rPr>
          <w:rFonts w:ascii="Times New Roman" w:hAnsi="Times New Roman" w:cs="Times New Roman"/>
          <w:sz w:val="24"/>
          <w:szCs w:val="24"/>
        </w:rPr>
        <w:t>n      +    n</w:t>
      </w:r>
      <w:r>
        <w:rPr>
          <w:rFonts w:ascii="Times New Roman" w:hAnsi="Times New Roman" w:cs="Times New Roman"/>
          <w:sz w:val="24"/>
          <w:szCs w:val="24"/>
          <w:lang w:val="ru-RU"/>
        </w:rPr>
        <w:t>Н2О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Структурная формула крахмала: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СН2ОН                        СН2ОН                         СН2ОН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Н              О       Н        Н             О        Н        Н             О      Н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Н                                  Н                                  Н                 </w:t>
      </w:r>
    </w:p>
    <w:p w:rsidR="00914F06" w:rsidRDefault="0068165F">
      <w:pPr>
        <w:tabs>
          <w:tab w:val="left" w:pos="710"/>
        </w:tabs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--     ОН     Н         --О--      ОН     Н          --О--      ОН     Н       --О--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Н       ОН                     Н       ОН                      Н       ОН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крахмал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Получение: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Получают из картофеля, кукурузы, риса. При этом картофель измель                 чают, промывают водой, взвесь отстаивают и сушат.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Физические свойства: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Крахмал - белый порошок, нерастворимый в холодной воде. В горя               чей набухает, образуя клейстер.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Химические свойства: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1. Гидролиз: протекает ступенчато с постепенным расщеплением макро-             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молекул.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  С6Н10О5 )</w:t>
      </w:r>
      <w:r>
        <w:rPr>
          <w:rFonts w:ascii="Times New Roman" w:hAnsi="Times New Roman" w:cs="Times New Roman"/>
          <w:sz w:val="24"/>
          <w:szCs w:val="24"/>
        </w:rPr>
        <w:t xml:space="preserve">n  -----  </w:t>
      </w:r>
      <w:r>
        <w:rPr>
          <w:rFonts w:ascii="Times New Roman" w:hAnsi="Times New Roman" w:cs="Times New Roman"/>
          <w:sz w:val="24"/>
          <w:szCs w:val="24"/>
          <w:lang w:val="ru-RU"/>
        </w:rPr>
        <w:t>(  С6Н10О5 )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----- хС12Н22О11 ----- </w:t>
      </w:r>
      <w:r>
        <w:rPr>
          <w:rFonts w:ascii="Times New Roman" w:hAnsi="Times New Roman" w:cs="Times New Roman"/>
          <w:sz w:val="24"/>
          <w:szCs w:val="24"/>
        </w:rPr>
        <w:t xml:space="preserve">     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С6Н12О6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крахмал                          дикстрины                      мальтоза                      глюкоза                                 2. Взаимодействие с йодом - появляется синее пятно. Используется в ка-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честве метода определения крахмала в продуктах питания.</w:t>
      </w:r>
    </w:p>
    <w:p w:rsidR="00914F06" w:rsidRDefault="0068165F">
      <w:pPr>
        <w:tabs>
          <w:tab w:val="left" w:pos="710"/>
        </w:tabs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Приминение: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- является ценным продуктом питанмя (для лучшего усвоения организ-мом крахмал подвергают действию высокой температуры),                                     - продукт гидролиза крахмала - патоку - используют в кондитерской про-мышленности,                                                                                                                  - получаючаемые из крахмала декстрины используют в качестве клея.</w:t>
      </w:r>
    </w:p>
    <w:p w:rsidR="00914F06" w:rsidRDefault="0068165F">
      <w:pPr>
        <w:tabs>
          <w:tab w:val="left" w:pos="710"/>
        </w:tabs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ЦЕЛЛЮЛОЗА.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(  С6Н10О5 )</w:t>
      </w:r>
      <w:r>
        <w:rPr>
          <w:rFonts w:ascii="Times New Roman" w:hAnsi="Times New Roman" w:cs="Times New Roman"/>
          <w:sz w:val="24"/>
          <w:szCs w:val="24"/>
        </w:rPr>
        <w:t xml:space="preserve">n     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Цепочка целлюлозы имеет вид нити, спиралеобразно закрученн-ной вокруг своей оси и удерживаемой в таком положении водородны-ми связями гидроксилов остатков глюкозы. макромолекулы целлюло-зы распологаются в одном направлении и образуют волокна (лён, хло-пок, конопля).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каждом остатке молекулы глюкозы содержатся три гидроксиль               ные группы.</w:t>
      </w: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СН2ОН                        СН2ОН                       СН2ОН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Н    Н       О                Н               О                  Н             О                                              </w:t>
      </w:r>
    </w:p>
    <w:p w:rsidR="00914F06" w:rsidRDefault="0068165F">
      <w:pPr>
        <w:tabs>
          <w:tab w:val="left" w:pos="710"/>
        </w:tabs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ОН    Н            О         ОН     Н           О        ОН     Н          О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Н       ОН    Н              Н       ОН    Н              Н       ОН   Н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Целлюлоза является главной составной частью оболочек расти-тельных клеток, образуется в растениях в разультате реакции форосин-теза.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Наиболее чистая природная целлюлоза - хлопковое волокно (до                  98%), древесина хвойных деревьев содержит около 50%.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Получение: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Существует сульфитный способ получения целлюлозы: измель-ченную древесину в присутствии раствора гидросульфида кальция  Са           (Н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ru-RU"/>
        </w:rPr>
        <w:t>О3)2 нагревают в автоклавах. При этом способе целлюлоу выделя-ют в сравнительно чистом виде. Её промывают водой, сушат и перера-батывают в бумагу.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Физические свойства: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Целлюлоза - волокнистое вещество, нерастворимое в воде и орга-нических растворителях. Растворяется только в концентрированных со            ляной и фосфорной кислотах, в 72%-ной серной кислоте, реактиве Швейцера (раствор соли еди ( 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ru-RU"/>
        </w:rPr>
        <w:t>) в аммиаке).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Химические свойства: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1. Гидролиз в присутствии кислот с образованием глюкозы (реакция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протекает ступенчато):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  С6Н10О5 )</w:t>
      </w:r>
      <w:r>
        <w:rPr>
          <w:rFonts w:ascii="Times New Roman" w:hAnsi="Times New Roman" w:cs="Times New Roman"/>
          <w:sz w:val="24"/>
          <w:szCs w:val="24"/>
        </w:rPr>
        <w:t>n  +    n</w:t>
      </w:r>
      <w:r>
        <w:rPr>
          <w:rFonts w:ascii="Times New Roman" w:hAnsi="Times New Roman" w:cs="Times New Roman"/>
          <w:sz w:val="24"/>
          <w:szCs w:val="24"/>
          <w:lang w:val="ru-RU"/>
        </w:rPr>
        <w:t>Н2О</w:t>
      </w:r>
      <w:r>
        <w:rPr>
          <w:rFonts w:ascii="Times New Roman" w:hAnsi="Times New Roman" w:cs="Times New Roman"/>
          <w:sz w:val="24"/>
          <w:szCs w:val="24"/>
        </w:rPr>
        <w:t xml:space="preserve"> n   -------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С6Н12О6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целлюлоза                                    глюкоза                                                                                2. реакция этерификации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взаимодействие с азотной кислотой в присутствии серной кис-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ты: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СН2ОН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Н    Н       О                                                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ОН    Н           О          + 3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О3 -------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Н       ОН    Н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целлюлоза               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СН2О-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О2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Н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Н             О           О        +   3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Н2О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О-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О2     Н     Н 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Н             О-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О2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тринитроцеллюлоза              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Азотнокислые эфиры используются в качестве взрывчатых веще-ств.                                                                                                                                 - с уксусной кислотой в присутствии серной кислоты с образованием   триацетатацеллюлозы:</w:t>
      </w: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О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СН2О-С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Н      О   О   СН3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Н  С-СН3                О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О        Н      О    Н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Н        О-С 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СН3          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Ацетаты целлюлозы используются в производстве искусствен-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ных волокон.                                                                                              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 Разложение целлюлозы при нагревании древесины без досту-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павоздуха.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При этом полуают древестный уголь, метан, метиловый (дре-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вестный) спирт, уксусную кислоту, ацетон и др.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Применение:</w:t>
      </w:r>
    </w:p>
    <w:p w:rsidR="00914F06" w:rsidRDefault="0068165F">
      <w:pPr>
        <w:ind w:left="568" w:right="568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Целлюлоза используется для получения киноплёнки, скипидара, древестного угля, уксусной кислоты, метана, метанола, канифоли, смо-лы, глюкозы, кормовых дрожжей, бумаги, бездымного пороха и др.</w:t>
      </w:r>
    </w:p>
    <w:p w:rsidR="00914F06" w:rsidRDefault="00914F06">
      <w:pPr>
        <w:ind w:left="568" w:right="568" w:firstLine="5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4F0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65F"/>
    <w:rsid w:val="0068165F"/>
    <w:rsid w:val="00864D91"/>
    <w:rsid w:val="0091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13D6C-B9F2-4024-8484-284166E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MS Sans Serif" w:hAnsi="MS Sans Serif" w:cs="MS Sans Seri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5207</Characters>
  <Application>Microsoft Office Word</Application>
  <DocSecurity>0</DocSecurity>
  <Lines>43</Lines>
  <Paragraphs>12</Paragraphs>
  <ScaleCrop>false</ScaleCrop>
  <Company>дом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Полисахариды</dc:title>
  <dc:subject/>
  <dc:creator>дима</dc:creator>
  <cp:keywords/>
  <dc:description/>
  <cp:lastModifiedBy>admin</cp:lastModifiedBy>
  <cp:revision>2</cp:revision>
  <dcterms:created xsi:type="dcterms:W3CDTF">2014-02-19T14:40:00Z</dcterms:created>
  <dcterms:modified xsi:type="dcterms:W3CDTF">2014-02-19T14:40:00Z</dcterms:modified>
</cp:coreProperties>
</file>