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66B" w:rsidRDefault="00C83B36">
      <w:pPr>
        <w:widowControl w:val="0"/>
        <w:spacing w:before="120"/>
        <w:jc w:val="center"/>
        <w:rPr>
          <w:b/>
          <w:bCs/>
          <w:color w:val="000000"/>
          <w:sz w:val="32"/>
          <w:szCs w:val="32"/>
        </w:rPr>
      </w:pPr>
      <w:r>
        <w:rPr>
          <w:b/>
          <w:bCs/>
          <w:color w:val="000000"/>
          <w:sz w:val="32"/>
          <w:szCs w:val="32"/>
        </w:rPr>
        <w:t>Экономическая жизнь общества и ее основные проявления</w:t>
      </w:r>
    </w:p>
    <w:p w:rsidR="000B366B" w:rsidRDefault="00C83B36">
      <w:pPr>
        <w:widowControl w:val="0"/>
        <w:spacing w:before="120"/>
        <w:ind w:firstLine="567"/>
        <w:jc w:val="both"/>
        <w:rPr>
          <w:color w:val="000000"/>
          <w:sz w:val="24"/>
          <w:szCs w:val="24"/>
        </w:rPr>
      </w:pPr>
      <w:r>
        <w:rPr>
          <w:color w:val="000000"/>
          <w:sz w:val="24"/>
          <w:szCs w:val="24"/>
        </w:rPr>
        <w:t>Экономическая жизнь общества представляет собой прежде всего производство, распределение, обмен и потребление разного рода предметов и услуг. Это могут быть материальные блага, в т. ч. предметы питания, одежда, жилище, различные виды транспорта и связи или же такие виды услуг, как здравоохранение и образование.</w:t>
      </w:r>
    </w:p>
    <w:p w:rsidR="000B366B" w:rsidRDefault="00C83B36">
      <w:pPr>
        <w:widowControl w:val="0"/>
        <w:spacing w:before="120"/>
        <w:ind w:firstLine="567"/>
        <w:jc w:val="both"/>
        <w:rPr>
          <w:color w:val="000000"/>
          <w:sz w:val="24"/>
          <w:szCs w:val="24"/>
        </w:rPr>
      </w:pPr>
      <w:r>
        <w:rPr>
          <w:color w:val="000000"/>
          <w:sz w:val="24"/>
          <w:szCs w:val="24"/>
        </w:rPr>
        <w:t xml:space="preserve">Это могут быть и духовные ценности, в т. ч. предметы искусства, науки, образования и т. д. В их ПРОИЗВОДСТВО вкладываются те или иные материалы, имеющие свою стоимость, а также орудия труда и оборудование, в т. ч. самые совершенные, например, при печатании книг, журналов и газет. Поэтому нередко они выступают в форме товара со всеми присущими ему свойствами. Правда, это товар особого рода, содержание которого воплощено в художественных образах, научных теориях, чувствах и мыслях людей. </w:t>
      </w:r>
    </w:p>
    <w:p w:rsidR="000B366B" w:rsidRDefault="00C83B36">
      <w:pPr>
        <w:widowControl w:val="0"/>
        <w:spacing w:before="120"/>
        <w:ind w:firstLine="567"/>
        <w:jc w:val="both"/>
        <w:rPr>
          <w:color w:val="000000"/>
          <w:sz w:val="24"/>
          <w:szCs w:val="24"/>
        </w:rPr>
      </w:pPr>
      <w:r>
        <w:rPr>
          <w:color w:val="000000"/>
          <w:sz w:val="24"/>
          <w:szCs w:val="24"/>
        </w:rPr>
        <w:t xml:space="preserve">В процессе производства, которое всегда носит общественный характер, природные материалы преобразуются, им придаются свойства, благодаря которым они могут удовлетворять разнообразные потребности людей. При этом человек материалу природы противостоит как сила одновременно И ПРИРОДНАЯ, И СОЦИАЛЬНАЯ, что ярко отражается в специфике воздействия людей на природу и свойствах производимых ими предметов и услуг. </w:t>
      </w:r>
    </w:p>
    <w:p w:rsidR="000B366B" w:rsidRDefault="00C83B36">
      <w:pPr>
        <w:widowControl w:val="0"/>
        <w:spacing w:before="120"/>
        <w:ind w:firstLine="567"/>
        <w:jc w:val="both"/>
        <w:rPr>
          <w:color w:val="000000"/>
          <w:sz w:val="24"/>
          <w:szCs w:val="24"/>
        </w:rPr>
      </w:pPr>
      <w:r>
        <w:rPr>
          <w:color w:val="000000"/>
          <w:sz w:val="24"/>
          <w:szCs w:val="24"/>
        </w:rPr>
        <w:t xml:space="preserve">Решающее значение имеет СОЦИАЛЬНЫЙ ТИП того или иного способа производства. Его определяют существующие отношения СОБСТВЕННОСТИ на средства производства и его продукты. Созданными предметами и услугами в большей степени владеет, пользуется и распоряжается тот, в чьей собственности находятся средства производства. </w:t>
      </w:r>
    </w:p>
    <w:p w:rsidR="000B366B" w:rsidRDefault="00C83B36">
      <w:pPr>
        <w:widowControl w:val="0"/>
        <w:spacing w:before="120"/>
        <w:ind w:firstLine="567"/>
        <w:jc w:val="both"/>
        <w:rPr>
          <w:color w:val="000000"/>
          <w:sz w:val="24"/>
          <w:szCs w:val="24"/>
        </w:rPr>
      </w:pPr>
      <w:r>
        <w:rPr>
          <w:color w:val="000000"/>
          <w:sz w:val="24"/>
          <w:szCs w:val="24"/>
        </w:rPr>
        <w:t xml:space="preserve">В этом главным образом проявляется взаимодействие, с одной стороны, производства, а с другой, — распределения и потребления создаваемых предметов и услуг. В свою очередь, отношения распределения и само потребление людьми предметов и услуг существенно влияют на производство. Они могут либо стимулировать, либо сдерживать его развитие. Так, например, существенную роль в развитии производства во всех развитых странах играет принцип РАСПРЕДЕЛЕНИЯ ПО КОЛИЧЕСТВУ И КАЧЕСТВУ ТРУДА, применяемый по отношению к наемным рабочим и служащим. Им хорошо платят за повышение производительности труда, за творческое влияние на производственный процесс. Это повышает материальную заинтересованность работников. </w:t>
      </w:r>
    </w:p>
    <w:p w:rsidR="000B366B" w:rsidRDefault="00C83B36">
      <w:pPr>
        <w:widowControl w:val="0"/>
        <w:spacing w:before="120"/>
        <w:ind w:firstLine="567"/>
        <w:jc w:val="both"/>
        <w:rPr>
          <w:color w:val="000000"/>
          <w:sz w:val="24"/>
          <w:szCs w:val="24"/>
        </w:rPr>
      </w:pPr>
      <w:r>
        <w:rPr>
          <w:color w:val="000000"/>
          <w:sz w:val="24"/>
          <w:szCs w:val="24"/>
        </w:rPr>
        <w:t xml:space="preserve">Напротив, УРАВНИТЕЛЬНЫЙ принцип распределения не порождает таких мотивов и по сути оставляет невостребованными творческие способности рабочих и служащих. </w:t>
      </w:r>
    </w:p>
    <w:p w:rsidR="000B366B" w:rsidRDefault="00C83B36">
      <w:pPr>
        <w:widowControl w:val="0"/>
        <w:spacing w:before="120"/>
        <w:ind w:firstLine="567"/>
        <w:jc w:val="both"/>
        <w:rPr>
          <w:color w:val="000000"/>
          <w:sz w:val="24"/>
          <w:szCs w:val="24"/>
        </w:rPr>
      </w:pPr>
      <w:r>
        <w:rPr>
          <w:color w:val="000000"/>
          <w:sz w:val="24"/>
          <w:szCs w:val="24"/>
        </w:rPr>
        <w:t xml:space="preserve">ПОТРЕБЛЕНИЕ является основополагающим стимулом развития производства, влияет на рост его масштабов, развитие отраслей, в т. ч. сельского хозяйства, легкой промышленности, машиностроения, транспорта, связи и т. д. К тому же надо иметь ввиду не только ЛИЧНОЕ, но и ПРОИЗВОДСТВЕННОЕ (нефти, газа, электроэнергии и т. д.) потребление, необходимое для существования самого производственного процесса. </w:t>
      </w:r>
    </w:p>
    <w:p w:rsidR="000B366B" w:rsidRDefault="00C83B36">
      <w:pPr>
        <w:widowControl w:val="0"/>
        <w:spacing w:before="120"/>
        <w:ind w:firstLine="567"/>
        <w:jc w:val="both"/>
        <w:rPr>
          <w:color w:val="000000"/>
          <w:sz w:val="24"/>
          <w:szCs w:val="24"/>
        </w:rPr>
      </w:pPr>
      <w:r>
        <w:rPr>
          <w:color w:val="000000"/>
          <w:sz w:val="24"/>
          <w:szCs w:val="24"/>
        </w:rPr>
        <w:t xml:space="preserve">Экономическая жизнь общества проявляется также в ОТНОШЕНИЯХ ОБМЕНА деятельностью, товарами и услугами между людьми. В основе его лежит закрепленное отношениями собственности общественное разделение труда, как оно сложилось в ту или иную историческую эпоху. Так, например, предприниматель-собственник автомобильного завода обменивает свои изделия на электроэнергию, сталь, другие товары, чтобы продолжить производство, а также на продукты питания, одежду, жилище, транспорт, чтобы удовлетворить потребности личные и членов своей семьи. Точно также крестьянин обменивает продукты земледелия или животноводства на тракторы, комбайны, сельскохозяйственное оборудование и т. д. Обмениваются обычно в товарной форме, но иногда и в форме т. н. бартерных сделок (прямой продуктообмен). </w:t>
      </w:r>
    </w:p>
    <w:p w:rsidR="000B366B" w:rsidRDefault="00C83B36">
      <w:pPr>
        <w:widowControl w:val="0"/>
        <w:spacing w:before="120"/>
        <w:ind w:firstLine="567"/>
        <w:jc w:val="both"/>
        <w:rPr>
          <w:color w:val="000000"/>
          <w:sz w:val="24"/>
          <w:szCs w:val="24"/>
        </w:rPr>
      </w:pPr>
      <w:r>
        <w:rPr>
          <w:color w:val="000000"/>
          <w:sz w:val="24"/>
          <w:szCs w:val="24"/>
        </w:rPr>
        <w:t xml:space="preserve">В данном случае продуктами (товарами) по сути дела обмениваются между собой различные товаропроизводители и, следовательно, их способности. Более наглядно это проявляется при обмене услугами. Скажем, врач профессионально служит разным людям, оказывая им медицинскую помощь. В то же время сам он пользуется услугами портного, который шьет ему костюм, учителя, который учит его детей, адвоката, ведущего его дело, и т. д. Обмен продуктами производственной деятельности и услугами опосредует связь между производством и потреблением и тем самым играет существенную роль в экономической жизни общества. </w:t>
      </w:r>
    </w:p>
    <w:p w:rsidR="000B366B" w:rsidRDefault="00C83B36">
      <w:pPr>
        <w:widowControl w:val="0"/>
        <w:spacing w:before="120"/>
        <w:ind w:firstLine="567"/>
        <w:jc w:val="both"/>
        <w:rPr>
          <w:color w:val="000000"/>
          <w:sz w:val="24"/>
          <w:szCs w:val="24"/>
        </w:rPr>
      </w:pPr>
      <w:r>
        <w:rPr>
          <w:color w:val="000000"/>
          <w:sz w:val="24"/>
          <w:szCs w:val="24"/>
        </w:rPr>
        <w:t xml:space="preserve">Все ее проявления, а именно производство разного рода предметов и услуг, их распределение, обмен и потребление (личное и производственное) тесно связаны между собой и взаимодействуют друг с другом. Их связи и взаимодействия носят порой сложный и противоречивый характер. Вместе с тем объективные противоречия между производством и распределением, распределением и обменом, производством и потреблением являются движущей силой развития всей экономической жизни общества. </w:t>
      </w:r>
    </w:p>
    <w:p w:rsidR="000B366B" w:rsidRDefault="00C83B36">
      <w:pPr>
        <w:widowControl w:val="0"/>
        <w:spacing w:before="120"/>
        <w:ind w:firstLine="567"/>
        <w:jc w:val="both"/>
        <w:rPr>
          <w:color w:val="000000"/>
          <w:sz w:val="24"/>
          <w:szCs w:val="24"/>
        </w:rPr>
      </w:pPr>
      <w:r>
        <w:rPr>
          <w:color w:val="000000"/>
          <w:sz w:val="24"/>
          <w:szCs w:val="24"/>
        </w:rPr>
        <w:t xml:space="preserve">Развитие общества и его экономической жизни тесно взаимосвязаны. Они соотносятся между собой как ЦЕЛОЕ И ЕГО ЧАСТЬ. Последняя существует и проявляет себя в рамках единого целого. Экономика испытывает на себе воздействие всех сторон общественной жизни, в т. ч. сложившейся социально-классовой структуры общества, его политической и духовной сфер. В свою очередь экономическая жизнь общества и прежде всего способ общественного производства существенно и в ряде случаев решающе влияют на функционирование и развитие общества в целом. </w:t>
      </w:r>
    </w:p>
    <w:p w:rsidR="000B366B" w:rsidRDefault="00C83B36">
      <w:pPr>
        <w:widowControl w:val="0"/>
        <w:spacing w:before="120"/>
        <w:ind w:firstLine="567"/>
        <w:jc w:val="both"/>
        <w:rPr>
          <w:color w:val="000000"/>
          <w:sz w:val="24"/>
          <w:szCs w:val="24"/>
        </w:rPr>
      </w:pPr>
      <w:r>
        <w:rPr>
          <w:color w:val="000000"/>
          <w:sz w:val="24"/>
          <w:szCs w:val="24"/>
        </w:rPr>
        <w:t xml:space="preserve">Последнее влияние настолько глубоко и очевидно, что многие мыслители считают способ общественного производства основой существования и развития всего общества. Свои выводы они подтверждают довольно вескими аргументами: </w:t>
      </w:r>
    </w:p>
    <w:p w:rsidR="000B366B" w:rsidRDefault="00C83B36">
      <w:pPr>
        <w:widowControl w:val="0"/>
        <w:spacing w:before="120"/>
        <w:ind w:firstLine="567"/>
        <w:jc w:val="both"/>
        <w:rPr>
          <w:color w:val="000000"/>
          <w:sz w:val="24"/>
          <w:szCs w:val="24"/>
        </w:rPr>
      </w:pPr>
      <w:r>
        <w:rPr>
          <w:color w:val="000000"/>
          <w:sz w:val="24"/>
          <w:szCs w:val="24"/>
        </w:rPr>
        <w:t xml:space="preserve">· без постоянного производства материальных благ существование общества невозможно; </w:t>
      </w:r>
    </w:p>
    <w:p w:rsidR="000B366B" w:rsidRDefault="00C83B36">
      <w:pPr>
        <w:widowControl w:val="0"/>
        <w:spacing w:before="120"/>
        <w:ind w:firstLine="567"/>
        <w:jc w:val="both"/>
        <w:rPr>
          <w:color w:val="000000"/>
          <w:sz w:val="24"/>
          <w:szCs w:val="24"/>
        </w:rPr>
      </w:pPr>
      <w:r>
        <w:rPr>
          <w:color w:val="000000"/>
          <w:sz w:val="24"/>
          <w:szCs w:val="24"/>
        </w:rPr>
        <w:t xml:space="preserve">· способ производства, прежде всего сложившиеся отношения собственности и разделение труда определяют появление и развитие классов и других социальных групп и слоев общества, его социально-классовую структуру; </w:t>
      </w:r>
    </w:p>
    <w:p w:rsidR="000B366B" w:rsidRDefault="00C83B36">
      <w:pPr>
        <w:widowControl w:val="0"/>
        <w:spacing w:before="120"/>
        <w:ind w:firstLine="567"/>
        <w:jc w:val="both"/>
        <w:rPr>
          <w:color w:val="000000"/>
          <w:sz w:val="24"/>
          <w:szCs w:val="24"/>
        </w:rPr>
      </w:pPr>
      <w:r>
        <w:rPr>
          <w:color w:val="000000"/>
          <w:sz w:val="24"/>
          <w:szCs w:val="24"/>
        </w:rPr>
        <w:t xml:space="preserve">· способ производства во многом обусловливает развитие политической сферы жизни общества. Как правило, в ней доминируют экономически господствующие классы и социальные группы. Они определяют работу государственного аппарата, содержание и направление деятельности многих политических партий и в конечном счете всей политической жизни, </w:t>
      </w:r>
    </w:p>
    <w:p w:rsidR="000B366B" w:rsidRDefault="00C83B36">
      <w:pPr>
        <w:widowControl w:val="0"/>
        <w:spacing w:before="120"/>
        <w:ind w:firstLine="567"/>
        <w:jc w:val="both"/>
        <w:rPr>
          <w:color w:val="000000"/>
          <w:sz w:val="24"/>
          <w:szCs w:val="24"/>
        </w:rPr>
      </w:pPr>
      <w:r>
        <w:rPr>
          <w:color w:val="000000"/>
          <w:sz w:val="24"/>
          <w:szCs w:val="24"/>
        </w:rPr>
        <w:t xml:space="preserve">· в процессе производства создаются необходимые материальные условия развития духовной жизни общества, в т. ч. здания для функционирования учреждений духовной культуры — библиотеки, музеи, театры и т. д., полиграфическое оборудование, бумага, краски для печатания книг, журналов и газет, музыкальные инструменты и многое другое. </w:t>
      </w:r>
    </w:p>
    <w:p w:rsidR="000B366B" w:rsidRDefault="00C83B36">
      <w:pPr>
        <w:widowControl w:val="0"/>
        <w:spacing w:before="120"/>
        <w:ind w:firstLine="567"/>
        <w:jc w:val="both"/>
        <w:rPr>
          <w:color w:val="000000"/>
          <w:sz w:val="24"/>
          <w:szCs w:val="24"/>
        </w:rPr>
      </w:pPr>
      <w:r>
        <w:rPr>
          <w:color w:val="000000"/>
          <w:sz w:val="24"/>
          <w:szCs w:val="24"/>
        </w:rPr>
        <w:t xml:space="preserve">Как видим, вывод о значительной роли способа производства в развитии общества достаточно обоснован. На это указывал Макс Вебер (1864-1920), когда говорил об экономической теории К. Маркса и отмечал необходимость ее очистки от многих догматических наслоений его последователей. К тому же он советовал учитывать роль в развитии общества других факторов, например, политических, моральных, религиозных. Роль последних Вебер подчеркивал особенно. Обо всем этом говорилось в начале века и справедливо по сей день. </w:t>
      </w:r>
    </w:p>
    <w:p w:rsidR="000B366B" w:rsidRDefault="00C83B36">
      <w:pPr>
        <w:widowControl w:val="0"/>
        <w:spacing w:before="120"/>
        <w:ind w:firstLine="567"/>
        <w:jc w:val="both"/>
        <w:rPr>
          <w:color w:val="000000"/>
          <w:sz w:val="24"/>
          <w:szCs w:val="24"/>
        </w:rPr>
      </w:pPr>
      <w:r>
        <w:rPr>
          <w:color w:val="000000"/>
          <w:sz w:val="24"/>
          <w:szCs w:val="24"/>
        </w:rPr>
        <w:t xml:space="preserve">Экономические потребности людей и потребности развития самого производства являются наиболее глубокими источниками зарождения и становления всей экономической жизни общества. Мы уже частично упоминали об этом. Здесь, выделяя главное, можно сказать, что социальные потребности выступают как проявления социальной (того, что необходимо людям в их общественной жизни), экономические же потребности как проявления экономической необходимости. Таковы потребности в пище, одежде, тепле, жилище, средствах передвижения и т. д. Одни из них имеют биосоциальный характер, как, например, потребности в пище и тепле, другие — чисто социальный — потребности в модной одежде, современном автомобиле, телевизоре и т. п. Но все эти потребности выступают в СОЦИАЛЬНОЙ ФОРМЕ, в т. ч. и те, которые удовлетворяются с помощью по-человечески приготовленной пищи и построенного жилища и содержат в себе атрибуты культуры того или иного народа. Данные материальные потребности выступают одновременно и как ЭКОНОМИЧЕСКИЕ, потому что в процессе производства удовлетворяются в рамках экономических отношений между людьми. </w:t>
      </w:r>
    </w:p>
    <w:p w:rsidR="000B366B" w:rsidRDefault="00C83B36">
      <w:pPr>
        <w:widowControl w:val="0"/>
        <w:spacing w:before="120"/>
        <w:ind w:firstLine="567"/>
        <w:jc w:val="both"/>
        <w:rPr>
          <w:color w:val="000000"/>
          <w:sz w:val="24"/>
          <w:szCs w:val="24"/>
        </w:rPr>
      </w:pPr>
      <w:r>
        <w:rPr>
          <w:color w:val="000000"/>
          <w:sz w:val="24"/>
          <w:szCs w:val="24"/>
        </w:rPr>
        <w:t xml:space="preserve">Все эти потребности вызывают к жизни, поддерживают и стимулируют производство тех или иных продуктов и услуг. Нет потребностей — нет и производства. Причем, круг потребностей постоянно расширяется. К тому же они развиваются качественно. В этой связи говорят О ЗАКОНЕ ВОЗВЫШЕНИЯ ПОТРЕБНОСТЕЙ, т. е. их постоянном совершенствовании. Нельзя забывать и о потребностях функционирования самого производства — потребностях в источниках энергии, сырье, материалах и т. д. Таким образом, социально-экономические потребности выступают как источники развития производства, его постоянные основные стимулы. </w:t>
      </w:r>
    </w:p>
    <w:p w:rsidR="000B366B" w:rsidRDefault="00C83B36">
      <w:pPr>
        <w:widowControl w:val="0"/>
        <w:spacing w:before="120"/>
        <w:ind w:firstLine="567"/>
        <w:jc w:val="both"/>
        <w:rPr>
          <w:color w:val="000000"/>
          <w:sz w:val="24"/>
          <w:szCs w:val="24"/>
        </w:rPr>
      </w:pPr>
      <w:r>
        <w:rPr>
          <w:color w:val="000000"/>
          <w:sz w:val="24"/>
          <w:szCs w:val="24"/>
        </w:rPr>
        <w:t xml:space="preserve">Остается добавить, что сами потребности, не только общественные, но и личные, развиваются под влиянием производства различных предметов и услуг. Таковы, например, потребности людей во многих продуктах питания, современной одежде, бытовых приборах, холодильниках, телевизорах и т. д. Воздействуя на формирование этих потребностей, производство создает важнейшее условие для своего устойчивого развития. </w:t>
      </w:r>
    </w:p>
    <w:p w:rsidR="000B366B" w:rsidRDefault="00C83B36">
      <w:pPr>
        <w:widowControl w:val="0"/>
        <w:spacing w:before="120"/>
        <w:ind w:firstLine="567"/>
        <w:jc w:val="both"/>
        <w:rPr>
          <w:color w:val="000000"/>
          <w:sz w:val="24"/>
          <w:szCs w:val="24"/>
        </w:rPr>
      </w:pPr>
      <w:r>
        <w:rPr>
          <w:color w:val="000000"/>
          <w:sz w:val="24"/>
          <w:szCs w:val="24"/>
        </w:rPr>
        <w:t xml:space="preserve">Такова диалектика взаимодействия экономических потребностей, производства и потребления как одно из проявлений экономической жизни общества. </w:t>
      </w:r>
    </w:p>
    <w:p w:rsidR="000B366B" w:rsidRDefault="00C83B36">
      <w:pPr>
        <w:widowControl w:val="0"/>
        <w:spacing w:before="120"/>
        <w:ind w:firstLine="567"/>
        <w:jc w:val="both"/>
        <w:rPr>
          <w:color w:val="000000"/>
          <w:sz w:val="24"/>
          <w:szCs w:val="24"/>
        </w:rPr>
      </w:pPr>
      <w:r>
        <w:rPr>
          <w:color w:val="000000"/>
          <w:sz w:val="24"/>
          <w:szCs w:val="24"/>
        </w:rPr>
        <w:t xml:space="preserve">СПОСОБ ПРОИЗВОДСТВА ИМЕЕТ ДВЕ СТОРОНЫ: ПРОИЗВОДИТЕЛЬНЫЕ СИЛЫ И ПРОИЗВОДСТВЕННЫЕ ОТНОШЕНИЯ. Их роль и характер взаимодействия всесторонне раскрываются в марксизме, хотя вопрос о роли производительных сил в развитии общества ставился и решался некоторыми мыслителями еще до появления марксистской теории. Так, соотечественник Маркса, которого называют основоположником немецкой экономической мысли, Фридрих Лист (1789-1846) указывал на решающую роль производительных сил в развитии экономики того или иного общества, на его способность производить материальные блага и услуги и постоянно совершенствовать эту способность. Это звучит весьма актуально и в наше время. ПРОИЗВОДИТЕЛЬНЫЕ СИЛЫ ОБЩЕСТВА — это прежде всего применяемые в производстве орудия труда (современная техника, а также используемые в нем технологии, транспорт, производственные помещения), предметы труда и т. д. Они представляют собой вещественную сторону производительных сил, с помощью которой люди воздействуют на природу, перерабатывая ее материал для удовлетворения своих потребностей. </w:t>
      </w:r>
    </w:p>
    <w:p w:rsidR="000B366B" w:rsidRDefault="00C83B36">
      <w:pPr>
        <w:widowControl w:val="0"/>
        <w:spacing w:before="120"/>
        <w:ind w:firstLine="567"/>
        <w:jc w:val="both"/>
        <w:rPr>
          <w:color w:val="000000"/>
          <w:sz w:val="24"/>
          <w:szCs w:val="24"/>
        </w:rPr>
      </w:pPr>
      <w:r>
        <w:rPr>
          <w:color w:val="000000"/>
          <w:sz w:val="24"/>
          <w:szCs w:val="24"/>
        </w:rPr>
        <w:t xml:space="preserve">Другую сторону производительных сил олицетворяют сами люди как носители знаний, умений, навыков, производственного опыта. Они постоянно совершенствуют ее с целью повышения эффективности производства. При этом люди вступают между собой в производственно-экономические отношения. В своем единстве производительные силы и производственные отношения образуют СПОСОБ ПРОИЗВОДСТВА, составляющий основу и главное содержание экономической жизни общества. </w:t>
      </w:r>
    </w:p>
    <w:p w:rsidR="000B366B" w:rsidRDefault="00C83B36">
      <w:pPr>
        <w:widowControl w:val="0"/>
        <w:spacing w:before="120"/>
        <w:ind w:firstLine="567"/>
        <w:jc w:val="both"/>
        <w:rPr>
          <w:color w:val="000000"/>
          <w:sz w:val="24"/>
          <w:szCs w:val="24"/>
        </w:rPr>
      </w:pPr>
      <w:r>
        <w:rPr>
          <w:color w:val="000000"/>
          <w:sz w:val="24"/>
          <w:szCs w:val="24"/>
        </w:rPr>
        <w:t xml:space="preserve">ПРОИЗВОДСТВЕННЫЕ ОТНОШЕНИЯ людей также имеют свою структуру. В их составе можно выделить такие элементы, как отношения собственности, обмена деятельностью и распределения создаваемых в производстве различных предметов и услуг, при ведущей роли отношений собственности на средства производства. От них зависят отношения обмена деятельностью, прежде всего то, кто и какие функции выполняет в процессе производства, а также величина и способ получения людьми своей доли от произведенного продукта в рамках существующих отношений его распределения. </w:t>
      </w:r>
    </w:p>
    <w:p w:rsidR="000B366B" w:rsidRDefault="00C83B36">
      <w:pPr>
        <w:widowControl w:val="0"/>
        <w:spacing w:before="120"/>
        <w:ind w:firstLine="567"/>
        <w:jc w:val="both"/>
        <w:rPr>
          <w:color w:val="000000"/>
          <w:sz w:val="24"/>
          <w:szCs w:val="24"/>
        </w:rPr>
      </w:pPr>
      <w:r>
        <w:rPr>
          <w:color w:val="000000"/>
          <w:sz w:val="24"/>
          <w:szCs w:val="24"/>
        </w:rPr>
        <w:t xml:space="preserve">Производительные силы общества и существующие в нем производственные отношения диалектически взаимодействуют друг с другом. Производительные силы объективно требуют вполне определенных производственных отношений, которые бы соответствовали их уровню и характеру и тем самым обеспечивали бы условия для их развития и эффективного использования. </w:t>
      </w:r>
    </w:p>
    <w:p w:rsidR="000B366B" w:rsidRDefault="00C83B36">
      <w:pPr>
        <w:widowControl w:val="0"/>
        <w:spacing w:before="120"/>
        <w:ind w:firstLine="567"/>
        <w:jc w:val="both"/>
        <w:rPr>
          <w:color w:val="000000"/>
          <w:sz w:val="24"/>
          <w:szCs w:val="24"/>
        </w:rPr>
      </w:pPr>
      <w:r>
        <w:rPr>
          <w:color w:val="000000"/>
          <w:sz w:val="24"/>
          <w:szCs w:val="24"/>
        </w:rPr>
        <w:t xml:space="preserve">Если производственные отношения не отвечают определенным требованиям, они рано или поздно отмирают. Появляются другие производственные отношения, которые соответствуют таким требованиям и способствуют эффективному использованию и развитию производительных сил, т. е. орудий труда, личных способностей работников и т. д. Это могут быть более совершенные отношения собственности, обмена деятельностью и распределения. </w:t>
      </w:r>
    </w:p>
    <w:p w:rsidR="000B366B" w:rsidRDefault="00C83B36">
      <w:pPr>
        <w:widowControl w:val="0"/>
        <w:spacing w:before="120"/>
        <w:ind w:firstLine="567"/>
        <w:jc w:val="both"/>
        <w:rPr>
          <w:color w:val="000000"/>
          <w:sz w:val="24"/>
          <w:szCs w:val="24"/>
        </w:rPr>
      </w:pPr>
      <w:r>
        <w:rPr>
          <w:color w:val="000000"/>
          <w:sz w:val="24"/>
          <w:szCs w:val="24"/>
        </w:rPr>
        <w:t>В этом заключается диалектика взаимодействия производительных сил и производственных отношений. Маркс выразил ее в форме ЗАКОНА СООТВЕТСТВИЯ ПРОИЗВОДСТВЕННЫХ ОТНОШЕНИЙ УРОВНЮ И ХАРАКТЕРУ ПРОИЗВОДИТЕЛЬНЫХ СИЛ. Существование этого закона, равно как и учение Маркса о способе производства и его роли в жизни общества, признаются многими современными экономистами и философами. Это учение представляет собой важное достижение экономической и социально-философской мысли и служит для объяснения многих явлений экономической жизни общества и современного исторического процесса.</w:t>
      </w:r>
    </w:p>
    <w:p w:rsidR="000B366B" w:rsidRDefault="000B366B">
      <w:bookmarkStart w:id="0" w:name="_GoBack"/>
      <w:bookmarkEnd w:id="0"/>
    </w:p>
    <w:sectPr w:rsidR="000B366B">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B36"/>
    <w:rsid w:val="000B366B"/>
    <w:rsid w:val="001B6E34"/>
    <w:rsid w:val="00C8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7CA9FB-7F9F-439F-9CCC-65573B9D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1870</Words>
  <Characters>10664</Characters>
  <Application>Microsoft Office Word</Application>
  <DocSecurity>0</DocSecurity>
  <Lines>88</Lines>
  <Paragraphs>25</Paragraphs>
  <ScaleCrop>false</ScaleCrop>
  <Company>PERSONAL COMPUTERS</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жизнь общества и ее основные проявления</dc:title>
  <dc:subject/>
  <dc:creator>USER</dc:creator>
  <cp:keywords/>
  <dc:description/>
  <cp:lastModifiedBy>admin</cp:lastModifiedBy>
  <cp:revision>2</cp:revision>
  <dcterms:created xsi:type="dcterms:W3CDTF">2014-01-30T13:04:00Z</dcterms:created>
  <dcterms:modified xsi:type="dcterms:W3CDTF">2014-01-30T13:04:00Z</dcterms:modified>
</cp:coreProperties>
</file>