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936" w:rsidRPr="00E91187" w:rsidRDefault="004A0936" w:rsidP="004A0936">
      <w:pPr>
        <w:spacing w:before="120"/>
        <w:jc w:val="center"/>
        <w:rPr>
          <w:b/>
          <w:bCs/>
          <w:sz w:val="32"/>
          <w:szCs w:val="32"/>
        </w:rPr>
      </w:pPr>
      <w:r w:rsidRPr="00E91187">
        <w:rPr>
          <w:b/>
          <w:bCs/>
          <w:sz w:val="32"/>
          <w:szCs w:val="32"/>
        </w:rPr>
        <w:t xml:space="preserve">Термопсис очередноцветковый </w:t>
      </w:r>
    </w:p>
    <w:p w:rsidR="004A0936" w:rsidRPr="00BE416A" w:rsidRDefault="004A0936" w:rsidP="004A0936">
      <w:pPr>
        <w:spacing w:before="120"/>
        <w:ind w:firstLine="567"/>
        <w:jc w:val="both"/>
      </w:pPr>
      <w:r w:rsidRPr="00BE416A">
        <w:t>Thermopsis alterniflora Regel et Schmalh.</w:t>
      </w:r>
    </w:p>
    <w:p w:rsidR="004A0936" w:rsidRDefault="003636F2" w:rsidP="004A0936">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66.75pt;mso-wrap-distance-left:7.35pt;mso-wrap-distance-right:7.35pt;mso-position-horizontal:left;mso-position-vertical-relative:line" o:allowoverlap="f">
            <v:imagedata r:id="rId4" o:title=""/>
          </v:shape>
        </w:pict>
      </w:r>
    </w:p>
    <w:p w:rsidR="004A0936" w:rsidRPr="00BE416A" w:rsidRDefault="004A0936" w:rsidP="004A0936">
      <w:pPr>
        <w:spacing w:before="120"/>
        <w:ind w:firstLine="567"/>
        <w:jc w:val="both"/>
      </w:pPr>
      <w:r w:rsidRPr="00BE416A">
        <w:t>Описание растения. Термопсис очередноцветковый — многолетнее травянистое растение семейства бобовых, со шнуровидными ветвящимися корнями, достигающими в длину 2,5—3,5 м, с мощным многоглавым корневищем И системой корневищ, Дающих начало новым надземным побегам. Стебли многочисленные, высотой 30—100 см прямые, ветвистые, бороздчатые, покрытые редкими, слегка спутанными волосками. Листья! очередные, тройчатые, с ланцетовидными крупными прилистниками длиной 4—7см. Соцветие — верхушечная кисть длиной до 35 cmv несущая от 5 до 25 цветков. Цветки желтые, крупные. Плоды;—.продолговато-эллиптические бобы, покрытые короткими прижатыми волосками. Цветет с апреля по май. Плоды созревают к началу августа и к концу этого месяца почти полностью осыпаются.</w:t>
      </w:r>
    </w:p>
    <w:p w:rsidR="004A0936" w:rsidRPr="00BE416A" w:rsidRDefault="004A0936" w:rsidP="004A0936">
      <w:pPr>
        <w:spacing w:before="120"/>
        <w:ind w:firstLine="567"/>
        <w:jc w:val="both"/>
      </w:pPr>
      <w:r w:rsidRPr="00BE416A">
        <w:t>Лекарственным сырьем является надземная часть (трава) термопсиса очередноцветкового, из которого получают препарат цититон.</w:t>
      </w:r>
    </w:p>
    <w:p w:rsidR="004A0936" w:rsidRPr="00BE416A" w:rsidRDefault="004A0936" w:rsidP="004A0936">
      <w:pPr>
        <w:spacing w:before="120"/>
        <w:ind w:firstLine="567"/>
        <w:jc w:val="both"/>
      </w:pPr>
      <w:r w:rsidRPr="00BE416A">
        <w:t>Места обитания. Распространение. Термопсис очередноцветковый—эндемик Западного Тянь-Шаня. Он произрастает на южном и северном: скатах хребта Каржантау, в юго-западных отрогах Угамского, Коксуйского, Пскемского, западной части Чаткальского хребтов и по склонам левого берега реки Ахангаран (Кураминский хребет). Термопсис очередноцветковый распространен на .верхней ступени предгорий (800— 900 м над уровнем моря), в среднем и нижнем поясе гор (1000 —2200 м над уровнем моря) и иногда поднимается в верхний пояс гор (до 3600 м над уровнем моря). Он произрастает на склонах различной экспозиции.</w:t>
      </w:r>
    </w:p>
    <w:p w:rsidR="004A0936" w:rsidRPr="00BE416A" w:rsidRDefault="004A0936" w:rsidP="004A0936">
      <w:pPr>
        <w:spacing w:before="120"/>
        <w:ind w:firstLine="567"/>
        <w:jc w:val="both"/>
      </w:pPr>
      <w:r w:rsidRPr="00BE416A">
        <w:t>Заготовка и качество сырья. Сбор растений проводят в апреле — мае, в период бутонизации и начала цветения. Заготавливают сырье ручным способом. При этом надземную часть растений срезают серпом (ураком) на высоте 3—5см над уровнем почвы, не повреждая почек возобновления. Необходимо помнить о ядовитых свойствах термопсиса очередноцветкового и соблюдать обычные меры предосторожности: во время работы не курить, не пить, тщательно мыть руки перед едой, защищать дыхательные органы марлевой повязкой от попадания пыли при измельчении сухого сырья.</w:t>
      </w:r>
    </w:p>
    <w:p w:rsidR="004A0936" w:rsidRPr="00BE416A" w:rsidRDefault="004A0936" w:rsidP="004A0936">
      <w:pPr>
        <w:spacing w:before="120"/>
        <w:ind w:firstLine="567"/>
        <w:jc w:val="both"/>
      </w:pPr>
      <w:r w:rsidRPr="00BE416A">
        <w:t>Заготавливать сырье можно повторно на том же участке, но при условии годичного перерыва. Свежесобранную траву как можно быстрее раскладывают тонким слоем на асфальтированные площадки. После того как растения потеряют более половины своей массы и при разламывании из стеблей не будет вытекать сок, их измельчают с помощью соломорезки или силосорезки на куски длиной 2—6 см и вновь раскладывают тонким слоем на площадки или на брезент для досушивания. При этом исключается значительная потея действующего вещества (цитизина) с соком при измельчении свежесобранного сырья. В период сбора и сушки нельзя допускать увлажнения сырья атмосферными осадками, так как это ведет к резкому снижению его качества. Воздушно-сухое сырье упаковывают в тканевые мешки массой до 20 или 40 кг. Хранят в сухих проветриваемых помещениях на стеллажах; срок хранения 2 года.</w:t>
      </w:r>
    </w:p>
    <w:p w:rsidR="004A0936" w:rsidRPr="00BE416A" w:rsidRDefault="004A0936" w:rsidP="004A0936">
      <w:pPr>
        <w:spacing w:before="120"/>
        <w:ind w:firstLine="567"/>
        <w:jc w:val="both"/>
      </w:pPr>
      <w:r w:rsidRPr="00BE416A">
        <w:t>Согласно требованиям МРТУ 42 № 3891 —70 сырьё состоит из высушенной цельной или резаной травы. Запах сырья слабый, своеобразный. Сырье должно содержать цитизина не менее 1%; влаги не более 12%; золы общей не более 9%; стеблей с побуревшими листьями и неотделенными корнями не более 3%; органической примеси не более 2%; минеральной примеси не более 1%.</w:t>
      </w:r>
    </w:p>
    <w:p w:rsidR="004A0936" w:rsidRPr="00BE416A" w:rsidRDefault="004A0936" w:rsidP="004A0936">
      <w:pPr>
        <w:spacing w:before="120"/>
        <w:ind w:firstLine="567"/>
        <w:jc w:val="both"/>
      </w:pPr>
      <w:r w:rsidRPr="00BE416A">
        <w:t>Химический состав. Из надземной части термопсиса очередноцветкового выделены алкалоиды; цитизин, пахикарпин, n-метилцитизин, термопсин, альтерамин, диметамин, анагирин, аргентин, аргентамин. В семенах содержатся алкалоиды цитизин, пахикарпин, термопсин. Внедряется в производство способ получения пахикарпина из шрота травы после выделения цитизина. Из надземной части термопсиса очередноцветкового выделены флавоноиды.</w:t>
      </w:r>
    </w:p>
    <w:p w:rsidR="004A0936" w:rsidRPr="00BE416A" w:rsidRDefault="004A0936" w:rsidP="004A0936">
      <w:pPr>
        <w:spacing w:before="120"/>
        <w:ind w:firstLine="567"/>
        <w:jc w:val="both"/>
      </w:pPr>
      <w:r w:rsidRPr="00BE416A">
        <w:t>Применение в медицине. Цититон применяют в качестве сильного средства, рефлекторно возбуждающего дыхательный центр в случае остановки дыхания при операциях, травмах, при инфекционных заболеваниях, шоке, различных интоксикациях, асфиксии новорожденных, а также как средство, усиливающее сердечную деятельность.</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36"/>
    <w:rsid w:val="00002B5A"/>
    <w:rsid w:val="0010437E"/>
    <w:rsid w:val="00111121"/>
    <w:rsid w:val="00316F32"/>
    <w:rsid w:val="003636F2"/>
    <w:rsid w:val="004A0936"/>
    <w:rsid w:val="00616072"/>
    <w:rsid w:val="006A5004"/>
    <w:rsid w:val="00710178"/>
    <w:rsid w:val="0081563E"/>
    <w:rsid w:val="008B35EE"/>
    <w:rsid w:val="00905CC1"/>
    <w:rsid w:val="009B602C"/>
    <w:rsid w:val="00B42C45"/>
    <w:rsid w:val="00B47B6A"/>
    <w:rsid w:val="00BE416A"/>
    <w:rsid w:val="00E91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A52CEE7-FD74-4C0A-B5EF-D546FE1F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9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A0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Термопсис очередноцветковый </vt:lpstr>
    </vt:vector>
  </TitlesOfParts>
  <Company>Home</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Термопсис очередноцветковый </dc:title>
  <dc:subject/>
  <dc:creator>User</dc:creator>
  <cp:keywords/>
  <dc:description/>
  <cp:lastModifiedBy>admin</cp:lastModifiedBy>
  <cp:revision>2</cp:revision>
  <dcterms:created xsi:type="dcterms:W3CDTF">2014-02-14T17:54:00Z</dcterms:created>
  <dcterms:modified xsi:type="dcterms:W3CDTF">2014-02-14T17:54:00Z</dcterms:modified>
</cp:coreProperties>
</file>