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3F0" w:rsidRDefault="008073F0">
      <w:pPr>
        <w:pStyle w:val="a8"/>
      </w:pPr>
      <w:r>
        <w:t>Содержание</w:t>
      </w:r>
    </w:p>
    <w:p w:rsidR="008073F0" w:rsidRDefault="008073F0">
      <w:pPr>
        <w:rPr>
          <w:sz w:val="24"/>
        </w:rPr>
      </w:pPr>
      <w:r>
        <w:rPr>
          <w:sz w:val="24"/>
          <w:lang w:val="en-US"/>
        </w:rPr>
        <w:t xml:space="preserve">I. </w:t>
      </w: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8073F0" w:rsidRDefault="008073F0">
      <w:pPr>
        <w:rPr>
          <w:sz w:val="24"/>
        </w:rPr>
      </w:pPr>
      <w:r>
        <w:rPr>
          <w:sz w:val="24"/>
          <w:lang w:val="en-US"/>
        </w:rPr>
        <w:t xml:space="preserve">II. </w:t>
      </w:r>
      <w:r>
        <w:rPr>
          <w:sz w:val="24"/>
        </w:rPr>
        <w:t>Занятость и безработица:</w:t>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8073F0" w:rsidRDefault="008073F0">
      <w:pPr>
        <w:numPr>
          <w:ilvl w:val="0"/>
          <w:numId w:val="3"/>
        </w:numPr>
        <w:tabs>
          <w:tab w:val="clear" w:pos="927"/>
        </w:tabs>
        <w:ind w:left="0" w:firstLine="284"/>
        <w:jc w:val="both"/>
        <w:rPr>
          <w:sz w:val="24"/>
        </w:rPr>
      </w:pPr>
      <w:r>
        <w:rPr>
          <w:sz w:val="24"/>
        </w:rPr>
        <w:t>Рынок труда и заработная плата;</w:t>
      </w:r>
      <w:r>
        <w:rPr>
          <w:sz w:val="24"/>
        </w:rPr>
        <w:tab/>
      </w:r>
      <w:r>
        <w:rPr>
          <w:sz w:val="24"/>
        </w:rPr>
        <w:tab/>
      </w:r>
      <w:r>
        <w:rPr>
          <w:sz w:val="24"/>
        </w:rPr>
        <w:tab/>
      </w:r>
      <w:r>
        <w:rPr>
          <w:sz w:val="24"/>
        </w:rPr>
        <w:tab/>
      </w:r>
      <w:r>
        <w:rPr>
          <w:sz w:val="24"/>
        </w:rPr>
        <w:tab/>
      </w:r>
      <w:r>
        <w:rPr>
          <w:sz w:val="24"/>
        </w:rPr>
        <w:tab/>
        <w:t>5</w:t>
      </w:r>
    </w:p>
    <w:p w:rsidR="008073F0" w:rsidRDefault="008073F0">
      <w:pPr>
        <w:numPr>
          <w:ilvl w:val="0"/>
          <w:numId w:val="3"/>
        </w:numPr>
        <w:tabs>
          <w:tab w:val="clear" w:pos="927"/>
          <w:tab w:val="decimal" w:pos="284"/>
        </w:tabs>
        <w:ind w:left="0" w:firstLine="284"/>
        <w:rPr>
          <w:sz w:val="24"/>
        </w:rPr>
      </w:pPr>
      <w:r>
        <w:rPr>
          <w:sz w:val="24"/>
        </w:rPr>
        <w:t>Занятость населения и ее виды;</w:t>
      </w:r>
      <w:r>
        <w:rPr>
          <w:sz w:val="24"/>
        </w:rPr>
        <w:tab/>
      </w:r>
      <w:r>
        <w:rPr>
          <w:sz w:val="24"/>
        </w:rPr>
        <w:tab/>
      </w:r>
      <w:r>
        <w:rPr>
          <w:sz w:val="24"/>
        </w:rPr>
        <w:tab/>
      </w:r>
      <w:r>
        <w:rPr>
          <w:sz w:val="24"/>
        </w:rPr>
        <w:tab/>
      </w:r>
      <w:r>
        <w:rPr>
          <w:sz w:val="24"/>
        </w:rPr>
        <w:tab/>
      </w:r>
      <w:r>
        <w:rPr>
          <w:sz w:val="24"/>
        </w:rPr>
        <w:tab/>
        <w:t>7</w:t>
      </w:r>
    </w:p>
    <w:p w:rsidR="008073F0" w:rsidRDefault="008073F0">
      <w:pPr>
        <w:numPr>
          <w:ilvl w:val="0"/>
          <w:numId w:val="3"/>
        </w:numPr>
        <w:tabs>
          <w:tab w:val="clear" w:pos="927"/>
          <w:tab w:val="decimal" w:pos="284"/>
        </w:tabs>
        <w:ind w:left="0" w:firstLine="284"/>
        <w:rPr>
          <w:sz w:val="24"/>
        </w:rPr>
      </w:pPr>
      <w:r>
        <w:rPr>
          <w:sz w:val="24"/>
        </w:rPr>
        <w:t>Безработица: сущность и формы;</w:t>
      </w:r>
      <w:r>
        <w:rPr>
          <w:sz w:val="24"/>
        </w:rPr>
        <w:tab/>
      </w:r>
      <w:r>
        <w:rPr>
          <w:sz w:val="24"/>
        </w:rPr>
        <w:tab/>
      </w:r>
      <w:r>
        <w:rPr>
          <w:sz w:val="24"/>
        </w:rPr>
        <w:tab/>
      </w:r>
      <w:r>
        <w:rPr>
          <w:sz w:val="24"/>
        </w:rPr>
        <w:tab/>
      </w:r>
      <w:r>
        <w:rPr>
          <w:sz w:val="24"/>
        </w:rPr>
        <w:tab/>
      </w:r>
      <w:r>
        <w:rPr>
          <w:sz w:val="24"/>
        </w:rPr>
        <w:tab/>
        <w:t>13</w:t>
      </w:r>
    </w:p>
    <w:p w:rsidR="008073F0" w:rsidRDefault="008073F0">
      <w:pPr>
        <w:numPr>
          <w:ilvl w:val="0"/>
          <w:numId w:val="3"/>
        </w:numPr>
        <w:tabs>
          <w:tab w:val="clear" w:pos="927"/>
          <w:tab w:val="decimal" w:pos="284"/>
        </w:tabs>
        <w:ind w:left="0" w:firstLine="284"/>
        <w:rPr>
          <w:sz w:val="24"/>
        </w:rPr>
      </w:pPr>
      <w:r>
        <w:rPr>
          <w:sz w:val="24"/>
        </w:rPr>
        <w:t>Методы борьбы с безработицей.</w:t>
      </w:r>
      <w:r>
        <w:rPr>
          <w:sz w:val="24"/>
        </w:rPr>
        <w:tab/>
      </w:r>
      <w:r>
        <w:rPr>
          <w:sz w:val="24"/>
        </w:rPr>
        <w:tab/>
      </w:r>
      <w:r>
        <w:rPr>
          <w:sz w:val="24"/>
        </w:rPr>
        <w:tab/>
      </w:r>
      <w:r>
        <w:rPr>
          <w:sz w:val="24"/>
        </w:rPr>
        <w:tab/>
      </w:r>
      <w:r>
        <w:rPr>
          <w:sz w:val="24"/>
        </w:rPr>
        <w:tab/>
      </w:r>
      <w:r>
        <w:rPr>
          <w:sz w:val="24"/>
        </w:rPr>
        <w:tab/>
        <w:t>20</w:t>
      </w:r>
    </w:p>
    <w:p w:rsidR="008073F0" w:rsidRDefault="008073F0">
      <w:pPr>
        <w:rPr>
          <w:sz w:val="24"/>
        </w:rPr>
      </w:pPr>
      <w:r>
        <w:rPr>
          <w:sz w:val="24"/>
          <w:lang w:val="en-US"/>
        </w:rPr>
        <w:t>III.</w:t>
      </w:r>
      <w:r>
        <w:rPr>
          <w:sz w:val="24"/>
        </w:rPr>
        <w:t xml:space="preserve"> Социальная политика государства.</w:t>
      </w:r>
      <w:r>
        <w:rPr>
          <w:sz w:val="24"/>
        </w:rPr>
        <w:tab/>
      </w:r>
      <w:r>
        <w:rPr>
          <w:sz w:val="24"/>
        </w:rPr>
        <w:tab/>
      </w:r>
      <w:r>
        <w:rPr>
          <w:sz w:val="24"/>
        </w:rPr>
        <w:tab/>
      </w:r>
      <w:r>
        <w:rPr>
          <w:sz w:val="24"/>
        </w:rPr>
        <w:tab/>
      </w:r>
      <w:r>
        <w:rPr>
          <w:sz w:val="24"/>
        </w:rPr>
        <w:tab/>
      </w:r>
      <w:r>
        <w:rPr>
          <w:sz w:val="24"/>
        </w:rPr>
        <w:tab/>
        <w:t>23</w:t>
      </w:r>
    </w:p>
    <w:p w:rsidR="008073F0" w:rsidRDefault="008073F0">
      <w:pPr>
        <w:rPr>
          <w:sz w:val="24"/>
        </w:rPr>
      </w:pPr>
      <w:r>
        <w:rPr>
          <w:sz w:val="24"/>
          <w:lang w:val="en-US"/>
        </w:rPr>
        <w:t xml:space="preserve">IV. </w:t>
      </w: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8073F0" w:rsidRDefault="008073F0">
      <w:pPr>
        <w:rPr>
          <w:sz w:val="24"/>
        </w:rPr>
      </w:pPr>
      <w:r>
        <w:rPr>
          <w:sz w:val="24"/>
          <w:lang w:val="en-US"/>
        </w:rPr>
        <w:t>V</w:t>
      </w:r>
      <w:r>
        <w:rPr>
          <w:sz w:val="24"/>
        </w:rPr>
        <w:t>. Приложения;</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28</w:t>
      </w:r>
    </w:p>
    <w:p w:rsidR="008073F0" w:rsidRDefault="008073F0">
      <w:pPr>
        <w:rPr>
          <w:sz w:val="24"/>
        </w:rPr>
      </w:pPr>
      <w:r>
        <w:rPr>
          <w:sz w:val="24"/>
          <w:lang w:val="en-US"/>
        </w:rPr>
        <w:t>VI.</w:t>
      </w:r>
      <w:r>
        <w:rPr>
          <w:sz w:val="24"/>
        </w:rPr>
        <w:t xml:space="preserve"> Список литературы.</w:t>
      </w:r>
      <w:r>
        <w:rPr>
          <w:sz w:val="24"/>
        </w:rPr>
        <w:tab/>
      </w:r>
      <w:r>
        <w:rPr>
          <w:sz w:val="24"/>
        </w:rPr>
        <w:tab/>
      </w:r>
      <w:r>
        <w:rPr>
          <w:sz w:val="24"/>
        </w:rPr>
        <w:tab/>
      </w:r>
      <w:r>
        <w:rPr>
          <w:sz w:val="24"/>
        </w:rPr>
        <w:tab/>
      </w:r>
      <w:r>
        <w:rPr>
          <w:sz w:val="24"/>
        </w:rPr>
        <w:tab/>
      </w:r>
      <w:r>
        <w:rPr>
          <w:sz w:val="24"/>
        </w:rPr>
        <w:tab/>
      </w:r>
      <w:r>
        <w:rPr>
          <w:sz w:val="24"/>
        </w:rPr>
        <w:tab/>
      </w:r>
      <w:r>
        <w:rPr>
          <w:sz w:val="24"/>
        </w:rPr>
        <w:tab/>
        <w:t>30</w:t>
      </w:r>
    </w:p>
    <w:p w:rsidR="008073F0" w:rsidRDefault="008073F0">
      <w:pPr>
        <w:spacing w:before="120" w:after="120"/>
        <w:ind w:firstLine="1134"/>
        <w:rPr>
          <w:b/>
          <w:i/>
          <w:sz w:val="36"/>
        </w:rPr>
      </w:pPr>
      <w:r>
        <w:rPr>
          <w:sz w:val="24"/>
        </w:rPr>
        <w:br w:type="page"/>
      </w:r>
      <w:r>
        <w:rPr>
          <w:b/>
          <w:i/>
          <w:sz w:val="36"/>
          <w:lang w:val="en-US"/>
        </w:rPr>
        <w:t>I</w:t>
      </w:r>
      <w:r>
        <w:rPr>
          <w:sz w:val="24"/>
          <w:lang w:val="en-US"/>
        </w:rPr>
        <w:t xml:space="preserve">. </w:t>
      </w:r>
      <w:r>
        <w:rPr>
          <w:b/>
          <w:i/>
          <w:sz w:val="36"/>
        </w:rPr>
        <w:t>Введение.</w:t>
      </w:r>
    </w:p>
    <w:p w:rsidR="008073F0" w:rsidRDefault="008073F0">
      <w:pPr>
        <w:pStyle w:val="30"/>
        <w:rPr>
          <w:rFonts w:ascii="Times New Roman" w:hAnsi="Times New Roman"/>
        </w:rPr>
      </w:pPr>
      <w:r>
        <w:rPr>
          <w:rFonts w:ascii="Times New Roman" w:hAnsi="Times New Roman"/>
        </w:rPr>
        <w:t>Достижение высокого уровня занятости - одна из основных целей макроэкономической политики государства. Экономическая система, соз</w:t>
      </w:r>
      <w:r>
        <w:rPr>
          <w:rFonts w:ascii="Times New Roman" w:hAnsi="Times New Roman"/>
        </w:rPr>
        <w:softHyphen/>
        <w:t>дающая дополнительное количество рабочих мест, ставит задачу увели</w:t>
      </w:r>
      <w:r>
        <w:rPr>
          <w:rFonts w:ascii="Times New Roman" w:hAnsi="Times New Roman"/>
        </w:rPr>
        <w:softHyphen/>
        <w:t>чить количество общественного продукта и тем самым в большей степени удовлетворить материальные потребности населе</w:t>
      </w:r>
      <w:r>
        <w:rPr>
          <w:rFonts w:ascii="Times New Roman" w:hAnsi="Times New Roman"/>
        </w:rPr>
        <w:softHyphen/>
        <w:t>ния. При неполном ис</w:t>
      </w:r>
      <w:r>
        <w:rPr>
          <w:rFonts w:ascii="Times New Roman" w:hAnsi="Times New Roman"/>
        </w:rPr>
        <w:softHyphen/>
        <w:t>пользовании имеющихся ресурсов рабочей силы система работает, не дости</w:t>
      </w:r>
      <w:r>
        <w:rPr>
          <w:rFonts w:ascii="Times New Roman" w:hAnsi="Times New Roman"/>
        </w:rPr>
        <w:softHyphen/>
        <w:t>гая границы своих производственных возможностей. Немалый урон без</w:t>
      </w:r>
      <w:r>
        <w:rPr>
          <w:rFonts w:ascii="Times New Roman" w:hAnsi="Times New Roman"/>
        </w:rPr>
        <w:softHyphen/>
        <w:t>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w:t>
      </w:r>
      <w:r>
        <w:rPr>
          <w:rFonts w:ascii="Times New Roman" w:hAnsi="Times New Roman"/>
        </w:rPr>
        <w:softHyphen/>
        <w:t>реносят серьезный психологический стресс. Из вышесказанного можно сделать вывод, что показатель безработицы является одним из клю</w:t>
      </w:r>
      <w:r>
        <w:rPr>
          <w:rFonts w:ascii="Times New Roman" w:hAnsi="Times New Roman"/>
        </w:rPr>
        <w:softHyphen/>
        <w:t>чевых показателей для определения общего состояния экономики, для оценки ее эффективности.</w:t>
      </w:r>
    </w:p>
    <w:p w:rsidR="008073F0" w:rsidRDefault="008073F0">
      <w:pPr>
        <w:pStyle w:val="30"/>
        <w:rPr>
          <w:rFonts w:ascii="Times New Roman" w:hAnsi="Times New Roman"/>
        </w:rPr>
      </w:pPr>
      <w:r>
        <w:rPr>
          <w:rFonts w:ascii="Times New Roman" w:hAnsi="Times New Roman"/>
        </w:rPr>
        <w:t>При изучении рынка труда необходимо знать показатели численности экономически активного населения (см. приложение 1). В России данный показатель постоянно снижается. Главная причина – убыль населения, рост безработицы и рост убыточных предприятий. В результате количество предприятий, на которых проходили забастовки все больше возрастает (см. приложение 2).</w:t>
      </w:r>
    </w:p>
    <w:p w:rsidR="008073F0" w:rsidRDefault="008073F0">
      <w:pPr>
        <w:ind w:firstLine="567"/>
        <w:jc w:val="both"/>
        <w:rPr>
          <w:sz w:val="24"/>
        </w:rPr>
      </w:pPr>
      <w:r>
        <w:rPr>
          <w:sz w:val="24"/>
        </w:rPr>
        <w:t>Роль государства, в частности и его региональных звеньев, в регулировании социальной сферы принципиально отлична от его роли принципиально отлична от его роли применительно к другим сферам народного хозяйства. Это связано с общественной значимостью объекта регулирования. Функции, выполняемые социальными отраслями, напрямую определяют условия и уровень жизни населения.</w:t>
      </w:r>
    </w:p>
    <w:p w:rsidR="008073F0" w:rsidRDefault="008073F0">
      <w:pPr>
        <w:ind w:firstLine="567"/>
        <w:jc w:val="both"/>
        <w:rPr>
          <w:sz w:val="24"/>
        </w:rPr>
      </w:pPr>
      <w:r>
        <w:rPr>
          <w:sz w:val="24"/>
        </w:rPr>
        <w:t>За последние восемь лет произошли радикальные сдвиги в общественно-политической и экономической жизни России. Курс проводимых реформ кардинально преобразил социально-трудовую сферу. Что же произошло в нашей стране и как влияет социальная сфера, и рынок труда в частности, на экономическую жизнь государства? На этот вопрос я и попытаюсь ответить в своей работе.</w:t>
      </w:r>
    </w:p>
    <w:p w:rsidR="008073F0" w:rsidRDefault="008073F0">
      <w:pPr>
        <w:spacing w:before="120" w:after="120"/>
        <w:ind w:firstLine="1134"/>
        <w:rPr>
          <w:b/>
          <w:i/>
          <w:sz w:val="36"/>
        </w:rPr>
      </w:pPr>
      <w:r>
        <w:rPr>
          <w:sz w:val="24"/>
        </w:rPr>
        <w:br w:type="page"/>
      </w:r>
      <w:r>
        <w:rPr>
          <w:b/>
          <w:i/>
          <w:sz w:val="36"/>
          <w:lang w:val="en-US"/>
        </w:rPr>
        <w:t xml:space="preserve">II. </w:t>
      </w:r>
      <w:r>
        <w:rPr>
          <w:b/>
          <w:i/>
          <w:sz w:val="36"/>
        </w:rPr>
        <w:t>Занятость и безработица</w:t>
      </w:r>
    </w:p>
    <w:p w:rsidR="008073F0" w:rsidRDefault="008073F0">
      <w:pPr>
        <w:spacing w:after="120"/>
        <w:ind w:left="284" w:firstLine="284"/>
        <w:rPr>
          <w:b/>
          <w:i/>
          <w:sz w:val="24"/>
          <w:lang w:val="en-US"/>
        </w:rPr>
      </w:pPr>
      <w:r>
        <w:rPr>
          <w:b/>
          <w:i/>
          <w:sz w:val="24"/>
        </w:rPr>
        <w:t>1) Рынок труда и заработная плата</w:t>
      </w:r>
    </w:p>
    <w:p w:rsidR="008073F0" w:rsidRDefault="008073F0">
      <w:pPr>
        <w:ind w:firstLine="567"/>
        <w:jc w:val="both"/>
        <w:rPr>
          <w:sz w:val="24"/>
        </w:rPr>
      </w:pPr>
      <w:r>
        <w:rPr>
          <w:i/>
          <w:sz w:val="24"/>
        </w:rPr>
        <w:t>Рынок труда</w:t>
      </w:r>
      <w:r>
        <w:rPr>
          <w:sz w:val="24"/>
        </w:rPr>
        <w:t xml:space="preserve"> – специфический элемент рыночной системы хозяйствования. В рыночной экономике он существует и развивается во взаимосвязи с другими рынками – земли, товаров, инвестиций, ценных бумаг. При всех особенностях рынка труда в каждой из стран его обязательным условием являются личная и экономическая свобода человека, возможность выбора не только рабочего места, но и образа жизни, наличие товара – рабочей силы, возникающего в обществе из-за отсутствия у работника средств производства, существование в экономической системе работодателя, являющегося фактическим собственником средств производства и создаваемых рабочих мест. В качестве такого экономического субъекта на рынке труда могут выступать частные предприниматели или их ассоциации, государство.</w:t>
      </w:r>
    </w:p>
    <w:p w:rsidR="008073F0" w:rsidRDefault="008073F0">
      <w:pPr>
        <w:ind w:firstLine="567"/>
        <w:jc w:val="both"/>
        <w:rPr>
          <w:sz w:val="24"/>
        </w:rPr>
      </w:pPr>
      <w:r>
        <w:rPr>
          <w:sz w:val="24"/>
        </w:rPr>
        <w:t>Рынок труда может быть определен как система экономических отношений, возникающих между его субъектами в процессе движения рабочей силы в ее товарной форме.</w:t>
      </w:r>
    </w:p>
    <w:p w:rsidR="008073F0" w:rsidRDefault="008073F0">
      <w:pPr>
        <w:ind w:firstLine="567"/>
        <w:jc w:val="both"/>
        <w:rPr>
          <w:sz w:val="24"/>
        </w:rPr>
      </w:pPr>
      <w:r>
        <w:rPr>
          <w:sz w:val="24"/>
        </w:rPr>
        <w:t>Складывающиеся на рынке труда отношения осуществляются и регулируются объективными экономическими законами, в первую очередь законом стоимости и законом спроса и предложения. Поэтому в изучении рынка труда при определении задач и направлений его регулирования возникает необходимость исследования таких проблем, как спрос и предложение рабочей силы, цена рабочей силы.</w:t>
      </w:r>
    </w:p>
    <w:p w:rsidR="008073F0" w:rsidRDefault="008073F0">
      <w:pPr>
        <w:ind w:firstLine="567"/>
        <w:jc w:val="both"/>
        <w:rPr>
          <w:sz w:val="24"/>
        </w:rPr>
      </w:pPr>
      <w:r>
        <w:rPr>
          <w:sz w:val="24"/>
        </w:rPr>
        <w:t>Рынок труда может быть рассмотрен в широком и узком смысле. В первом случае рынок влияет на весь воспроизводственный процесс рабочей силы; во втором – он лишь один из его этапов, связанных с наймом рабочей силы.</w:t>
      </w:r>
    </w:p>
    <w:p w:rsidR="008073F0" w:rsidRDefault="008073F0">
      <w:pPr>
        <w:ind w:firstLine="567"/>
        <w:jc w:val="both"/>
        <w:rPr>
          <w:sz w:val="24"/>
        </w:rPr>
      </w:pPr>
      <w:r>
        <w:rPr>
          <w:sz w:val="24"/>
        </w:rPr>
        <w:t>При широком понимании рынка труда к его воспроизводственным функциям можно отнести: информирование работников об уровне спроса и предложения услуг труда, его условиях; ориентацию работников на развитие трудового потенциала, имеющего рыночный спрос; стимулирование перелива трудовых ресурсов между отраслями, регионами, формами собственности и т.д.; формирование уровня оплаты труда; стимулирование через конкуренцию фирм улучшения содержания и условий труда; образование резерва трудовых ресурсов, высвобожденных под давлением рыночных факторов, и их дальнейшее трудоустройство; формирование повышенных качественных характеристик рабочей силы, способствующих более эффективному функционированию их во всех сферах.</w:t>
      </w:r>
    </w:p>
    <w:p w:rsidR="008073F0" w:rsidRDefault="008073F0">
      <w:pPr>
        <w:ind w:firstLine="567"/>
        <w:jc w:val="both"/>
        <w:rPr>
          <w:sz w:val="24"/>
        </w:rPr>
      </w:pPr>
      <w:r>
        <w:rPr>
          <w:sz w:val="24"/>
        </w:rPr>
        <w:t>Вполне очевидно, что формирование рынка труда в широком его понимании, качественная реализация рынком труда отмеченных выше функций по воспроизводству рабочей силы – результат длительного развития рыночной системы хозяйствования. В России сегодня положено лишь начало формированию рынка труда в его узком понимании.</w:t>
      </w:r>
    </w:p>
    <w:p w:rsidR="008073F0" w:rsidRDefault="008073F0">
      <w:pPr>
        <w:ind w:firstLine="567"/>
        <w:jc w:val="both"/>
        <w:rPr>
          <w:sz w:val="24"/>
        </w:rPr>
      </w:pPr>
      <w:r>
        <w:rPr>
          <w:sz w:val="24"/>
        </w:rPr>
        <w:t>Обращаясь к анализу рынка труда, необходимо помнить, что на нем выступают не мертвые бездушные товары, а люди из плоти и крови, которые образуют органическое единство с рабочей силой, являющейся объектом купли-продажи. Поэтому следует принимать во внимание психологические, социальные и прочие аспекты поведения человека. Кто станет отрицать, что такие факторы, как безопасность труда, его творческий характер, возможность самореализации, доброжелательная атмосфера и взаимная товарищеская поддержка в коллективе могут перевесить чашу весов, на которой находится более высокая заработная плата. К тому же люди стремятся к надежности и устойчивости своего положения, а следовательно, к предсказуемости своих доходов, хотя бы на ближайшую перспективу. Поэтому они объединяются в профессиональные союзы, чтобы на основе долгосрочных, коллективных договоров добиться стабильной заработной платы. Это повышает уверенность в принятии решений по реализации производственных программ на предприятиях, так как становится предсказуемой основная составляющая издержек производства – заработная плата.</w:t>
      </w:r>
    </w:p>
    <w:p w:rsidR="008073F0" w:rsidRDefault="008073F0">
      <w:pPr>
        <w:ind w:firstLine="567"/>
        <w:jc w:val="both"/>
        <w:rPr>
          <w:sz w:val="24"/>
        </w:rPr>
      </w:pPr>
      <w:r>
        <w:rPr>
          <w:sz w:val="24"/>
        </w:rPr>
        <w:t>Вопросы оплаты труда занимают принципиальную роль и особое место в регулировании труда и в трудовых отношениях. Проблема оплаты труда – одна из самых трудноразрешимых в экономике любого типа. К тому же это не только экономическая, но и в не меньшей степени социальная проблема, источник социальных напряжений в обществе.</w:t>
      </w:r>
    </w:p>
    <w:p w:rsidR="008073F0" w:rsidRDefault="008073F0">
      <w:pPr>
        <w:ind w:firstLine="567"/>
        <w:jc w:val="both"/>
        <w:rPr>
          <w:sz w:val="24"/>
        </w:rPr>
      </w:pPr>
      <w:r>
        <w:rPr>
          <w:sz w:val="24"/>
        </w:rPr>
        <w:t>Оплата труда рассматривается многими экономистами как основной инструмент побуждения и непрерывного поддержания интереса работника к высокой производительной отдаче своих трудовых усилий. Механизм этой связи по замыслу прост: «больше и лучше работаешь – больше платят, а если больше платят – работаешь еще больше и лучше». В итоге должно возникать самопобуждение роста производительности труда, ограниченное разве что только предельной, высшей производительностью, поднять которую при данном уровне техники и технологии невозможно, сколько не плати. Таков мудрый замысел, который фактически очень не просто воплотить в жизнь.</w:t>
      </w:r>
    </w:p>
    <w:p w:rsidR="008073F0" w:rsidRDefault="008073F0">
      <w:pPr>
        <w:ind w:firstLine="567"/>
        <w:jc w:val="both"/>
        <w:rPr>
          <w:sz w:val="24"/>
        </w:rPr>
      </w:pPr>
      <w:r>
        <w:rPr>
          <w:sz w:val="24"/>
        </w:rPr>
        <w:t>В советской экономике проблема оплаты труда в течение многих лет пытались решить с помощью применения простого, на первый взгляд, правила: «оплата труда должна соответствовать количеству и качеству труда». Это в принципе обоснованное правило, как и многие другие рецепты научного социализма, так и осталось в сфере чистого теоретизирования. Реализовать его на практике не удалось.</w:t>
      </w:r>
    </w:p>
    <w:p w:rsidR="008073F0" w:rsidRDefault="008073F0">
      <w:pPr>
        <w:pStyle w:val="30"/>
        <w:rPr>
          <w:rFonts w:ascii="Times New Roman" w:hAnsi="Times New Roman"/>
        </w:rPr>
      </w:pPr>
      <w:r>
        <w:rPr>
          <w:rFonts w:ascii="Times New Roman" w:hAnsi="Times New Roman"/>
        </w:rPr>
        <w:t>Дело в том, что уже само измерение количества труда представляет не разрешимую проблему. Количество труда, рассматриваемое с позиции его затрат, - это количество затраченной работником физической энергии и умственных усилий. Увы, определить энергозатраты человека в процессе труда не в силах даже биологи, хотя есть указания на то, что трудовая активность сказывается, например, на содержании адреналина в крови человека. Реально количество затраченного труда приходится определять согласно затратам рабочего времени в предположении, что между этими двумя величинами существует пропорциональная зависимость. Такое предположение более чем условно, ибо не всегда рабочее время целиком уделяется труду, да и энергоотдача работников бывает разной. Но повременная система оплаты индивидуального труда, широко распространенная как внерыночной, так и в рыночной экономике, исходит из положения, что рабочее время и есть измеритель количества труда.</w:t>
      </w:r>
    </w:p>
    <w:p w:rsidR="008073F0" w:rsidRDefault="008073F0">
      <w:pPr>
        <w:pStyle w:val="30"/>
        <w:rPr>
          <w:rFonts w:ascii="Times New Roman" w:hAnsi="Times New Roman"/>
        </w:rPr>
      </w:pPr>
      <w:r>
        <w:rPr>
          <w:rFonts w:ascii="Times New Roman" w:hAnsi="Times New Roman"/>
        </w:rPr>
        <w:t>Разнообразие видов работ, трудовых операций исчисляется десятками и сотнями миллионов. Чтобы для каждого из этих видов работ устанавливать нормы часовой или дневной выработки и расценки, приходится загромождать систему управления трудом и оплатой труда колоссальными по объему и сложности расчетами расценок. Приходится поневоле для каждого вида работ определять тем или иным способом трудоемкость и нормы выработки, что само по себе представляет неимоверные трудности. И опять-таки переходить от трудозатрат в норма часах на каждую операцию и работу через тарифную цену часа к расценкам отдельных видов работ. Так что сдельная система оплаты труда внутри себя опирается на повременную. Содержание одного персонала нормировщиков, расчетчиков, бухгалтеров влетает в копеечку. А обоснованность такого способа измерения количества и установления оплаты труда в связи с колоссальным объемом операций по установлению и применению расценок и необходимостью их непрерывного обновления по мере изменения технологического процесса оказывается низкой. Да и сам работник не убежден, что такая система хороша и справедлива.</w:t>
      </w:r>
    </w:p>
    <w:p w:rsidR="008073F0" w:rsidRDefault="008073F0">
      <w:pPr>
        <w:ind w:firstLine="567"/>
        <w:jc w:val="both"/>
        <w:rPr>
          <w:sz w:val="24"/>
        </w:rPr>
      </w:pPr>
      <w:r>
        <w:rPr>
          <w:sz w:val="24"/>
        </w:rPr>
        <w:t>Учитывая, что рынок труда состоит из множества секторов, на каждом их которых устанавливается свой уровень заработной платы, возникает проблема выбора степени дифференциации заработной платы. В последние годы получает определенную поддержку политика солидарной заработной платы, в основу которой заложен принцип «равная заработная плата за равный труд», ведущий фактически к сокращению разрыва в уровнях оплаты труда.</w:t>
      </w:r>
    </w:p>
    <w:p w:rsidR="008073F0" w:rsidRDefault="008073F0">
      <w:pPr>
        <w:ind w:firstLine="567"/>
        <w:jc w:val="both"/>
        <w:rPr>
          <w:sz w:val="24"/>
        </w:rPr>
      </w:pPr>
      <w:r>
        <w:rPr>
          <w:sz w:val="24"/>
        </w:rPr>
        <w:t>В частности, исследования рынка труда выявили следующие важные моменты. Во-первых, более ровная структура заработной платы приводит к тому, что возникает много сравнимых рабочих мест. А это помогает или, во всяком случае, не мешает структурным изменениям в экономике.</w:t>
      </w:r>
    </w:p>
    <w:p w:rsidR="008073F0" w:rsidRDefault="008073F0">
      <w:pPr>
        <w:ind w:firstLine="567"/>
        <w:jc w:val="both"/>
        <w:rPr>
          <w:sz w:val="24"/>
        </w:rPr>
      </w:pPr>
      <w:r>
        <w:rPr>
          <w:sz w:val="24"/>
        </w:rPr>
        <w:t>Во-вторых, выплата относительно равной заработной платы на всех предприятиях, невзирая на уровень рентабельности, ведет к обострению конкурентной борьбы на основе издержек производства. Дело в том, что неэффективно работающие предприятия в таком случае вынуждены либо подтягиваться, либо быстрее прекращать свою деятельность, чем если бы они продолжали конкурировать, выплачивая низкую заработную плату. Напротив, высокорентабельные предприятия могут использовать все возрастающую часть прибыли на расширение и совершенствование производства, избегая дополнительных расходов на повышение заработной платы.</w:t>
      </w:r>
    </w:p>
    <w:p w:rsidR="008073F0" w:rsidRDefault="008073F0">
      <w:pPr>
        <w:ind w:firstLine="567"/>
        <w:jc w:val="both"/>
        <w:rPr>
          <w:sz w:val="24"/>
        </w:rPr>
      </w:pPr>
      <w:r>
        <w:rPr>
          <w:sz w:val="24"/>
        </w:rPr>
        <w:t>В-третьих, данное исследование выявило сходство между выравниванием и увеличением разницы в заработной плате, которое проявилось в меньшей подвижности рабочей силы (особенно молодых людей) на рынке труда. С одной стороны, нивелировка заработной платы мало стимулирует региональную и отраслевую миграцию рабочей силы. С другой стороны, рабочая сила, которую вербуют в развивающиеся районы или в районы, испытывающие дефицит трудовых ресурсов, при высокой заработной плате вряд ли покинет их, если произойдет сокращение спроса на рабочую силу.</w:t>
      </w:r>
    </w:p>
    <w:p w:rsidR="008073F0" w:rsidRDefault="008073F0">
      <w:pPr>
        <w:spacing w:before="120" w:after="120"/>
        <w:ind w:firstLine="567"/>
        <w:jc w:val="both"/>
        <w:rPr>
          <w:b/>
          <w:i/>
          <w:sz w:val="24"/>
        </w:rPr>
      </w:pPr>
      <w:r>
        <w:rPr>
          <w:b/>
          <w:i/>
          <w:sz w:val="24"/>
        </w:rPr>
        <w:t>2) Занятость населения и ее виды</w:t>
      </w:r>
    </w:p>
    <w:p w:rsidR="008073F0" w:rsidRDefault="008073F0">
      <w:pPr>
        <w:ind w:firstLine="567"/>
        <w:jc w:val="both"/>
        <w:rPr>
          <w:sz w:val="24"/>
        </w:rPr>
      </w:pPr>
      <w:r>
        <w:rPr>
          <w:sz w:val="24"/>
        </w:rPr>
        <w:t>Знание рынка труда требует внимательного и тщательного изучения структурных сдвигов в трудовой деятельности, обусловленных тенденциями развития НТП и изменениями в общественном разделении труда. Данные процессы находят сове проявление в быстрой смене видов трудовой деятельности. В настоящее время в индустриально развитых странах мира примерно 70% видов трудовой деятельности относятся к тем из них, которых вообще не существовало в начале века. Другими факторами, оказывающими существенное воздействие на рынок труда, является с одной стороны, удлинение периода трудовой деятельности человека примерно в два раза, с другой – более позднее вступление в трудовую деятельность (с 16, 18 и даже 21 года), обусловленное увеличившимися сроками обучения и профессиональной подготовки. При этом, если раньше человеку приобретенной специальности хватало на всю оставшуюся жизнь, то в настоящее время он вынужден будет переходить к новой специальности не менее 2-3 раз в течение своей трудовой деятельности.</w:t>
      </w:r>
    </w:p>
    <w:p w:rsidR="008073F0" w:rsidRDefault="008073F0">
      <w:pPr>
        <w:ind w:firstLine="567"/>
        <w:jc w:val="both"/>
        <w:rPr>
          <w:sz w:val="24"/>
        </w:rPr>
      </w:pPr>
      <w:r>
        <w:rPr>
          <w:sz w:val="24"/>
        </w:rPr>
        <w:t>Наконец, необходимо заметить, что проблема занятости и безработицы неразрывно связана с происходящими структурными сдвигами в национальной экономике и мировом хозяйстве, демографическими и культурно-просветительными и другими процессами, а также имеющими место деформациями и инерционностью рынка труда. Изучение длительных тенденций на рынке труда показывает, что ежегодно происходит как значительный приток рабочей силы, так и заметные изменения в структуре свободных рабочих мест.</w:t>
      </w:r>
    </w:p>
    <w:p w:rsidR="008073F0" w:rsidRDefault="008073F0">
      <w:pPr>
        <w:ind w:firstLine="567"/>
        <w:jc w:val="both"/>
        <w:rPr>
          <w:sz w:val="24"/>
        </w:rPr>
      </w:pPr>
      <w:r>
        <w:rPr>
          <w:sz w:val="24"/>
        </w:rPr>
        <w:t>С проблемами труда, трудовых отношений, оплаты труда и его производительности соседствует не менее важная проблема занятости населения, под которой понимается мера вовлечения людей в трудовую деятельность и степень удовлетворения их потребности в труде, обеспечения рабочими местами. Осуществление определенной политики занятости, создание условий для рациональной занятости представляет задачу, возникающую как в рыночной, так и в нерыночной экономике. Однако пути и способы решения этой задачи и даже ее постановка несколько различаются.</w:t>
      </w:r>
    </w:p>
    <w:p w:rsidR="008073F0" w:rsidRDefault="008073F0">
      <w:pPr>
        <w:ind w:firstLine="567"/>
        <w:jc w:val="both"/>
        <w:rPr>
          <w:sz w:val="24"/>
        </w:rPr>
      </w:pPr>
      <w:r>
        <w:rPr>
          <w:sz w:val="24"/>
        </w:rPr>
        <w:t>Содержание термина «занятость» включает в себя как потребность людей в различных видах общественно полезной деятельности, так и степень удовлетворения этой потребности. Следовательно, проблемы занятости населения не совпадают с проблемами безработицы, так как необходимо учитывать особенности занятости различных социально-демографических групп населения, мотивацию труда работников, изменения в структуре трудовых ресурсов и другие факторы. Целью обеспечения полной и продуктивной занятости является достижение роста эффективности труда, формирование структуры занятости в соответствии с потребностями совершенствования отраслевой и региональной структуры производства, учет социально-демографических факторов. В России численность занятого в экономике населения за время реформ сократилась примерно на 10 млн. чел. (см. приложение 3). В общем показателе с 1940 года наивысшим показателем стал 1990 год (75,3 млн. человек).</w:t>
      </w:r>
    </w:p>
    <w:p w:rsidR="008073F0" w:rsidRDefault="008073F0">
      <w:pPr>
        <w:ind w:firstLine="567"/>
        <w:jc w:val="both"/>
        <w:rPr>
          <w:sz w:val="24"/>
        </w:rPr>
      </w:pPr>
      <w:r>
        <w:rPr>
          <w:sz w:val="24"/>
        </w:rPr>
        <w:t>Кроме того, под занятостью как экономической категорией следует понимать совокупность социально-экономических отношений в обществе, обеспечивающих возможности приложения труда в различных сферах хозяйственной деятельности и выполняющих функцию связующего звена в воспроизводстве рабочей силы на всех уровнях организации общественного труда и производства.</w:t>
      </w:r>
    </w:p>
    <w:p w:rsidR="008073F0" w:rsidRDefault="008073F0">
      <w:pPr>
        <w:ind w:firstLine="567"/>
        <w:jc w:val="both"/>
        <w:rPr>
          <w:sz w:val="24"/>
        </w:rPr>
      </w:pPr>
      <w:r>
        <w:rPr>
          <w:sz w:val="24"/>
        </w:rPr>
        <w:t>В специальной литературе можно встретить большое количество определений занятости: продуктивная, рациональная, оптимальная, сбалансированная, эффективная. Все они лишь уточняют основное содержание занятости, состоящее в необходимости поддержания такого соответствия между занятой рабочей силой и ее свободным резервом, между личными и вещественными факторами производства, которое способствовало бы достижению максимальной эффективности функционирования производства и росту доходов населения.</w:t>
      </w:r>
    </w:p>
    <w:p w:rsidR="008073F0" w:rsidRDefault="008073F0">
      <w:pPr>
        <w:ind w:firstLine="567"/>
        <w:jc w:val="both"/>
        <w:rPr>
          <w:sz w:val="24"/>
        </w:rPr>
      </w:pPr>
      <w:r>
        <w:rPr>
          <w:sz w:val="24"/>
        </w:rPr>
        <w:t>Сформулированная в России в период становления рыночных отношений концепция занятости базируется на следующих основных принципах:</w:t>
      </w:r>
    </w:p>
    <w:p w:rsidR="008073F0" w:rsidRDefault="008073F0">
      <w:pPr>
        <w:pStyle w:val="30"/>
        <w:rPr>
          <w:rFonts w:ascii="Times New Roman" w:hAnsi="Times New Roman"/>
        </w:rPr>
      </w:pPr>
      <w:r>
        <w:rPr>
          <w:rFonts w:ascii="Times New Roman" w:hAnsi="Times New Roman"/>
        </w:rPr>
        <w:t>1. Исключительное право граждан распоряжаться своими способностями к производительному и творческому труду. Принуждение в какой-либо форме к труду не допускается, за исключением случаев, особо установленных законодательством.</w:t>
      </w:r>
    </w:p>
    <w:p w:rsidR="008073F0" w:rsidRDefault="008073F0">
      <w:pPr>
        <w:ind w:firstLine="567"/>
        <w:jc w:val="both"/>
        <w:rPr>
          <w:sz w:val="24"/>
        </w:rPr>
      </w:pPr>
      <w:r>
        <w:rPr>
          <w:sz w:val="24"/>
        </w:rPr>
        <w:t>2. Ответственность государства за реализацию права граждан за труд, содействие занятости трудовой деятельностью, на которую способен человек и которую он желает осуществить.</w:t>
      </w:r>
    </w:p>
    <w:p w:rsidR="008073F0" w:rsidRDefault="008073F0">
      <w:pPr>
        <w:pStyle w:val="30"/>
        <w:rPr>
          <w:rFonts w:ascii="Times New Roman" w:hAnsi="Times New Roman"/>
        </w:rPr>
      </w:pPr>
      <w:r>
        <w:rPr>
          <w:rFonts w:ascii="Times New Roman" w:hAnsi="Times New Roman"/>
        </w:rPr>
        <w:t>Таким образом, в рамках данной концепции можно достичь полной занятости при любом ее уровне, если спрос населения на рабочие места удовлетворяется при условии экономической целесообразности создания и использования рабочих мест. При этом подходящей считается работа, которая соответствует профессиональной пригодности работника с учетом его профессиональной подготовки, опыта работы, состояния здоровья и транспортной доступности рабочих мест. Следует отметить, что в переходный период в России остро обозначилась проблема неформальной занятости, вызванная наличием трудовой деятельности, не облагаемой налогами. Наряду со скрытой безработицей неформальная занятость легко может перейти в открытую безработицу, кроме того, она вызывает ухудшение трудовой морали, деквалификацию рабочей силы, расширение «теневой» экономики.</w:t>
      </w:r>
    </w:p>
    <w:p w:rsidR="008073F0" w:rsidRDefault="008073F0">
      <w:pPr>
        <w:ind w:firstLine="567"/>
        <w:jc w:val="both"/>
        <w:rPr>
          <w:sz w:val="24"/>
        </w:rPr>
      </w:pPr>
      <w:r>
        <w:rPr>
          <w:sz w:val="24"/>
        </w:rPr>
        <w:t>При переходе к рыночной экономике существенно меняется точка зрения на эффективную занятость. На смену идеологии всеобщей занятости всего трудоспособного населения, подкрепляемой обязанностью человека участвовать в общественном производстве, приходит концепция обеспечения желаемой занятости и свободного выбора формы и вида занятости (см. приложение 4). Иначе говоря, правительство должно гарантировать каждому человеку возможность трудиться, а человек вправе избирать место и вид трудовой деятельности и принимать решение об участии в ней. Несомненно, что рыночной экономике гораздо труднее выполнить первое условие по сравнению со вторым, которое для нее органично. Благодаря принятию новых, значительно отличающихся от советских основ законодательства о занятости возникла правовая база изменения сложившихся принципов функционирования системы занятости. Но, как известно, от законов до реальной жизни – дистанция значительного размера.</w:t>
      </w:r>
    </w:p>
    <w:p w:rsidR="008073F0" w:rsidRDefault="008073F0">
      <w:pPr>
        <w:ind w:firstLine="567"/>
        <w:jc w:val="both"/>
        <w:rPr>
          <w:sz w:val="24"/>
        </w:rPr>
      </w:pPr>
      <w:r>
        <w:rPr>
          <w:sz w:val="24"/>
        </w:rPr>
        <w:t>Свободно избранная занятость все еще воспринимается россиянами несколько неадекватно, так как противоречит выработанными годами традициям и установкам советской экономики. Необходим коренной поворот в экономическом мышлении и социальных императивах. Новым законодательством о занятости населения предусмотрено, что каждый гражданин страны обладает правом добровольного избрания любого, не противоречащего законодательству вида общественно полезной деятельности, свободного выбора места и вида работы. Провозглашается демократический принцип добровольности труда, согласно которому занятость граждан основывается исключительно на их свободном волеизъявлении. Запрещено административное принуждение людей к труду. Допускается добровольная незанятость трудоспособных граждан в общественном хозяйстве при наличии у них законных источников дохода.</w:t>
      </w:r>
    </w:p>
    <w:p w:rsidR="008073F0" w:rsidRDefault="008073F0">
      <w:pPr>
        <w:ind w:firstLine="567"/>
        <w:jc w:val="both"/>
        <w:rPr>
          <w:sz w:val="24"/>
        </w:rPr>
      </w:pPr>
      <w:r>
        <w:rPr>
          <w:sz w:val="24"/>
        </w:rPr>
        <w:t>Несмотря на то что принятие подобных положений имеет самостоятельное значение, не находится в прямой, непосредственной связи с переходом к рыночной экономике, вне сомнения, что новая концепция занятости гораздо ближе к канонам рыночного хозяйства, чем к принципам административно-государственной экономики. Она легализует совершенно законные, общественно признанные формы трудовой деятельности – работу на дому, в домашнем хозяйстве, воспитание детей, уход за престарелыми и инвалидами.</w:t>
      </w:r>
    </w:p>
    <w:p w:rsidR="008073F0" w:rsidRDefault="008073F0">
      <w:pPr>
        <w:ind w:firstLine="567"/>
        <w:jc w:val="both"/>
        <w:rPr>
          <w:sz w:val="24"/>
        </w:rPr>
      </w:pPr>
      <w:r>
        <w:rPr>
          <w:sz w:val="24"/>
        </w:rPr>
        <w:t>В широком смысле слова речь идет о свободном выборе не только вида занятости, но и ее меры, то есть временного режима занятости и трудовой деятельности. Конечно, во многом такой режим предопределен технологическими особенностями производства. Но там, где это возможно и допустимо, наряду с постоянной занятостью, на равных с ней правах, на принципах равнодоступности должны иметь место работа по совместительству, временная работа, эпизодические формы занятости, работа по гибкому, скользящему графику.</w:t>
      </w:r>
    </w:p>
    <w:p w:rsidR="008073F0" w:rsidRDefault="008073F0">
      <w:pPr>
        <w:ind w:firstLine="567"/>
        <w:jc w:val="both"/>
        <w:rPr>
          <w:sz w:val="24"/>
        </w:rPr>
      </w:pPr>
      <w:r>
        <w:rPr>
          <w:sz w:val="24"/>
        </w:rPr>
        <w:t>Принципиальное значение таких форм организация труда состоит в том, что их раскрепощенность, внутренняя свобода, гибкость соответствуют духу и принципам рыночной экономики. Не менее важно следствие свободно избранной занятости и режима труда: возрастающие возможности получения и использования свободного времени – одного из главных достояний человека и человечества. При этом свободное время как одно из вожделений человека может выполнять роль стимулятора эффективной работы, если будет воплощен в жизнь принцип: «Чем лучше и эффективнее работаешь на производстве, тем больше получаешь свободного времени и тем шире диапазон его использования».</w:t>
      </w:r>
    </w:p>
    <w:p w:rsidR="008073F0" w:rsidRDefault="008073F0">
      <w:pPr>
        <w:ind w:firstLine="567"/>
        <w:jc w:val="both"/>
        <w:rPr>
          <w:sz w:val="24"/>
        </w:rPr>
      </w:pPr>
      <w:r>
        <w:rPr>
          <w:sz w:val="24"/>
        </w:rPr>
        <w:t>Еще одна принципиальная сторона занятости состоит в возможности избрания сферы трудовой деятельности в любом секторе экономики вне зависимости от господствующей в нем формы собственности. Допустима, не противоречит закону свободно избранная занятость на основе различных форм собственности, включая личную, индивидуальную, частную. Это означает, что труд по найму, индивидуальный труд, предпринимательская деятельность приобретает статус так же общественно признанных форм, как и труд в общественном производстве, в государственной экономике. Не воспрещается трудовая деятельность российских граждан за рубежом по своему выбору.</w:t>
      </w:r>
    </w:p>
    <w:p w:rsidR="008073F0" w:rsidRDefault="008073F0">
      <w:pPr>
        <w:ind w:firstLine="567"/>
        <w:jc w:val="both"/>
        <w:rPr>
          <w:sz w:val="24"/>
        </w:rPr>
      </w:pPr>
      <w:r>
        <w:rPr>
          <w:sz w:val="24"/>
        </w:rPr>
        <w:t>Подобная концепция занятости создает качественно новые представления о труде как социально-экономической категории, выдвигает на первый план социальные аспекты трудовой деятельности. Принятие новой доктрины занятости со временем приведет к ощутимым переменам не только в воззрениях и в трудовой психологии людей, но и в реальных трудовых отношениях, непосредственно в сфере приложения трудовых усилий.</w:t>
      </w:r>
    </w:p>
    <w:p w:rsidR="008073F0" w:rsidRDefault="008073F0">
      <w:pPr>
        <w:ind w:firstLine="567"/>
        <w:jc w:val="both"/>
        <w:rPr>
          <w:sz w:val="24"/>
        </w:rPr>
      </w:pPr>
      <w:r>
        <w:rPr>
          <w:sz w:val="24"/>
        </w:rPr>
        <w:t>Представляется возможным и уже широко наблюдается смещение акцентов престижности отдельных форм, видов, областей труда. Стремление предпочтению сфер деятельности, приносящих государственные привилегии и дающих возможность числиться на работе, не работая, по существу, должно смениться почитанием труда в любой области, где он приносит доход, предоставляет возможность самовыражения личности с учетом ее индивидуальных качеств и способностей. На людей перестают давить: примат труда в государственном секторе экономики, унизительность предпринимательской деятельности, непочитаемость работ, которые в государственной экономике с ее социальными стереотипами мышления воспринимаются как «второсортные» и «третьесортные». Соответственно и молодежь, вступающая в трудовую жизнь, прекратит считать трагедией непопадание в клан артистов, дипломатов, космонавтов, ученых, политических и общественных деятелей, а удовлетворятся всеми почитаемой, хорошо оплачиваемой профессией станочника, хлебороба, дояра, водителя. Хотя, увы, на первых этапах становления российского рынка притягательны иные профессии и виды деятельности.</w:t>
      </w:r>
    </w:p>
    <w:p w:rsidR="008073F0" w:rsidRDefault="008073F0">
      <w:pPr>
        <w:ind w:firstLine="567"/>
        <w:jc w:val="both"/>
        <w:rPr>
          <w:sz w:val="24"/>
        </w:rPr>
      </w:pPr>
      <w:r>
        <w:rPr>
          <w:sz w:val="24"/>
        </w:rPr>
        <w:t>Следует хорошо представлять и никак не забывать, что свободно-рыночные начала в формировании трудового сектора рыночной экономики тесным образом сочетаются с государственно-регулирующими началами. Наряду с личным волеизъявлением людей имеют место объективные обстоятельства и условия, не зависящие от их воли и желаний. Существуют общественные потребности, реальные возможности, сложившаяся структура производства, спроса на определенную рабочую силу. Нельзя, наконец, абстрагироваться от малоприятного, но часто наблюдаемого факта несоответствия запросов работников их личным трудовым качествам.</w:t>
      </w:r>
    </w:p>
    <w:p w:rsidR="008073F0" w:rsidRDefault="008073F0">
      <w:pPr>
        <w:ind w:firstLine="567"/>
        <w:jc w:val="both"/>
        <w:rPr>
          <w:sz w:val="24"/>
        </w:rPr>
      </w:pPr>
      <w:r>
        <w:rPr>
          <w:sz w:val="24"/>
        </w:rPr>
        <w:t>Необоснованные трудовые претензии не могут быть удовлетворены даже в самом демократическом обществе, и рыночная экономика никоим образом не представляет исключения. Более того, в рыночной экономике отторжение людей, не обладающих квалификацией, знаниями, желанием добросовестно трудиться, от доходных объектов труда способно носить более обостренный характер, быть выраженным резче, чем в государственной экономике. Это никоим образом не умаляет заботы общества о трудоустройстве людей, обеспечении занятости.</w:t>
      </w:r>
    </w:p>
    <w:p w:rsidR="008073F0" w:rsidRDefault="008073F0">
      <w:pPr>
        <w:ind w:firstLine="567"/>
        <w:jc w:val="both"/>
        <w:rPr>
          <w:sz w:val="24"/>
        </w:rPr>
      </w:pPr>
      <w:r>
        <w:rPr>
          <w:sz w:val="24"/>
        </w:rPr>
        <w:t>Проблемы становления нового типа социально-трудовых отношений в России, социальная опасность безработицы, колебания спроса на труд и его предложения вынуждают государство обращаться к активной политике на рынке труда. Основная цель активной политики – всемерное содействие в трудоустройстве потерявшим работу. Реализация этой цели осуществляется со стороны как спроса на труд, так и его предложения и включает в себя комплекс мероприятий:</w:t>
      </w:r>
    </w:p>
    <w:p w:rsidR="008073F0" w:rsidRDefault="008073F0">
      <w:pPr>
        <w:numPr>
          <w:ilvl w:val="0"/>
          <w:numId w:val="8"/>
        </w:numPr>
        <w:tabs>
          <w:tab w:val="clear" w:pos="927"/>
        </w:tabs>
        <w:ind w:left="0" w:firstLine="567"/>
        <w:jc w:val="both"/>
        <w:rPr>
          <w:sz w:val="24"/>
        </w:rPr>
      </w:pPr>
      <w:r>
        <w:rPr>
          <w:sz w:val="24"/>
        </w:rPr>
        <w:t>содействие трудоустройству через государственные и коммерческие службы трудоустройства (деятельность последних нормативно регламентируется и контролируется государством, в том числе посредством лицензирования);</w:t>
      </w:r>
    </w:p>
    <w:p w:rsidR="008073F0" w:rsidRDefault="008073F0">
      <w:pPr>
        <w:numPr>
          <w:ilvl w:val="0"/>
          <w:numId w:val="8"/>
        </w:numPr>
        <w:tabs>
          <w:tab w:val="clear" w:pos="927"/>
        </w:tabs>
        <w:ind w:left="0" w:firstLine="567"/>
        <w:jc w:val="both"/>
        <w:rPr>
          <w:sz w:val="24"/>
        </w:rPr>
      </w:pPr>
      <w:r>
        <w:rPr>
          <w:sz w:val="24"/>
        </w:rPr>
        <w:t>развитие системы профессиональной подготовки и переподготовки как упредительной и профилактической меры содействия занятости через собственно государственные программы обучения и путем стимулирования участия работодателей в программах профессиональной подготовки и переподготовки, например посредством налоговых льгот, квотирования финансовых ресурсов компании, выделяемых на обучение, и рабочих мест, частичной выплаты государством зарплаты работнику во время учебы;</w:t>
      </w:r>
    </w:p>
    <w:p w:rsidR="008073F0" w:rsidRDefault="008073F0">
      <w:pPr>
        <w:numPr>
          <w:ilvl w:val="0"/>
          <w:numId w:val="8"/>
        </w:numPr>
        <w:tabs>
          <w:tab w:val="clear" w:pos="927"/>
        </w:tabs>
        <w:ind w:left="0" w:firstLine="567"/>
        <w:jc w:val="both"/>
        <w:rPr>
          <w:sz w:val="24"/>
        </w:rPr>
      </w:pPr>
      <w:r>
        <w:rPr>
          <w:sz w:val="24"/>
        </w:rPr>
        <w:t>организация общественных работ, включая трудоемкие работы по строительству и благоустройству городов, защите земли, уходу за больными, престарелыми, которые способствуют созданию рабочих мест;</w:t>
      </w:r>
    </w:p>
    <w:p w:rsidR="008073F0" w:rsidRDefault="008073F0">
      <w:pPr>
        <w:numPr>
          <w:ilvl w:val="0"/>
          <w:numId w:val="8"/>
        </w:numPr>
        <w:tabs>
          <w:tab w:val="clear" w:pos="927"/>
        </w:tabs>
        <w:ind w:left="0" w:firstLine="567"/>
        <w:jc w:val="both"/>
        <w:rPr>
          <w:sz w:val="24"/>
        </w:rPr>
      </w:pPr>
      <w:r>
        <w:rPr>
          <w:sz w:val="24"/>
        </w:rPr>
        <w:t>содействие самозанятости и предпринимательству через предоставление кредитов и субсидий, налоговые льготы для вновь созданных компаний, консультационная помощь и обучение предпринимателей;</w:t>
      </w:r>
    </w:p>
    <w:p w:rsidR="008073F0" w:rsidRDefault="008073F0">
      <w:pPr>
        <w:numPr>
          <w:ilvl w:val="0"/>
          <w:numId w:val="8"/>
        </w:numPr>
        <w:tabs>
          <w:tab w:val="clear" w:pos="927"/>
        </w:tabs>
        <w:ind w:left="0" w:firstLine="567"/>
        <w:jc w:val="both"/>
        <w:rPr>
          <w:sz w:val="24"/>
        </w:rPr>
      </w:pPr>
      <w:r>
        <w:rPr>
          <w:sz w:val="24"/>
        </w:rPr>
        <w:t>содействие занятости социально слабо защищенных групп населения (женщины, молодежь, инвалиды, пожилые, длительно безработные) путем первоочередного направления на переобучение и на работу; целевое квотирование и бронирование рабочих мест, предоставление дополнительных гарантий при найме и увольнении, субсидий и налоговых льгот для компаний, использующих труд данных категорий.</w:t>
      </w:r>
    </w:p>
    <w:p w:rsidR="008073F0" w:rsidRDefault="008073F0">
      <w:pPr>
        <w:pStyle w:val="30"/>
        <w:rPr>
          <w:rFonts w:ascii="Times New Roman" w:hAnsi="Times New Roman"/>
        </w:rPr>
      </w:pPr>
      <w:r>
        <w:rPr>
          <w:rFonts w:ascii="Times New Roman" w:hAnsi="Times New Roman"/>
        </w:rPr>
        <w:t>Проведение активной политики на рынке труда не только активизирует незанятых на поиск работы, но и способствует снижению материальных и нервно-психологических затрат, связанных с поиском работы. Следовательно, активная политика на рынке труда способствует росту эффективности общественного труда и снижению социальной напряженности.</w:t>
      </w:r>
    </w:p>
    <w:p w:rsidR="008073F0" w:rsidRDefault="008073F0">
      <w:pPr>
        <w:ind w:firstLine="567"/>
        <w:jc w:val="both"/>
        <w:rPr>
          <w:sz w:val="24"/>
        </w:rPr>
      </w:pPr>
      <w:r>
        <w:rPr>
          <w:sz w:val="24"/>
        </w:rPr>
        <w:t>Приходится менять и представление о полной занятости, бытовавшее в течение многих лет в советской экономической науке и практике. Концепция максимального, полного вовлечения всего трудоспособного населения в зону общественного труда уступает место принципу рациональной занятости. Что же касается полной занятости, то с позиции рыночной экономики ее следует воспринимать не как «всеобщую», «поголовную», а как доступную. Иначе говоря, занятость следует считать полной, если каждый, изъявивший желание иметь оплачиваемую работу, имеет возможность получить ее с учетом своих профессиональных возможностей. Законодательство о занятости населения наряду с трудовым законодательством призвано гарантировать право на труд и меры по представлению людям подходящей работы с учетом профессии, стажа, возраста, места жительства, создана государственная служба занятости.</w:t>
      </w:r>
    </w:p>
    <w:p w:rsidR="008073F0" w:rsidRDefault="008073F0">
      <w:pPr>
        <w:ind w:firstLine="567"/>
        <w:jc w:val="both"/>
        <w:rPr>
          <w:sz w:val="24"/>
        </w:rPr>
      </w:pPr>
      <w:r>
        <w:rPr>
          <w:sz w:val="24"/>
        </w:rPr>
        <w:t>Сейчас с определенной долей уверенности можно утверждать, что в России переход от полной и безусловной занятости в общественном производстве, соответствовавшей всеобщности и обязательности труда при социализме, к системе экономической активности, отвечающей критериям рыночного хозяйства, состоялся. Более половины экономически активного населения работают не на государственные структуры, а на себя, трудятся на предприятиях и в организациях частнокорпоративного типа. При этом 15% заняты в малом бизнесе. Около 9% классифицируется по методике МОТ как безработные, причем уровень официально зарегистрированной безработицы достиг 3,6%.</w:t>
      </w:r>
    </w:p>
    <w:p w:rsidR="008073F0" w:rsidRDefault="008073F0">
      <w:pPr>
        <w:ind w:firstLine="567"/>
        <w:jc w:val="both"/>
        <w:rPr>
          <w:sz w:val="24"/>
        </w:rPr>
      </w:pPr>
      <w:r>
        <w:rPr>
          <w:sz w:val="24"/>
        </w:rPr>
        <w:t>Пропорции распределения занятых изменились в пользу тех отраслей, деловая активность в которых возросла в связи с рыночными преобразованиями: торговли и общественного питания, материально-технического снабжения и торгового посредничества, кредитования, финансов и страхования. Россия по отраслевой структуре занятости все больше становится похожей на страны с экономикой, переходной к развитому рыночному хозяйству (Венгрия, Польша, Республика Корея). По показателям доли безработных в общей численности экономически активного населения наша страна практически догнала Великобританию, Германию, Нидерланды, Швецию.</w:t>
      </w:r>
    </w:p>
    <w:p w:rsidR="008073F0" w:rsidRDefault="008073F0">
      <w:pPr>
        <w:ind w:firstLine="567"/>
        <w:jc w:val="both"/>
        <w:rPr>
          <w:sz w:val="24"/>
        </w:rPr>
      </w:pPr>
      <w:r>
        <w:rPr>
          <w:sz w:val="24"/>
        </w:rPr>
        <w:t>Видимые метаморфозы занятости отражали перемены в характере и содержании «непосредственно общественного труда». Из коллективно-принудительной деятельности по производству плановой продукции и услуг заданного количества и ассортимента он становится способом существования экономически не зависимых товаропроизводителей. На смену общественному и коллективному приходит частный индивидуальный труд.</w:t>
      </w:r>
    </w:p>
    <w:p w:rsidR="008073F0" w:rsidRDefault="008073F0">
      <w:pPr>
        <w:ind w:firstLine="567"/>
        <w:jc w:val="both"/>
        <w:rPr>
          <w:sz w:val="24"/>
        </w:rPr>
      </w:pPr>
      <w:r>
        <w:rPr>
          <w:sz w:val="24"/>
        </w:rPr>
        <w:t>Революция в собственности и сопровождавшие ее институциональные преобразования в экономике привели к тому, что миллионы людей, ранее занятых планомерно организованным профессиональным трудом на государство, испытали свои силы и способности в преследуемом доселе предпринимательстве и в малом бизнесе, где слиты воедино труд, собственность и управление (контроль). Почти ¼ занятых в частном секторе – лица не наемного труда. Они составили первооснову пока еще тонкого слоя хозяев из числа «новоиспеченных» предпринимателей, фермеров, ремесленников, торговцев. В их деятельности сочетается в самых разных пропорциях профессиональный и новаторский труд и одновременно труд по управлению с исполнительским трудом.</w:t>
      </w:r>
    </w:p>
    <w:p w:rsidR="008073F0" w:rsidRDefault="008073F0">
      <w:pPr>
        <w:ind w:firstLine="567"/>
        <w:jc w:val="both"/>
        <w:rPr>
          <w:sz w:val="24"/>
        </w:rPr>
      </w:pPr>
      <w:r>
        <w:rPr>
          <w:sz w:val="24"/>
        </w:rPr>
        <w:t>Произошла историческая реабилитация ремесла в экономической структуре, особенно в обслуживании населения, зачастую на передовой технической базе, а также трансформация многих, прежде убыточных «народных» промыслов в рентабельные предприятия частно-кооперативного сектора. В производственной сфере труд «классического» промышленного рабочего был в значительной мере потеснен реанимированным ремесленником. Это серьезно модифицировало, казалось бы, необратимую тенденцию разделения труда в индустриальном обществе социалистического типа. Постепенно из государства заводов-гигантов Россия превращается в страну мелких и средних предприятий, где люди работают не по плану, а по расчету, выживая вместе с ними в самых сложных ситуациях переходного периода.</w:t>
      </w:r>
    </w:p>
    <w:p w:rsidR="008073F0" w:rsidRDefault="008073F0">
      <w:pPr>
        <w:ind w:firstLine="567"/>
        <w:jc w:val="both"/>
        <w:rPr>
          <w:sz w:val="24"/>
        </w:rPr>
      </w:pPr>
      <w:r>
        <w:rPr>
          <w:sz w:val="24"/>
        </w:rPr>
        <w:t>Усиливающийся кризис обрабатывающей промышленности, особенно в машиностроении существенно подорвал гегемонию индустриальной занятости. В месте с сокращением работников на производстве при явном недостатке инвестиций старело и изнашивалось материально-техническая база, снижались сложность технологических операций и уровня квалификации работников, главным образом в связи с общей деградацией индустриальных систем и комплексов (см. приложение 4). В результате происходит консервация низко производительного труда, как бы знаменующая закат его нетоварной фазы. Упадок производительности и хроническая недогрузка мощностей сопровождались ростом скрытой безработицы на предприятиях. Более того, растущие из года в год масштабы потерь рабочего времени из-за простоев и остановок в производстве, обусловленные тяжелым финансовым положением предприятий, в сочетании с ростом хронической задолженности по выплате заработной платы свидетельствует об экономической бесполезности поддержания формально полной «трудовой» занятости на производстве в ущерб эффективности труда.</w:t>
      </w:r>
    </w:p>
    <w:p w:rsidR="008073F0" w:rsidRDefault="008073F0">
      <w:pPr>
        <w:ind w:firstLine="567"/>
        <w:jc w:val="both"/>
        <w:rPr>
          <w:sz w:val="24"/>
        </w:rPr>
      </w:pPr>
      <w:r>
        <w:rPr>
          <w:sz w:val="24"/>
        </w:rPr>
        <w:t>Фактическая неконкурентоспособность социалистической крупной промышленности является главной причиной распада системы псевдонаемного труда, в прежние времена организованного по «научно обоснованному плану» и оплаченного в соответствии с таким же квазинаучным принципом «вознаграждение по труду». Освобождаясь от тоталитарной зависимости, труд вступает в новые отношения с разгосударствленным капиталом.</w:t>
      </w:r>
    </w:p>
    <w:p w:rsidR="008073F0" w:rsidRDefault="008073F0">
      <w:pPr>
        <w:ind w:firstLine="567"/>
        <w:jc w:val="both"/>
        <w:rPr>
          <w:sz w:val="24"/>
        </w:rPr>
      </w:pPr>
      <w:r>
        <w:rPr>
          <w:sz w:val="24"/>
        </w:rPr>
        <w:t>По мере расширения нового экономического пространства и под давлением системного кризиса начались необратимые процессы эрозии стационарных структур профессиональной занятости. Из априорно пожизненной она становится дискретной, зависимой не от плана набора кадров, а от реального спроса на квалифицированную рабочую силу.</w:t>
      </w:r>
    </w:p>
    <w:p w:rsidR="008073F0" w:rsidRDefault="008073F0">
      <w:pPr>
        <w:ind w:firstLine="567"/>
        <w:jc w:val="both"/>
        <w:rPr>
          <w:sz w:val="24"/>
        </w:rPr>
      </w:pPr>
      <w:r>
        <w:rPr>
          <w:sz w:val="24"/>
        </w:rPr>
        <w:t>Традиционная текучесть кадров на предприятиях, в организациях и учреждениях все чаще превращается в добровольную незанятость и субъективную безработицу, связанную с проблемой выбора новой альтернативы. Она приобретает вынужденную форму из-за несоответствия спроса и предложения на рынках труда, существующих ограничений трудовой мобильности и миграции работников. Именно поэтому временная незанятость и безработица реабилитированы по закону, а поиск оплачиваемой работы теперь рассматривается как элемент экономической активности населения.</w:t>
      </w:r>
    </w:p>
    <w:p w:rsidR="008073F0" w:rsidRDefault="008073F0">
      <w:pPr>
        <w:ind w:firstLine="567"/>
        <w:jc w:val="both"/>
        <w:rPr>
          <w:sz w:val="24"/>
        </w:rPr>
      </w:pPr>
      <w:r>
        <w:rPr>
          <w:sz w:val="24"/>
        </w:rPr>
        <w:t>Переходная экономика испытала бум маргинальной безработицы, когда десятки тысяч бомжей и других обитателей «дна» общества появились на официальном рынке труда. Регистрация безработных предоставила им возможность легализации, они впервые получили социальный статус, а также право на труд в соответствии с Законом о занятости, включая профессиональное обучение, трудоустройство на подходящую для них работу. Но самое главное – социальные гарантии (пособия, материальную помощь).</w:t>
      </w:r>
    </w:p>
    <w:p w:rsidR="008073F0" w:rsidRDefault="008073F0">
      <w:pPr>
        <w:ind w:firstLine="567"/>
        <w:jc w:val="both"/>
        <w:rPr>
          <w:sz w:val="24"/>
        </w:rPr>
      </w:pPr>
      <w:r>
        <w:rPr>
          <w:sz w:val="24"/>
        </w:rPr>
        <w:t xml:space="preserve">И тем не менее вялотекущая официальная безработица не оказала решающего внимания на обострение ситуации в сфере занятости. В числе наиболее уязвимых с точки зрения перспектив трудоустройства по специальности оказались лица, ранее занятые преимущественно умственным трудом, служащие среднего звена управления, инженерно-технические и научные сотрудники НИИ и КБ при  ВПК, представители редких профессий и специальностей бюджетной сферы. Они составили резерв невостребованной на трудовых рынках высококвалифицированной рабочей силы. </w:t>
      </w:r>
    </w:p>
    <w:p w:rsidR="008073F0" w:rsidRDefault="008073F0">
      <w:pPr>
        <w:ind w:firstLine="567"/>
        <w:jc w:val="both"/>
        <w:rPr>
          <w:sz w:val="24"/>
        </w:rPr>
      </w:pPr>
      <w:r>
        <w:rPr>
          <w:sz w:val="24"/>
        </w:rPr>
        <w:t>Узко специализированные работники научно-производственных комплексов «развитого социализма» занялись малым бизнесом, торговлей и торговым посредничеством, бытовым обслуживанием. За счет них в немалой степени заполнилась сфера предложения новаторского труда, получила развитие «зона» инновационной, как правило, рисковой предпринимательской деятельности. Но, даже обретя познания в бизнесе и производственный опыт рыночной экономики, многие из них утратили возможность использовать свой профессионально образовательный потенциал, сформированный в условиях коллективного труда. Очень часто содержание труда на новом месте работы было беднее, а переориентация занятий сопровождалась понижением в занимаемой должности, потерями заработка.</w:t>
      </w:r>
    </w:p>
    <w:p w:rsidR="008073F0" w:rsidRDefault="008073F0">
      <w:pPr>
        <w:ind w:firstLine="567"/>
        <w:jc w:val="both"/>
        <w:rPr>
          <w:sz w:val="24"/>
        </w:rPr>
      </w:pPr>
      <w:r>
        <w:rPr>
          <w:sz w:val="24"/>
        </w:rPr>
        <w:t xml:space="preserve">Одновременно с этим существенно обогатилось содержание и возрос престиж ранее «рутинной» занятости. Десятки тысяч наемных работников, прежде совместно занятых в так называемом общественном счетоводстве и делопроизводстве, работавших в ручную или при помощи архаичных, традиционных для этой деятельности «орудий труда», в течение короткого времени превратились в массовых пользователей персональных компьютеров, сложных информационных технологий и сетей, оперируя в работе дорогостоящими программами и оборудованием, системами принципиально новых коммуникаций, создали собственные предприятия аудита и консалтинга. В результате они переместились с периферии общественного производства в самый центр деловой активности. Резко увеличился приток квалифицированных кадров в привлекательные для профессиональной занятости инфраструктуры. </w:t>
      </w:r>
    </w:p>
    <w:p w:rsidR="008073F0" w:rsidRDefault="008073F0">
      <w:pPr>
        <w:ind w:firstLine="567"/>
        <w:jc w:val="both"/>
        <w:rPr>
          <w:sz w:val="24"/>
        </w:rPr>
      </w:pPr>
      <w:r>
        <w:rPr>
          <w:sz w:val="24"/>
        </w:rPr>
        <w:t>В условиях растущей коммерциализации мотивационная география частного труда определяется его доходностью. Поэтому новый производительный труд расширил свои границы далеко за пределы, определенные теориями трудовой стоимости. Выходя из материального производства, он проникает сферу неординарного интеллектуального, творческого труда, в ранее дотационную социальную и строго регламентированную бюджетную сферу. Буквально на глазах возникло предельно коммерциолизированная и персонифицированная индустрия информации, культуры, спорта и развлечения, мутиплицирующая и ставящая на «поток» занятость лиц «свободных» профессий. Вместе с этим расширяется пространство эффективного приложения труда. Однако все острее встает вопрос: формируется ли в условиях новой экономики человеческий капитал, обеспечивающий эффективность производства и свободу труда? Противоречивость преобразований в социально-трудовой сфере обуславливает необходимость выяснения характера изменений, происходящих на пути от государственной регламентации занятости к свободному высокопроизводительному труду.</w:t>
      </w:r>
    </w:p>
    <w:p w:rsidR="008073F0" w:rsidRDefault="008073F0">
      <w:pPr>
        <w:pStyle w:val="1"/>
        <w:keepNext w:val="0"/>
        <w:widowControl w:val="0"/>
        <w:spacing w:before="120" w:after="120"/>
        <w:rPr>
          <w:i/>
          <w:u w:val="none"/>
        </w:rPr>
      </w:pPr>
      <w:r>
        <w:rPr>
          <w:i/>
          <w:u w:val="none"/>
        </w:rPr>
        <w:t>3 )Безработица: сущность и формы</w:t>
      </w:r>
    </w:p>
    <w:p w:rsidR="008073F0" w:rsidRDefault="008073F0">
      <w:pPr>
        <w:pStyle w:val="30"/>
        <w:rPr>
          <w:rFonts w:ascii="Times New Roman" w:hAnsi="Times New Roman"/>
        </w:rPr>
      </w:pPr>
      <w:r>
        <w:rPr>
          <w:rFonts w:ascii="Times New Roman" w:hAnsi="Times New Roman"/>
        </w:rPr>
        <w:t>Мировая экономическая практика свидетельствует , что обеспечение полной занятости и одновременное повышение экономической эффективности общественного производства в современных условиях трудно достижимо, скорее всего, невозможно. Это объясняется тем, что главный фактор экономического роста и объективности производства – научно-техническая революция выступает одновременно и главным фактором возникновения безработицы.</w:t>
      </w:r>
    </w:p>
    <w:p w:rsidR="008073F0" w:rsidRDefault="008073F0">
      <w:pPr>
        <w:ind w:firstLine="567"/>
        <w:jc w:val="both"/>
        <w:rPr>
          <w:sz w:val="24"/>
        </w:rPr>
      </w:pPr>
      <w:r>
        <w:rPr>
          <w:sz w:val="24"/>
        </w:rPr>
        <w:t>Экономическая эффективная реализация достижений НТР невозможна без абсолютного высвобождения рабочей силы. При этом сокращение занятости происходит не только при технико-технологическом обновлении действующих рабочих мест, но и при новом капитальном строительстве. Последнее осуществляется в условиях НТР на новой технической основе, обеспечивающей сокращение занятости и удельное удешевление производства. Существенное влияние на безработицу оказывают структурные изменения в экономике, что также является следствием влияния НТР, в частности, на ускорение темпа научно-технического прогресса, оказывающего резкое воздействие на конъюнктуру товарных рынков и вызывающего несовпадение спроса и предложения на рабочую силу.</w:t>
      </w:r>
    </w:p>
    <w:p w:rsidR="008073F0" w:rsidRDefault="008073F0">
      <w:pPr>
        <w:ind w:firstLine="567"/>
        <w:jc w:val="both"/>
        <w:rPr>
          <w:sz w:val="24"/>
        </w:rPr>
      </w:pPr>
      <w:r>
        <w:rPr>
          <w:sz w:val="24"/>
        </w:rPr>
        <w:t>Чаще всего рыночную экономику увязывают с безработицей. Действительно, исторический опыт учит, что в странах с рыночной системой хозяйствования практически всегда существует некоторое количество безработных. Принято считать, что уровень безработицы от 1 до 3% вполне допустим, с безработицей в 5% экономика способна существовать, но уже 7% - социально опасный уровень, которого надо избегать.</w:t>
      </w:r>
    </w:p>
    <w:p w:rsidR="008073F0" w:rsidRDefault="008073F0">
      <w:pPr>
        <w:ind w:firstLine="567"/>
        <w:jc w:val="both"/>
        <w:rPr>
          <w:sz w:val="24"/>
        </w:rPr>
      </w:pPr>
      <w:r>
        <w:rPr>
          <w:sz w:val="24"/>
        </w:rPr>
        <w:t>Следует, правда, отметить, что и в рыночной и в нерыночной экономике обычно существуют два явления: безработица людей и «безработица» рабочих мест, то есть наряду с людьми, не имеющими работы, имеются незанятые рабочие места. Но обычно в рыночной экономике количество безработных людей намного превышает количество не соответствующих их запросам рабочих мест, тогда как в нерыночной экономике и даже в экономике переходного типа чаще наблюдается обратная картина.</w:t>
      </w:r>
    </w:p>
    <w:p w:rsidR="008073F0" w:rsidRDefault="008073F0">
      <w:pPr>
        <w:ind w:firstLine="567"/>
        <w:jc w:val="both"/>
        <w:rPr>
          <w:sz w:val="24"/>
        </w:rPr>
      </w:pPr>
      <w:r>
        <w:rPr>
          <w:sz w:val="24"/>
        </w:rPr>
        <w:t>В целом безработица обусловлена состоянием экономики, вследствие чего уровень безработицы может быть использован в качестве показателя, отражающего социально-экономическое положение страны.</w:t>
      </w:r>
    </w:p>
    <w:p w:rsidR="008073F0" w:rsidRDefault="008073F0">
      <w:pPr>
        <w:ind w:firstLine="567"/>
        <w:jc w:val="both"/>
        <w:rPr>
          <w:sz w:val="24"/>
        </w:rPr>
      </w:pPr>
      <w:r>
        <w:rPr>
          <w:sz w:val="24"/>
        </w:rPr>
        <w:t>В западной экономической науке выделяются три основных направления при объяснении причин безработицы:</w:t>
      </w:r>
    </w:p>
    <w:p w:rsidR="008073F0" w:rsidRDefault="008073F0">
      <w:pPr>
        <w:numPr>
          <w:ilvl w:val="0"/>
          <w:numId w:val="9"/>
        </w:numPr>
        <w:jc w:val="both"/>
        <w:rPr>
          <w:sz w:val="24"/>
        </w:rPr>
      </w:pPr>
      <w:r>
        <w:rPr>
          <w:sz w:val="24"/>
        </w:rPr>
        <w:t>безработица – следствие слишком высокой заработной платы;</w:t>
      </w:r>
    </w:p>
    <w:p w:rsidR="008073F0" w:rsidRDefault="008073F0">
      <w:pPr>
        <w:numPr>
          <w:ilvl w:val="0"/>
          <w:numId w:val="9"/>
        </w:numPr>
        <w:jc w:val="both"/>
        <w:rPr>
          <w:sz w:val="24"/>
        </w:rPr>
      </w:pPr>
      <w:r>
        <w:rPr>
          <w:sz w:val="24"/>
        </w:rPr>
        <w:t>(кейнсианское) низкий спрос на рабочую силу;</w:t>
      </w:r>
    </w:p>
    <w:p w:rsidR="008073F0" w:rsidRDefault="008073F0">
      <w:pPr>
        <w:numPr>
          <w:ilvl w:val="0"/>
          <w:numId w:val="9"/>
        </w:numPr>
        <w:jc w:val="both"/>
        <w:rPr>
          <w:sz w:val="24"/>
        </w:rPr>
      </w:pPr>
      <w:r>
        <w:rPr>
          <w:sz w:val="24"/>
        </w:rPr>
        <w:t>негибкость рынка труда, обусловленная спецификой товара – рабочей силы.</w:t>
      </w:r>
    </w:p>
    <w:p w:rsidR="008073F0" w:rsidRDefault="008073F0">
      <w:pPr>
        <w:pStyle w:val="30"/>
        <w:rPr>
          <w:rFonts w:ascii="Times New Roman" w:hAnsi="Times New Roman"/>
        </w:rPr>
      </w:pPr>
      <w:r>
        <w:rPr>
          <w:rFonts w:ascii="Times New Roman" w:hAnsi="Times New Roman"/>
        </w:rPr>
        <w:t>Кроме того, выделяют такие экономические причины безработицы как накопление капитала, что означает повышение технической оснащенности средств производства; изменение спроса на рабочую силу, что может увеличить скрытую безработицу и другие.</w:t>
      </w:r>
    </w:p>
    <w:p w:rsidR="008073F0" w:rsidRDefault="008073F0">
      <w:pPr>
        <w:ind w:firstLine="567"/>
        <w:jc w:val="both"/>
        <w:rPr>
          <w:sz w:val="24"/>
        </w:rPr>
      </w:pPr>
      <w:r>
        <w:rPr>
          <w:sz w:val="24"/>
        </w:rPr>
        <w:t xml:space="preserve">Анализ </w:t>
      </w:r>
      <w:r>
        <w:rPr>
          <w:b/>
          <w:sz w:val="24"/>
        </w:rPr>
        <w:t>причин безработицы</w:t>
      </w:r>
      <w:r>
        <w:rPr>
          <w:sz w:val="24"/>
        </w:rPr>
        <w:t xml:space="preserve"> дают многие экономические школы. Одно из самых ранних объяснений дано в труде английского экономиста-священника </w:t>
      </w:r>
      <w:r>
        <w:rPr>
          <w:b/>
          <w:sz w:val="24"/>
        </w:rPr>
        <w:t>Т. Мальтуса</w:t>
      </w:r>
      <w:r>
        <w:rPr>
          <w:sz w:val="24"/>
        </w:rPr>
        <w:t xml:space="preserve"> (конец 18 века ) </w:t>
      </w:r>
      <w:r>
        <w:rPr>
          <w:sz w:val="24"/>
          <w:lang w:val="en-US"/>
        </w:rPr>
        <w:t>“</w:t>
      </w:r>
      <w:r>
        <w:rPr>
          <w:sz w:val="24"/>
        </w:rPr>
        <w:t>Опыт о за</w:t>
      </w:r>
      <w:r>
        <w:rPr>
          <w:sz w:val="24"/>
        </w:rPr>
        <w:softHyphen/>
        <w:t>коне народонаселения</w:t>
      </w:r>
      <w:r>
        <w:rPr>
          <w:sz w:val="24"/>
          <w:lang w:val="en-US"/>
        </w:rPr>
        <w:t>”</w:t>
      </w:r>
      <w:r>
        <w:rPr>
          <w:sz w:val="24"/>
        </w:rPr>
        <w:t>. Мальтус заметил, что безработицу вызывают демографические причины, в результате которых темпы роста наро</w:t>
      </w:r>
      <w:r>
        <w:rPr>
          <w:sz w:val="24"/>
        </w:rPr>
        <w:softHyphen/>
        <w:t>донаселения превышают темпы роста производства. Недостаток этой теории состоит в том, что она не может объяснить возникновение безработицы в высокоразвитых странах с низкой рождаемостью.</w:t>
      </w:r>
    </w:p>
    <w:p w:rsidR="008073F0" w:rsidRDefault="008073F0">
      <w:pPr>
        <w:ind w:firstLine="567"/>
        <w:jc w:val="both"/>
        <w:rPr>
          <w:sz w:val="24"/>
        </w:rPr>
      </w:pPr>
      <w:r>
        <w:rPr>
          <w:sz w:val="24"/>
        </w:rPr>
        <w:t xml:space="preserve">Довольно тщательно исследовал безработицу </w:t>
      </w:r>
      <w:r>
        <w:rPr>
          <w:b/>
          <w:sz w:val="24"/>
        </w:rPr>
        <w:t>К. Маркс</w:t>
      </w:r>
      <w:r>
        <w:rPr>
          <w:sz w:val="24"/>
        </w:rPr>
        <w:t xml:space="preserve"> в </w:t>
      </w:r>
      <w:r>
        <w:rPr>
          <w:sz w:val="24"/>
          <w:lang w:val="en-US"/>
        </w:rPr>
        <w:t>“</w:t>
      </w:r>
      <w:r>
        <w:rPr>
          <w:sz w:val="24"/>
        </w:rPr>
        <w:t>Капитале</w:t>
      </w:r>
      <w:r>
        <w:rPr>
          <w:sz w:val="24"/>
          <w:lang w:val="en-US"/>
        </w:rPr>
        <w:t>”</w:t>
      </w:r>
      <w:r>
        <w:rPr>
          <w:sz w:val="24"/>
        </w:rPr>
        <w:t xml:space="preserve"> (вторая половина 19 века). Он отметил, что с техническим прогрессом рас</w:t>
      </w:r>
      <w:r>
        <w:rPr>
          <w:sz w:val="24"/>
        </w:rPr>
        <w:softHyphen/>
        <w:t>тет масса и стоимость средств производства, прихо</w:t>
      </w:r>
      <w:r>
        <w:rPr>
          <w:sz w:val="24"/>
        </w:rPr>
        <w:softHyphen/>
        <w:t>дящихся на одного ра</w:t>
      </w:r>
      <w:r>
        <w:rPr>
          <w:sz w:val="24"/>
        </w:rPr>
        <w:softHyphen/>
        <w:t>ботника. Это приводит к относительному от</w:t>
      </w:r>
      <w:r>
        <w:rPr>
          <w:sz w:val="24"/>
        </w:rPr>
        <w:softHyphen/>
        <w:t>ставанию спроса на труд от темпов накопления капитала, и в этом кроется причина безработицы. Такая трактовка математически не вполне корректна, т.к. если спрос на рабочую силу растет, то безра</w:t>
      </w:r>
      <w:r>
        <w:rPr>
          <w:sz w:val="24"/>
        </w:rPr>
        <w:softHyphen/>
        <w:t>ботица исчезает, или хотя бы рассасывается, несмотря на то что рост капитала происходит еще более высокими темпами.</w:t>
      </w:r>
    </w:p>
    <w:p w:rsidR="008073F0" w:rsidRDefault="008073F0">
      <w:pPr>
        <w:pStyle w:val="30"/>
        <w:rPr>
          <w:rFonts w:ascii="Times New Roman" w:hAnsi="Times New Roman"/>
        </w:rPr>
      </w:pPr>
      <w:r>
        <w:rPr>
          <w:rFonts w:ascii="Times New Roman" w:hAnsi="Times New Roman"/>
        </w:rPr>
        <w:t>Маркс допускал и другие причины, в частности, цикличность разви</w:t>
      </w:r>
      <w:r>
        <w:rPr>
          <w:rFonts w:ascii="Times New Roman" w:hAnsi="Times New Roman"/>
        </w:rPr>
        <w:softHyphen/>
        <w:t>тия рыночного хозяйства, что делает ее постоянным спутником развития рыночного хозяйства.</w:t>
      </w:r>
    </w:p>
    <w:p w:rsidR="008073F0" w:rsidRDefault="008073F0">
      <w:pPr>
        <w:pStyle w:val="30"/>
        <w:rPr>
          <w:rFonts w:ascii="Times New Roman" w:hAnsi="Times New Roman"/>
        </w:rPr>
      </w:pPr>
      <w:r>
        <w:rPr>
          <w:rFonts w:ascii="Times New Roman" w:hAnsi="Times New Roman"/>
        </w:rPr>
        <w:t>Выведение безработицы из циклического развития экономики стало после Маркса устойчивой традицией в экономической теории. Если эконо</w:t>
      </w:r>
      <w:r>
        <w:rPr>
          <w:rFonts w:ascii="Times New Roman" w:hAnsi="Times New Roman"/>
        </w:rPr>
        <w:softHyphen/>
        <w:t>мика развивается циклически, когда подъемы и спады сменяют друг друга, следствием этого становится высвобождение ра</w:t>
      </w:r>
      <w:r>
        <w:rPr>
          <w:rFonts w:ascii="Times New Roman" w:hAnsi="Times New Roman"/>
        </w:rPr>
        <w:softHyphen/>
        <w:t>бочей силы и свертывание производства, увеличение армии безработных.</w:t>
      </w:r>
    </w:p>
    <w:p w:rsidR="008073F0" w:rsidRDefault="008073F0">
      <w:pPr>
        <w:ind w:firstLine="567"/>
        <w:jc w:val="both"/>
        <w:rPr>
          <w:sz w:val="24"/>
        </w:rPr>
      </w:pPr>
      <w:r>
        <w:rPr>
          <w:sz w:val="24"/>
        </w:rPr>
        <w:t xml:space="preserve">Заслуга </w:t>
      </w:r>
      <w:r>
        <w:rPr>
          <w:b/>
          <w:sz w:val="24"/>
        </w:rPr>
        <w:t>Кейнса</w:t>
      </w:r>
      <w:r>
        <w:rPr>
          <w:sz w:val="24"/>
        </w:rPr>
        <w:t xml:space="preserve"> в разработке теории безработицы в том, что он пред</w:t>
      </w:r>
      <w:r>
        <w:rPr>
          <w:sz w:val="24"/>
        </w:rPr>
        <w:softHyphen/>
        <w:t>ставил логическую модель механизма, раскручивающего эко</w:t>
      </w:r>
      <w:r>
        <w:rPr>
          <w:sz w:val="24"/>
        </w:rPr>
        <w:softHyphen/>
        <w:t>номическую не</w:t>
      </w:r>
      <w:r>
        <w:rPr>
          <w:sz w:val="24"/>
        </w:rPr>
        <w:softHyphen/>
        <w:t>стабильность и ее интегральную составляющую - безработицу. Кейнс заме</w:t>
      </w:r>
      <w:r>
        <w:rPr>
          <w:sz w:val="24"/>
        </w:rPr>
        <w:softHyphen/>
        <w:t>тил, что по мере роста национального хо</w:t>
      </w:r>
      <w:r>
        <w:rPr>
          <w:sz w:val="24"/>
        </w:rPr>
        <w:softHyphen/>
        <w:t>зяйства в развитом рыночном хо</w:t>
      </w:r>
      <w:r>
        <w:rPr>
          <w:sz w:val="24"/>
        </w:rPr>
        <w:softHyphen/>
        <w:t>зяйстве у большинства населения не весь доход потребляется, определенная его часть превращается в сбережения. Чтобы они превратились в инвести</w:t>
      </w:r>
      <w:r>
        <w:rPr>
          <w:sz w:val="24"/>
        </w:rPr>
        <w:softHyphen/>
        <w:t>ции необходимо иметь определенный уровень так называемого эффектив</w:t>
      </w:r>
      <w:r>
        <w:rPr>
          <w:sz w:val="24"/>
        </w:rPr>
        <w:softHyphen/>
        <w:t>ного спроса, потребительского и инвестиционного. Падение потребитель</w:t>
      </w:r>
      <w:r>
        <w:rPr>
          <w:sz w:val="24"/>
        </w:rPr>
        <w:softHyphen/>
        <w:t>ского спроса гасит интерес вкладывать капитал, и, как следствие, падает спрос на инвестиции. При падении стимулов к инвестированию про</w:t>
      </w:r>
      <w:r>
        <w:rPr>
          <w:sz w:val="24"/>
        </w:rPr>
        <w:softHyphen/>
        <w:t>извод</w:t>
      </w:r>
      <w:r>
        <w:rPr>
          <w:sz w:val="24"/>
        </w:rPr>
        <w:softHyphen/>
        <w:t>ство не растет и даже может свертываться, что приводит к без</w:t>
      </w:r>
      <w:r>
        <w:rPr>
          <w:sz w:val="24"/>
        </w:rPr>
        <w:softHyphen/>
        <w:t>работице.</w:t>
      </w:r>
    </w:p>
    <w:p w:rsidR="008073F0" w:rsidRDefault="008073F0">
      <w:pPr>
        <w:ind w:firstLine="567"/>
        <w:jc w:val="both"/>
        <w:rPr>
          <w:sz w:val="24"/>
        </w:rPr>
      </w:pPr>
      <w:r>
        <w:rPr>
          <w:sz w:val="24"/>
        </w:rPr>
        <w:t>Интересна трактовка безработицы видного английского эко</w:t>
      </w:r>
      <w:r>
        <w:rPr>
          <w:sz w:val="24"/>
        </w:rPr>
        <w:softHyphen/>
        <w:t xml:space="preserve">номиста </w:t>
      </w:r>
      <w:r>
        <w:rPr>
          <w:b/>
          <w:sz w:val="24"/>
        </w:rPr>
        <w:t>А. Пигу</w:t>
      </w:r>
      <w:r>
        <w:rPr>
          <w:sz w:val="24"/>
        </w:rPr>
        <w:t xml:space="preserve">, который в своей известной книге </w:t>
      </w:r>
      <w:r>
        <w:rPr>
          <w:sz w:val="24"/>
          <w:lang w:val="en-US"/>
        </w:rPr>
        <w:t>“</w:t>
      </w:r>
      <w:r>
        <w:rPr>
          <w:sz w:val="24"/>
        </w:rPr>
        <w:t>Теория безра</w:t>
      </w:r>
      <w:r>
        <w:rPr>
          <w:sz w:val="24"/>
        </w:rPr>
        <w:softHyphen/>
        <w:t>ботицы</w:t>
      </w:r>
      <w:r>
        <w:rPr>
          <w:sz w:val="24"/>
          <w:lang w:val="en-US"/>
        </w:rPr>
        <w:t>”</w:t>
      </w:r>
      <w:r>
        <w:rPr>
          <w:sz w:val="24"/>
        </w:rPr>
        <w:t xml:space="preserve"> (1923 г.) обосновал тезис о том, что на рынке труда действует несовершенная конку</w:t>
      </w:r>
      <w:r>
        <w:rPr>
          <w:sz w:val="24"/>
        </w:rPr>
        <w:softHyphen/>
        <w:t>ренция. Она ведет к завышению цены труда. Поэтому многие экономисты указывали, что предпринимателю вы</w:t>
      </w:r>
      <w:r>
        <w:rPr>
          <w:sz w:val="24"/>
        </w:rPr>
        <w:softHyphen/>
        <w:t>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w:t>
      </w:r>
      <w:r>
        <w:rPr>
          <w:sz w:val="24"/>
        </w:rPr>
        <w:softHyphen/>
        <w:t>тель имеет воз</w:t>
      </w:r>
      <w:r>
        <w:rPr>
          <w:sz w:val="24"/>
        </w:rPr>
        <w:softHyphen/>
        <w:t>можность сократить рабочий персонал (действует принцип</w:t>
      </w:r>
      <w:r>
        <w:rPr>
          <w:sz w:val="24"/>
          <w:lang w:val="en-US"/>
        </w:rPr>
        <w:t>:</w:t>
      </w:r>
      <w:r>
        <w:rPr>
          <w:sz w:val="24"/>
        </w:rPr>
        <w:t xml:space="preserve"> лучше взять одного на работу и хорошо ему заплатить, чем держать 5-6 че</w:t>
      </w:r>
      <w:r>
        <w:rPr>
          <w:sz w:val="24"/>
        </w:rPr>
        <w:softHyphen/>
        <w:t>ловек с меньшей зарплатой). В своей книге Пигу детально и все</w:t>
      </w:r>
      <w:r>
        <w:rPr>
          <w:sz w:val="24"/>
        </w:rPr>
        <w:softHyphen/>
        <w:t>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w:t>
      </w:r>
      <w:r>
        <w:rPr>
          <w:sz w:val="24"/>
        </w:rPr>
        <w:softHyphen/>
        <w:t>ждает положение о том, что армия безра</w:t>
      </w:r>
      <w:r>
        <w:rPr>
          <w:sz w:val="24"/>
        </w:rPr>
        <w:softHyphen/>
        <w:t>ботных всегда пополняется за счет работников со сравнительно низ</w:t>
      </w:r>
      <w:r>
        <w:rPr>
          <w:sz w:val="24"/>
        </w:rPr>
        <w:softHyphen/>
        <w:t xml:space="preserve">ким уровнем заработной платы. </w:t>
      </w:r>
    </w:p>
    <w:p w:rsidR="008073F0" w:rsidRDefault="008073F0">
      <w:pPr>
        <w:ind w:firstLine="567"/>
        <w:jc w:val="both"/>
        <w:rPr>
          <w:sz w:val="24"/>
        </w:rPr>
      </w:pPr>
      <w:r>
        <w:rPr>
          <w:sz w:val="24"/>
        </w:rPr>
        <w:t>Для решения проблемы безработицы существенно важно определить тип безработицы и ее действительные размеры.</w:t>
      </w:r>
    </w:p>
    <w:p w:rsidR="008073F0" w:rsidRDefault="008073F0">
      <w:pPr>
        <w:pStyle w:val="30"/>
        <w:rPr>
          <w:rFonts w:ascii="Times New Roman" w:hAnsi="Times New Roman"/>
        </w:rPr>
      </w:pPr>
      <w:r>
        <w:rPr>
          <w:rFonts w:ascii="Times New Roman" w:hAnsi="Times New Roman"/>
        </w:rPr>
        <w:t>Понятие «безработица» и «безработные» трактуются экономистами неоднозначно. Международная практика, опыт которой обобщен и резюмирован в документах Международной организации труда (МОТ), исходит из положения, согласно которому безработным считается тот, кто может и хочет работать, самостоятельно, активно занимался поиском работы, но не смог трудоустроиться прежде всего из-за отсутствия свободных мест или недостаточной профессиональной подготовки. Согласно российскому законодательству о занятости населения официально безработными признаются трудоспособные граждане в трудоспособном возрасте, которые по независящим от них причинам не имеют работы и заработка (трудового дохода), зарегистрированы в государственной службе занятости в качестве лиц, ищущих работу, способны и готовы трудиться и которым эта служба не сделала предложений подходящей работы.</w:t>
      </w:r>
    </w:p>
    <w:p w:rsidR="008073F0" w:rsidRDefault="008073F0">
      <w:pPr>
        <w:ind w:firstLine="567"/>
        <w:jc w:val="both"/>
        <w:rPr>
          <w:sz w:val="24"/>
        </w:rPr>
      </w:pPr>
      <w:r>
        <w:rPr>
          <w:sz w:val="24"/>
        </w:rPr>
        <w:t>В соответствии с исследованиями американского экономиста Артура Оукена, между сокращением темпов роста экономики и уровнем безработицы существует определенная зависимость. По выведенному им закону высокий уровень безработицы соответствует периодам, когда фактические темпы роста ВНП ниже потенциальных, вследствие чего имеет место недопроизводство товаров и фактическая эффективность экономики ниже потенциальной. Оукен определил, что на каждые два процента сокращения ВНП (по отношению к потенциальному уровню) безработица увеличивается на один процент.</w:t>
      </w:r>
    </w:p>
    <w:p w:rsidR="008073F0" w:rsidRDefault="008073F0">
      <w:pPr>
        <w:ind w:firstLine="567"/>
        <w:jc w:val="both"/>
        <w:rPr>
          <w:sz w:val="24"/>
        </w:rPr>
      </w:pPr>
      <w:r>
        <w:rPr>
          <w:sz w:val="24"/>
        </w:rPr>
        <w:t>Различают несколько видов безработицы. Далее я расскажу о наиболее известных ее видах и форм их проявления.</w:t>
      </w:r>
    </w:p>
    <w:p w:rsidR="008073F0" w:rsidRDefault="008073F0">
      <w:pPr>
        <w:ind w:firstLine="567"/>
        <w:jc w:val="both"/>
        <w:rPr>
          <w:sz w:val="24"/>
        </w:rPr>
      </w:pPr>
      <w:r>
        <w:rPr>
          <w:b/>
          <w:sz w:val="24"/>
          <w:u w:val="single"/>
        </w:rPr>
        <w:t>Естественная безработица</w:t>
      </w:r>
      <w:r>
        <w:rPr>
          <w:b/>
          <w:i/>
          <w:sz w:val="24"/>
        </w:rPr>
        <w:t xml:space="preserve">. </w:t>
      </w:r>
      <w:r>
        <w:rPr>
          <w:sz w:val="24"/>
        </w:rPr>
        <w:t>При анализе фактора труда, равно как и других факторов производства, с целью выявления условий успешного развития национальной экономики возникает проблема резерва рабочей силы. Точно так же, как требуются резервы производственных мощностей как условие расширения объемов производства, в рыночной экономике необходимы в определенных масштабах свободные, незадействованные трудовые ресурсы, способные включиться в производственный процесс при увеличении спроса на тех или иных рынках товаров и услуг. Поэтому данный объективно обусловленный резерв рабочей силы отвечает реальным, естественным условия рынка труда. Экономическое содержание уровня безработицы указывает на уровень добровольной безработицы, при которой рынок труда расчищается, а уровень реальной заработной платы соответствует равновесию на всех рынках. Естественная норма безработицы – эта такая норма безработицы при данной структуре спроса и предложения в экономике, которая удерживает на неизменном уровне реальную заработную плату и при условии нулевого прироста производительности труда поддерживает неизменным уровень цен.</w:t>
      </w:r>
    </w:p>
    <w:p w:rsidR="008073F0" w:rsidRDefault="008073F0">
      <w:pPr>
        <w:ind w:firstLine="567"/>
        <w:jc w:val="both"/>
        <w:rPr>
          <w:sz w:val="24"/>
        </w:rPr>
      </w:pPr>
      <w:r>
        <w:rPr>
          <w:sz w:val="24"/>
        </w:rPr>
        <w:t>Естественная безработица находит свое проявление в нескольких формах своего существования: фрикционной, добровольной, институциональной.</w:t>
      </w:r>
    </w:p>
    <w:p w:rsidR="008073F0" w:rsidRDefault="008073F0">
      <w:pPr>
        <w:ind w:firstLine="567"/>
        <w:jc w:val="both"/>
        <w:rPr>
          <w:sz w:val="24"/>
        </w:rPr>
      </w:pPr>
      <w:r>
        <w:rPr>
          <w:b/>
          <w:sz w:val="24"/>
          <w:u w:val="single"/>
        </w:rPr>
        <w:t xml:space="preserve">Фрикционная безработица. </w:t>
      </w:r>
      <w:r>
        <w:rPr>
          <w:sz w:val="24"/>
        </w:rPr>
        <w:t>Первая из них – фрикционная безработица. Она характеризует процесс миграции рабочей силы с одних предприятий на другие в поисках лучшего и более выгодного приложения своих способностей и усилий. Она представляет собой естественный процесс перераспределения трудовых ресурсов в соответствии с происходящими сдвигами в структуре рабочих мест в развивающейся экономике. Фрикционная безработица отличается скоротечностью и по своей продолжительности ограничивается, можно считать, тремя месяцами. Высокий уровень фрикционной безработицы указывает на высокую эффективность функционирования рынка труда, хотя, надо заметить, от большой текучести кадров в целом национальная экономика может нести большие убытки, в частности, в форме огромных потерь рабочего времени из-за временной незанятости трудовых ресурсов.</w:t>
      </w:r>
    </w:p>
    <w:p w:rsidR="008073F0" w:rsidRDefault="008073F0">
      <w:pPr>
        <w:ind w:firstLine="567"/>
        <w:jc w:val="both"/>
        <w:rPr>
          <w:sz w:val="24"/>
        </w:rPr>
      </w:pPr>
      <w:r>
        <w:rPr>
          <w:b/>
          <w:sz w:val="24"/>
          <w:u w:val="single"/>
        </w:rPr>
        <w:t xml:space="preserve">Добровольная безработица. </w:t>
      </w:r>
      <w:r>
        <w:rPr>
          <w:sz w:val="24"/>
        </w:rPr>
        <w:t>Другой формой проявления естественной безработицы является добровольная безработица. В строгом семантическом смысле этого слова фрикционная безработица тоже, как правило, носит добровольный характер. Однако когда речь идет о добровольной безработице как о форме естественной безработицы, то подразумевается тот контингент незанятых трудоспособных людей, который по своей воле самоустранился от трудовой деятельности, то есть просто не желает работать.</w:t>
      </w:r>
    </w:p>
    <w:p w:rsidR="008073F0" w:rsidRDefault="008073F0">
      <w:pPr>
        <w:ind w:firstLine="567"/>
        <w:jc w:val="both"/>
        <w:rPr>
          <w:sz w:val="24"/>
        </w:rPr>
      </w:pPr>
      <w:r>
        <w:rPr>
          <w:b/>
          <w:sz w:val="24"/>
          <w:u w:val="single"/>
        </w:rPr>
        <w:t xml:space="preserve">Институциональная безработица. </w:t>
      </w:r>
      <w:r>
        <w:rPr>
          <w:sz w:val="24"/>
        </w:rPr>
        <w:t>К следующей форме естественной безработицы относится институциональная безработица, или безработица, вызываемая функционированием инфраструктуры рынка труда, а также факторами, деформирующими спрос и предложение на этом рынке. Как известно, люди, потерявшие работу, рассчитывают на социальную поддержку и получают ее. Уровень оказываемой помощи по безработице не может не влиять на поведение безработного. Относительно большое пособие может провоцировать удлинение сроков поиска работы, что оказывает ощутимое воздействие на предложение труда. При этом это может проявиться в адаптивном эффекте безработицы, когда люди, испытавшие однажды на себе праздность, сопровождаемую получением пособия по безработице, в дальнейшем нередко время от времени прибегают к использованию данной формы получения дохода. Речь идет о приспособляемости или адаптации к состоянию бездеятельности и неактивного поиска работы.</w:t>
      </w:r>
    </w:p>
    <w:p w:rsidR="008073F0" w:rsidRDefault="008073F0">
      <w:pPr>
        <w:ind w:firstLine="567"/>
        <w:jc w:val="both"/>
        <w:rPr>
          <w:sz w:val="24"/>
        </w:rPr>
      </w:pPr>
      <w:r>
        <w:rPr>
          <w:sz w:val="24"/>
        </w:rPr>
        <w:t>Определенное воздействие на безработицу оказывает и система обеспечения гарантированного минимума заработной платы, который оказывает отрицательное воздействие на гибкость рынка труда. В то же время следует обратить внимание на два момента. С одной стороны, гарантированный минимум зарплаты исключает возможность занятости при более низкой ставке зарплаты, что вызывает увеличение безработицы. С другой стороны, такой минимум положительно сказывается на ограничении неэффективно работающих предприятий, так как, устанавливая минимально допустимую цену на труд, государство тем самым косвенным образом устанавливает нижний предел прибыльности предприятий, которые не могут и не должны получать прибыль за счет обесценивания одного из факторов производства – труда.</w:t>
      </w:r>
    </w:p>
    <w:p w:rsidR="008073F0" w:rsidRDefault="008073F0">
      <w:pPr>
        <w:ind w:firstLine="567"/>
        <w:jc w:val="both"/>
        <w:rPr>
          <w:sz w:val="24"/>
        </w:rPr>
      </w:pPr>
      <w:r>
        <w:rPr>
          <w:sz w:val="24"/>
        </w:rPr>
        <w:t>В направлении сокращения предложения труда действуют и высокие ставки подоходного налогообложения, которое существенно сокращает величину дохода, остающегося в распоряжении работника. Дело в том, что высокие налоговые ставки на заработную плату сокращают разрыв между ней и пособием по безработице, что снижает интерес лиц наемного труда к предложению своей рабочей силы.</w:t>
      </w:r>
    </w:p>
    <w:p w:rsidR="008073F0" w:rsidRDefault="008073F0">
      <w:pPr>
        <w:ind w:firstLine="567"/>
        <w:jc w:val="both"/>
        <w:rPr>
          <w:sz w:val="24"/>
        </w:rPr>
      </w:pPr>
      <w:r>
        <w:rPr>
          <w:sz w:val="24"/>
        </w:rPr>
        <w:t>К институциональной безработице следует отнести и незанятость рабочей силы, сопряженную с несовершенством работы информационных систем об объемах и структурах как имеющихся свободных рабочих мест, так и свободных рабочих рук. К ней же относится и незанятость, вызываемая отставанием адаптации рынка труда к происходящим изменениям в производстве и других видах хозяйственной деятельности.</w:t>
      </w:r>
    </w:p>
    <w:p w:rsidR="008073F0" w:rsidRDefault="008073F0">
      <w:pPr>
        <w:ind w:firstLine="567"/>
        <w:jc w:val="both"/>
        <w:rPr>
          <w:sz w:val="24"/>
        </w:rPr>
      </w:pPr>
      <w:r>
        <w:rPr>
          <w:b/>
          <w:sz w:val="24"/>
          <w:u w:val="single"/>
        </w:rPr>
        <w:t xml:space="preserve">Вынужденная безработица. </w:t>
      </w:r>
      <w:r>
        <w:rPr>
          <w:sz w:val="24"/>
        </w:rPr>
        <w:t>Другой тип безработицы представляет собой так называемую вынужденную безработицу, которая называется или диктуется происходящими изменениями в хозяйственной деятельности, связанными с технологическими переворотами, сдвигами в отраслевой структуре общественного производства, изменениями в территориальном размещении производительных сил. В соответствии с этими процессами различают и три формы вынужденной безработицы - технологическую, структурную и региональную.</w:t>
      </w:r>
    </w:p>
    <w:p w:rsidR="008073F0" w:rsidRDefault="008073F0">
      <w:pPr>
        <w:ind w:firstLine="567"/>
        <w:jc w:val="both"/>
        <w:rPr>
          <w:sz w:val="24"/>
        </w:rPr>
      </w:pPr>
      <w:r>
        <w:rPr>
          <w:b/>
          <w:sz w:val="24"/>
          <w:u w:val="single"/>
        </w:rPr>
        <w:t xml:space="preserve">Технологическая безработица. </w:t>
      </w:r>
      <w:r>
        <w:rPr>
          <w:sz w:val="24"/>
        </w:rPr>
        <w:t>Технологическая безработица сопряжена с приходящими на смену дуг другу технологическими принципами функционирования производства, основными из которых является инструментализация, механизация и автоматизация. Данная форма безработицы относится к новейшим формам сокращения занятости рабочей силы. Она связана с внедрением малолюдной и безлюдной технологии, основанной на электронной технике. Например, если в настоящее время 40 типографических рабочих высшей квалификации могут набирать примерно 170 тыс. в час, то с помощью компьютерных принтеров 10 рабочих способны за то же время набрать около 1 млн. знаков, в результате чего технологическая безработица возрастает в 20 раз.</w:t>
      </w:r>
    </w:p>
    <w:p w:rsidR="008073F0" w:rsidRDefault="008073F0">
      <w:pPr>
        <w:ind w:firstLine="567"/>
        <w:jc w:val="both"/>
        <w:rPr>
          <w:sz w:val="24"/>
        </w:rPr>
      </w:pPr>
      <w:r>
        <w:rPr>
          <w:b/>
          <w:sz w:val="24"/>
          <w:u w:val="single"/>
        </w:rPr>
        <w:t xml:space="preserve">Структурная безработица. </w:t>
      </w:r>
      <w:r>
        <w:rPr>
          <w:sz w:val="24"/>
        </w:rPr>
        <w:t>Структурная безработица включает в себя ту часть незанятой рабочей силы, которая высвобождается в результате происходящих изменений в структуре национальной экономики. В условия ускоренного НТП происходят крупномасштабные структурные сдвиги в общественном производстве, которые влекут за собой существенные изменения и в структуре занятости рабочей силы. Структурная перестройка национальной экономики сопровождается свертыванием инвестиций, производства и занятости в одних отраслях и их расширением в других. Надо отметить, что наибольшее социальное напряжение в обществе порождается именно этой безработицей.</w:t>
      </w:r>
    </w:p>
    <w:p w:rsidR="008073F0" w:rsidRDefault="008073F0">
      <w:pPr>
        <w:pStyle w:val="30"/>
        <w:rPr>
          <w:rFonts w:ascii="Times New Roman" w:hAnsi="Times New Roman"/>
        </w:rPr>
      </w:pPr>
      <w:r>
        <w:rPr>
          <w:rFonts w:ascii="Times New Roman" w:hAnsi="Times New Roman"/>
        </w:rPr>
        <w:t>Проблема структурной безработицы должна постоянно находиться в центре внимания социально-экономической политики государства и прежде всего тех институтов, которые напрямую задействованы на рынке труда и имеют непосредственное отношение к осуществляемым структурным изменениям.</w:t>
      </w:r>
    </w:p>
    <w:p w:rsidR="008073F0" w:rsidRDefault="008073F0">
      <w:pPr>
        <w:ind w:firstLine="567"/>
        <w:jc w:val="both"/>
      </w:pPr>
      <w:r>
        <w:rPr>
          <w:b/>
          <w:sz w:val="24"/>
          <w:u w:val="single"/>
        </w:rPr>
        <w:t xml:space="preserve">Региональная безработица. </w:t>
      </w:r>
      <w:r>
        <w:rPr>
          <w:sz w:val="24"/>
        </w:rPr>
        <w:t>Региональная безработица связана с целым комплексом факторов исторического, демографического, культурно-национального, социально-психологического характера. Поэтому решение данной проблемы должно быть сопряжено с тесным взаимодействием местных административно-национально-территориальных органов власти с центральной, федеральной властью, не исключая взаимодействия с правительствами сопредельных государств.</w:t>
      </w:r>
    </w:p>
    <w:p w:rsidR="008073F0" w:rsidRDefault="008073F0">
      <w:pPr>
        <w:pStyle w:val="30"/>
        <w:widowControl w:val="0"/>
        <w:rPr>
          <w:rFonts w:ascii="Times New Roman" w:hAnsi="Times New Roman"/>
        </w:rPr>
      </w:pPr>
      <w:r>
        <w:rPr>
          <w:rFonts w:ascii="Times New Roman" w:hAnsi="Times New Roman"/>
          <w:b/>
          <w:u w:val="single"/>
        </w:rPr>
        <w:t xml:space="preserve">Скрытая безработица. </w:t>
      </w:r>
      <w:r>
        <w:rPr>
          <w:rFonts w:ascii="Times New Roman" w:hAnsi="Times New Roman"/>
        </w:rPr>
        <w:t>Особое место в структуре внутренней безработицы занимает скрытая безработица и застойная безработица. Для скрытой безработицы характерна неполная занятость в течении либо рабочего дня, либо рабочей недели. Она включает в себя и ту часть занятой рабочей силы, которая выполняет заметно неполный объем работ.</w:t>
      </w:r>
    </w:p>
    <w:p w:rsidR="008073F0" w:rsidRDefault="008073F0">
      <w:pPr>
        <w:pStyle w:val="30"/>
        <w:widowControl w:val="0"/>
        <w:rPr>
          <w:rFonts w:ascii="Times New Roman" w:hAnsi="Times New Roman"/>
        </w:rPr>
      </w:pPr>
      <w:r>
        <w:rPr>
          <w:rFonts w:ascii="Times New Roman" w:hAnsi="Times New Roman"/>
          <w:b/>
          <w:u w:val="single"/>
        </w:rPr>
        <w:t xml:space="preserve">Застойная безработица. </w:t>
      </w:r>
      <w:r>
        <w:rPr>
          <w:rFonts w:ascii="Times New Roman" w:hAnsi="Times New Roman"/>
        </w:rPr>
        <w:t>Застойная безработица охватывает ту часть трудоспособного населения, которая потеряла работу, утратила право на получение пособия по безработице, отчаялась найти рабочие места, уже приспособилась жить на социальных подачках общества и утратила всякий интерес к активной трудовой деятельности.</w:t>
      </w:r>
    </w:p>
    <w:p w:rsidR="008073F0" w:rsidRDefault="008073F0">
      <w:pPr>
        <w:pStyle w:val="30"/>
        <w:widowControl w:val="0"/>
        <w:rPr>
          <w:rFonts w:ascii="Times New Roman" w:hAnsi="Times New Roman"/>
        </w:rPr>
      </w:pPr>
      <w:r>
        <w:rPr>
          <w:rFonts w:ascii="Times New Roman" w:hAnsi="Times New Roman"/>
          <w:b/>
          <w:u w:val="single"/>
        </w:rPr>
        <w:t xml:space="preserve">Циклическая безработица. </w:t>
      </w:r>
      <w:r>
        <w:rPr>
          <w:rFonts w:ascii="Times New Roman" w:hAnsi="Times New Roman"/>
        </w:rPr>
        <w:t>Самостоятельную значимость имеет циклическая безработица, которая предопределяется циклическим характером воспроизводства и возникает на стадии спада производства или в фазе экономического кризиса. Колебания уровня занятости находятся в зависимости от той стадии, которую проходит экономика: на стадии подъема занятость растет, на стадии спада – резко сокращается , на стадии депрессии удерживается на низком уровне и на стадии оживления происходит интенсивное ее рассасывание.</w:t>
      </w:r>
    </w:p>
    <w:p w:rsidR="008073F0" w:rsidRDefault="008073F0">
      <w:pPr>
        <w:ind w:firstLine="567"/>
        <w:jc w:val="both"/>
        <w:rPr>
          <w:sz w:val="24"/>
        </w:rPr>
      </w:pPr>
      <w:r>
        <w:rPr>
          <w:sz w:val="24"/>
        </w:rPr>
        <w:t>Современная ситуация на рынке труда России существенно отличается от той, что была еще 4 года назад. За эти годы численность занятого населения сократилась на 9%. В настоящее время, по данным Госкомстата, которые не отражают реального положения дел, более 6,5 млн. человек не имеют занятия, но активно его ищут</w:t>
      </w:r>
      <w:r>
        <w:rPr>
          <w:sz w:val="24"/>
          <w:lang w:val="en-US"/>
        </w:rPr>
        <w:t>;</w:t>
      </w:r>
      <w:r>
        <w:rPr>
          <w:sz w:val="24"/>
        </w:rPr>
        <w:t xml:space="preserve"> почти 2,7 млн. человек зарегистрированы в органах службы занятости в каче</w:t>
      </w:r>
      <w:r>
        <w:rPr>
          <w:sz w:val="24"/>
        </w:rPr>
        <w:softHyphen/>
        <w:t>стве безработных.</w:t>
      </w:r>
    </w:p>
    <w:p w:rsidR="008073F0" w:rsidRDefault="008073F0">
      <w:pPr>
        <w:ind w:firstLine="567"/>
        <w:jc w:val="both"/>
        <w:rPr>
          <w:sz w:val="24"/>
        </w:rPr>
      </w:pPr>
      <w:r>
        <w:rPr>
          <w:sz w:val="24"/>
        </w:rPr>
        <w:t>В связи с изменением отраслевой структуры занятости (уменьшением числа работающих в отраслях обрабатывающей про</w:t>
      </w:r>
      <w:r>
        <w:rPr>
          <w:sz w:val="24"/>
        </w:rPr>
        <w:softHyphen/>
        <w:t>мышленности, особенно в машиностроении и легкой промышлен</w:t>
      </w:r>
      <w:r>
        <w:rPr>
          <w:sz w:val="24"/>
        </w:rPr>
        <w:softHyphen/>
        <w:t>ности) обострились региональные проблемы занятости. В 47 субъектах Российской Федерации безработица превышает средний уровень по стране, в отдельных городах наблюдается массовая безработица.</w:t>
      </w:r>
    </w:p>
    <w:p w:rsidR="008073F0" w:rsidRDefault="008073F0">
      <w:pPr>
        <w:pStyle w:val="30"/>
        <w:rPr>
          <w:rFonts w:ascii="Times New Roman" w:hAnsi="Times New Roman"/>
        </w:rPr>
      </w:pPr>
      <w:r>
        <w:rPr>
          <w:rFonts w:ascii="Times New Roman" w:hAnsi="Times New Roman"/>
        </w:rPr>
        <w:t>Региональная дифференциация остроты безработицы с первых же месяцев регистрации оказалась весьма значительной. Уже к концу 1991 г. самый высокий и самый низкий региональные уровни безра</w:t>
      </w:r>
      <w:r>
        <w:rPr>
          <w:rFonts w:ascii="Times New Roman" w:hAnsi="Times New Roman"/>
        </w:rPr>
        <w:softHyphen/>
        <w:t>ботицы отличались более чем в 10 раз, но за прошедший период указанное различие возросло еще почти в 5 раз. В середине 1995 г. самый высокий уровень безработицы был зарегистрирован в Ингу</w:t>
      </w:r>
      <w:r>
        <w:rPr>
          <w:rFonts w:ascii="Times New Roman" w:hAnsi="Times New Roman"/>
        </w:rPr>
        <w:softHyphen/>
        <w:t xml:space="preserve">шетии (20,2 %), а самый низкий в Москве (0,4%). </w:t>
      </w:r>
    </w:p>
    <w:p w:rsidR="008073F0" w:rsidRDefault="008073F0">
      <w:pPr>
        <w:ind w:firstLine="567"/>
        <w:jc w:val="both"/>
        <w:rPr>
          <w:sz w:val="24"/>
        </w:rPr>
      </w:pPr>
      <w:r>
        <w:rPr>
          <w:sz w:val="24"/>
        </w:rPr>
        <w:t>Аналогичная картина наблюдалась и по напряженности на рынке труда. Самая высокая напряженность в середине 1995 г. отме</w:t>
      </w:r>
      <w:r>
        <w:rPr>
          <w:sz w:val="24"/>
        </w:rPr>
        <w:softHyphen/>
        <w:t>чалась в Ингушетии (321 человек на одно вакантное место), а самая низкая в Москве, где на двух безработных приходилось три вакант</w:t>
      </w:r>
      <w:r>
        <w:rPr>
          <w:sz w:val="24"/>
        </w:rPr>
        <w:softHyphen/>
        <w:t>ных рабочих места.</w:t>
      </w:r>
    </w:p>
    <w:p w:rsidR="008073F0" w:rsidRDefault="008073F0">
      <w:pPr>
        <w:ind w:firstLine="567"/>
        <w:jc w:val="both"/>
        <w:rPr>
          <w:sz w:val="24"/>
        </w:rPr>
      </w:pPr>
      <w:r>
        <w:rPr>
          <w:sz w:val="24"/>
        </w:rPr>
        <w:t>Самый большой прирост количества безработных (и уровня безработицы) за первое полугодие 1995 г. наблюдалось также в Ин</w:t>
      </w:r>
      <w:r>
        <w:rPr>
          <w:sz w:val="24"/>
        </w:rPr>
        <w:softHyphen/>
        <w:t>гушетии - 2,5 раза. При этом в некоторых регионах отмечено не</w:t>
      </w:r>
      <w:r>
        <w:rPr>
          <w:sz w:val="24"/>
        </w:rPr>
        <w:softHyphen/>
        <w:t>которое снижение количества безработных (и уровня безработицы): Орловская, Курская, Магаданская области, Республика Адыгея. В Москве за первое полугодие 1995 года численность безработицы и уровень безработицы практически не изменились.</w:t>
      </w:r>
    </w:p>
    <w:p w:rsidR="008073F0" w:rsidRDefault="008073F0">
      <w:pPr>
        <w:ind w:firstLine="567"/>
        <w:jc w:val="both"/>
        <w:rPr>
          <w:sz w:val="24"/>
        </w:rPr>
      </w:pPr>
      <w:r>
        <w:rPr>
          <w:sz w:val="24"/>
        </w:rPr>
        <w:t>Вынужденная неполная занятость наиболее остра во Влади</w:t>
      </w:r>
      <w:r>
        <w:rPr>
          <w:sz w:val="24"/>
        </w:rPr>
        <w:softHyphen/>
        <w:t>мирской, Ульяновской, Ивановской областях - более 15% (т.е. в два раза больше средне российского показателя по данным Госкомстата) занятых находились в первом полугодии 1995 г. в административных отпусках или вынужденно работали неполное рабочее время. Мини</w:t>
      </w:r>
      <w:r>
        <w:rPr>
          <w:sz w:val="24"/>
        </w:rPr>
        <w:softHyphen/>
        <w:t>мальна вынужденная неполная занятость в некоторых северных ре</w:t>
      </w:r>
      <w:r>
        <w:rPr>
          <w:sz w:val="24"/>
        </w:rPr>
        <w:softHyphen/>
        <w:t>сурсодобывающих регионах: Ненецком АО, Ямало-Ненецком АО, Якутии. В этих регионах ею охвачено менее 0,7% занятых (т.е. в 10 раз меньше чем в среднем по России).</w:t>
      </w:r>
    </w:p>
    <w:p w:rsidR="008073F0" w:rsidRDefault="008073F0">
      <w:pPr>
        <w:pStyle w:val="30"/>
        <w:rPr>
          <w:rFonts w:ascii="Times New Roman" w:hAnsi="Times New Roman"/>
        </w:rPr>
      </w:pPr>
      <w:r>
        <w:rPr>
          <w:rFonts w:ascii="Times New Roman" w:hAnsi="Times New Roman"/>
        </w:rPr>
        <w:t>Интересна также дифференциация регионов страны по со</w:t>
      </w:r>
      <w:r>
        <w:rPr>
          <w:rFonts w:ascii="Times New Roman" w:hAnsi="Times New Roman"/>
        </w:rPr>
        <w:softHyphen/>
        <w:t>ставу безработных. Первоначально основную массу безработных в России составляли женщины, лица с высшим и средним специальным образованием, лица предпенсионного возраста. Но затем в тех ре</w:t>
      </w:r>
      <w:r>
        <w:rPr>
          <w:rFonts w:ascii="Times New Roman" w:hAnsi="Times New Roman"/>
        </w:rPr>
        <w:softHyphen/>
        <w:t>гионах, где уровень безработицы был выше среднего, стали расти доля мужчин, доля лиц с низким уровнем образования, доля моло</w:t>
      </w:r>
      <w:r>
        <w:rPr>
          <w:rFonts w:ascii="Times New Roman" w:hAnsi="Times New Roman"/>
        </w:rPr>
        <w:softHyphen/>
        <w:t>дежи.</w:t>
      </w:r>
    </w:p>
    <w:p w:rsidR="008073F0" w:rsidRDefault="008073F0">
      <w:pPr>
        <w:ind w:firstLine="567"/>
        <w:jc w:val="both"/>
        <w:rPr>
          <w:sz w:val="24"/>
        </w:rPr>
      </w:pPr>
      <w:r>
        <w:rPr>
          <w:sz w:val="24"/>
        </w:rPr>
        <w:t>Таким образом, по составу безработных можно судить о про</w:t>
      </w:r>
      <w:r>
        <w:rPr>
          <w:sz w:val="24"/>
        </w:rPr>
        <w:softHyphen/>
        <w:t>двинутости того или иного региона по остроте безработицы. В тех регионах, где преобладают ”высокообразованные женщины пред</w:t>
      </w:r>
      <w:r>
        <w:rPr>
          <w:sz w:val="24"/>
        </w:rPr>
        <w:softHyphen/>
        <w:t>пенсионного возраста”, можно говорить лишь о начальной стадии безработицы. Уровень безработицы и напряженность на рынке труда в таких регионах как правило невелики (например, в Москве), хотя расти они могут высокими темпами (например, в Татарии). В тех регионах, где среди безработных преобладает молодежь, мужчины, лица с низким уровнем образования, проблема безработицы очень остра, но численность безработных зачастую растет медленнее, чем в среднем по стране</w:t>
      </w:r>
    </w:p>
    <w:p w:rsidR="008073F0" w:rsidRDefault="008073F0">
      <w:pPr>
        <w:ind w:firstLine="567"/>
        <w:jc w:val="both"/>
        <w:rPr>
          <w:sz w:val="24"/>
        </w:rPr>
      </w:pPr>
      <w:r>
        <w:rPr>
          <w:sz w:val="24"/>
        </w:rPr>
        <w:t>В общем случае все регионы Российской Федерации по ост</w:t>
      </w:r>
      <w:r>
        <w:rPr>
          <w:sz w:val="24"/>
        </w:rPr>
        <w:softHyphen/>
        <w:t>роте зарегистрированной безработицы можно разделить на несколько групп.</w:t>
      </w:r>
    </w:p>
    <w:p w:rsidR="008073F0" w:rsidRDefault="008073F0">
      <w:pPr>
        <w:ind w:firstLine="567"/>
        <w:jc w:val="both"/>
        <w:rPr>
          <w:sz w:val="24"/>
        </w:rPr>
      </w:pPr>
      <w:r>
        <w:rPr>
          <w:b/>
          <w:i/>
          <w:sz w:val="24"/>
        </w:rPr>
        <w:t xml:space="preserve">Первая группа </w:t>
      </w:r>
      <w:r>
        <w:rPr>
          <w:sz w:val="24"/>
        </w:rPr>
        <w:t>- регионы с очень высокой безработицей. Это Ингушетия, Северная Осетия, Карачаево-Черкессия, Хабаровский край, Амурская область, Камчатская область вместе с Корякским АО. В эту же группу, по всей видимости, входит и Чеченская республика, данные по которой Федеральной службой занятости не собираются. Эти регионы отличаются высоким уровнем безработицы, высокими темпами его роста (в 2 раза выше средне российских), большой на</w:t>
      </w:r>
      <w:r>
        <w:rPr>
          <w:sz w:val="24"/>
        </w:rPr>
        <w:softHyphen/>
        <w:t>пряженностью на рынке труда. При этом самая высокая безработица - в Ингушетии и Северной Осетии и связана она в первую очередь с очень большой концентрацией беженцев и вынужденных мигрантов (более 10% - максимальный показатель по России).</w:t>
      </w:r>
    </w:p>
    <w:p w:rsidR="008073F0" w:rsidRDefault="008073F0">
      <w:pPr>
        <w:ind w:firstLine="567"/>
        <w:jc w:val="both"/>
        <w:rPr>
          <w:sz w:val="24"/>
        </w:rPr>
      </w:pPr>
      <w:r>
        <w:rPr>
          <w:b/>
          <w:i/>
          <w:sz w:val="24"/>
        </w:rPr>
        <w:t>Вторая группа</w:t>
      </w:r>
      <w:r>
        <w:rPr>
          <w:sz w:val="24"/>
        </w:rPr>
        <w:t xml:space="preserve"> - регионы с высоким уровнем безработицы и большой напряженностью на рынке труда (показатели превышают средне российские). Но темпы роста безработицы здесь средние или ниже средних. В основном это регионы северной половины европей</w:t>
      </w:r>
      <w:r>
        <w:rPr>
          <w:sz w:val="24"/>
        </w:rPr>
        <w:softHyphen/>
        <w:t>ской части страны. Многие из этих регионов отличаются повышенной вынужденной неполной занятостью. Лидируют здесь Владимирская и Ивановская области, где доля находящихся в административных от</w:t>
      </w:r>
      <w:r>
        <w:rPr>
          <w:sz w:val="24"/>
        </w:rPr>
        <w:softHyphen/>
        <w:t>пусках и не полностью использовавших рабочее время превышает 20 и 15% соответственно.</w:t>
      </w:r>
    </w:p>
    <w:p w:rsidR="008073F0" w:rsidRDefault="008073F0">
      <w:pPr>
        <w:ind w:firstLine="567"/>
        <w:jc w:val="both"/>
        <w:rPr>
          <w:sz w:val="24"/>
        </w:rPr>
      </w:pPr>
      <w:r>
        <w:rPr>
          <w:b/>
          <w:i/>
          <w:sz w:val="24"/>
        </w:rPr>
        <w:t>Третья группа</w:t>
      </w:r>
      <w:r>
        <w:rPr>
          <w:sz w:val="24"/>
        </w:rPr>
        <w:t xml:space="preserve"> - уровень безработицы и напряженность на рынке труда ниже средне российских, но темпы роста уровня безра</w:t>
      </w:r>
      <w:r>
        <w:rPr>
          <w:sz w:val="24"/>
        </w:rPr>
        <w:softHyphen/>
        <w:t>ботицы выше средне российских. Фактически по остроте безработицы эта группа средняя.</w:t>
      </w:r>
    </w:p>
    <w:p w:rsidR="008073F0" w:rsidRDefault="008073F0">
      <w:pPr>
        <w:ind w:firstLine="567"/>
        <w:jc w:val="both"/>
        <w:rPr>
          <w:sz w:val="24"/>
        </w:rPr>
      </w:pPr>
      <w:r>
        <w:rPr>
          <w:b/>
          <w:i/>
          <w:sz w:val="24"/>
        </w:rPr>
        <w:t>Четвертая группа</w:t>
      </w:r>
      <w:r>
        <w:rPr>
          <w:sz w:val="24"/>
        </w:rPr>
        <w:t xml:space="preserve"> - регионы с наименее острой безрабо</w:t>
      </w:r>
      <w:r>
        <w:rPr>
          <w:sz w:val="24"/>
        </w:rPr>
        <w:softHyphen/>
        <w:t>тицей в стране. В них уровень безработицы ниже среднего, низка напряженность на рынке труда, темпы роста безработицы ниже средне российских. В данной группе много северных регионов с до</w:t>
      </w:r>
      <w:r>
        <w:rPr>
          <w:sz w:val="24"/>
        </w:rPr>
        <w:softHyphen/>
        <w:t>бывающей промышленностью</w:t>
      </w:r>
      <w:r>
        <w:rPr>
          <w:sz w:val="24"/>
          <w:lang w:val="en-US"/>
        </w:rPr>
        <w:t>:</w:t>
      </w:r>
      <w:r>
        <w:rPr>
          <w:sz w:val="24"/>
        </w:rPr>
        <w:t xml:space="preserve"> Ханты-Мансийский АО, Ямало-Не</w:t>
      </w:r>
      <w:r>
        <w:rPr>
          <w:sz w:val="24"/>
        </w:rPr>
        <w:softHyphen/>
        <w:t>нецкий АО, Якутия, Магаданская область, Чукотский АО. За послед</w:t>
      </w:r>
      <w:r>
        <w:rPr>
          <w:sz w:val="24"/>
        </w:rPr>
        <w:softHyphen/>
        <w:t>ние годы здесь или объемы производства сократились незначительно по сравнению со средне российской ситуацией (округа Тюменской области, Якутия), или численность населения резко сократилась из-за миграционного оттока (Магаданская область, Чукотка). Интересно, что в группу попадают Москва и Санкт-Петербург, а также Кали</w:t>
      </w:r>
      <w:r>
        <w:rPr>
          <w:sz w:val="24"/>
        </w:rPr>
        <w:softHyphen/>
        <w:t>нинградская область. С вязано это с массовым созданием здесь новых рабочих мест в рыночных отраслях (торговля, банковская деятель</w:t>
      </w:r>
      <w:r>
        <w:rPr>
          <w:sz w:val="24"/>
        </w:rPr>
        <w:softHyphen/>
        <w:t>ность, посредническая деятельность). В итоге для покрытия дефицита работников в не престижных отраслях (транспорт, строительство, коммунальное хозяйство) в Москве, отличающейся наибольшим де</w:t>
      </w:r>
      <w:r>
        <w:rPr>
          <w:sz w:val="24"/>
        </w:rPr>
        <w:softHyphen/>
        <w:t>фицитом работающих, пришлось использовать временных работников с Украины, из Белоруссии, Закавказья.</w:t>
      </w:r>
    </w:p>
    <w:p w:rsidR="008073F0" w:rsidRDefault="008073F0">
      <w:pPr>
        <w:pStyle w:val="30"/>
        <w:rPr>
          <w:rFonts w:ascii="Times New Roman" w:hAnsi="Times New Roman"/>
        </w:rPr>
      </w:pPr>
      <w:r>
        <w:rPr>
          <w:rFonts w:ascii="Times New Roman" w:hAnsi="Times New Roman"/>
        </w:rPr>
        <w:t>Итак, в России острая безработица имеется в регионах двух типов.</w:t>
      </w:r>
    </w:p>
    <w:p w:rsidR="008073F0" w:rsidRDefault="008073F0">
      <w:pPr>
        <w:pStyle w:val="30"/>
        <w:rPr>
          <w:rFonts w:ascii="Times New Roman" w:hAnsi="Times New Roman"/>
        </w:rPr>
      </w:pPr>
      <w:r>
        <w:rPr>
          <w:rFonts w:ascii="Times New Roman" w:hAnsi="Times New Roman"/>
        </w:rPr>
        <w:t>Во-первых, это регионы с высоким естественным приростом населения (Дагестан, Калмыкия, Тува, Карачаево-Черкессия, Чечня, Агинский Бурятский АО и т.п.). Здесь на рынок труда постоянно вы</w:t>
      </w:r>
      <w:r>
        <w:rPr>
          <w:rFonts w:ascii="Times New Roman" w:hAnsi="Times New Roman"/>
        </w:rPr>
        <w:softHyphen/>
        <w:t>ходит большое количество молодежи, тогда как количество рабочих мест в условиях экономического кризиса не только не увеличивается, но и сокращается. В особый подтип выделяются регионы, где высокий естественный прирост сочетается с массовым притоком беженцев ( Ингушетия и Северная Осетия). В регионах данного типа безработица существовала и в прошлом в виде аграрного перенаселения.</w:t>
      </w:r>
    </w:p>
    <w:p w:rsidR="008073F0" w:rsidRDefault="008073F0">
      <w:pPr>
        <w:pStyle w:val="30"/>
        <w:rPr>
          <w:rFonts w:ascii="Times New Roman" w:hAnsi="Times New Roman"/>
        </w:rPr>
      </w:pPr>
      <w:r>
        <w:rPr>
          <w:rFonts w:ascii="Times New Roman" w:hAnsi="Times New Roman"/>
        </w:rPr>
        <w:t>Во-вторых, депрессивные регионы, т.е. с преобладанием наиболее кризисных отраслей. На данный момент таковыми являются легкая промышленность и военно-промышленный комплекс, отли</w:t>
      </w:r>
      <w:r>
        <w:rPr>
          <w:rFonts w:ascii="Times New Roman" w:hAnsi="Times New Roman"/>
        </w:rPr>
        <w:softHyphen/>
        <w:t>чающиеся наибольшим сокращением объемов производства по срав</w:t>
      </w:r>
      <w:r>
        <w:rPr>
          <w:rFonts w:ascii="Times New Roman" w:hAnsi="Times New Roman"/>
        </w:rPr>
        <w:softHyphen/>
        <w:t>нению с концом 80-х. К этому типу относятся Ивановская, Влади</w:t>
      </w:r>
      <w:r>
        <w:rPr>
          <w:rFonts w:ascii="Times New Roman" w:hAnsi="Times New Roman"/>
        </w:rPr>
        <w:softHyphen/>
        <w:t>мирская, Костромская, Ярославская, Кировская и др. области, Уд</w:t>
      </w:r>
      <w:r>
        <w:rPr>
          <w:rFonts w:ascii="Times New Roman" w:hAnsi="Times New Roman"/>
        </w:rPr>
        <w:softHyphen/>
        <w:t>муртия, Мордовия, Марий-Эл.</w:t>
      </w:r>
    </w:p>
    <w:p w:rsidR="008073F0" w:rsidRDefault="008073F0">
      <w:pPr>
        <w:pStyle w:val="30"/>
        <w:rPr>
          <w:rFonts w:ascii="Times New Roman" w:hAnsi="Times New Roman"/>
        </w:rPr>
      </w:pPr>
      <w:r>
        <w:rPr>
          <w:rFonts w:ascii="Times New Roman" w:hAnsi="Times New Roman"/>
        </w:rPr>
        <w:t>Важен также вопрос сельской безработицы в России. В про</w:t>
      </w:r>
      <w:r>
        <w:rPr>
          <w:rFonts w:ascii="Times New Roman" w:hAnsi="Times New Roman"/>
        </w:rPr>
        <w:softHyphen/>
        <w:t>гнозах начала 90-х годов ожидался резкий всплеск безработицы в городах в итоге развала промышленности, сформировавшейся за со</w:t>
      </w:r>
      <w:r>
        <w:rPr>
          <w:rFonts w:ascii="Times New Roman" w:hAnsi="Times New Roman"/>
        </w:rPr>
        <w:softHyphen/>
        <w:t>ветский период (гигантские предприятия, которые работали в основ</w:t>
      </w:r>
      <w:r>
        <w:rPr>
          <w:rFonts w:ascii="Times New Roman" w:hAnsi="Times New Roman"/>
        </w:rPr>
        <w:softHyphen/>
        <w:t>ном на оборону, оказались неспособны адаптироваться к рыночным отношениям). Сельская же местность считалась крайне трудодефи</w:t>
      </w:r>
      <w:r>
        <w:rPr>
          <w:rFonts w:ascii="Times New Roman" w:hAnsi="Times New Roman"/>
        </w:rPr>
        <w:softHyphen/>
        <w:t>цитной, способной отвлечь большое количество безработных из го</w:t>
      </w:r>
      <w:r>
        <w:rPr>
          <w:rFonts w:ascii="Times New Roman" w:hAnsi="Times New Roman"/>
        </w:rPr>
        <w:softHyphen/>
        <w:t>родских поселений. Современная ситуация показывает, что и эти прогнозы не оправдались. Начиная с 1994 г. уровень безработицы среди сельского населения превышает аналогичный показатель для городского населения. Очень высока также напряженность на сель</w:t>
      </w:r>
      <w:r>
        <w:rPr>
          <w:rFonts w:ascii="Times New Roman" w:hAnsi="Times New Roman"/>
        </w:rPr>
        <w:softHyphen/>
        <w:t>ском рынке труда, т.к. свободных рабочих мест здесь практически нет. В основном сельская безработица наблюдается в регионах с вы</w:t>
      </w:r>
      <w:r>
        <w:rPr>
          <w:rFonts w:ascii="Times New Roman" w:hAnsi="Times New Roman"/>
        </w:rPr>
        <w:softHyphen/>
        <w:t>соким естественным приростом и в северных несельскохозяйствен</w:t>
      </w:r>
      <w:r>
        <w:rPr>
          <w:rFonts w:ascii="Times New Roman" w:hAnsi="Times New Roman"/>
        </w:rPr>
        <w:softHyphen/>
        <w:t>ных регионах. Так, в Ханты-Мансийском АО, в Томской области и др. уровень сельской безработицы в 2 раза превышает городской по</w:t>
      </w:r>
      <w:r>
        <w:rPr>
          <w:rFonts w:ascii="Times New Roman" w:hAnsi="Times New Roman"/>
        </w:rPr>
        <w:softHyphen/>
        <w:t>казатель (на конец 1995 г.). Повышенной сельской безработицей от</w:t>
      </w:r>
      <w:r>
        <w:rPr>
          <w:rFonts w:ascii="Times New Roman" w:hAnsi="Times New Roman"/>
        </w:rPr>
        <w:softHyphen/>
        <w:t>личаются также депрессивные сельские регионы со значительным развитием в прошлом маятниковых миграций из села в городские поселения (Ивановская, Владимирская и др. области).</w:t>
      </w:r>
    </w:p>
    <w:p w:rsidR="008073F0" w:rsidRDefault="008073F0">
      <w:pPr>
        <w:ind w:firstLine="851"/>
        <w:jc w:val="both"/>
        <w:rPr>
          <w:sz w:val="24"/>
        </w:rPr>
      </w:pPr>
      <w:r>
        <w:rPr>
          <w:sz w:val="24"/>
        </w:rPr>
        <w:t>Итак, развитие безработицы в России на современном этапе существенно отличается от общемировых закономерностей. При резком сокращении объемов производства (более чем в 2 раза) уро</w:t>
      </w:r>
      <w:r>
        <w:rPr>
          <w:sz w:val="24"/>
        </w:rPr>
        <w:softHyphen/>
        <w:t>вень безработицы с учетом незарегистрированных безработных не превышает 10%</w:t>
      </w:r>
      <w:r>
        <w:rPr>
          <w:rStyle w:val="a5"/>
          <w:sz w:val="24"/>
        </w:rPr>
        <w:footnoteReference w:id="1"/>
      </w:r>
      <w:r>
        <w:rPr>
          <w:sz w:val="24"/>
        </w:rPr>
        <w:t>. При этом уровень безработицы в сельской мест</w:t>
      </w:r>
      <w:r>
        <w:rPr>
          <w:sz w:val="24"/>
        </w:rPr>
        <w:softHyphen/>
        <w:t>ности выше, чем в городских поселениях. В причинах безработицы существует значительная региональная дифференциация. Сущест</w:t>
      </w:r>
      <w:r>
        <w:rPr>
          <w:sz w:val="24"/>
        </w:rPr>
        <w:softHyphen/>
        <w:t>венными оказались и социальные причины (потоки беженцев и вы</w:t>
      </w:r>
      <w:r>
        <w:rPr>
          <w:sz w:val="24"/>
        </w:rPr>
        <w:softHyphen/>
        <w:t>нужденных переселенцев, высокий естественный прирост, значи</w:t>
      </w:r>
      <w:r>
        <w:rPr>
          <w:sz w:val="24"/>
        </w:rPr>
        <w:softHyphen/>
        <w:t>тельный миграционный отток), и экономические (резкий спад про</w:t>
      </w:r>
      <w:r>
        <w:rPr>
          <w:sz w:val="24"/>
        </w:rPr>
        <w:softHyphen/>
        <w:t>изводства в одних отраслях, незначительный - в других). Здесь можно отметить и такое явление российской действительности, как затрудненное внутренняя миграция. Это связано с неразвитым рынком жилья, транспортных услуг, а часто – и просто с произволом местных чиновников.</w:t>
      </w:r>
    </w:p>
    <w:p w:rsidR="008073F0" w:rsidRDefault="008073F0">
      <w:pPr>
        <w:pStyle w:val="30"/>
        <w:widowControl w:val="0"/>
        <w:rPr>
          <w:rFonts w:ascii="Times New Roman" w:hAnsi="Times New Roman"/>
        </w:rPr>
      </w:pPr>
      <w:r>
        <w:rPr>
          <w:rFonts w:ascii="Times New Roman" w:hAnsi="Times New Roman"/>
        </w:rPr>
        <w:t>Наблюдая за соотношением величин безработицы и инфляции, британский экономист А.У. Филипс установил (1958г), что между уровнем безработицы в стране и темпами роста цен наблюдается обратно пропорциональная зависимость (ранее эту зависимость подметили американские ученые Самуэльсон и Солоу). На графике связь уровня безработицы и темпов инфляции изображается в виде кривой Филипса (см. приложение 5).</w:t>
      </w:r>
    </w:p>
    <w:p w:rsidR="008073F0" w:rsidRDefault="008073F0">
      <w:pPr>
        <w:pStyle w:val="30"/>
        <w:widowControl w:val="0"/>
        <w:rPr>
          <w:rFonts w:ascii="Times New Roman" w:hAnsi="Times New Roman"/>
        </w:rPr>
      </w:pPr>
      <w:r>
        <w:rPr>
          <w:rFonts w:ascii="Times New Roman" w:hAnsi="Times New Roman"/>
        </w:rPr>
        <w:t>Согласно кривой Филипса повышение уровня безработицы может не только сбить темпы инфляции до нуля, то есть подавить рост цен, но и достичь отрицательной инфляции (снижение цен), именуемый дефляцией. Понятно, что имеется в виду макроэкономическая зависимость между совокупными ценами и безработицей.</w:t>
      </w:r>
    </w:p>
    <w:p w:rsidR="008073F0" w:rsidRDefault="008073F0">
      <w:pPr>
        <w:pStyle w:val="30"/>
        <w:widowControl w:val="0"/>
        <w:rPr>
          <w:rFonts w:ascii="Times New Roman" w:hAnsi="Times New Roman"/>
        </w:rPr>
      </w:pPr>
      <w:r>
        <w:rPr>
          <w:rFonts w:ascii="Times New Roman" w:hAnsi="Times New Roman"/>
        </w:rPr>
        <w:t>Кривая Филипса отражает тот факт, что стремление сократить безработицу путем расширения спроса и увеличения числа рабочих мест приводит к ускоренному росту инфляции. В то же время увеличение доли безработных приводит к сокращению денежной массы, выплачиваемой в виде заработной платы, и тем самым способствует подавлению инфляции.</w:t>
      </w:r>
    </w:p>
    <w:p w:rsidR="008073F0" w:rsidRDefault="008073F0">
      <w:pPr>
        <w:pStyle w:val="30"/>
        <w:rPr>
          <w:rFonts w:ascii="Times New Roman" w:hAnsi="Times New Roman"/>
        </w:rPr>
      </w:pPr>
      <w:r>
        <w:rPr>
          <w:rFonts w:ascii="Times New Roman" w:hAnsi="Times New Roman"/>
        </w:rPr>
        <w:t xml:space="preserve">Приходится, однако, отмечать, что попытки государственного регулирования экономики, опирающиеся на кривую Филипса, как показал опыт второй половины </w:t>
      </w:r>
      <w:r>
        <w:rPr>
          <w:rFonts w:ascii="Times New Roman" w:hAnsi="Times New Roman"/>
          <w:lang w:val="en-US"/>
        </w:rPr>
        <w:t>XX</w:t>
      </w:r>
      <w:r>
        <w:rPr>
          <w:rFonts w:ascii="Times New Roman" w:hAnsi="Times New Roman"/>
        </w:rPr>
        <w:t xml:space="preserve"> века, не всегда ведут к успеху. Часто оказывается, что увеличение безработицы сопровождается снижением роста цен лишь в кратких пределах времени. В долгосрочной перспективе последствия могут быть иными. Как свидетельствует реальная экономическая ситуация в ряде стран, бывает, что и безработица растет и цены тоже растут. В этом случае приходится искать факторы, способные оказать желаемое воздействие и на безработицу, и на инфляцию.</w:t>
      </w:r>
    </w:p>
    <w:p w:rsidR="008073F0" w:rsidRDefault="008073F0">
      <w:pPr>
        <w:pStyle w:val="20"/>
        <w:widowControl w:val="0"/>
        <w:tabs>
          <w:tab w:val="decimal" w:pos="284"/>
        </w:tabs>
        <w:spacing w:before="360" w:after="120"/>
        <w:rPr>
          <w:b/>
          <w:i/>
        </w:rPr>
      </w:pPr>
      <w:r>
        <w:rPr>
          <w:b/>
          <w:i/>
        </w:rPr>
        <w:t>4)Методы борьбы с безработицей</w:t>
      </w:r>
    </w:p>
    <w:p w:rsidR="008073F0" w:rsidRDefault="008073F0">
      <w:pPr>
        <w:ind w:firstLine="567"/>
        <w:jc w:val="both"/>
        <w:rPr>
          <w:b/>
          <w:sz w:val="24"/>
        </w:rPr>
      </w:pPr>
      <w:r>
        <w:rPr>
          <w:sz w:val="24"/>
        </w:rPr>
        <w:t>Методы борьбы с безработицей определяет концепция, кото</w:t>
      </w:r>
      <w:r>
        <w:rPr>
          <w:sz w:val="24"/>
        </w:rPr>
        <w:softHyphen/>
        <w:t>рой ру</w:t>
      </w:r>
      <w:r>
        <w:rPr>
          <w:sz w:val="24"/>
        </w:rPr>
        <w:softHyphen/>
        <w:t>ководствуется правительство конкретной страны.</w:t>
      </w:r>
    </w:p>
    <w:p w:rsidR="008073F0" w:rsidRDefault="008073F0">
      <w:pPr>
        <w:ind w:firstLine="567"/>
        <w:jc w:val="both"/>
        <w:rPr>
          <w:sz w:val="24"/>
        </w:rPr>
      </w:pPr>
      <w:r>
        <w:rPr>
          <w:b/>
          <w:i/>
          <w:sz w:val="24"/>
        </w:rPr>
        <w:t>Пигу</w:t>
      </w:r>
      <w:r>
        <w:rPr>
          <w:sz w:val="24"/>
        </w:rPr>
        <w:t xml:space="preserve"> и его последователи, считающие, что корень зла - в высокой за</w:t>
      </w:r>
      <w:r>
        <w:rPr>
          <w:sz w:val="24"/>
        </w:rPr>
        <w:softHyphen/>
        <w:t>работной плате, предлагают :</w:t>
      </w:r>
    </w:p>
    <w:p w:rsidR="008073F0" w:rsidRDefault="008073F0">
      <w:pPr>
        <w:numPr>
          <w:ilvl w:val="0"/>
          <w:numId w:val="10"/>
        </w:numPr>
        <w:ind w:left="0" w:firstLine="567"/>
        <w:jc w:val="both"/>
        <w:rPr>
          <w:sz w:val="24"/>
        </w:rPr>
      </w:pPr>
      <w:r>
        <w:rPr>
          <w:sz w:val="24"/>
        </w:rPr>
        <w:t>содействовать снижению заработной платы ;</w:t>
      </w:r>
    </w:p>
    <w:p w:rsidR="008073F0" w:rsidRDefault="008073F0">
      <w:pPr>
        <w:numPr>
          <w:ilvl w:val="0"/>
          <w:numId w:val="10"/>
        </w:numPr>
        <w:ind w:left="0" w:firstLine="567"/>
        <w:jc w:val="both"/>
        <w:rPr>
          <w:sz w:val="24"/>
        </w:rPr>
      </w:pPr>
      <w:r>
        <w:rPr>
          <w:sz w:val="24"/>
        </w:rPr>
        <w:t>разъяснять профсоюзам, что рост заработной платы, кото</w:t>
      </w:r>
      <w:r>
        <w:rPr>
          <w:sz w:val="24"/>
        </w:rPr>
        <w:softHyphen/>
        <w:t>рого они добиваются, оборачивается ростом безработицы ;</w:t>
      </w:r>
    </w:p>
    <w:p w:rsidR="008073F0" w:rsidRDefault="008073F0">
      <w:pPr>
        <w:numPr>
          <w:ilvl w:val="0"/>
          <w:numId w:val="10"/>
        </w:numPr>
        <w:ind w:left="0" w:firstLine="567"/>
        <w:jc w:val="both"/>
        <w:rPr>
          <w:sz w:val="24"/>
        </w:rPr>
      </w:pPr>
      <w:r>
        <w:rPr>
          <w:sz w:val="24"/>
        </w:rPr>
        <w:t>государству трудоустраивать работников, претендующих на невы</w:t>
      </w:r>
      <w:r>
        <w:rPr>
          <w:sz w:val="24"/>
        </w:rPr>
        <w:softHyphen/>
        <w:t>сокий доход, в частности, поощрять развитие социаль</w:t>
      </w:r>
      <w:r>
        <w:rPr>
          <w:sz w:val="24"/>
        </w:rPr>
        <w:softHyphen/>
        <w:t>ной сферы .</w:t>
      </w:r>
    </w:p>
    <w:p w:rsidR="008073F0" w:rsidRDefault="008073F0">
      <w:pPr>
        <w:ind w:firstLine="567"/>
        <w:jc w:val="both"/>
        <w:rPr>
          <w:sz w:val="24"/>
        </w:rPr>
      </w:pPr>
      <w:r>
        <w:rPr>
          <w:sz w:val="24"/>
        </w:rPr>
        <w:t>Из рекомендаций Пигу широко применяется деление ставки зара</w:t>
      </w:r>
      <w:r>
        <w:rPr>
          <w:sz w:val="24"/>
        </w:rPr>
        <w:softHyphen/>
        <w:t>ботной платы и рабочего времени между несколькими работни</w:t>
      </w:r>
      <w:r>
        <w:rPr>
          <w:sz w:val="24"/>
        </w:rPr>
        <w:softHyphen/>
        <w:t>ками. Ис</w:t>
      </w:r>
      <w:r>
        <w:rPr>
          <w:sz w:val="24"/>
        </w:rPr>
        <w:softHyphen/>
        <w:t>пользование частичного рабочего дня сокращает безработицу даже при со</w:t>
      </w:r>
      <w:r>
        <w:rPr>
          <w:sz w:val="24"/>
        </w:rPr>
        <w:softHyphen/>
        <w:t>хранении неблагоприятной конъюнктуры .</w:t>
      </w:r>
    </w:p>
    <w:p w:rsidR="008073F0" w:rsidRDefault="008073F0">
      <w:pPr>
        <w:ind w:firstLine="567"/>
        <w:jc w:val="both"/>
        <w:rPr>
          <w:sz w:val="24"/>
        </w:rPr>
      </w:pPr>
      <w:r>
        <w:rPr>
          <w:sz w:val="24"/>
        </w:rPr>
        <w:t>В мире накоплен богатый опыт борьбы с безработицей. Многие под</w:t>
      </w:r>
      <w:r>
        <w:rPr>
          <w:sz w:val="24"/>
        </w:rPr>
        <w:softHyphen/>
        <w:t>ходы к решению этой проблемы использовались на практике в конце 70-х годов, в не столь уж отдаленном прошлом, во время нефтяных кризисов. Далее будет рассмотрен взгляд на пре</w:t>
      </w:r>
      <w:r>
        <w:rPr>
          <w:sz w:val="24"/>
        </w:rPr>
        <w:softHyphen/>
        <w:t>одоление безработицы с точки зрения двух школ: кейнсианской и монетаристской.</w:t>
      </w:r>
    </w:p>
    <w:p w:rsidR="008073F0" w:rsidRDefault="008073F0">
      <w:pPr>
        <w:ind w:firstLine="567"/>
        <w:jc w:val="both"/>
        <w:rPr>
          <w:sz w:val="24"/>
        </w:rPr>
      </w:pPr>
      <w:r>
        <w:rPr>
          <w:sz w:val="24"/>
        </w:rPr>
        <w:t>В 1950-х годах в политике государственного регулирования применя</w:t>
      </w:r>
      <w:r>
        <w:rPr>
          <w:sz w:val="24"/>
        </w:rPr>
        <w:softHyphen/>
        <w:t xml:space="preserve">лись кейнсианские методы. </w:t>
      </w:r>
      <w:r>
        <w:rPr>
          <w:b/>
          <w:i/>
          <w:sz w:val="24"/>
        </w:rPr>
        <w:t>Кейнсианцы</w:t>
      </w:r>
      <w:r>
        <w:rPr>
          <w:sz w:val="24"/>
        </w:rPr>
        <w:t xml:space="preserve"> считали, что само</w:t>
      </w:r>
      <w:r>
        <w:rPr>
          <w:sz w:val="24"/>
        </w:rPr>
        <w:softHyphen/>
        <w:t>регулирующаяся экономика не может преодолеть безработицу. Уро</w:t>
      </w:r>
      <w:r>
        <w:rPr>
          <w:sz w:val="24"/>
        </w:rPr>
        <w:softHyphen/>
        <w:t>вень занятости зависит от так называемого "эффективного спроса" (упрощенно - уровня потребления и инвестиций).</w:t>
      </w:r>
    </w:p>
    <w:p w:rsidR="008073F0" w:rsidRDefault="008073F0">
      <w:pPr>
        <w:ind w:firstLine="567"/>
        <w:jc w:val="both"/>
        <w:rPr>
          <w:sz w:val="24"/>
        </w:rPr>
      </w:pPr>
      <w:r>
        <w:rPr>
          <w:sz w:val="24"/>
        </w:rPr>
        <w:t>Дж. М.Кейнс писал: "Хроническая тенденция к неполной занятости, ха</w:t>
      </w:r>
      <w:r>
        <w:rPr>
          <w:sz w:val="24"/>
        </w:rPr>
        <w:softHyphen/>
        <w:t>рактерная для современного общества, имеет свои корни в недопотреблении..."</w:t>
      </w:r>
      <w:r>
        <w:rPr>
          <w:rStyle w:val="a5"/>
          <w:sz w:val="24"/>
        </w:rPr>
        <w:footnoteReference w:id="2"/>
      </w:r>
      <w:r>
        <w:rPr>
          <w:sz w:val="24"/>
        </w:rPr>
        <w:t>.</w:t>
      </w:r>
    </w:p>
    <w:p w:rsidR="008073F0" w:rsidRDefault="008073F0">
      <w:pPr>
        <w:ind w:firstLine="567"/>
        <w:jc w:val="both"/>
        <w:rPr>
          <w:sz w:val="24"/>
        </w:rPr>
      </w:pPr>
      <w:r>
        <w:rPr>
          <w:sz w:val="24"/>
        </w:rPr>
        <w:t>Недопотребление выражается в том, что по мере повышения доходов у потребителя у него в силу психологических факторов "склонность к сбе</w:t>
      </w:r>
      <w:r>
        <w:rPr>
          <w:sz w:val="24"/>
        </w:rPr>
        <w:softHyphen/>
        <w:t>режению" превышает "побуждение к инвестициям", что влечет спад произ</w:t>
      </w:r>
      <w:r>
        <w:rPr>
          <w:sz w:val="24"/>
        </w:rPr>
        <w:softHyphen/>
        <w:t>водства и безработицу.</w:t>
      </w:r>
    </w:p>
    <w:p w:rsidR="008073F0" w:rsidRDefault="008073F0">
      <w:pPr>
        <w:ind w:firstLine="567"/>
        <w:jc w:val="both"/>
        <w:rPr>
          <w:sz w:val="24"/>
        </w:rPr>
      </w:pPr>
      <w:r>
        <w:rPr>
          <w:sz w:val="24"/>
        </w:rPr>
        <w:t>Таким образом, кейнсианцы, показав неизбежность кризиса саморегу</w:t>
      </w:r>
      <w:r>
        <w:rPr>
          <w:sz w:val="24"/>
        </w:rPr>
        <w:softHyphen/>
        <w:t>лирующейся экономики, указывали на необходимость го</w:t>
      </w:r>
      <w:r>
        <w:rPr>
          <w:sz w:val="24"/>
        </w:rPr>
        <w:softHyphen/>
        <w:t>сударственного экономического воздействия для достижения полной занятости.</w:t>
      </w:r>
    </w:p>
    <w:p w:rsidR="008073F0" w:rsidRDefault="008073F0">
      <w:pPr>
        <w:ind w:firstLine="567"/>
        <w:jc w:val="both"/>
        <w:rPr>
          <w:sz w:val="24"/>
        </w:rPr>
      </w:pPr>
      <w:r>
        <w:rPr>
          <w:sz w:val="24"/>
        </w:rPr>
        <w:t>Прежде всего следует повысить эффективный спрос, снижая ссудный процент и увеличивая инвестиции. Неокейнсианцы вводят понятие "мультипликатор занятости", который рассматривается как прирост всей занятости по отношению к первичной занятости в от</w:t>
      </w:r>
      <w:r>
        <w:rPr>
          <w:sz w:val="24"/>
        </w:rPr>
        <w:softHyphen/>
        <w:t>раслях, сильно взаимо</w:t>
      </w:r>
      <w:r>
        <w:rPr>
          <w:sz w:val="24"/>
        </w:rPr>
        <w:softHyphen/>
        <w:t>связанных друг с другом, в которые произве</w:t>
      </w:r>
      <w:r>
        <w:rPr>
          <w:sz w:val="24"/>
        </w:rPr>
        <w:softHyphen/>
        <w:t>дены инвестиции.</w:t>
      </w:r>
    </w:p>
    <w:p w:rsidR="008073F0" w:rsidRDefault="008073F0">
      <w:pPr>
        <w:ind w:firstLine="567"/>
        <w:jc w:val="both"/>
        <w:rPr>
          <w:sz w:val="24"/>
        </w:rPr>
      </w:pPr>
      <w:r>
        <w:rPr>
          <w:sz w:val="24"/>
        </w:rPr>
        <w:t>Согласно взглядам автора "Общей теории", "подлинная" ин</w:t>
      </w:r>
      <w:r>
        <w:rPr>
          <w:sz w:val="24"/>
        </w:rPr>
        <w:softHyphen/>
        <w:t>фляция воз</w:t>
      </w:r>
      <w:r>
        <w:rPr>
          <w:sz w:val="24"/>
        </w:rPr>
        <w:softHyphen/>
        <w:t>никает только тогда, когда экономика страны достигает уровня полной за</w:t>
      </w:r>
      <w:r>
        <w:rPr>
          <w:sz w:val="24"/>
        </w:rPr>
        <w:softHyphen/>
        <w:t>нятости, до этого момента рост денежной массы влияет не на уровень цен, а на объем производства. Небольшая ("ползучая") инфляция имеет, с точки зрения кейнсианцев, полезный эффект, сопутствуя росту производства и до</w:t>
      </w:r>
      <w:r>
        <w:rPr>
          <w:sz w:val="24"/>
        </w:rPr>
        <w:softHyphen/>
        <w:t>хода.</w:t>
      </w:r>
    </w:p>
    <w:p w:rsidR="008073F0" w:rsidRDefault="008073F0">
      <w:pPr>
        <w:ind w:firstLine="567"/>
        <w:jc w:val="both"/>
        <w:rPr>
          <w:sz w:val="24"/>
        </w:rPr>
      </w:pPr>
      <w:r>
        <w:rPr>
          <w:sz w:val="24"/>
        </w:rPr>
        <w:t>В 60-х годах сторонники кейнсианского подхода использовали кривую Филлипса, для того чтобы держать в поле зрения безработицу и инфляцию и учитывать их негативное влияние в долгосрочном плане.</w:t>
      </w:r>
    </w:p>
    <w:p w:rsidR="008073F0" w:rsidRDefault="008073F0">
      <w:pPr>
        <w:ind w:firstLine="567"/>
        <w:jc w:val="both"/>
        <w:rPr>
          <w:sz w:val="24"/>
        </w:rPr>
      </w:pPr>
      <w:r>
        <w:rPr>
          <w:i/>
          <w:sz w:val="24"/>
        </w:rPr>
        <w:t xml:space="preserve"> </w:t>
      </w:r>
      <w:r>
        <w:rPr>
          <w:b/>
          <w:i/>
          <w:sz w:val="24"/>
        </w:rPr>
        <w:t>Монетаристы</w:t>
      </w:r>
      <w:r>
        <w:rPr>
          <w:i/>
          <w:sz w:val="24"/>
        </w:rPr>
        <w:t xml:space="preserve"> </w:t>
      </w:r>
      <w:r>
        <w:rPr>
          <w:sz w:val="24"/>
        </w:rPr>
        <w:t>выступили против кейнсианского истолкова</w:t>
      </w:r>
      <w:r>
        <w:rPr>
          <w:sz w:val="24"/>
        </w:rPr>
        <w:softHyphen/>
        <w:t>ния кривой Филипса как простого и доступного решения проблемы выбора целей экономической политики. Инфляция не рассматрива</w:t>
      </w:r>
      <w:r>
        <w:rPr>
          <w:sz w:val="24"/>
        </w:rPr>
        <w:softHyphen/>
        <w:t>ется ими как "неизбежная плата" за достижение высокого уровня занятости. В 1967 году М. Фридман высказал мысль о существовании "естественного уровня безработицы", который жестко определен ус</w:t>
      </w:r>
      <w:r>
        <w:rPr>
          <w:sz w:val="24"/>
        </w:rPr>
        <w:softHyphen/>
        <w:t>ловиями рынка труда и не мо</w:t>
      </w:r>
      <w:r>
        <w:rPr>
          <w:sz w:val="24"/>
        </w:rPr>
        <w:softHyphen/>
        <w:t>жет быть изменен мерами государст</w:t>
      </w:r>
      <w:r>
        <w:rPr>
          <w:sz w:val="24"/>
        </w:rPr>
        <w:softHyphen/>
        <w:t>венной политики. Если правительство старается поддержать занятость выше ее "естественного уровня" с помо</w:t>
      </w:r>
      <w:r>
        <w:rPr>
          <w:sz w:val="24"/>
        </w:rPr>
        <w:softHyphen/>
        <w:t>щью традиционных бюджет</w:t>
      </w:r>
      <w:r>
        <w:rPr>
          <w:sz w:val="24"/>
        </w:rPr>
        <w:softHyphen/>
        <w:t>ных и кредитных методов увеличения спроса, то эти меры будут иметь кратковременный эффект и приведут лишь к росту цен.</w:t>
      </w:r>
    </w:p>
    <w:p w:rsidR="008073F0" w:rsidRDefault="008073F0">
      <w:pPr>
        <w:ind w:firstLine="567"/>
        <w:jc w:val="both"/>
        <w:rPr>
          <w:sz w:val="24"/>
        </w:rPr>
      </w:pPr>
      <w:r>
        <w:rPr>
          <w:sz w:val="24"/>
        </w:rPr>
        <w:t>С позиции монетаристов, чем выше темпы инфляции, тем в большей степени участники воспроизводственного процесса учиты</w:t>
      </w:r>
      <w:r>
        <w:rPr>
          <w:sz w:val="24"/>
        </w:rPr>
        <w:softHyphen/>
        <w:t>вают в своих действиях предстоящий рост цен и стараются его ней</w:t>
      </w:r>
      <w:r>
        <w:rPr>
          <w:sz w:val="24"/>
        </w:rPr>
        <w:softHyphen/>
        <w:t>трализовать с помо</w:t>
      </w:r>
      <w:r>
        <w:rPr>
          <w:sz w:val="24"/>
        </w:rPr>
        <w:softHyphen/>
        <w:t>щью специальных оговорок в трудовых соглаше</w:t>
      </w:r>
      <w:r>
        <w:rPr>
          <w:sz w:val="24"/>
        </w:rPr>
        <w:softHyphen/>
        <w:t>ниях, контрактах и т.п. Следовательно, с течением времени стимули</w:t>
      </w:r>
      <w:r>
        <w:rPr>
          <w:sz w:val="24"/>
        </w:rPr>
        <w:softHyphen/>
        <w:t>рующий эффект инфляции, на который делали упор кейнсианцы, ослабевает. Чтобы активизировать про</w:t>
      </w:r>
      <w:r>
        <w:rPr>
          <w:sz w:val="24"/>
        </w:rPr>
        <w:softHyphen/>
        <w:t>изводство, правительство вы</w:t>
      </w:r>
      <w:r>
        <w:rPr>
          <w:sz w:val="24"/>
        </w:rPr>
        <w:softHyphen/>
        <w:t>нуждено прибегать к дополнительным скачкам инфляции, что ведет ко все более крупным дозам дефицитного финансиро</w:t>
      </w:r>
      <w:r>
        <w:rPr>
          <w:sz w:val="24"/>
        </w:rPr>
        <w:softHyphen/>
        <w:t>вания из бюд</w:t>
      </w:r>
      <w:r>
        <w:rPr>
          <w:sz w:val="24"/>
        </w:rPr>
        <w:softHyphen/>
        <w:t>жета. Видя "бессмысленность" политики стимулирования спроса, Фридман считал нерациональным достижение полной занятости.</w:t>
      </w:r>
    </w:p>
    <w:p w:rsidR="008073F0" w:rsidRDefault="008073F0">
      <w:pPr>
        <w:ind w:firstLine="567"/>
        <w:jc w:val="both"/>
        <w:rPr>
          <w:sz w:val="24"/>
        </w:rPr>
      </w:pPr>
      <w:r>
        <w:rPr>
          <w:sz w:val="24"/>
        </w:rPr>
        <w:t>Среди аргументов монетаристов по поводу несостоятельности кейнсианской политики ставился акцент на непредсказуемость ре</w:t>
      </w:r>
      <w:r>
        <w:rPr>
          <w:sz w:val="24"/>
        </w:rPr>
        <w:softHyphen/>
        <w:t>зультатов государственного вмешательства из-за больших задержек в проявлении эффекта этих мер. Позднее монетаристы указывали также на эффект вытеснения частных инвестиций вследствие оттока материально-денежных ресурсов в сферу государственных опера</w:t>
      </w:r>
      <w:r>
        <w:rPr>
          <w:sz w:val="24"/>
        </w:rPr>
        <w:softHyphen/>
        <w:t>ций: то, что выигрывает хозяйство от увеличения государственных инвестиций, оно теряет из-за сокращения вливаний из частного сектора.</w:t>
      </w:r>
    </w:p>
    <w:p w:rsidR="008073F0" w:rsidRDefault="008073F0">
      <w:pPr>
        <w:ind w:firstLine="567"/>
        <w:jc w:val="both"/>
        <w:rPr>
          <w:sz w:val="24"/>
        </w:rPr>
      </w:pPr>
      <w:r>
        <w:rPr>
          <w:sz w:val="24"/>
        </w:rPr>
        <w:t>Однако при всех своих положительных чертах теория естест</w:t>
      </w:r>
      <w:r>
        <w:rPr>
          <w:sz w:val="24"/>
        </w:rPr>
        <w:softHyphen/>
        <w:t>венной нормы безработицы снимает с капитализма ответственность за судьбы миллионов безработных и объявляет нехватку вакантных рабочих мест результатом "свободного выбора" людей, добровольно отказывающихся участвовать в трудовом процессе.</w:t>
      </w:r>
    </w:p>
    <w:p w:rsidR="008073F0" w:rsidRDefault="008073F0">
      <w:pPr>
        <w:ind w:firstLine="567"/>
        <w:jc w:val="both"/>
        <w:rPr>
          <w:sz w:val="24"/>
        </w:rPr>
      </w:pPr>
      <w:r>
        <w:rPr>
          <w:sz w:val="24"/>
        </w:rPr>
        <w:t>Монетаристские методы регулирования занятости достаточно радикальны, но не несут в себе в то же время адекватной эффек</w:t>
      </w:r>
      <w:r>
        <w:rPr>
          <w:sz w:val="24"/>
        </w:rPr>
        <w:softHyphen/>
        <w:t>тивности. Монетаристы обвиняют рабочих в том, что они воздержи</w:t>
      </w:r>
      <w:r>
        <w:rPr>
          <w:sz w:val="24"/>
        </w:rPr>
        <w:softHyphen/>
        <w:t>ваются от работы и получают компенсацию в виде пособий. Отсюда рекомендации отменить эти пособия, чтобы заставить людей работать. Монетаристы предлагают отказаться от стимулирования экономиче</w:t>
      </w:r>
      <w:r>
        <w:rPr>
          <w:sz w:val="24"/>
        </w:rPr>
        <w:softHyphen/>
        <w:t>ского роста путем увеличения спроса. Однако политика ограничения спроса может вызвать несопоставимые потери для народного хо</w:t>
      </w:r>
      <w:r>
        <w:rPr>
          <w:sz w:val="24"/>
        </w:rPr>
        <w:softHyphen/>
        <w:t xml:space="preserve">зяйства. </w:t>
      </w:r>
    </w:p>
    <w:p w:rsidR="008073F0" w:rsidRDefault="008073F0">
      <w:pPr>
        <w:ind w:firstLine="1134"/>
        <w:jc w:val="both"/>
        <w:rPr>
          <w:b/>
          <w:i/>
          <w:sz w:val="36"/>
        </w:rPr>
      </w:pPr>
      <w:r>
        <w:rPr>
          <w:sz w:val="24"/>
        </w:rPr>
        <w:br w:type="page"/>
      </w:r>
      <w:r>
        <w:rPr>
          <w:b/>
          <w:i/>
          <w:sz w:val="36"/>
          <w:lang w:val="en-US"/>
        </w:rPr>
        <w:t>III.</w:t>
      </w:r>
      <w:r>
        <w:rPr>
          <w:b/>
          <w:i/>
          <w:sz w:val="36"/>
        </w:rPr>
        <w:t xml:space="preserve"> Социальная политика государства.</w:t>
      </w:r>
    </w:p>
    <w:p w:rsidR="008073F0" w:rsidRDefault="008073F0">
      <w:pPr>
        <w:ind w:firstLine="567"/>
        <w:jc w:val="both"/>
        <w:rPr>
          <w:sz w:val="24"/>
        </w:rPr>
      </w:pPr>
      <w:r>
        <w:rPr>
          <w:sz w:val="24"/>
        </w:rPr>
        <w:t>Коренные изменения в социальной политики государства в условиях жестких бюджетных ограничений могут быть успешными лишь при условии введения новых механизмов функционирования социального сектора и их совершенствования по мере создания экономических предпосылок. Государство стоит перед необходимостью постоянно и последовательно трансформировать систему социальной защиты.</w:t>
      </w:r>
    </w:p>
    <w:p w:rsidR="008073F0" w:rsidRDefault="008073F0">
      <w:pPr>
        <w:ind w:firstLine="567"/>
        <w:jc w:val="both"/>
        <w:rPr>
          <w:sz w:val="24"/>
        </w:rPr>
      </w:pPr>
      <w:r>
        <w:rPr>
          <w:sz w:val="24"/>
        </w:rPr>
        <w:t>В странах Запада за последние 30 лет действует система социальных амортизаторов (защитных устройств), которые государство применяет для обеспечения экономической безопасности трудящихся. В эту систему входят специальные меры по защите наемных работников от безработицы и обеспечению их права на труд.</w:t>
      </w:r>
    </w:p>
    <w:p w:rsidR="008073F0" w:rsidRDefault="008073F0">
      <w:pPr>
        <w:ind w:firstLine="567"/>
        <w:jc w:val="both"/>
        <w:rPr>
          <w:sz w:val="24"/>
        </w:rPr>
      </w:pPr>
      <w:r>
        <w:rPr>
          <w:sz w:val="24"/>
        </w:rPr>
        <w:t xml:space="preserve">Первым элементом такой системы является регулирование занятости. Государство принимает следующие действия: </w:t>
      </w:r>
    </w:p>
    <w:p w:rsidR="008073F0" w:rsidRDefault="008073F0">
      <w:pPr>
        <w:ind w:firstLine="567"/>
        <w:jc w:val="both"/>
        <w:rPr>
          <w:sz w:val="24"/>
        </w:rPr>
      </w:pPr>
      <w:r>
        <w:rPr>
          <w:sz w:val="24"/>
        </w:rPr>
        <w:t>сокращает законодательно установленную продолжительность рабочего дня и рабочей недели в период массовой безработицы;</w:t>
      </w:r>
    </w:p>
    <w:p w:rsidR="008073F0" w:rsidRDefault="008073F0">
      <w:pPr>
        <w:ind w:firstLine="567"/>
        <w:jc w:val="both"/>
        <w:rPr>
          <w:sz w:val="24"/>
        </w:rPr>
      </w:pPr>
      <w:r>
        <w:rPr>
          <w:sz w:val="24"/>
        </w:rPr>
        <w:t>рекомендует проводить на предприятиях «разделение рабочих мест» между работниками (для увеличения занятости);</w:t>
      </w:r>
    </w:p>
    <w:p w:rsidR="008073F0" w:rsidRDefault="008073F0">
      <w:pPr>
        <w:ind w:firstLine="567"/>
        <w:jc w:val="both"/>
        <w:rPr>
          <w:sz w:val="24"/>
        </w:rPr>
      </w:pPr>
      <w:r>
        <w:rPr>
          <w:sz w:val="24"/>
        </w:rPr>
        <w:t>досрочно увольняет на пенсию работников государственного сектора экономики, которые не дослужили до пенсии 2-3 года;</w:t>
      </w:r>
    </w:p>
    <w:p w:rsidR="008073F0" w:rsidRDefault="008073F0">
      <w:pPr>
        <w:ind w:firstLine="567"/>
        <w:jc w:val="both"/>
        <w:rPr>
          <w:sz w:val="24"/>
        </w:rPr>
      </w:pPr>
      <w:r>
        <w:rPr>
          <w:sz w:val="24"/>
        </w:rPr>
        <w:t>создает новые рабочие места и организует общественные работы (в области инфраструктуры – для постройки высококачественных дорог и т.п.), особенно для хронически безработных и молодежи;</w:t>
      </w:r>
    </w:p>
    <w:p w:rsidR="008073F0" w:rsidRDefault="008073F0">
      <w:pPr>
        <w:ind w:firstLine="567"/>
        <w:jc w:val="both"/>
        <w:rPr>
          <w:sz w:val="24"/>
        </w:rPr>
      </w:pPr>
      <w:r>
        <w:rPr>
          <w:sz w:val="24"/>
        </w:rPr>
        <w:t>сокращает предложения рабочей силы на рынке труда: ограничивает иммиграцию желающих работать и стимулирует репатриацию иностранных рабочих и др.</w:t>
      </w:r>
    </w:p>
    <w:p w:rsidR="008073F0" w:rsidRDefault="008073F0">
      <w:pPr>
        <w:ind w:firstLine="567"/>
        <w:jc w:val="both"/>
        <w:rPr>
          <w:sz w:val="24"/>
        </w:rPr>
      </w:pPr>
      <w:r>
        <w:rPr>
          <w:sz w:val="24"/>
        </w:rPr>
        <w:t xml:space="preserve">Другим элементом системы социальных амортизаторов служит биржа труда, созданная еще в первой половине </w:t>
      </w:r>
      <w:r>
        <w:rPr>
          <w:sz w:val="24"/>
          <w:lang w:val="en-US"/>
        </w:rPr>
        <w:t xml:space="preserve">XIX </w:t>
      </w:r>
      <w:r>
        <w:rPr>
          <w:sz w:val="24"/>
        </w:rPr>
        <w:t>века. Биржи труда – учреждения которые посредничают между предпринимателями и рабочими при трудовом найме. В современных условиях эти учреждения являются, как правило, государственными. Они занимаются учетом и трудоустройством безработных, содействуют желающим переменить работу, изучают состояние рынка рабочей силы и предоставляют информацию о нем, помогают профессиональной ориентации молодежи. Однако направление на работу, выданное биржами труда, не является обязательным для предпринимателей, которые часто предпочитают принимать на работу через собственные отделы кадров. Отказ от работы, предложенной биржей труда, обычно влечет за собой лишения пособия по безработице.</w:t>
      </w:r>
    </w:p>
    <w:p w:rsidR="008073F0" w:rsidRDefault="008073F0">
      <w:pPr>
        <w:ind w:firstLine="567"/>
        <w:jc w:val="both"/>
        <w:rPr>
          <w:sz w:val="24"/>
        </w:rPr>
      </w:pPr>
      <w:r>
        <w:rPr>
          <w:sz w:val="24"/>
        </w:rPr>
        <w:t>Следующим элементом системы экономической безопасности трудящихся являются фонды страхования по безработице, оказывающие потерявшим работу материальную помощь. Эти фонды образуются в значительной мере за счет вычетов из заработной платы работающих. В связи со многими ограничениями фондами страхования по безработице может пользоваться меньше половины безработных.</w:t>
      </w:r>
    </w:p>
    <w:p w:rsidR="008073F0" w:rsidRDefault="008073F0">
      <w:pPr>
        <w:ind w:firstLine="567"/>
        <w:jc w:val="both"/>
        <w:rPr>
          <w:sz w:val="24"/>
        </w:rPr>
      </w:pPr>
      <w:r>
        <w:rPr>
          <w:sz w:val="24"/>
        </w:rPr>
        <w:t>При законодательном определении размеров пособий по безработице и продолжительности их выплат возникают серьезные проблемы. Одна из них состоит в том, чтобы правильно определить, на каком уровне установить пособие безработному. Здесь могут быть допущены крайние случаи. Чем выше такое пособие (по сравнению с наибольшим размером заработной платы), тем меньше стимул искать новую работу. Однако чем меньше величина пособия, тем больше у безработных лишений и страданий, в которых нет их собственной вины. Выход состоит, очевидно, в том, чтобы найти компромисс между поддержанием стимула к поиску нового места труда и избавлением людей от жестокой экономической нужды.</w:t>
      </w:r>
    </w:p>
    <w:p w:rsidR="008073F0" w:rsidRDefault="008073F0">
      <w:pPr>
        <w:ind w:firstLine="567"/>
        <w:jc w:val="both"/>
        <w:rPr>
          <w:sz w:val="24"/>
        </w:rPr>
      </w:pPr>
      <w:r>
        <w:rPr>
          <w:sz w:val="24"/>
        </w:rPr>
        <w:t xml:space="preserve">Не менее сложной является другая проблема: на какой срок устанавливать выплату пособия по безработице? Чем короче время получения материальной помощи, тем меньше возможностей у безработного найти новую работу (особенно при структурной безработице) или приобрести новую профессию. Вместе с тем, чем длительнее срок выплаты пособий по безработице, тем менее активно человек стремится сменить профессию и ищет другую работу. По-видимому, срок материальной помощи должен быть достаточным для того, чтобы безработный вышел из своего кризисного состояния. </w:t>
      </w:r>
    </w:p>
    <w:p w:rsidR="008073F0" w:rsidRDefault="008073F0">
      <w:pPr>
        <w:ind w:firstLine="567"/>
        <w:jc w:val="both"/>
        <w:rPr>
          <w:sz w:val="24"/>
        </w:rPr>
      </w:pPr>
      <w:r>
        <w:rPr>
          <w:sz w:val="24"/>
        </w:rPr>
        <w:t>В разных странах учитывают эти проблемы, но решают их не одинаково, в зависимости от многих конкретных обстоятельств. Так, в 80-е годы, размер пособий по безработице и продолжительность их выплаты составляли:</w:t>
      </w:r>
    </w:p>
    <w:p w:rsidR="008073F0" w:rsidRDefault="008073F0">
      <w:pPr>
        <w:ind w:firstLine="567"/>
        <w:jc w:val="both"/>
        <w:rPr>
          <w:sz w:val="24"/>
        </w:rPr>
      </w:pPr>
      <w:r>
        <w:rPr>
          <w:sz w:val="24"/>
        </w:rPr>
        <w:t>в США – 36% заработка в течение 14 недель;</w:t>
      </w:r>
    </w:p>
    <w:p w:rsidR="008073F0" w:rsidRDefault="008073F0">
      <w:pPr>
        <w:ind w:firstLine="567"/>
        <w:jc w:val="both"/>
        <w:rPr>
          <w:sz w:val="24"/>
        </w:rPr>
      </w:pPr>
      <w:r>
        <w:rPr>
          <w:sz w:val="24"/>
        </w:rPr>
        <w:t>в Японии – 60-80% заработка в течение 3-12 месяцев в зависимости от возраста безработного и других условий;</w:t>
      </w:r>
    </w:p>
    <w:p w:rsidR="008073F0" w:rsidRDefault="008073F0">
      <w:pPr>
        <w:ind w:firstLine="567"/>
        <w:jc w:val="both"/>
        <w:rPr>
          <w:sz w:val="24"/>
        </w:rPr>
      </w:pPr>
      <w:r>
        <w:rPr>
          <w:sz w:val="24"/>
        </w:rPr>
        <w:t>во Франции – 40 франков в день в дополнение к 42% заработка в течение от 1 до 2,5 лет, особые пособия в течение 3-х лет;</w:t>
      </w:r>
    </w:p>
    <w:p w:rsidR="008073F0" w:rsidRDefault="008073F0">
      <w:pPr>
        <w:ind w:firstLine="567"/>
        <w:jc w:val="both"/>
        <w:rPr>
          <w:sz w:val="24"/>
        </w:rPr>
      </w:pPr>
      <w:r>
        <w:rPr>
          <w:sz w:val="24"/>
        </w:rPr>
        <w:t>в Великобритании – 28,5 фунтов стерлингов в течение 52 недель.</w:t>
      </w:r>
    </w:p>
    <w:p w:rsidR="008073F0" w:rsidRDefault="008073F0">
      <w:pPr>
        <w:ind w:firstLine="567"/>
        <w:jc w:val="both"/>
        <w:rPr>
          <w:sz w:val="24"/>
        </w:rPr>
      </w:pPr>
      <w:r>
        <w:rPr>
          <w:sz w:val="24"/>
        </w:rPr>
        <w:t>В Российской Федерации в соответствии с законом «О занятости населения» от 19 апреля 1991 года также создана определенная система социальной защиты от безработицы. Она включает следующие меры:</w:t>
      </w:r>
    </w:p>
    <w:p w:rsidR="008073F0" w:rsidRDefault="008073F0">
      <w:pPr>
        <w:ind w:firstLine="567"/>
        <w:jc w:val="both"/>
        <w:rPr>
          <w:sz w:val="24"/>
        </w:rPr>
      </w:pPr>
      <w:r>
        <w:rPr>
          <w:sz w:val="24"/>
        </w:rPr>
        <w:t>образован Государственный фонд занятости (страховой тариф взносов в этот фонд для всех предприятий составляет 2% к начисленной оплате труда);</w:t>
      </w:r>
    </w:p>
    <w:p w:rsidR="008073F0" w:rsidRDefault="008073F0">
      <w:pPr>
        <w:ind w:firstLine="567"/>
        <w:jc w:val="both"/>
        <w:rPr>
          <w:sz w:val="24"/>
        </w:rPr>
      </w:pPr>
      <w:r>
        <w:rPr>
          <w:sz w:val="24"/>
        </w:rPr>
        <w:t>установлен период выплат пособий – 12 месяцев;</w:t>
      </w:r>
    </w:p>
    <w:p w:rsidR="008073F0" w:rsidRDefault="008073F0">
      <w:pPr>
        <w:ind w:firstLine="567"/>
        <w:jc w:val="both"/>
        <w:rPr>
          <w:sz w:val="24"/>
        </w:rPr>
      </w:pPr>
      <w:r>
        <w:rPr>
          <w:sz w:val="24"/>
        </w:rPr>
        <w:t>гражданам, работавшим сравнительно продолжительный срок, устанавливается пособие по безработице в следующих размерах (по отношению к средней заработной плате за последние 2 месяца по последнему месту работы): первые три месяца – 75%, следующие четыре месяца – 60%, в дальнейшем – 45%;</w:t>
      </w:r>
    </w:p>
    <w:p w:rsidR="008073F0" w:rsidRDefault="008073F0">
      <w:pPr>
        <w:ind w:firstLine="567"/>
        <w:jc w:val="both"/>
        <w:rPr>
          <w:sz w:val="24"/>
        </w:rPr>
      </w:pPr>
      <w:r>
        <w:rPr>
          <w:sz w:val="24"/>
        </w:rPr>
        <w:t>лицам, ищущим работу впервые, выплачивается пособие, в размере минимальной месячной оплаты труда;</w:t>
      </w:r>
    </w:p>
    <w:p w:rsidR="008073F0" w:rsidRDefault="008073F0">
      <w:pPr>
        <w:ind w:firstLine="567"/>
        <w:jc w:val="both"/>
        <w:rPr>
          <w:sz w:val="24"/>
        </w:rPr>
      </w:pPr>
      <w:r>
        <w:rPr>
          <w:sz w:val="24"/>
        </w:rPr>
        <w:t>после истечения срока выплаты пособия по безработице оказываются разные виды материальной помощи безработным и членам их семей, находящимся на иждивении (единовременные денежные выплаты, дотации за пользование жильем, коммунальными услугами, общественным транспортом, услугами здравоохранения и общественного питания).</w:t>
      </w:r>
    </w:p>
    <w:p w:rsidR="008073F0" w:rsidRDefault="008073F0">
      <w:pPr>
        <w:ind w:firstLine="567"/>
        <w:jc w:val="both"/>
        <w:rPr>
          <w:sz w:val="24"/>
        </w:rPr>
      </w:pPr>
      <w:r>
        <w:rPr>
          <w:sz w:val="24"/>
        </w:rPr>
        <w:t>Государство гарантирует безработным бесплатное обучение новой профессии и повышение квалификации, что делается по направлению службы занятости.</w:t>
      </w:r>
    </w:p>
    <w:p w:rsidR="008073F0" w:rsidRDefault="008073F0">
      <w:pPr>
        <w:pStyle w:val="30"/>
        <w:rPr>
          <w:rFonts w:ascii="Times New Roman" w:hAnsi="Times New Roman"/>
        </w:rPr>
      </w:pPr>
      <w:r>
        <w:rPr>
          <w:rFonts w:ascii="Times New Roman" w:hAnsi="Times New Roman"/>
        </w:rPr>
        <w:t>Наиболее характерной</w:t>
      </w:r>
      <w:r>
        <w:rPr>
          <w:rFonts w:ascii="Times New Roman" w:hAnsi="Times New Roman"/>
        </w:rPr>
        <w:tab/>
        <w:t xml:space="preserve"> чертой социальной политики России 1992-1994 гг. как на федеральном, так и на местном уровнях явилось стремление государства повышением доли ресурсов, направляемых на социальные цели, компенсировать отсутствие или недостаточное проведение реальных реформ по реорганизации системы социальной защиты. В результате российское государство подошло к решающей попытке финансовой стабилизации в 1995 г. обремененным крайне дорогостоящими и нерациональными обязательствами социального характера.</w:t>
      </w:r>
    </w:p>
    <w:p w:rsidR="008073F0" w:rsidRDefault="008073F0">
      <w:pPr>
        <w:pStyle w:val="30"/>
        <w:rPr>
          <w:rFonts w:ascii="Times New Roman" w:hAnsi="Times New Roman"/>
        </w:rPr>
      </w:pPr>
      <w:r>
        <w:rPr>
          <w:rFonts w:ascii="Times New Roman" w:hAnsi="Times New Roman"/>
        </w:rPr>
        <w:t>Согласно оценкам Международной организации труда, в России эффективность программ социальной помощи, рассчитанная как удельный вес средств, поступающих семьям, живущих за чертой бедности, в суммарных социальных трансфертах, составляет всего 19%. В большинстве развитых стран и в некоторых странах Восточной Европы аналогичный показатель колеблется в пределах 30-50%. При этом надо учитывать, что доля населения, живущего за чертой бедности, в России в несколько раз выше, чем в большинстве европейских стран. Соответственно финансовые потери, связанные с распределением основной части социальных выплат не по назначению, здесь тоже оказываются значительно выше, чем в упомянутых странах. Причем неэффективность расходования средств практически наблюдается в каждой отрасли социальной сферы и находит отражение прежде всего в высоком удельном весе субсидий производителям (в 1994 г. доля субсидий ЖКХ и общественному транспорту в общих социальных выплатах составила порядка 25%). К этому следует добавить и значительные расходы из Фонда занятости, которые на местах использовались не на выплаты безработным, а на субсидии предприятиям для предотвращения высвобождения избыточной рабочей силы.</w:t>
      </w:r>
    </w:p>
    <w:p w:rsidR="008073F0" w:rsidRDefault="008073F0">
      <w:pPr>
        <w:pStyle w:val="30"/>
        <w:rPr>
          <w:rFonts w:ascii="Times New Roman" w:hAnsi="Times New Roman"/>
        </w:rPr>
      </w:pPr>
      <w:r>
        <w:rPr>
          <w:rFonts w:ascii="Times New Roman" w:hAnsi="Times New Roman"/>
        </w:rPr>
        <w:t>В системе социального страхования основным элементом неэффективного расходования средств является дотирование предприятиям расходов на санитарно-курортное обслуживание работников или, как его принято называть на Западе, «принудительный туризм». В 1995 г. расходы на эти цели превысили 30% расходов Фонда социального страхования (отчисления предприятий в него в 1995 г. составляли 5,4% фонда заработной платы). По своей экономической природе эти расходы являются скрытой формой субсидирования неконкурентоспособной сети пансионатов, санаториев и домов отдыха. С точки зрения поддержки малоимущих роль этих субсидий более чем сомнительна. Беднейшие категории работников, как правило, не в состоянии оплатить путевки даже в случае предоставления им скидок, поэтому основная часть такого дотирования используется высокооплачиваемой частью персонала предприятий.</w:t>
      </w:r>
    </w:p>
    <w:p w:rsidR="008073F0" w:rsidRDefault="008073F0">
      <w:pPr>
        <w:pStyle w:val="30"/>
        <w:rPr>
          <w:rFonts w:ascii="Times New Roman" w:hAnsi="Times New Roman"/>
        </w:rPr>
      </w:pPr>
      <w:r>
        <w:rPr>
          <w:rFonts w:ascii="Times New Roman" w:hAnsi="Times New Roman"/>
        </w:rPr>
        <w:t>В системе пенсионного обеспечения примером социальной неэффективности может служить досрочный выход на пенсию работников ряда отраслей. Такой выход на пенсию только в редких случаях может быть оправдан ранней потерей трудоспособности, практически же он является формой увеличения доходов работников соответствующих отраслей пир прежнем объеме фонда заработной платы. Столь же малооправданными в социальном плане являются и выплаты пенсий работающим пенсионерам в полном размере.</w:t>
      </w:r>
    </w:p>
    <w:p w:rsidR="008073F0" w:rsidRDefault="008073F0">
      <w:pPr>
        <w:pStyle w:val="30"/>
        <w:rPr>
          <w:rFonts w:ascii="Times New Roman" w:hAnsi="Times New Roman"/>
        </w:rPr>
      </w:pPr>
      <w:r>
        <w:rPr>
          <w:rFonts w:ascii="Times New Roman" w:hAnsi="Times New Roman"/>
        </w:rPr>
        <w:t>В сфере социальных пособий главной проблемой остается безадресность выплат. Их основные компоненты – пособия и компенсационные выплаты на детей. Эти выплаты в течение 1992-1994 гг. возросли примерно в 30 раз и достигли в 1994 г. почти 0,7% ВВП, или свыше 60% расходов территориальных бюджетов на социальное обеспечение. Однако в расчете на одного ребенка они по своим размерам остаются незначительными и не могут способствовать решению социальных задач, поскольку предназначаются любым семьям с детьми безотносительно к уровню их доходов. Если такие пособия сконцентрировать для выплат семьям с низким уровнем доходов, то можно обеспечить существенное повышение социальной защищенности детей из бедных семей даже при снижении общих расходов на эти цели.</w:t>
      </w:r>
    </w:p>
    <w:p w:rsidR="008073F0" w:rsidRDefault="008073F0">
      <w:pPr>
        <w:pStyle w:val="30"/>
        <w:rPr>
          <w:rFonts w:ascii="Times New Roman" w:hAnsi="Times New Roman"/>
        </w:rPr>
      </w:pPr>
      <w:r>
        <w:rPr>
          <w:rFonts w:ascii="Times New Roman" w:hAnsi="Times New Roman"/>
        </w:rPr>
        <w:t>В системе здравоохранения средства продолжают расходоваться нерационально, что отрицательно сказывается на уровне медицинского обслуживания. Здесь есть значительные структурные резервы для повышения эффективности медицинских услуг. Структура их предложения не отвечает реальным потребностям населения в получении медицинской помощи. Одним из наиболее очевидных примеров таких диспропорций остается неоправданный упор на госпитальные формы лечения в ущерб развитию первичной медицинской помощи. Незавершенность реформ в системе обязательного медицинского страхования наряду с практикой прямого бюджетного финансирования государственных учреждений здравоохранения сдерживает реорганизацию последних и перепрофилирование избыточных мощностей.</w:t>
      </w:r>
    </w:p>
    <w:p w:rsidR="008073F0" w:rsidRDefault="008073F0">
      <w:pPr>
        <w:pStyle w:val="30"/>
        <w:rPr>
          <w:rFonts w:ascii="Times New Roman" w:hAnsi="Times New Roman"/>
        </w:rPr>
      </w:pPr>
      <w:r>
        <w:rPr>
          <w:rFonts w:ascii="Times New Roman" w:hAnsi="Times New Roman"/>
        </w:rPr>
        <w:t>Структурные проблемы характерны и для сферы образования. Это касается прежде всего высшего и среднего специального образования, где система бюджетного финансирования, по существу, закрепляет структуру предложения образовательных услуг, не отвечающую структуре спроса на рабочую силу, складывающейся на рынке труда.</w:t>
      </w:r>
    </w:p>
    <w:p w:rsidR="008073F0" w:rsidRDefault="008073F0">
      <w:pPr>
        <w:pStyle w:val="a3"/>
        <w:ind w:firstLine="567"/>
      </w:pPr>
      <w:r>
        <w:t>Коренные изменения в социальной политики государства в условиях жестких бюджетных ограничений могут быть успешными лишь при условии введения новых механизмов функционирования социального сектора и их совершенствования по мере создания экономических предпосылок. Государство стоит перед необходимостью постоянно и последовательно трансформировать систему социальной защиты.</w:t>
      </w:r>
    </w:p>
    <w:p w:rsidR="008073F0" w:rsidRDefault="008073F0">
      <w:pPr>
        <w:ind w:firstLine="567"/>
        <w:jc w:val="both"/>
        <w:rPr>
          <w:sz w:val="24"/>
        </w:rPr>
      </w:pPr>
      <w:r>
        <w:rPr>
          <w:sz w:val="24"/>
        </w:rPr>
        <w:t>Также, в зависимости от избранной модели социальной ориентации доли и объемы ресурсов, направляемых государством на социальные нужды, может существенно отличаться в зависимости от выбранной модели. При этом общая тенденция состоит в последовательном уменьшении доли затрат правительства при переходе от более к менее социально ориентированной модели.</w:t>
      </w:r>
    </w:p>
    <w:p w:rsidR="008073F0" w:rsidRDefault="008073F0">
      <w:pPr>
        <w:ind w:firstLine="567"/>
        <w:jc w:val="both"/>
        <w:rPr>
          <w:sz w:val="24"/>
        </w:rPr>
      </w:pPr>
      <w:r>
        <w:rPr>
          <w:sz w:val="24"/>
        </w:rPr>
        <w:t xml:space="preserve">Исходя из источников финансирования, социальное обеспечение можно разделить на </w:t>
      </w:r>
      <w:r>
        <w:rPr>
          <w:i/>
          <w:sz w:val="24"/>
        </w:rPr>
        <w:t xml:space="preserve">социальное страхование </w:t>
      </w:r>
      <w:r>
        <w:rPr>
          <w:sz w:val="24"/>
        </w:rPr>
        <w:t xml:space="preserve">и </w:t>
      </w:r>
      <w:r>
        <w:rPr>
          <w:i/>
          <w:sz w:val="24"/>
        </w:rPr>
        <w:t>социальную помощь.</w:t>
      </w:r>
      <w:r>
        <w:rPr>
          <w:sz w:val="24"/>
        </w:rPr>
        <w:t xml:space="preserve"> Страхование, помощь и попечительство представляют собой в каждом отдельном случае некоторую комбинацию из социальных услуг и денежных трансфертов.</w:t>
      </w:r>
    </w:p>
    <w:p w:rsidR="008073F0" w:rsidRDefault="008073F0">
      <w:pPr>
        <w:ind w:firstLine="567"/>
        <w:jc w:val="both"/>
        <w:rPr>
          <w:sz w:val="24"/>
        </w:rPr>
      </w:pPr>
      <w:r>
        <w:rPr>
          <w:sz w:val="24"/>
        </w:rPr>
        <w:t xml:space="preserve">Для непосредственной организации социальной помощи важны </w:t>
      </w:r>
      <w:r>
        <w:rPr>
          <w:i/>
          <w:sz w:val="24"/>
        </w:rPr>
        <w:t>местные социальные программы</w:t>
      </w:r>
      <w:r>
        <w:rPr>
          <w:sz w:val="24"/>
        </w:rPr>
        <w:t xml:space="preserve">, которые очень различаются по областям и даже по районам в пределах одной области. Вместе с тем, все большее значение приобретает вопрос о создании </w:t>
      </w:r>
      <w:r>
        <w:rPr>
          <w:i/>
          <w:sz w:val="24"/>
        </w:rPr>
        <w:t>единой системы</w:t>
      </w:r>
      <w:r>
        <w:rPr>
          <w:sz w:val="24"/>
        </w:rPr>
        <w:t xml:space="preserve"> социальной защиты, соединяющей </w:t>
      </w:r>
      <w:r>
        <w:rPr>
          <w:i/>
          <w:sz w:val="24"/>
        </w:rPr>
        <w:t>интересы государства, работодателей и граждан.</w:t>
      </w:r>
      <w:r>
        <w:rPr>
          <w:sz w:val="24"/>
        </w:rPr>
        <w:t xml:space="preserve"> В данной системе форм преобладает участие государства и работодателей.</w:t>
      </w:r>
    </w:p>
    <w:p w:rsidR="008073F0" w:rsidRDefault="008073F0">
      <w:pPr>
        <w:ind w:firstLine="1134"/>
        <w:jc w:val="both"/>
        <w:rPr>
          <w:b/>
          <w:i/>
          <w:sz w:val="36"/>
        </w:rPr>
      </w:pPr>
      <w:r>
        <w:rPr>
          <w:sz w:val="24"/>
        </w:rPr>
        <w:br w:type="page"/>
      </w:r>
      <w:r>
        <w:rPr>
          <w:b/>
          <w:i/>
          <w:sz w:val="36"/>
          <w:lang w:val="en-US"/>
        </w:rPr>
        <w:t xml:space="preserve">IV. </w:t>
      </w:r>
      <w:r>
        <w:rPr>
          <w:b/>
          <w:i/>
          <w:sz w:val="36"/>
        </w:rPr>
        <w:t>Заключение</w:t>
      </w:r>
    </w:p>
    <w:p w:rsidR="008073F0" w:rsidRDefault="008073F0">
      <w:pPr>
        <w:ind w:firstLine="567"/>
        <w:jc w:val="both"/>
        <w:rPr>
          <w:sz w:val="24"/>
        </w:rPr>
      </w:pPr>
      <w:r>
        <w:rPr>
          <w:sz w:val="24"/>
        </w:rPr>
        <w:t>Исходя из вышеизложенного, очевидно, что проблема безра</w:t>
      </w:r>
      <w:r>
        <w:rPr>
          <w:sz w:val="24"/>
        </w:rPr>
        <w:softHyphen/>
        <w:t>ботицы является ключевым вопросом в рыночной экономике, и, не решив его невозможно наладить эффективную деятельность эконо</w:t>
      </w:r>
      <w:r>
        <w:rPr>
          <w:sz w:val="24"/>
        </w:rPr>
        <w:softHyphen/>
        <w:t>мики. Особенно остро проблема безработицы стоит сейчас перед Россией, что не удивительно, т.к. состояние экономики России сейчас удручающее. Огромный экономический спад, развалив промышлен</w:t>
      </w:r>
      <w:r>
        <w:rPr>
          <w:sz w:val="24"/>
        </w:rPr>
        <w:softHyphen/>
        <w:t>ность, не мог не затронуть рынок труда. За последние 4 года численность занятого населения сократилась на 9 процентов.</w:t>
      </w:r>
    </w:p>
    <w:p w:rsidR="008073F0" w:rsidRDefault="008073F0">
      <w:pPr>
        <w:ind w:firstLine="567"/>
        <w:jc w:val="both"/>
        <w:rPr>
          <w:sz w:val="24"/>
        </w:rPr>
      </w:pPr>
      <w:r>
        <w:rPr>
          <w:sz w:val="24"/>
        </w:rPr>
        <w:t>До недавнего времени Правительство России не обращало должного внимания на данную проблему, что вызывало достаточно справедливые опасения. Но положение отчасти поменялось с приня</w:t>
      </w:r>
      <w:r>
        <w:rPr>
          <w:sz w:val="24"/>
        </w:rPr>
        <w:softHyphen/>
        <w:t xml:space="preserve">тием </w:t>
      </w:r>
      <w:r>
        <w:rPr>
          <w:sz w:val="24"/>
          <w:lang w:val="en-US"/>
        </w:rPr>
        <w:t>“</w:t>
      </w:r>
      <w:r>
        <w:rPr>
          <w:sz w:val="24"/>
        </w:rPr>
        <w:t>Программы социальных реформ в Российской Федерации на период 1996 - 2000 г.</w:t>
      </w:r>
      <w:r>
        <w:rPr>
          <w:sz w:val="24"/>
          <w:lang w:val="en-US"/>
        </w:rPr>
        <w:t>”</w:t>
      </w:r>
      <w:r>
        <w:rPr>
          <w:sz w:val="24"/>
        </w:rPr>
        <w:t>, в которой упор делается на совершенствова</w:t>
      </w:r>
      <w:r>
        <w:rPr>
          <w:sz w:val="24"/>
        </w:rPr>
        <w:softHyphen/>
        <w:t>ние рыночных механизмов регулирования занятости.</w:t>
      </w:r>
    </w:p>
    <w:p w:rsidR="008073F0" w:rsidRDefault="008073F0">
      <w:pPr>
        <w:ind w:firstLine="567"/>
        <w:jc w:val="both"/>
        <w:rPr>
          <w:sz w:val="24"/>
        </w:rPr>
      </w:pPr>
      <w:r>
        <w:rPr>
          <w:sz w:val="24"/>
        </w:rPr>
        <w:t xml:space="preserve">Будем надеяться, что данный нормативный акт не станет простой порчей бумаги, а будет эффективно претворяться в жизнь, став предпосылкой для экономического возрождения России. </w:t>
      </w:r>
    </w:p>
    <w:p w:rsidR="008073F0" w:rsidRDefault="008073F0">
      <w:pPr>
        <w:ind w:firstLine="1134"/>
        <w:rPr>
          <w:b/>
          <w:i/>
          <w:sz w:val="36"/>
        </w:rPr>
      </w:pPr>
      <w:r>
        <w:rPr>
          <w:sz w:val="24"/>
        </w:rPr>
        <w:br w:type="page"/>
      </w:r>
      <w:r>
        <w:rPr>
          <w:b/>
          <w:i/>
          <w:sz w:val="36"/>
          <w:lang w:val="en-US"/>
        </w:rPr>
        <w:t>V</w:t>
      </w:r>
      <w:r>
        <w:rPr>
          <w:b/>
          <w:i/>
          <w:sz w:val="36"/>
        </w:rPr>
        <w:t>. Приложения</w:t>
      </w:r>
    </w:p>
    <w:p w:rsidR="008073F0" w:rsidRDefault="008073F0">
      <w:pPr>
        <w:pStyle w:val="3"/>
      </w:pPr>
      <w:r>
        <w:t>Приложение 1</w:t>
      </w:r>
    </w:p>
    <w:p w:rsidR="008073F0" w:rsidRDefault="008073F0">
      <w:pPr>
        <w:pStyle w:val="2"/>
        <w:keepNext w:val="0"/>
        <w:widowControl w:val="0"/>
        <w:rPr>
          <w:b/>
          <w:i/>
        </w:rPr>
      </w:pPr>
      <w:r>
        <w:rPr>
          <w:b/>
          <w:i/>
        </w:rPr>
        <w:t>Численность экономически активного населения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8"/>
        <w:gridCol w:w="709"/>
        <w:gridCol w:w="709"/>
        <w:gridCol w:w="709"/>
        <w:gridCol w:w="709"/>
        <w:gridCol w:w="708"/>
        <w:gridCol w:w="567"/>
        <w:gridCol w:w="567"/>
        <w:gridCol w:w="567"/>
        <w:gridCol w:w="567"/>
        <w:gridCol w:w="567"/>
        <w:gridCol w:w="567"/>
      </w:tblGrid>
      <w:tr w:rsidR="008073F0">
        <w:trPr>
          <w:cantSplit/>
        </w:trPr>
        <w:tc>
          <w:tcPr>
            <w:tcW w:w="1384" w:type="dxa"/>
          </w:tcPr>
          <w:p w:rsidR="008073F0" w:rsidRDefault="008073F0">
            <w:pPr>
              <w:jc w:val="both"/>
              <w:rPr>
                <w:sz w:val="16"/>
              </w:rPr>
            </w:pPr>
          </w:p>
        </w:tc>
        <w:tc>
          <w:tcPr>
            <w:tcW w:w="4252" w:type="dxa"/>
            <w:gridSpan w:val="6"/>
          </w:tcPr>
          <w:p w:rsidR="008073F0" w:rsidRDefault="008073F0">
            <w:pPr>
              <w:jc w:val="center"/>
              <w:rPr>
                <w:sz w:val="16"/>
              </w:rPr>
            </w:pPr>
            <w:r>
              <w:rPr>
                <w:sz w:val="16"/>
              </w:rPr>
              <w:t>Тыс. человек</w:t>
            </w:r>
          </w:p>
        </w:tc>
        <w:tc>
          <w:tcPr>
            <w:tcW w:w="3402" w:type="dxa"/>
            <w:gridSpan w:val="6"/>
          </w:tcPr>
          <w:p w:rsidR="008073F0" w:rsidRDefault="008073F0">
            <w:pPr>
              <w:jc w:val="center"/>
              <w:rPr>
                <w:sz w:val="16"/>
              </w:rPr>
            </w:pPr>
            <w:r>
              <w:rPr>
                <w:sz w:val="16"/>
              </w:rPr>
              <w:t>В процентах от экономически активного населения</w:t>
            </w:r>
          </w:p>
        </w:tc>
      </w:tr>
      <w:tr w:rsidR="008073F0">
        <w:tc>
          <w:tcPr>
            <w:tcW w:w="1384" w:type="dxa"/>
          </w:tcPr>
          <w:p w:rsidR="008073F0" w:rsidRDefault="008073F0">
            <w:pPr>
              <w:jc w:val="both"/>
              <w:rPr>
                <w:sz w:val="16"/>
              </w:rPr>
            </w:pPr>
          </w:p>
        </w:tc>
        <w:tc>
          <w:tcPr>
            <w:tcW w:w="708" w:type="dxa"/>
          </w:tcPr>
          <w:p w:rsidR="008073F0" w:rsidRDefault="008073F0">
            <w:pPr>
              <w:jc w:val="both"/>
              <w:rPr>
                <w:sz w:val="16"/>
              </w:rPr>
            </w:pPr>
            <w:r>
              <w:rPr>
                <w:sz w:val="16"/>
              </w:rPr>
              <w:t>1992</w:t>
            </w:r>
          </w:p>
        </w:tc>
        <w:tc>
          <w:tcPr>
            <w:tcW w:w="709" w:type="dxa"/>
          </w:tcPr>
          <w:p w:rsidR="008073F0" w:rsidRDefault="008073F0">
            <w:pPr>
              <w:jc w:val="both"/>
              <w:rPr>
                <w:sz w:val="16"/>
              </w:rPr>
            </w:pPr>
            <w:r>
              <w:rPr>
                <w:sz w:val="16"/>
              </w:rPr>
              <w:t>1993</w:t>
            </w:r>
          </w:p>
        </w:tc>
        <w:tc>
          <w:tcPr>
            <w:tcW w:w="709" w:type="dxa"/>
          </w:tcPr>
          <w:p w:rsidR="008073F0" w:rsidRDefault="008073F0">
            <w:pPr>
              <w:jc w:val="both"/>
              <w:rPr>
                <w:sz w:val="16"/>
              </w:rPr>
            </w:pPr>
            <w:r>
              <w:rPr>
                <w:sz w:val="16"/>
              </w:rPr>
              <w:t>1994</w:t>
            </w:r>
          </w:p>
        </w:tc>
        <w:tc>
          <w:tcPr>
            <w:tcW w:w="709" w:type="dxa"/>
          </w:tcPr>
          <w:p w:rsidR="008073F0" w:rsidRDefault="008073F0">
            <w:pPr>
              <w:jc w:val="both"/>
              <w:rPr>
                <w:sz w:val="16"/>
              </w:rPr>
            </w:pPr>
            <w:r>
              <w:rPr>
                <w:sz w:val="16"/>
              </w:rPr>
              <w:t>1995</w:t>
            </w:r>
          </w:p>
        </w:tc>
        <w:tc>
          <w:tcPr>
            <w:tcW w:w="709" w:type="dxa"/>
          </w:tcPr>
          <w:p w:rsidR="008073F0" w:rsidRDefault="008073F0">
            <w:pPr>
              <w:jc w:val="both"/>
              <w:rPr>
                <w:sz w:val="16"/>
              </w:rPr>
            </w:pPr>
            <w:r>
              <w:rPr>
                <w:sz w:val="16"/>
              </w:rPr>
              <w:t>1996</w:t>
            </w:r>
          </w:p>
        </w:tc>
        <w:tc>
          <w:tcPr>
            <w:tcW w:w="708" w:type="dxa"/>
          </w:tcPr>
          <w:p w:rsidR="008073F0" w:rsidRDefault="008073F0">
            <w:pPr>
              <w:jc w:val="both"/>
              <w:rPr>
                <w:sz w:val="16"/>
              </w:rPr>
            </w:pPr>
            <w:r>
              <w:rPr>
                <w:sz w:val="16"/>
              </w:rPr>
              <w:t>1997</w:t>
            </w:r>
          </w:p>
        </w:tc>
        <w:tc>
          <w:tcPr>
            <w:tcW w:w="567" w:type="dxa"/>
          </w:tcPr>
          <w:p w:rsidR="008073F0" w:rsidRDefault="008073F0">
            <w:pPr>
              <w:jc w:val="both"/>
              <w:rPr>
                <w:sz w:val="16"/>
              </w:rPr>
            </w:pPr>
            <w:r>
              <w:rPr>
                <w:sz w:val="16"/>
              </w:rPr>
              <w:t>1992</w:t>
            </w:r>
          </w:p>
        </w:tc>
        <w:tc>
          <w:tcPr>
            <w:tcW w:w="567" w:type="dxa"/>
          </w:tcPr>
          <w:p w:rsidR="008073F0" w:rsidRDefault="008073F0">
            <w:pPr>
              <w:jc w:val="both"/>
              <w:rPr>
                <w:sz w:val="16"/>
              </w:rPr>
            </w:pPr>
            <w:r>
              <w:rPr>
                <w:sz w:val="16"/>
              </w:rPr>
              <w:t>1993</w:t>
            </w:r>
          </w:p>
        </w:tc>
        <w:tc>
          <w:tcPr>
            <w:tcW w:w="567" w:type="dxa"/>
          </w:tcPr>
          <w:p w:rsidR="008073F0" w:rsidRDefault="008073F0">
            <w:pPr>
              <w:jc w:val="both"/>
              <w:rPr>
                <w:sz w:val="16"/>
              </w:rPr>
            </w:pPr>
            <w:r>
              <w:rPr>
                <w:sz w:val="16"/>
              </w:rPr>
              <w:t>1994</w:t>
            </w:r>
          </w:p>
        </w:tc>
        <w:tc>
          <w:tcPr>
            <w:tcW w:w="567" w:type="dxa"/>
          </w:tcPr>
          <w:p w:rsidR="008073F0" w:rsidRDefault="008073F0">
            <w:pPr>
              <w:jc w:val="both"/>
              <w:rPr>
                <w:sz w:val="16"/>
              </w:rPr>
            </w:pPr>
            <w:r>
              <w:rPr>
                <w:sz w:val="16"/>
              </w:rPr>
              <w:t>1995</w:t>
            </w:r>
          </w:p>
        </w:tc>
        <w:tc>
          <w:tcPr>
            <w:tcW w:w="567" w:type="dxa"/>
          </w:tcPr>
          <w:p w:rsidR="008073F0" w:rsidRDefault="008073F0">
            <w:pPr>
              <w:jc w:val="both"/>
              <w:rPr>
                <w:sz w:val="16"/>
              </w:rPr>
            </w:pPr>
            <w:r>
              <w:rPr>
                <w:sz w:val="16"/>
              </w:rPr>
              <w:t>1996</w:t>
            </w:r>
          </w:p>
        </w:tc>
        <w:tc>
          <w:tcPr>
            <w:tcW w:w="567" w:type="dxa"/>
          </w:tcPr>
          <w:p w:rsidR="008073F0" w:rsidRDefault="008073F0">
            <w:pPr>
              <w:jc w:val="both"/>
              <w:rPr>
                <w:sz w:val="16"/>
              </w:rPr>
            </w:pPr>
            <w:r>
              <w:rPr>
                <w:sz w:val="16"/>
              </w:rPr>
              <w:t>1997</w:t>
            </w:r>
          </w:p>
        </w:tc>
      </w:tr>
      <w:tr w:rsidR="008073F0">
        <w:tc>
          <w:tcPr>
            <w:tcW w:w="1384" w:type="dxa"/>
          </w:tcPr>
          <w:p w:rsidR="008073F0" w:rsidRDefault="008073F0">
            <w:pPr>
              <w:jc w:val="both"/>
              <w:rPr>
                <w:sz w:val="16"/>
              </w:rPr>
            </w:pPr>
            <w:r>
              <w:rPr>
                <w:sz w:val="16"/>
              </w:rPr>
              <w:t xml:space="preserve">Экономически активное население </w:t>
            </w:r>
          </w:p>
        </w:tc>
        <w:tc>
          <w:tcPr>
            <w:tcW w:w="708" w:type="dxa"/>
          </w:tcPr>
          <w:p w:rsidR="008073F0" w:rsidRDefault="008073F0">
            <w:pPr>
              <w:jc w:val="both"/>
              <w:rPr>
                <w:sz w:val="16"/>
              </w:rPr>
            </w:pPr>
            <w:r>
              <w:rPr>
                <w:sz w:val="16"/>
              </w:rPr>
              <w:t>75665</w:t>
            </w:r>
          </w:p>
        </w:tc>
        <w:tc>
          <w:tcPr>
            <w:tcW w:w="709" w:type="dxa"/>
          </w:tcPr>
          <w:p w:rsidR="008073F0" w:rsidRDefault="008073F0">
            <w:pPr>
              <w:jc w:val="both"/>
              <w:rPr>
                <w:sz w:val="16"/>
              </w:rPr>
            </w:pPr>
            <w:r>
              <w:rPr>
                <w:sz w:val="16"/>
              </w:rPr>
              <w:t>75012</w:t>
            </w:r>
          </w:p>
        </w:tc>
        <w:tc>
          <w:tcPr>
            <w:tcW w:w="709" w:type="dxa"/>
          </w:tcPr>
          <w:p w:rsidR="008073F0" w:rsidRDefault="008073F0">
            <w:pPr>
              <w:jc w:val="both"/>
              <w:rPr>
                <w:sz w:val="16"/>
              </w:rPr>
            </w:pPr>
            <w:r>
              <w:rPr>
                <w:sz w:val="16"/>
              </w:rPr>
              <w:t>73962</w:t>
            </w:r>
          </w:p>
        </w:tc>
        <w:tc>
          <w:tcPr>
            <w:tcW w:w="709" w:type="dxa"/>
          </w:tcPr>
          <w:p w:rsidR="008073F0" w:rsidRDefault="008073F0">
            <w:pPr>
              <w:jc w:val="center"/>
              <w:rPr>
                <w:sz w:val="16"/>
              </w:rPr>
            </w:pPr>
            <w:r>
              <w:rPr>
                <w:sz w:val="16"/>
              </w:rPr>
              <w:t>72872</w:t>
            </w:r>
          </w:p>
        </w:tc>
        <w:tc>
          <w:tcPr>
            <w:tcW w:w="709" w:type="dxa"/>
          </w:tcPr>
          <w:p w:rsidR="008073F0" w:rsidRDefault="008073F0">
            <w:pPr>
              <w:jc w:val="both"/>
              <w:rPr>
                <w:sz w:val="16"/>
              </w:rPr>
            </w:pPr>
            <w:r>
              <w:rPr>
                <w:sz w:val="16"/>
              </w:rPr>
              <w:t>73230</w:t>
            </w:r>
          </w:p>
        </w:tc>
        <w:tc>
          <w:tcPr>
            <w:tcW w:w="708" w:type="dxa"/>
          </w:tcPr>
          <w:p w:rsidR="008073F0" w:rsidRDefault="008073F0">
            <w:pPr>
              <w:jc w:val="both"/>
              <w:rPr>
                <w:sz w:val="16"/>
              </w:rPr>
            </w:pPr>
            <w:r>
              <w:rPr>
                <w:sz w:val="16"/>
              </w:rPr>
              <w:t>72819</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r>
      <w:tr w:rsidR="008073F0">
        <w:tc>
          <w:tcPr>
            <w:tcW w:w="1384" w:type="dxa"/>
          </w:tcPr>
          <w:p w:rsidR="008073F0" w:rsidRDefault="008073F0">
            <w:pPr>
              <w:jc w:val="both"/>
              <w:rPr>
                <w:sz w:val="16"/>
              </w:rPr>
            </w:pPr>
            <w:r>
              <w:rPr>
                <w:sz w:val="16"/>
              </w:rPr>
              <w:t>Мужчины</w:t>
            </w:r>
          </w:p>
        </w:tc>
        <w:tc>
          <w:tcPr>
            <w:tcW w:w="708" w:type="dxa"/>
          </w:tcPr>
          <w:p w:rsidR="008073F0" w:rsidRDefault="008073F0">
            <w:pPr>
              <w:jc w:val="both"/>
              <w:rPr>
                <w:sz w:val="16"/>
              </w:rPr>
            </w:pPr>
            <w:r>
              <w:rPr>
                <w:sz w:val="16"/>
              </w:rPr>
              <w:t>38414</w:t>
            </w:r>
          </w:p>
        </w:tc>
        <w:tc>
          <w:tcPr>
            <w:tcW w:w="709" w:type="dxa"/>
          </w:tcPr>
          <w:p w:rsidR="008073F0" w:rsidRDefault="008073F0">
            <w:pPr>
              <w:jc w:val="both"/>
              <w:rPr>
                <w:sz w:val="16"/>
              </w:rPr>
            </w:pPr>
            <w:r>
              <w:rPr>
                <w:sz w:val="16"/>
              </w:rPr>
              <w:t>38235</w:t>
            </w:r>
          </w:p>
        </w:tc>
        <w:tc>
          <w:tcPr>
            <w:tcW w:w="709" w:type="dxa"/>
          </w:tcPr>
          <w:p w:rsidR="008073F0" w:rsidRDefault="008073F0">
            <w:pPr>
              <w:jc w:val="both"/>
              <w:rPr>
                <w:sz w:val="16"/>
              </w:rPr>
            </w:pPr>
            <w:r>
              <w:rPr>
                <w:sz w:val="16"/>
              </w:rPr>
              <w:t>38411</w:t>
            </w:r>
          </w:p>
        </w:tc>
        <w:tc>
          <w:tcPr>
            <w:tcW w:w="709" w:type="dxa"/>
          </w:tcPr>
          <w:p w:rsidR="008073F0" w:rsidRDefault="008073F0">
            <w:pPr>
              <w:jc w:val="both"/>
              <w:rPr>
                <w:sz w:val="16"/>
              </w:rPr>
            </w:pPr>
            <w:r>
              <w:rPr>
                <w:sz w:val="16"/>
              </w:rPr>
              <w:t>38247</w:t>
            </w:r>
          </w:p>
        </w:tc>
        <w:tc>
          <w:tcPr>
            <w:tcW w:w="709" w:type="dxa"/>
          </w:tcPr>
          <w:p w:rsidR="008073F0" w:rsidRDefault="008073F0">
            <w:pPr>
              <w:jc w:val="both"/>
              <w:rPr>
                <w:sz w:val="16"/>
              </w:rPr>
            </w:pPr>
            <w:r>
              <w:rPr>
                <w:sz w:val="16"/>
              </w:rPr>
              <w:t>38570</w:t>
            </w:r>
          </w:p>
        </w:tc>
        <w:tc>
          <w:tcPr>
            <w:tcW w:w="708" w:type="dxa"/>
          </w:tcPr>
          <w:p w:rsidR="008073F0" w:rsidRDefault="008073F0">
            <w:pPr>
              <w:jc w:val="both"/>
              <w:rPr>
                <w:sz w:val="16"/>
              </w:rPr>
            </w:pPr>
            <w:r>
              <w:rPr>
                <w:sz w:val="16"/>
              </w:rPr>
              <w:t>38422</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r>
      <w:tr w:rsidR="008073F0">
        <w:tc>
          <w:tcPr>
            <w:tcW w:w="1384" w:type="dxa"/>
          </w:tcPr>
          <w:p w:rsidR="008073F0" w:rsidRDefault="008073F0">
            <w:pPr>
              <w:jc w:val="both"/>
              <w:rPr>
                <w:sz w:val="16"/>
              </w:rPr>
            </w:pPr>
            <w:r>
              <w:rPr>
                <w:sz w:val="16"/>
              </w:rPr>
              <w:t>Женщины</w:t>
            </w:r>
          </w:p>
        </w:tc>
        <w:tc>
          <w:tcPr>
            <w:tcW w:w="708" w:type="dxa"/>
          </w:tcPr>
          <w:p w:rsidR="008073F0" w:rsidRDefault="008073F0">
            <w:pPr>
              <w:jc w:val="both"/>
              <w:rPr>
                <w:sz w:val="16"/>
              </w:rPr>
            </w:pPr>
            <w:r>
              <w:rPr>
                <w:sz w:val="16"/>
              </w:rPr>
              <w:t>37251</w:t>
            </w:r>
          </w:p>
        </w:tc>
        <w:tc>
          <w:tcPr>
            <w:tcW w:w="709" w:type="dxa"/>
          </w:tcPr>
          <w:p w:rsidR="008073F0" w:rsidRDefault="008073F0">
            <w:pPr>
              <w:jc w:val="both"/>
              <w:rPr>
                <w:sz w:val="16"/>
              </w:rPr>
            </w:pPr>
            <w:r>
              <w:rPr>
                <w:sz w:val="16"/>
              </w:rPr>
              <w:t>36777</w:t>
            </w:r>
          </w:p>
        </w:tc>
        <w:tc>
          <w:tcPr>
            <w:tcW w:w="709" w:type="dxa"/>
          </w:tcPr>
          <w:p w:rsidR="008073F0" w:rsidRDefault="008073F0">
            <w:pPr>
              <w:jc w:val="both"/>
              <w:rPr>
                <w:sz w:val="16"/>
              </w:rPr>
            </w:pPr>
            <w:r>
              <w:rPr>
                <w:sz w:val="16"/>
              </w:rPr>
              <w:t>35551</w:t>
            </w:r>
          </w:p>
        </w:tc>
        <w:tc>
          <w:tcPr>
            <w:tcW w:w="709" w:type="dxa"/>
          </w:tcPr>
          <w:p w:rsidR="008073F0" w:rsidRDefault="008073F0">
            <w:pPr>
              <w:jc w:val="both"/>
              <w:rPr>
                <w:sz w:val="16"/>
              </w:rPr>
            </w:pPr>
            <w:r>
              <w:rPr>
                <w:sz w:val="16"/>
              </w:rPr>
              <w:t>34625</w:t>
            </w:r>
          </w:p>
        </w:tc>
        <w:tc>
          <w:tcPr>
            <w:tcW w:w="709" w:type="dxa"/>
          </w:tcPr>
          <w:p w:rsidR="008073F0" w:rsidRDefault="008073F0">
            <w:pPr>
              <w:jc w:val="both"/>
              <w:rPr>
                <w:sz w:val="16"/>
              </w:rPr>
            </w:pPr>
            <w:r>
              <w:rPr>
                <w:sz w:val="16"/>
              </w:rPr>
              <w:t>34660</w:t>
            </w:r>
          </w:p>
        </w:tc>
        <w:tc>
          <w:tcPr>
            <w:tcW w:w="708" w:type="dxa"/>
          </w:tcPr>
          <w:p w:rsidR="008073F0" w:rsidRDefault="008073F0">
            <w:pPr>
              <w:jc w:val="both"/>
              <w:rPr>
                <w:sz w:val="16"/>
              </w:rPr>
            </w:pPr>
            <w:r>
              <w:rPr>
                <w:sz w:val="16"/>
              </w:rPr>
              <w:t>34397</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c>
          <w:tcPr>
            <w:tcW w:w="567" w:type="dxa"/>
          </w:tcPr>
          <w:p w:rsidR="008073F0" w:rsidRDefault="008073F0">
            <w:pPr>
              <w:jc w:val="both"/>
              <w:rPr>
                <w:sz w:val="16"/>
              </w:rPr>
            </w:pPr>
            <w:r>
              <w:rPr>
                <w:sz w:val="16"/>
              </w:rPr>
              <w:t>100</w:t>
            </w:r>
          </w:p>
        </w:tc>
      </w:tr>
      <w:tr w:rsidR="008073F0">
        <w:tc>
          <w:tcPr>
            <w:tcW w:w="1384" w:type="dxa"/>
          </w:tcPr>
          <w:p w:rsidR="008073F0" w:rsidRDefault="008073F0">
            <w:pPr>
              <w:jc w:val="both"/>
              <w:rPr>
                <w:sz w:val="16"/>
              </w:rPr>
            </w:pPr>
            <w:r>
              <w:rPr>
                <w:sz w:val="16"/>
              </w:rPr>
              <w:t>В том числе:</w:t>
            </w:r>
          </w:p>
        </w:tc>
        <w:tc>
          <w:tcPr>
            <w:tcW w:w="708" w:type="dxa"/>
          </w:tcPr>
          <w:p w:rsidR="008073F0" w:rsidRDefault="008073F0">
            <w:pPr>
              <w:jc w:val="both"/>
              <w:rPr>
                <w:sz w:val="16"/>
              </w:rPr>
            </w:pPr>
          </w:p>
        </w:tc>
        <w:tc>
          <w:tcPr>
            <w:tcW w:w="709" w:type="dxa"/>
          </w:tcPr>
          <w:p w:rsidR="008073F0" w:rsidRDefault="008073F0">
            <w:pPr>
              <w:jc w:val="both"/>
              <w:rPr>
                <w:sz w:val="16"/>
              </w:rPr>
            </w:pPr>
          </w:p>
        </w:tc>
        <w:tc>
          <w:tcPr>
            <w:tcW w:w="709" w:type="dxa"/>
          </w:tcPr>
          <w:p w:rsidR="008073F0" w:rsidRDefault="008073F0">
            <w:pPr>
              <w:jc w:val="both"/>
              <w:rPr>
                <w:sz w:val="16"/>
              </w:rPr>
            </w:pPr>
          </w:p>
        </w:tc>
        <w:tc>
          <w:tcPr>
            <w:tcW w:w="709" w:type="dxa"/>
          </w:tcPr>
          <w:p w:rsidR="008073F0" w:rsidRDefault="008073F0">
            <w:pPr>
              <w:jc w:val="both"/>
              <w:rPr>
                <w:sz w:val="16"/>
              </w:rPr>
            </w:pPr>
          </w:p>
        </w:tc>
        <w:tc>
          <w:tcPr>
            <w:tcW w:w="709" w:type="dxa"/>
          </w:tcPr>
          <w:p w:rsidR="008073F0" w:rsidRDefault="008073F0">
            <w:pPr>
              <w:jc w:val="both"/>
              <w:rPr>
                <w:sz w:val="16"/>
              </w:rPr>
            </w:pPr>
          </w:p>
        </w:tc>
        <w:tc>
          <w:tcPr>
            <w:tcW w:w="708" w:type="dxa"/>
          </w:tcPr>
          <w:p w:rsidR="008073F0" w:rsidRDefault="008073F0">
            <w:pPr>
              <w:jc w:val="both"/>
              <w:rPr>
                <w:sz w:val="16"/>
              </w:rPr>
            </w:pPr>
          </w:p>
        </w:tc>
        <w:tc>
          <w:tcPr>
            <w:tcW w:w="567" w:type="dxa"/>
          </w:tcPr>
          <w:p w:rsidR="008073F0" w:rsidRDefault="008073F0">
            <w:pPr>
              <w:jc w:val="both"/>
              <w:rPr>
                <w:sz w:val="16"/>
              </w:rPr>
            </w:pPr>
          </w:p>
        </w:tc>
        <w:tc>
          <w:tcPr>
            <w:tcW w:w="567" w:type="dxa"/>
          </w:tcPr>
          <w:p w:rsidR="008073F0" w:rsidRDefault="008073F0">
            <w:pPr>
              <w:jc w:val="both"/>
              <w:rPr>
                <w:sz w:val="16"/>
              </w:rPr>
            </w:pPr>
          </w:p>
        </w:tc>
        <w:tc>
          <w:tcPr>
            <w:tcW w:w="567" w:type="dxa"/>
          </w:tcPr>
          <w:p w:rsidR="008073F0" w:rsidRDefault="008073F0">
            <w:pPr>
              <w:jc w:val="both"/>
              <w:rPr>
                <w:sz w:val="16"/>
              </w:rPr>
            </w:pPr>
          </w:p>
        </w:tc>
        <w:tc>
          <w:tcPr>
            <w:tcW w:w="567" w:type="dxa"/>
          </w:tcPr>
          <w:p w:rsidR="008073F0" w:rsidRDefault="008073F0">
            <w:pPr>
              <w:jc w:val="both"/>
              <w:rPr>
                <w:sz w:val="16"/>
              </w:rPr>
            </w:pPr>
          </w:p>
        </w:tc>
        <w:tc>
          <w:tcPr>
            <w:tcW w:w="567" w:type="dxa"/>
          </w:tcPr>
          <w:p w:rsidR="008073F0" w:rsidRDefault="008073F0">
            <w:pPr>
              <w:jc w:val="both"/>
              <w:rPr>
                <w:sz w:val="16"/>
              </w:rPr>
            </w:pPr>
          </w:p>
        </w:tc>
        <w:tc>
          <w:tcPr>
            <w:tcW w:w="567" w:type="dxa"/>
          </w:tcPr>
          <w:p w:rsidR="008073F0" w:rsidRDefault="008073F0">
            <w:pPr>
              <w:jc w:val="both"/>
              <w:rPr>
                <w:sz w:val="16"/>
              </w:rPr>
            </w:pPr>
          </w:p>
        </w:tc>
      </w:tr>
      <w:tr w:rsidR="008073F0">
        <w:tc>
          <w:tcPr>
            <w:tcW w:w="1384" w:type="dxa"/>
          </w:tcPr>
          <w:p w:rsidR="008073F0" w:rsidRDefault="008073F0">
            <w:pPr>
              <w:jc w:val="both"/>
              <w:rPr>
                <w:sz w:val="16"/>
              </w:rPr>
            </w:pPr>
            <w:r>
              <w:rPr>
                <w:sz w:val="16"/>
              </w:rPr>
              <w:t>Занятые в экономике</w:t>
            </w:r>
          </w:p>
        </w:tc>
        <w:tc>
          <w:tcPr>
            <w:tcW w:w="708" w:type="dxa"/>
          </w:tcPr>
          <w:p w:rsidR="008073F0" w:rsidRDefault="008073F0">
            <w:pPr>
              <w:jc w:val="both"/>
              <w:rPr>
                <w:sz w:val="16"/>
              </w:rPr>
            </w:pPr>
            <w:r>
              <w:rPr>
                <w:sz w:val="16"/>
              </w:rPr>
              <w:t>72071</w:t>
            </w:r>
          </w:p>
        </w:tc>
        <w:tc>
          <w:tcPr>
            <w:tcW w:w="709" w:type="dxa"/>
          </w:tcPr>
          <w:p w:rsidR="008073F0" w:rsidRDefault="008073F0">
            <w:pPr>
              <w:jc w:val="both"/>
              <w:rPr>
                <w:sz w:val="16"/>
              </w:rPr>
            </w:pPr>
            <w:r>
              <w:rPr>
                <w:sz w:val="16"/>
              </w:rPr>
              <w:t>70852</w:t>
            </w:r>
          </w:p>
        </w:tc>
        <w:tc>
          <w:tcPr>
            <w:tcW w:w="709" w:type="dxa"/>
          </w:tcPr>
          <w:p w:rsidR="008073F0" w:rsidRDefault="008073F0">
            <w:pPr>
              <w:jc w:val="both"/>
              <w:rPr>
                <w:sz w:val="16"/>
              </w:rPr>
            </w:pPr>
            <w:r>
              <w:rPr>
                <w:sz w:val="16"/>
              </w:rPr>
              <w:t>68484</w:t>
            </w:r>
          </w:p>
        </w:tc>
        <w:tc>
          <w:tcPr>
            <w:tcW w:w="709" w:type="dxa"/>
          </w:tcPr>
          <w:p w:rsidR="008073F0" w:rsidRDefault="008073F0">
            <w:pPr>
              <w:jc w:val="both"/>
              <w:rPr>
                <w:sz w:val="16"/>
              </w:rPr>
            </w:pPr>
            <w:r>
              <w:rPr>
                <w:sz w:val="16"/>
              </w:rPr>
              <w:t>66441</w:t>
            </w:r>
          </w:p>
        </w:tc>
        <w:tc>
          <w:tcPr>
            <w:tcW w:w="709" w:type="dxa"/>
          </w:tcPr>
          <w:p w:rsidR="008073F0" w:rsidRDefault="008073F0">
            <w:pPr>
              <w:jc w:val="both"/>
              <w:rPr>
                <w:sz w:val="16"/>
              </w:rPr>
            </w:pPr>
            <w:r>
              <w:rPr>
                <w:sz w:val="16"/>
              </w:rPr>
              <w:t>65950</w:t>
            </w:r>
          </w:p>
        </w:tc>
        <w:tc>
          <w:tcPr>
            <w:tcW w:w="708" w:type="dxa"/>
          </w:tcPr>
          <w:p w:rsidR="008073F0" w:rsidRDefault="008073F0">
            <w:pPr>
              <w:jc w:val="both"/>
              <w:rPr>
                <w:sz w:val="16"/>
              </w:rPr>
            </w:pPr>
            <w:r>
              <w:rPr>
                <w:sz w:val="16"/>
              </w:rPr>
              <w:t>64639</w:t>
            </w:r>
          </w:p>
        </w:tc>
        <w:tc>
          <w:tcPr>
            <w:tcW w:w="567" w:type="dxa"/>
          </w:tcPr>
          <w:p w:rsidR="008073F0" w:rsidRDefault="008073F0">
            <w:pPr>
              <w:jc w:val="both"/>
              <w:rPr>
                <w:sz w:val="16"/>
              </w:rPr>
            </w:pPr>
            <w:r>
              <w:rPr>
                <w:sz w:val="16"/>
              </w:rPr>
              <w:t>95,3</w:t>
            </w:r>
          </w:p>
        </w:tc>
        <w:tc>
          <w:tcPr>
            <w:tcW w:w="567" w:type="dxa"/>
          </w:tcPr>
          <w:p w:rsidR="008073F0" w:rsidRDefault="008073F0">
            <w:pPr>
              <w:jc w:val="both"/>
              <w:rPr>
                <w:sz w:val="16"/>
              </w:rPr>
            </w:pPr>
            <w:r>
              <w:rPr>
                <w:sz w:val="16"/>
              </w:rPr>
              <w:t>94,5</w:t>
            </w:r>
          </w:p>
        </w:tc>
        <w:tc>
          <w:tcPr>
            <w:tcW w:w="567" w:type="dxa"/>
          </w:tcPr>
          <w:p w:rsidR="008073F0" w:rsidRDefault="008073F0">
            <w:pPr>
              <w:jc w:val="both"/>
              <w:rPr>
                <w:sz w:val="16"/>
              </w:rPr>
            </w:pPr>
            <w:r>
              <w:rPr>
                <w:sz w:val="16"/>
              </w:rPr>
              <w:t>92,6</w:t>
            </w:r>
          </w:p>
        </w:tc>
        <w:tc>
          <w:tcPr>
            <w:tcW w:w="567" w:type="dxa"/>
          </w:tcPr>
          <w:p w:rsidR="008073F0" w:rsidRDefault="008073F0">
            <w:pPr>
              <w:jc w:val="both"/>
              <w:rPr>
                <w:sz w:val="16"/>
              </w:rPr>
            </w:pPr>
            <w:r>
              <w:rPr>
                <w:sz w:val="16"/>
              </w:rPr>
              <w:t>91,2</w:t>
            </w:r>
          </w:p>
        </w:tc>
        <w:tc>
          <w:tcPr>
            <w:tcW w:w="567" w:type="dxa"/>
          </w:tcPr>
          <w:p w:rsidR="008073F0" w:rsidRDefault="008073F0">
            <w:pPr>
              <w:jc w:val="both"/>
              <w:rPr>
                <w:sz w:val="16"/>
              </w:rPr>
            </w:pPr>
            <w:r>
              <w:rPr>
                <w:sz w:val="16"/>
              </w:rPr>
              <w:t>90,1</w:t>
            </w:r>
          </w:p>
        </w:tc>
        <w:tc>
          <w:tcPr>
            <w:tcW w:w="567" w:type="dxa"/>
          </w:tcPr>
          <w:p w:rsidR="008073F0" w:rsidRDefault="008073F0">
            <w:pPr>
              <w:jc w:val="both"/>
              <w:rPr>
                <w:sz w:val="16"/>
              </w:rPr>
            </w:pPr>
            <w:r>
              <w:rPr>
                <w:sz w:val="16"/>
              </w:rPr>
              <w:t>88,8</w:t>
            </w:r>
          </w:p>
        </w:tc>
      </w:tr>
      <w:tr w:rsidR="008073F0">
        <w:tc>
          <w:tcPr>
            <w:tcW w:w="1384" w:type="dxa"/>
          </w:tcPr>
          <w:p w:rsidR="008073F0" w:rsidRDefault="008073F0">
            <w:pPr>
              <w:jc w:val="both"/>
              <w:rPr>
                <w:sz w:val="16"/>
              </w:rPr>
            </w:pPr>
            <w:r>
              <w:rPr>
                <w:sz w:val="16"/>
              </w:rPr>
              <w:t>Мужчины</w:t>
            </w:r>
          </w:p>
        </w:tc>
        <w:tc>
          <w:tcPr>
            <w:tcW w:w="708" w:type="dxa"/>
          </w:tcPr>
          <w:p w:rsidR="008073F0" w:rsidRDefault="008073F0">
            <w:pPr>
              <w:jc w:val="both"/>
              <w:rPr>
                <w:sz w:val="16"/>
              </w:rPr>
            </w:pPr>
            <w:r>
              <w:rPr>
                <w:sz w:val="16"/>
              </w:rPr>
              <w:t>36597</w:t>
            </w:r>
          </w:p>
        </w:tc>
        <w:tc>
          <w:tcPr>
            <w:tcW w:w="709" w:type="dxa"/>
          </w:tcPr>
          <w:p w:rsidR="008073F0" w:rsidRDefault="008073F0">
            <w:pPr>
              <w:jc w:val="both"/>
              <w:rPr>
                <w:sz w:val="16"/>
              </w:rPr>
            </w:pPr>
            <w:r>
              <w:rPr>
                <w:sz w:val="16"/>
              </w:rPr>
              <w:t>36081</w:t>
            </w:r>
          </w:p>
        </w:tc>
        <w:tc>
          <w:tcPr>
            <w:tcW w:w="709" w:type="dxa"/>
          </w:tcPr>
          <w:p w:rsidR="008073F0" w:rsidRDefault="008073F0">
            <w:pPr>
              <w:jc w:val="both"/>
              <w:rPr>
                <w:sz w:val="16"/>
              </w:rPr>
            </w:pPr>
            <w:r>
              <w:rPr>
                <w:sz w:val="16"/>
              </w:rPr>
              <w:t>35466</w:t>
            </w:r>
          </w:p>
        </w:tc>
        <w:tc>
          <w:tcPr>
            <w:tcW w:w="709" w:type="dxa"/>
          </w:tcPr>
          <w:p w:rsidR="008073F0" w:rsidRDefault="008073F0">
            <w:pPr>
              <w:jc w:val="both"/>
              <w:rPr>
                <w:sz w:val="16"/>
              </w:rPr>
            </w:pPr>
            <w:r>
              <w:rPr>
                <w:sz w:val="16"/>
              </w:rPr>
              <w:t>34761</w:t>
            </w:r>
          </w:p>
        </w:tc>
        <w:tc>
          <w:tcPr>
            <w:tcW w:w="709" w:type="dxa"/>
          </w:tcPr>
          <w:p w:rsidR="008073F0" w:rsidRDefault="008073F0">
            <w:pPr>
              <w:jc w:val="both"/>
              <w:rPr>
                <w:sz w:val="16"/>
              </w:rPr>
            </w:pPr>
            <w:r>
              <w:rPr>
                <w:sz w:val="16"/>
              </w:rPr>
              <w:t>34639</w:t>
            </w:r>
          </w:p>
        </w:tc>
        <w:tc>
          <w:tcPr>
            <w:tcW w:w="708" w:type="dxa"/>
          </w:tcPr>
          <w:p w:rsidR="008073F0" w:rsidRDefault="008073F0">
            <w:pPr>
              <w:jc w:val="both"/>
              <w:rPr>
                <w:sz w:val="16"/>
              </w:rPr>
            </w:pPr>
            <w:r>
              <w:rPr>
                <w:sz w:val="16"/>
              </w:rPr>
              <w:t>33972</w:t>
            </w:r>
          </w:p>
        </w:tc>
        <w:tc>
          <w:tcPr>
            <w:tcW w:w="567" w:type="dxa"/>
          </w:tcPr>
          <w:p w:rsidR="008073F0" w:rsidRDefault="008073F0">
            <w:pPr>
              <w:jc w:val="both"/>
              <w:rPr>
                <w:sz w:val="16"/>
              </w:rPr>
            </w:pPr>
            <w:r>
              <w:rPr>
                <w:sz w:val="16"/>
              </w:rPr>
              <w:t>95,3</w:t>
            </w:r>
          </w:p>
        </w:tc>
        <w:tc>
          <w:tcPr>
            <w:tcW w:w="567" w:type="dxa"/>
          </w:tcPr>
          <w:p w:rsidR="008073F0" w:rsidRDefault="008073F0">
            <w:pPr>
              <w:jc w:val="both"/>
              <w:rPr>
                <w:sz w:val="16"/>
              </w:rPr>
            </w:pPr>
            <w:r>
              <w:rPr>
                <w:sz w:val="16"/>
              </w:rPr>
              <w:t>94,4</w:t>
            </w:r>
          </w:p>
        </w:tc>
        <w:tc>
          <w:tcPr>
            <w:tcW w:w="567" w:type="dxa"/>
          </w:tcPr>
          <w:p w:rsidR="008073F0" w:rsidRDefault="008073F0">
            <w:pPr>
              <w:jc w:val="both"/>
              <w:rPr>
                <w:sz w:val="16"/>
              </w:rPr>
            </w:pPr>
            <w:r>
              <w:rPr>
                <w:sz w:val="16"/>
              </w:rPr>
              <w:t>92,3</w:t>
            </w:r>
          </w:p>
        </w:tc>
        <w:tc>
          <w:tcPr>
            <w:tcW w:w="567" w:type="dxa"/>
          </w:tcPr>
          <w:p w:rsidR="008073F0" w:rsidRDefault="008073F0">
            <w:pPr>
              <w:jc w:val="both"/>
              <w:rPr>
                <w:sz w:val="16"/>
              </w:rPr>
            </w:pPr>
            <w:r>
              <w:rPr>
                <w:sz w:val="16"/>
              </w:rPr>
              <w:t>90,9</w:t>
            </w:r>
          </w:p>
        </w:tc>
        <w:tc>
          <w:tcPr>
            <w:tcW w:w="567" w:type="dxa"/>
          </w:tcPr>
          <w:p w:rsidR="008073F0" w:rsidRDefault="008073F0">
            <w:pPr>
              <w:jc w:val="both"/>
              <w:rPr>
                <w:sz w:val="16"/>
              </w:rPr>
            </w:pPr>
            <w:r>
              <w:rPr>
                <w:sz w:val="16"/>
              </w:rPr>
              <w:t>89,8</w:t>
            </w:r>
          </w:p>
        </w:tc>
        <w:tc>
          <w:tcPr>
            <w:tcW w:w="567" w:type="dxa"/>
          </w:tcPr>
          <w:p w:rsidR="008073F0" w:rsidRDefault="008073F0">
            <w:pPr>
              <w:jc w:val="both"/>
              <w:rPr>
                <w:sz w:val="16"/>
              </w:rPr>
            </w:pPr>
            <w:r>
              <w:rPr>
                <w:sz w:val="16"/>
              </w:rPr>
              <w:t>88,9</w:t>
            </w:r>
          </w:p>
        </w:tc>
      </w:tr>
      <w:tr w:rsidR="008073F0">
        <w:tc>
          <w:tcPr>
            <w:tcW w:w="1384" w:type="dxa"/>
          </w:tcPr>
          <w:p w:rsidR="008073F0" w:rsidRDefault="008073F0">
            <w:pPr>
              <w:jc w:val="both"/>
              <w:rPr>
                <w:sz w:val="16"/>
              </w:rPr>
            </w:pPr>
            <w:r>
              <w:rPr>
                <w:sz w:val="16"/>
              </w:rPr>
              <w:t>Женщины</w:t>
            </w:r>
          </w:p>
        </w:tc>
        <w:tc>
          <w:tcPr>
            <w:tcW w:w="708" w:type="dxa"/>
          </w:tcPr>
          <w:p w:rsidR="008073F0" w:rsidRDefault="008073F0">
            <w:pPr>
              <w:jc w:val="both"/>
              <w:rPr>
                <w:sz w:val="16"/>
              </w:rPr>
            </w:pPr>
            <w:r>
              <w:rPr>
                <w:sz w:val="16"/>
              </w:rPr>
              <w:t>35474</w:t>
            </w:r>
          </w:p>
        </w:tc>
        <w:tc>
          <w:tcPr>
            <w:tcW w:w="709" w:type="dxa"/>
          </w:tcPr>
          <w:p w:rsidR="008073F0" w:rsidRDefault="008073F0">
            <w:pPr>
              <w:jc w:val="both"/>
              <w:rPr>
                <w:sz w:val="16"/>
              </w:rPr>
            </w:pPr>
            <w:r>
              <w:rPr>
                <w:sz w:val="16"/>
              </w:rPr>
              <w:t>34771</w:t>
            </w:r>
          </w:p>
        </w:tc>
        <w:tc>
          <w:tcPr>
            <w:tcW w:w="709" w:type="dxa"/>
          </w:tcPr>
          <w:p w:rsidR="008073F0" w:rsidRDefault="008073F0">
            <w:pPr>
              <w:jc w:val="both"/>
              <w:rPr>
                <w:sz w:val="16"/>
              </w:rPr>
            </w:pPr>
            <w:r>
              <w:rPr>
                <w:sz w:val="16"/>
              </w:rPr>
              <w:t>33018</w:t>
            </w:r>
          </w:p>
        </w:tc>
        <w:tc>
          <w:tcPr>
            <w:tcW w:w="709" w:type="dxa"/>
          </w:tcPr>
          <w:p w:rsidR="008073F0" w:rsidRDefault="008073F0">
            <w:pPr>
              <w:jc w:val="both"/>
              <w:rPr>
                <w:sz w:val="16"/>
              </w:rPr>
            </w:pPr>
            <w:r>
              <w:rPr>
                <w:sz w:val="16"/>
              </w:rPr>
              <w:t>31680</w:t>
            </w:r>
          </w:p>
        </w:tc>
        <w:tc>
          <w:tcPr>
            <w:tcW w:w="709" w:type="dxa"/>
          </w:tcPr>
          <w:p w:rsidR="008073F0" w:rsidRDefault="008073F0">
            <w:pPr>
              <w:jc w:val="both"/>
              <w:rPr>
                <w:sz w:val="16"/>
              </w:rPr>
            </w:pPr>
            <w:r>
              <w:rPr>
                <w:sz w:val="16"/>
              </w:rPr>
              <w:t>31311</w:t>
            </w:r>
          </w:p>
        </w:tc>
        <w:tc>
          <w:tcPr>
            <w:tcW w:w="708" w:type="dxa"/>
          </w:tcPr>
          <w:p w:rsidR="008073F0" w:rsidRDefault="008073F0">
            <w:pPr>
              <w:jc w:val="both"/>
              <w:rPr>
                <w:sz w:val="16"/>
              </w:rPr>
            </w:pPr>
            <w:r>
              <w:rPr>
                <w:sz w:val="16"/>
              </w:rPr>
              <w:t>30667</w:t>
            </w:r>
          </w:p>
        </w:tc>
        <w:tc>
          <w:tcPr>
            <w:tcW w:w="567" w:type="dxa"/>
          </w:tcPr>
          <w:p w:rsidR="008073F0" w:rsidRDefault="008073F0">
            <w:pPr>
              <w:jc w:val="both"/>
              <w:rPr>
                <w:sz w:val="16"/>
              </w:rPr>
            </w:pPr>
            <w:r>
              <w:rPr>
                <w:sz w:val="16"/>
              </w:rPr>
              <w:t>95,2</w:t>
            </w:r>
          </w:p>
        </w:tc>
        <w:tc>
          <w:tcPr>
            <w:tcW w:w="567" w:type="dxa"/>
          </w:tcPr>
          <w:p w:rsidR="008073F0" w:rsidRDefault="008073F0">
            <w:pPr>
              <w:jc w:val="both"/>
              <w:rPr>
                <w:sz w:val="16"/>
              </w:rPr>
            </w:pPr>
            <w:r>
              <w:rPr>
                <w:sz w:val="16"/>
              </w:rPr>
              <w:t>94,5</w:t>
            </w:r>
          </w:p>
        </w:tc>
        <w:tc>
          <w:tcPr>
            <w:tcW w:w="567" w:type="dxa"/>
          </w:tcPr>
          <w:p w:rsidR="008073F0" w:rsidRDefault="008073F0">
            <w:pPr>
              <w:jc w:val="both"/>
              <w:rPr>
                <w:sz w:val="16"/>
              </w:rPr>
            </w:pPr>
            <w:r>
              <w:rPr>
                <w:sz w:val="16"/>
              </w:rPr>
              <w:t>92,9</w:t>
            </w:r>
          </w:p>
        </w:tc>
        <w:tc>
          <w:tcPr>
            <w:tcW w:w="567" w:type="dxa"/>
          </w:tcPr>
          <w:p w:rsidR="008073F0" w:rsidRDefault="008073F0">
            <w:pPr>
              <w:jc w:val="both"/>
              <w:rPr>
                <w:sz w:val="16"/>
              </w:rPr>
            </w:pPr>
            <w:r>
              <w:rPr>
                <w:sz w:val="16"/>
              </w:rPr>
              <w:t>91,5</w:t>
            </w:r>
          </w:p>
        </w:tc>
        <w:tc>
          <w:tcPr>
            <w:tcW w:w="567" w:type="dxa"/>
          </w:tcPr>
          <w:p w:rsidR="008073F0" w:rsidRDefault="008073F0">
            <w:pPr>
              <w:jc w:val="both"/>
              <w:rPr>
                <w:sz w:val="16"/>
              </w:rPr>
            </w:pPr>
            <w:r>
              <w:rPr>
                <w:sz w:val="16"/>
              </w:rPr>
              <w:t>90,3</w:t>
            </w:r>
          </w:p>
        </w:tc>
        <w:tc>
          <w:tcPr>
            <w:tcW w:w="567" w:type="dxa"/>
          </w:tcPr>
          <w:p w:rsidR="008073F0" w:rsidRDefault="008073F0">
            <w:pPr>
              <w:jc w:val="both"/>
              <w:rPr>
                <w:sz w:val="16"/>
              </w:rPr>
            </w:pPr>
            <w:r>
              <w:rPr>
                <w:sz w:val="16"/>
              </w:rPr>
              <w:t>89,2</w:t>
            </w:r>
          </w:p>
        </w:tc>
      </w:tr>
      <w:tr w:rsidR="008073F0">
        <w:tc>
          <w:tcPr>
            <w:tcW w:w="1384" w:type="dxa"/>
          </w:tcPr>
          <w:p w:rsidR="008073F0" w:rsidRDefault="008073F0">
            <w:pPr>
              <w:jc w:val="both"/>
              <w:rPr>
                <w:sz w:val="16"/>
              </w:rPr>
            </w:pPr>
            <w:r>
              <w:rPr>
                <w:sz w:val="16"/>
              </w:rPr>
              <w:t>Безработные</w:t>
            </w:r>
            <w:r>
              <w:rPr>
                <w:rStyle w:val="a5"/>
                <w:sz w:val="16"/>
              </w:rPr>
              <w:footnoteReference w:id="3"/>
            </w:r>
            <w:r>
              <w:rPr>
                <w:sz w:val="16"/>
              </w:rPr>
              <w:t xml:space="preserve"> - всего</w:t>
            </w:r>
          </w:p>
        </w:tc>
        <w:tc>
          <w:tcPr>
            <w:tcW w:w="708" w:type="dxa"/>
          </w:tcPr>
          <w:p w:rsidR="008073F0" w:rsidRDefault="008073F0">
            <w:pPr>
              <w:jc w:val="both"/>
              <w:rPr>
                <w:sz w:val="16"/>
              </w:rPr>
            </w:pPr>
            <w:r>
              <w:rPr>
                <w:sz w:val="16"/>
              </w:rPr>
              <w:t>3594</w:t>
            </w:r>
          </w:p>
        </w:tc>
        <w:tc>
          <w:tcPr>
            <w:tcW w:w="709" w:type="dxa"/>
          </w:tcPr>
          <w:p w:rsidR="008073F0" w:rsidRDefault="008073F0">
            <w:pPr>
              <w:jc w:val="both"/>
              <w:rPr>
                <w:sz w:val="16"/>
              </w:rPr>
            </w:pPr>
            <w:r>
              <w:rPr>
                <w:sz w:val="16"/>
              </w:rPr>
              <w:t>4160</w:t>
            </w:r>
          </w:p>
        </w:tc>
        <w:tc>
          <w:tcPr>
            <w:tcW w:w="709" w:type="dxa"/>
          </w:tcPr>
          <w:p w:rsidR="008073F0" w:rsidRDefault="008073F0">
            <w:pPr>
              <w:jc w:val="both"/>
              <w:rPr>
                <w:sz w:val="16"/>
              </w:rPr>
            </w:pPr>
            <w:r>
              <w:rPr>
                <w:sz w:val="16"/>
              </w:rPr>
              <w:t>5478</w:t>
            </w:r>
          </w:p>
        </w:tc>
        <w:tc>
          <w:tcPr>
            <w:tcW w:w="709" w:type="dxa"/>
          </w:tcPr>
          <w:p w:rsidR="008073F0" w:rsidRDefault="008073F0">
            <w:pPr>
              <w:jc w:val="both"/>
              <w:rPr>
                <w:sz w:val="16"/>
              </w:rPr>
            </w:pPr>
            <w:r>
              <w:rPr>
                <w:sz w:val="16"/>
              </w:rPr>
              <w:t>6431</w:t>
            </w:r>
          </w:p>
        </w:tc>
        <w:tc>
          <w:tcPr>
            <w:tcW w:w="709" w:type="dxa"/>
          </w:tcPr>
          <w:p w:rsidR="008073F0" w:rsidRDefault="008073F0">
            <w:pPr>
              <w:jc w:val="both"/>
              <w:rPr>
                <w:sz w:val="16"/>
              </w:rPr>
            </w:pPr>
            <w:r>
              <w:rPr>
                <w:sz w:val="16"/>
              </w:rPr>
              <w:t>7180</w:t>
            </w:r>
          </w:p>
        </w:tc>
        <w:tc>
          <w:tcPr>
            <w:tcW w:w="708" w:type="dxa"/>
          </w:tcPr>
          <w:p w:rsidR="008073F0" w:rsidRDefault="008073F0">
            <w:pPr>
              <w:jc w:val="both"/>
              <w:rPr>
                <w:sz w:val="16"/>
              </w:rPr>
            </w:pPr>
            <w:r>
              <w:rPr>
                <w:sz w:val="16"/>
              </w:rPr>
              <w:t>8180</w:t>
            </w:r>
          </w:p>
        </w:tc>
        <w:tc>
          <w:tcPr>
            <w:tcW w:w="567" w:type="dxa"/>
          </w:tcPr>
          <w:p w:rsidR="008073F0" w:rsidRDefault="008073F0">
            <w:pPr>
              <w:jc w:val="both"/>
              <w:rPr>
                <w:sz w:val="16"/>
              </w:rPr>
            </w:pPr>
            <w:r>
              <w:rPr>
                <w:sz w:val="16"/>
              </w:rPr>
              <w:t>4,7</w:t>
            </w:r>
          </w:p>
        </w:tc>
        <w:tc>
          <w:tcPr>
            <w:tcW w:w="567" w:type="dxa"/>
          </w:tcPr>
          <w:p w:rsidR="008073F0" w:rsidRDefault="008073F0">
            <w:pPr>
              <w:jc w:val="both"/>
              <w:rPr>
                <w:sz w:val="16"/>
              </w:rPr>
            </w:pPr>
            <w:r>
              <w:rPr>
                <w:sz w:val="16"/>
              </w:rPr>
              <w:t>5,5</w:t>
            </w:r>
          </w:p>
        </w:tc>
        <w:tc>
          <w:tcPr>
            <w:tcW w:w="567" w:type="dxa"/>
          </w:tcPr>
          <w:p w:rsidR="008073F0" w:rsidRDefault="008073F0">
            <w:pPr>
              <w:jc w:val="both"/>
              <w:rPr>
                <w:sz w:val="16"/>
              </w:rPr>
            </w:pPr>
            <w:r>
              <w:rPr>
                <w:sz w:val="16"/>
              </w:rPr>
              <w:t>7,4</w:t>
            </w:r>
          </w:p>
        </w:tc>
        <w:tc>
          <w:tcPr>
            <w:tcW w:w="567" w:type="dxa"/>
          </w:tcPr>
          <w:p w:rsidR="008073F0" w:rsidRDefault="008073F0">
            <w:pPr>
              <w:jc w:val="both"/>
              <w:rPr>
                <w:sz w:val="16"/>
              </w:rPr>
            </w:pPr>
            <w:r>
              <w:rPr>
                <w:sz w:val="16"/>
              </w:rPr>
              <w:t>8,8</w:t>
            </w:r>
          </w:p>
        </w:tc>
        <w:tc>
          <w:tcPr>
            <w:tcW w:w="567" w:type="dxa"/>
          </w:tcPr>
          <w:p w:rsidR="008073F0" w:rsidRDefault="008073F0">
            <w:pPr>
              <w:jc w:val="both"/>
              <w:rPr>
                <w:sz w:val="16"/>
              </w:rPr>
            </w:pPr>
            <w:r>
              <w:rPr>
                <w:sz w:val="16"/>
              </w:rPr>
              <w:t>9,9</w:t>
            </w:r>
          </w:p>
        </w:tc>
        <w:tc>
          <w:tcPr>
            <w:tcW w:w="567" w:type="dxa"/>
          </w:tcPr>
          <w:p w:rsidR="008073F0" w:rsidRDefault="008073F0">
            <w:pPr>
              <w:jc w:val="both"/>
              <w:rPr>
                <w:sz w:val="16"/>
              </w:rPr>
            </w:pPr>
            <w:r>
              <w:rPr>
                <w:sz w:val="16"/>
              </w:rPr>
              <w:t>11,2</w:t>
            </w:r>
          </w:p>
        </w:tc>
      </w:tr>
      <w:tr w:rsidR="008073F0">
        <w:tc>
          <w:tcPr>
            <w:tcW w:w="1384" w:type="dxa"/>
          </w:tcPr>
          <w:p w:rsidR="008073F0" w:rsidRDefault="008073F0">
            <w:pPr>
              <w:jc w:val="both"/>
              <w:rPr>
                <w:sz w:val="16"/>
              </w:rPr>
            </w:pPr>
            <w:r>
              <w:rPr>
                <w:sz w:val="16"/>
              </w:rPr>
              <w:t>Мужчины</w:t>
            </w:r>
          </w:p>
        </w:tc>
        <w:tc>
          <w:tcPr>
            <w:tcW w:w="708" w:type="dxa"/>
          </w:tcPr>
          <w:p w:rsidR="008073F0" w:rsidRDefault="008073F0">
            <w:pPr>
              <w:jc w:val="both"/>
              <w:rPr>
                <w:sz w:val="16"/>
              </w:rPr>
            </w:pPr>
            <w:r>
              <w:rPr>
                <w:sz w:val="16"/>
              </w:rPr>
              <w:t>1817</w:t>
            </w:r>
          </w:p>
        </w:tc>
        <w:tc>
          <w:tcPr>
            <w:tcW w:w="709" w:type="dxa"/>
          </w:tcPr>
          <w:p w:rsidR="008073F0" w:rsidRDefault="008073F0">
            <w:pPr>
              <w:jc w:val="both"/>
              <w:rPr>
                <w:sz w:val="16"/>
              </w:rPr>
            </w:pPr>
            <w:r>
              <w:rPr>
                <w:sz w:val="16"/>
              </w:rPr>
              <w:t>2154</w:t>
            </w:r>
          </w:p>
        </w:tc>
        <w:tc>
          <w:tcPr>
            <w:tcW w:w="709" w:type="dxa"/>
          </w:tcPr>
          <w:p w:rsidR="008073F0" w:rsidRDefault="008073F0">
            <w:pPr>
              <w:jc w:val="both"/>
              <w:rPr>
                <w:sz w:val="16"/>
              </w:rPr>
            </w:pPr>
            <w:r>
              <w:rPr>
                <w:sz w:val="16"/>
              </w:rPr>
              <w:t>2945</w:t>
            </w:r>
          </w:p>
        </w:tc>
        <w:tc>
          <w:tcPr>
            <w:tcW w:w="709" w:type="dxa"/>
          </w:tcPr>
          <w:p w:rsidR="008073F0" w:rsidRDefault="008073F0">
            <w:pPr>
              <w:jc w:val="both"/>
              <w:rPr>
                <w:sz w:val="16"/>
              </w:rPr>
            </w:pPr>
            <w:r>
              <w:rPr>
                <w:sz w:val="16"/>
              </w:rPr>
              <w:t>3486</w:t>
            </w:r>
          </w:p>
        </w:tc>
        <w:tc>
          <w:tcPr>
            <w:tcW w:w="709" w:type="dxa"/>
          </w:tcPr>
          <w:p w:rsidR="008073F0" w:rsidRDefault="008073F0">
            <w:pPr>
              <w:jc w:val="both"/>
              <w:rPr>
                <w:sz w:val="16"/>
              </w:rPr>
            </w:pPr>
            <w:r>
              <w:rPr>
                <w:sz w:val="16"/>
              </w:rPr>
              <w:t>3931</w:t>
            </w:r>
          </w:p>
        </w:tc>
        <w:tc>
          <w:tcPr>
            <w:tcW w:w="708" w:type="dxa"/>
          </w:tcPr>
          <w:p w:rsidR="008073F0" w:rsidRDefault="008073F0">
            <w:pPr>
              <w:jc w:val="both"/>
              <w:rPr>
                <w:sz w:val="16"/>
              </w:rPr>
            </w:pPr>
            <w:r>
              <w:rPr>
                <w:sz w:val="16"/>
              </w:rPr>
              <w:t>4450</w:t>
            </w:r>
          </w:p>
        </w:tc>
        <w:tc>
          <w:tcPr>
            <w:tcW w:w="567" w:type="dxa"/>
          </w:tcPr>
          <w:p w:rsidR="008073F0" w:rsidRDefault="008073F0">
            <w:pPr>
              <w:jc w:val="both"/>
              <w:rPr>
                <w:sz w:val="16"/>
              </w:rPr>
            </w:pPr>
            <w:r>
              <w:rPr>
                <w:sz w:val="16"/>
              </w:rPr>
              <w:t>4,7</w:t>
            </w:r>
          </w:p>
        </w:tc>
        <w:tc>
          <w:tcPr>
            <w:tcW w:w="567" w:type="dxa"/>
          </w:tcPr>
          <w:p w:rsidR="008073F0" w:rsidRDefault="008073F0">
            <w:pPr>
              <w:jc w:val="both"/>
              <w:rPr>
                <w:sz w:val="16"/>
              </w:rPr>
            </w:pPr>
            <w:r>
              <w:rPr>
                <w:sz w:val="16"/>
              </w:rPr>
              <w:t>5,6</w:t>
            </w:r>
          </w:p>
        </w:tc>
        <w:tc>
          <w:tcPr>
            <w:tcW w:w="567" w:type="dxa"/>
          </w:tcPr>
          <w:p w:rsidR="008073F0" w:rsidRDefault="008073F0">
            <w:pPr>
              <w:jc w:val="both"/>
              <w:rPr>
                <w:sz w:val="16"/>
              </w:rPr>
            </w:pPr>
            <w:r>
              <w:rPr>
                <w:sz w:val="16"/>
              </w:rPr>
              <w:t>7,7</w:t>
            </w:r>
          </w:p>
        </w:tc>
        <w:tc>
          <w:tcPr>
            <w:tcW w:w="567" w:type="dxa"/>
          </w:tcPr>
          <w:p w:rsidR="008073F0" w:rsidRDefault="008073F0">
            <w:pPr>
              <w:jc w:val="both"/>
              <w:rPr>
                <w:sz w:val="16"/>
              </w:rPr>
            </w:pPr>
            <w:r>
              <w:rPr>
                <w:sz w:val="16"/>
              </w:rPr>
              <w:t>9,1</w:t>
            </w:r>
          </w:p>
        </w:tc>
        <w:tc>
          <w:tcPr>
            <w:tcW w:w="567" w:type="dxa"/>
          </w:tcPr>
          <w:p w:rsidR="008073F0" w:rsidRDefault="008073F0">
            <w:pPr>
              <w:jc w:val="both"/>
              <w:rPr>
                <w:sz w:val="16"/>
              </w:rPr>
            </w:pPr>
            <w:r>
              <w:rPr>
                <w:sz w:val="16"/>
              </w:rPr>
              <w:t>10,2</w:t>
            </w:r>
          </w:p>
        </w:tc>
        <w:tc>
          <w:tcPr>
            <w:tcW w:w="567" w:type="dxa"/>
          </w:tcPr>
          <w:p w:rsidR="008073F0" w:rsidRDefault="008073F0">
            <w:pPr>
              <w:jc w:val="both"/>
              <w:rPr>
                <w:sz w:val="16"/>
              </w:rPr>
            </w:pPr>
            <w:r>
              <w:rPr>
                <w:sz w:val="16"/>
              </w:rPr>
              <w:t>11,6</w:t>
            </w:r>
          </w:p>
        </w:tc>
      </w:tr>
      <w:tr w:rsidR="008073F0">
        <w:tc>
          <w:tcPr>
            <w:tcW w:w="1384" w:type="dxa"/>
          </w:tcPr>
          <w:p w:rsidR="008073F0" w:rsidRDefault="008073F0">
            <w:pPr>
              <w:jc w:val="both"/>
              <w:rPr>
                <w:sz w:val="16"/>
              </w:rPr>
            </w:pPr>
            <w:r>
              <w:rPr>
                <w:sz w:val="16"/>
              </w:rPr>
              <w:t>Женщины</w:t>
            </w:r>
          </w:p>
        </w:tc>
        <w:tc>
          <w:tcPr>
            <w:tcW w:w="708" w:type="dxa"/>
          </w:tcPr>
          <w:p w:rsidR="008073F0" w:rsidRDefault="008073F0">
            <w:pPr>
              <w:jc w:val="both"/>
              <w:rPr>
                <w:sz w:val="16"/>
              </w:rPr>
            </w:pPr>
            <w:r>
              <w:rPr>
                <w:sz w:val="16"/>
              </w:rPr>
              <w:t>1777</w:t>
            </w:r>
          </w:p>
        </w:tc>
        <w:tc>
          <w:tcPr>
            <w:tcW w:w="709" w:type="dxa"/>
          </w:tcPr>
          <w:p w:rsidR="008073F0" w:rsidRDefault="008073F0">
            <w:pPr>
              <w:jc w:val="both"/>
              <w:rPr>
                <w:sz w:val="16"/>
              </w:rPr>
            </w:pPr>
            <w:r>
              <w:rPr>
                <w:sz w:val="16"/>
              </w:rPr>
              <w:t>2006</w:t>
            </w:r>
          </w:p>
        </w:tc>
        <w:tc>
          <w:tcPr>
            <w:tcW w:w="709" w:type="dxa"/>
          </w:tcPr>
          <w:p w:rsidR="008073F0" w:rsidRDefault="008073F0">
            <w:pPr>
              <w:jc w:val="both"/>
              <w:rPr>
                <w:sz w:val="16"/>
              </w:rPr>
            </w:pPr>
            <w:r>
              <w:rPr>
                <w:sz w:val="16"/>
              </w:rPr>
              <w:t>2533</w:t>
            </w:r>
          </w:p>
        </w:tc>
        <w:tc>
          <w:tcPr>
            <w:tcW w:w="709" w:type="dxa"/>
          </w:tcPr>
          <w:p w:rsidR="008073F0" w:rsidRDefault="008073F0">
            <w:pPr>
              <w:jc w:val="both"/>
              <w:rPr>
                <w:sz w:val="16"/>
              </w:rPr>
            </w:pPr>
            <w:r>
              <w:rPr>
                <w:sz w:val="16"/>
              </w:rPr>
              <w:t>2945</w:t>
            </w:r>
          </w:p>
        </w:tc>
        <w:tc>
          <w:tcPr>
            <w:tcW w:w="709" w:type="dxa"/>
          </w:tcPr>
          <w:p w:rsidR="008073F0" w:rsidRDefault="008073F0">
            <w:pPr>
              <w:jc w:val="both"/>
              <w:rPr>
                <w:sz w:val="16"/>
              </w:rPr>
            </w:pPr>
            <w:r>
              <w:rPr>
                <w:sz w:val="16"/>
              </w:rPr>
              <w:t>3349</w:t>
            </w:r>
          </w:p>
        </w:tc>
        <w:tc>
          <w:tcPr>
            <w:tcW w:w="708" w:type="dxa"/>
          </w:tcPr>
          <w:p w:rsidR="008073F0" w:rsidRDefault="008073F0">
            <w:pPr>
              <w:jc w:val="both"/>
              <w:rPr>
                <w:sz w:val="16"/>
              </w:rPr>
            </w:pPr>
            <w:r>
              <w:rPr>
                <w:sz w:val="16"/>
              </w:rPr>
              <w:t>3730</w:t>
            </w:r>
          </w:p>
        </w:tc>
        <w:tc>
          <w:tcPr>
            <w:tcW w:w="567" w:type="dxa"/>
          </w:tcPr>
          <w:p w:rsidR="008073F0" w:rsidRDefault="008073F0">
            <w:pPr>
              <w:jc w:val="both"/>
              <w:rPr>
                <w:sz w:val="16"/>
              </w:rPr>
            </w:pPr>
            <w:r>
              <w:rPr>
                <w:sz w:val="16"/>
              </w:rPr>
              <w:t>4,8</w:t>
            </w:r>
          </w:p>
        </w:tc>
        <w:tc>
          <w:tcPr>
            <w:tcW w:w="567" w:type="dxa"/>
          </w:tcPr>
          <w:p w:rsidR="008073F0" w:rsidRDefault="008073F0">
            <w:pPr>
              <w:jc w:val="both"/>
              <w:rPr>
                <w:sz w:val="16"/>
              </w:rPr>
            </w:pPr>
            <w:r>
              <w:rPr>
                <w:sz w:val="16"/>
              </w:rPr>
              <w:t>5,5</w:t>
            </w:r>
          </w:p>
        </w:tc>
        <w:tc>
          <w:tcPr>
            <w:tcW w:w="567" w:type="dxa"/>
          </w:tcPr>
          <w:p w:rsidR="008073F0" w:rsidRDefault="008073F0">
            <w:pPr>
              <w:jc w:val="both"/>
              <w:rPr>
                <w:sz w:val="16"/>
              </w:rPr>
            </w:pPr>
            <w:r>
              <w:rPr>
                <w:sz w:val="16"/>
              </w:rPr>
              <w:t>7,1</w:t>
            </w:r>
          </w:p>
        </w:tc>
        <w:tc>
          <w:tcPr>
            <w:tcW w:w="567" w:type="dxa"/>
          </w:tcPr>
          <w:p w:rsidR="008073F0" w:rsidRDefault="008073F0">
            <w:pPr>
              <w:jc w:val="both"/>
              <w:rPr>
                <w:sz w:val="16"/>
              </w:rPr>
            </w:pPr>
            <w:r>
              <w:rPr>
                <w:sz w:val="16"/>
              </w:rPr>
              <w:t>8,5</w:t>
            </w:r>
          </w:p>
        </w:tc>
        <w:tc>
          <w:tcPr>
            <w:tcW w:w="567" w:type="dxa"/>
          </w:tcPr>
          <w:p w:rsidR="008073F0" w:rsidRDefault="008073F0">
            <w:pPr>
              <w:jc w:val="both"/>
              <w:rPr>
                <w:sz w:val="16"/>
              </w:rPr>
            </w:pPr>
            <w:r>
              <w:rPr>
                <w:sz w:val="16"/>
              </w:rPr>
              <w:t>9,7</w:t>
            </w:r>
          </w:p>
        </w:tc>
        <w:tc>
          <w:tcPr>
            <w:tcW w:w="567" w:type="dxa"/>
          </w:tcPr>
          <w:p w:rsidR="008073F0" w:rsidRDefault="008073F0">
            <w:pPr>
              <w:jc w:val="both"/>
              <w:rPr>
                <w:sz w:val="16"/>
              </w:rPr>
            </w:pPr>
            <w:r>
              <w:rPr>
                <w:sz w:val="16"/>
              </w:rPr>
              <w:t>10,8</w:t>
            </w:r>
          </w:p>
        </w:tc>
      </w:tr>
      <w:tr w:rsidR="008073F0">
        <w:tc>
          <w:tcPr>
            <w:tcW w:w="1384" w:type="dxa"/>
          </w:tcPr>
          <w:p w:rsidR="008073F0" w:rsidRDefault="008073F0">
            <w:pPr>
              <w:jc w:val="both"/>
              <w:rPr>
                <w:sz w:val="16"/>
              </w:rPr>
            </w:pPr>
            <w:r>
              <w:rPr>
                <w:sz w:val="16"/>
              </w:rPr>
              <w:t>Безработные, имеющие официальный статус в службе занятости</w:t>
            </w:r>
          </w:p>
        </w:tc>
        <w:tc>
          <w:tcPr>
            <w:tcW w:w="708" w:type="dxa"/>
          </w:tcPr>
          <w:p w:rsidR="008073F0" w:rsidRDefault="008073F0">
            <w:pPr>
              <w:jc w:val="both"/>
              <w:rPr>
                <w:sz w:val="16"/>
              </w:rPr>
            </w:pPr>
            <w:r>
              <w:rPr>
                <w:sz w:val="16"/>
              </w:rPr>
              <w:t>578</w:t>
            </w:r>
          </w:p>
        </w:tc>
        <w:tc>
          <w:tcPr>
            <w:tcW w:w="709" w:type="dxa"/>
          </w:tcPr>
          <w:p w:rsidR="008073F0" w:rsidRDefault="008073F0">
            <w:pPr>
              <w:jc w:val="both"/>
              <w:rPr>
                <w:sz w:val="16"/>
              </w:rPr>
            </w:pPr>
            <w:r>
              <w:rPr>
                <w:sz w:val="16"/>
              </w:rPr>
              <w:t>836</w:t>
            </w:r>
          </w:p>
        </w:tc>
        <w:tc>
          <w:tcPr>
            <w:tcW w:w="709" w:type="dxa"/>
          </w:tcPr>
          <w:p w:rsidR="008073F0" w:rsidRDefault="008073F0">
            <w:pPr>
              <w:jc w:val="both"/>
              <w:rPr>
                <w:sz w:val="16"/>
              </w:rPr>
            </w:pPr>
            <w:r>
              <w:rPr>
                <w:sz w:val="16"/>
              </w:rPr>
              <w:t>1637</w:t>
            </w:r>
          </w:p>
        </w:tc>
        <w:tc>
          <w:tcPr>
            <w:tcW w:w="709" w:type="dxa"/>
          </w:tcPr>
          <w:p w:rsidR="008073F0" w:rsidRDefault="008073F0">
            <w:pPr>
              <w:jc w:val="both"/>
              <w:rPr>
                <w:sz w:val="16"/>
              </w:rPr>
            </w:pPr>
            <w:r>
              <w:rPr>
                <w:sz w:val="16"/>
              </w:rPr>
              <w:t>2327</w:t>
            </w:r>
          </w:p>
        </w:tc>
        <w:tc>
          <w:tcPr>
            <w:tcW w:w="709" w:type="dxa"/>
          </w:tcPr>
          <w:p w:rsidR="008073F0" w:rsidRDefault="008073F0">
            <w:pPr>
              <w:jc w:val="both"/>
              <w:rPr>
                <w:sz w:val="16"/>
              </w:rPr>
            </w:pPr>
            <w:r>
              <w:rPr>
                <w:sz w:val="16"/>
              </w:rPr>
              <w:t>2506</w:t>
            </w:r>
          </w:p>
        </w:tc>
        <w:tc>
          <w:tcPr>
            <w:tcW w:w="708" w:type="dxa"/>
          </w:tcPr>
          <w:p w:rsidR="008073F0" w:rsidRDefault="008073F0">
            <w:pPr>
              <w:jc w:val="both"/>
              <w:rPr>
                <w:sz w:val="16"/>
              </w:rPr>
            </w:pPr>
            <w:r>
              <w:rPr>
                <w:sz w:val="16"/>
              </w:rPr>
              <w:t>1999</w:t>
            </w:r>
          </w:p>
        </w:tc>
        <w:tc>
          <w:tcPr>
            <w:tcW w:w="567" w:type="dxa"/>
          </w:tcPr>
          <w:p w:rsidR="008073F0" w:rsidRDefault="008073F0">
            <w:pPr>
              <w:jc w:val="both"/>
              <w:rPr>
                <w:sz w:val="16"/>
              </w:rPr>
            </w:pPr>
            <w:r>
              <w:rPr>
                <w:sz w:val="16"/>
              </w:rPr>
              <w:t>0,8</w:t>
            </w:r>
          </w:p>
        </w:tc>
        <w:tc>
          <w:tcPr>
            <w:tcW w:w="567" w:type="dxa"/>
          </w:tcPr>
          <w:p w:rsidR="008073F0" w:rsidRDefault="008073F0">
            <w:pPr>
              <w:jc w:val="both"/>
              <w:rPr>
                <w:sz w:val="16"/>
              </w:rPr>
            </w:pPr>
            <w:r>
              <w:rPr>
                <w:sz w:val="16"/>
              </w:rPr>
              <w:t>1,1</w:t>
            </w:r>
          </w:p>
        </w:tc>
        <w:tc>
          <w:tcPr>
            <w:tcW w:w="567" w:type="dxa"/>
          </w:tcPr>
          <w:p w:rsidR="008073F0" w:rsidRDefault="008073F0">
            <w:pPr>
              <w:jc w:val="both"/>
              <w:rPr>
                <w:sz w:val="16"/>
              </w:rPr>
            </w:pPr>
            <w:r>
              <w:rPr>
                <w:sz w:val="16"/>
              </w:rPr>
              <w:t>2,2</w:t>
            </w:r>
          </w:p>
        </w:tc>
        <w:tc>
          <w:tcPr>
            <w:tcW w:w="567" w:type="dxa"/>
          </w:tcPr>
          <w:p w:rsidR="008073F0" w:rsidRDefault="008073F0">
            <w:pPr>
              <w:jc w:val="both"/>
              <w:rPr>
                <w:sz w:val="16"/>
              </w:rPr>
            </w:pPr>
            <w:r>
              <w:rPr>
                <w:sz w:val="16"/>
              </w:rPr>
              <w:t>3,2</w:t>
            </w:r>
          </w:p>
        </w:tc>
        <w:tc>
          <w:tcPr>
            <w:tcW w:w="567" w:type="dxa"/>
          </w:tcPr>
          <w:p w:rsidR="008073F0" w:rsidRDefault="008073F0">
            <w:pPr>
              <w:jc w:val="both"/>
              <w:rPr>
                <w:sz w:val="16"/>
              </w:rPr>
            </w:pPr>
            <w:r>
              <w:rPr>
                <w:sz w:val="16"/>
              </w:rPr>
              <w:t>3,4</w:t>
            </w:r>
          </w:p>
        </w:tc>
        <w:tc>
          <w:tcPr>
            <w:tcW w:w="567" w:type="dxa"/>
          </w:tcPr>
          <w:p w:rsidR="008073F0" w:rsidRDefault="008073F0">
            <w:pPr>
              <w:jc w:val="both"/>
              <w:rPr>
                <w:sz w:val="16"/>
              </w:rPr>
            </w:pPr>
            <w:r>
              <w:rPr>
                <w:sz w:val="16"/>
              </w:rPr>
              <w:t>2,7</w:t>
            </w:r>
          </w:p>
        </w:tc>
      </w:tr>
      <w:tr w:rsidR="008073F0">
        <w:tc>
          <w:tcPr>
            <w:tcW w:w="1384" w:type="dxa"/>
          </w:tcPr>
          <w:p w:rsidR="008073F0" w:rsidRDefault="008073F0">
            <w:pPr>
              <w:jc w:val="both"/>
              <w:rPr>
                <w:sz w:val="16"/>
              </w:rPr>
            </w:pPr>
            <w:r>
              <w:rPr>
                <w:sz w:val="16"/>
              </w:rPr>
              <w:t>Мужчины</w:t>
            </w:r>
          </w:p>
        </w:tc>
        <w:tc>
          <w:tcPr>
            <w:tcW w:w="708" w:type="dxa"/>
          </w:tcPr>
          <w:p w:rsidR="008073F0" w:rsidRDefault="008073F0">
            <w:pPr>
              <w:jc w:val="both"/>
              <w:rPr>
                <w:sz w:val="16"/>
              </w:rPr>
            </w:pPr>
            <w:r>
              <w:rPr>
                <w:sz w:val="16"/>
              </w:rPr>
              <w:t>161</w:t>
            </w:r>
          </w:p>
        </w:tc>
        <w:tc>
          <w:tcPr>
            <w:tcW w:w="709" w:type="dxa"/>
          </w:tcPr>
          <w:p w:rsidR="008073F0" w:rsidRDefault="008073F0">
            <w:pPr>
              <w:jc w:val="both"/>
              <w:rPr>
                <w:sz w:val="16"/>
              </w:rPr>
            </w:pPr>
            <w:r>
              <w:rPr>
                <w:sz w:val="16"/>
              </w:rPr>
              <w:t>269</w:t>
            </w:r>
          </w:p>
        </w:tc>
        <w:tc>
          <w:tcPr>
            <w:tcW w:w="709" w:type="dxa"/>
          </w:tcPr>
          <w:p w:rsidR="008073F0" w:rsidRDefault="008073F0">
            <w:pPr>
              <w:jc w:val="both"/>
              <w:rPr>
                <w:sz w:val="16"/>
              </w:rPr>
            </w:pPr>
            <w:r>
              <w:rPr>
                <w:sz w:val="16"/>
              </w:rPr>
              <w:t>586</w:t>
            </w:r>
          </w:p>
        </w:tc>
        <w:tc>
          <w:tcPr>
            <w:tcW w:w="709" w:type="dxa"/>
          </w:tcPr>
          <w:p w:rsidR="008073F0" w:rsidRDefault="008073F0">
            <w:pPr>
              <w:jc w:val="both"/>
              <w:rPr>
                <w:sz w:val="16"/>
              </w:rPr>
            </w:pPr>
            <w:r>
              <w:rPr>
                <w:sz w:val="16"/>
              </w:rPr>
              <w:t>872</w:t>
            </w:r>
          </w:p>
        </w:tc>
        <w:tc>
          <w:tcPr>
            <w:tcW w:w="709" w:type="dxa"/>
          </w:tcPr>
          <w:p w:rsidR="008073F0" w:rsidRDefault="008073F0">
            <w:pPr>
              <w:jc w:val="both"/>
              <w:rPr>
                <w:sz w:val="16"/>
              </w:rPr>
            </w:pPr>
            <w:r>
              <w:rPr>
                <w:sz w:val="16"/>
              </w:rPr>
              <w:t>930</w:t>
            </w:r>
          </w:p>
        </w:tc>
        <w:tc>
          <w:tcPr>
            <w:tcW w:w="708" w:type="dxa"/>
          </w:tcPr>
          <w:p w:rsidR="008073F0" w:rsidRDefault="008073F0">
            <w:pPr>
              <w:jc w:val="both"/>
              <w:rPr>
                <w:sz w:val="16"/>
              </w:rPr>
            </w:pPr>
            <w:r>
              <w:rPr>
                <w:sz w:val="16"/>
              </w:rPr>
              <w:t>721</w:t>
            </w:r>
          </w:p>
        </w:tc>
        <w:tc>
          <w:tcPr>
            <w:tcW w:w="567" w:type="dxa"/>
          </w:tcPr>
          <w:p w:rsidR="008073F0" w:rsidRDefault="008073F0">
            <w:pPr>
              <w:jc w:val="both"/>
              <w:rPr>
                <w:sz w:val="16"/>
              </w:rPr>
            </w:pPr>
            <w:r>
              <w:rPr>
                <w:sz w:val="16"/>
              </w:rPr>
              <w:t>0,4</w:t>
            </w:r>
          </w:p>
        </w:tc>
        <w:tc>
          <w:tcPr>
            <w:tcW w:w="567" w:type="dxa"/>
          </w:tcPr>
          <w:p w:rsidR="008073F0" w:rsidRDefault="008073F0">
            <w:pPr>
              <w:jc w:val="both"/>
              <w:rPr>
                <w:sz w:val="16"/>
              </w:rPr>
            </w:pPr>
            <w:r>
              <w:rPr>
                <w:sz w:val="16"/>
              </w:rPr>
              <w:t>0,7</w:t>
            </w:r>
          </w:p>
        </w:tc>
        <w:tc>
          <w:tcPr>
            <w:tcW w:w="567" w:type="dxa"/>
          </w:tcPr>
          <w:p w:rsidR="008073F0" w:rsidRDefault="008073F0">
            <w:pPr>
              <w:jc w:val="both"/>
              <w:rPr>
                <w:sz w:val="16"/>
              </w:rPr>
            </w:pPr>
            <w:r>
              <w:rPr>
                <w:sz w:val="16"/>
              </w:rPr>
              <w:t>1,5</w:t>
            </w:r>
          </w:p>
        </w:tc>
        <w:tc>
          <w:tcPr>
            <w:tcW w:w="567" w:type="dxa"/>
          </w:tcPr>
          <w:p w:rsidR="008073F0" w:rsidRDefault="008073F0">
            <w:pPr>
              <w:jc w:val="both"/>
              <w:rPr>
                <w:sz w:val="16"/>
              </w:rPr>
            </w:pPr>
            <w:r>
              <w:rPr>
                <w:sz w:val="16"/>
              </w:rPr>
              <w:t>2,3</w:t>
            </w:r>
          </w:p>
        </w:tc>
        <w:tc>
          <w:tcPr>
            <w:tcW w:w="567" w:type="dxa"/>
          </w:tcPr>
          <w:p w:rsidR="008073F0" w:rsidRDefault="008073F0">
            <w:pPr>
              <w:jc w:val="both"/>
              <w:rPr>
                <w:sz w:val="16"/>
              </w:rPr>
            </w:pPr>
            <w:r>
              <w:rPr>
                <w:sz w:val="16"/>
              </w:rPr>
              <w:t>2,4</w:t>
            </w:r>
          </w:p>
        </w:tc>
        <w:tc>
          <w:tcPr>
            <w:tcW w:w="567" w:type="dxa"/>
          </w:tcPr>
          <w:p w:rsidR="008073F0" w:rsidRDefault="008073F0">
            <w:pPr>
              <w:jc w:val="both"/>
              <w:rPr>
                <w:sz w:val="16"/>
              </w:rPr>
            </w:pPr>
            <w:r>
              <w:rPr>
                <w:sz w:val="16"/>
              </w:rPr>
              <w:t>1,9</w:t>
            </w:r>
          </w:p>
        </w:tc>
      </w:tr>
      <w:tr w:rsidR="008073F0">
        <w:tc>
          <w:tcPr>
            <w:tcW w:w="1384" w:type="dxa"/>
          </w:tcPr>
          <w:p w:rsidR="008073F0" w:rsidRDefault="008073F0">
            <w:pPr>
              <w:jc w:val="both"/>
              <w:rPr>
                <w:sz w:val="16"/>
              </w:rPr>
            </w:pPr>
            <w:r>
              <w:rPr>
                <w:sz w:val="16"/>
              </w:rPr>
              <w:t>Женщины</w:t>
            </w:r>
          </w:p>
        </w:tc>
        <w:tc>
          <w:tcPr>
            <w:tcW w:w="708" w:type="dxa"/>
          </w:tcPr>
          <w:p w:rsidR="008073F0" w:rsidRDefault="008073F0">
            <w:pPr>
              <w:jc w:val="both"/>
              <w:rPr>
                <w:sz w:val="16"/>
              </w:rPr>
            </w:pPr>
            <w:r>
              <w:rPr>
                <w:sz w:val="16"/>
              </w:rPr>
              <w:t>417</w:t>
            </w:r>
          </w:p>
        </w:tc>
        <w:tc>
          <w:tcPr>
            <w:tcW w:w="709" w:type="dxa"/>
          </w:tcPr>
          <w:p w:rsidR="008073F0" w:rsidRDefault="008073F0">
            <w:pPr>
              <w:jc w:val="both"/>
              <w:rPr>
                <w:sz w:val="16"/>
              </w:rPr>
            </w:pPr>
            <w:r>
              <w:rPr>
                <w:sz w:val="16"/>
              </w:rPr>
              <w:t>567</w:t>
            </w:r>
          </w:p>
        </w:tc>
        <w:tc>
          <w:tcPr>
            <w:tcW w:w="709" w:type="dxa"/>
          </w:tcPr>
          <w:p w:rsidR="008073F0" w:rsidRDefault="008073F0">
            <w:pPr>
              <w:jc w:val="both"/>
              <w:rPr>
                <w:sz w:val="16"/>
              </w:rPr>
            </w:pPr>
            <w:r>
              <w:rPr>
                <w:sz w:val="16"/>
              </w:rPr>
              <w:t>1051</w:t>
            </w:r>
          </w:p>
        </w:tc>
        <w:tc>
          <w:tcPr>
            <w:tcW w:w="709" w:type="dxa"/>
          </w:tcPr>
          <w:p w:rsidR="008073F0" w:rsidRDefault="008073F0">
            <w:pPr>
              <w:jc w:val="both"/>
              <w:rPr>
                <w:sz w:val="16"/>
              </w:rPr>
            </w:pPr>
            <w:r>
              <w:rPr>
                <w:sz w:val="16"/>
              </w:rPr>
              <w:t>1455</w:t>
            </w:r>
          </w:p>
        </w:tc>
        <w:tc>
          <w:tcPr>
            <w:tcW w:w="709" w:type="dxa"/>
          </w:tcPr>
          <w:p w:rsidR="008073F0" w:rsidRDefault="008073F0">
            <w:pPr>
              <w:jc w:val="both"/>
              <w:rPr>
                <w:sz w:val="16"/>
              </w:rPr>
            </w:pPr>
            <w:r>
              <w:rPr>
                <w:sz w:val="16"/>
              </w:rPr>
              <w:t>1576</w:t>
            </w:r>
          </w:p>
        </w:tc>
        <w:tc>
          <w:tcPr>
            <w:tcW w:w="708" w:type="dxa"/>
          </w:tcPr>
          <w:p w:rsidR="008073F0" w:rsidRDefault="008073F0">
            <w:pPr>
              <w:jc w:val="both"/>
              <w:rPr>
                <w:sz w:val="16"/>
              </w:rPr>
            </w:pPr>
            <w:r>
              <w:rPr>
                <w:sz w:val="16"/>
              </w:rPr>
              <w:t>1278</w:t>
            </w:r>
          </w:p>
        </w:tc>
        <w:tc>
          <w:tcPr>
            <w:tcW w:w="567" w:type="dxa"/>
          </w:tcPr>
          <w:p w:rsidR="008073F0" w:rsidRDefault="008073F0">
            <w:pPr>
              <w:jc w:val="both"/>
              <w:rPr>
                <w:sz w:val="16"/>
              </w:rPr>
            </w:pPr>
            <w:r>
              <w:rPr>
                <w:sz w:val="16"/>
              </w:rPr>
              <w:t>1,1</w:t>
            </w:r>
          </w:p>
        </w:tc>
        <w:tc>
          <w:tcPr>
            <w:tcW w:w="567" w:type="dxa"/>
          </w:tcPr>
          <w:p w:rsidR="008073F0" w:rsidRDefault="008073F0">
            <w:pPr>
              <w:jc w:val="both"/>
              <w:rPr>
                <w:sz w:val="16"/>
              </w:rPr>
            </w:pPr>
            <w:r>
              <w:rPr>
                <w:sz w:val="16"/>
              </w:rPr>
              <w:t>1,5</w:t>
            </w:r>
          </w:p>
        </w:tc>
        <w:tc>
          <w:tcPr>
            <w:tcW w:w="567" w:type="dxa"/>
          </w:tcPr>
          <w:p w:rsidR="008073F0" w:rsidRDefault="008073F0">
            <w:pPr>
              <w:jc w:val="both"/>
              <w:rPr>
                <w:sz w:val="16"/>
              </w:rPr>
            </w:pPr>
            <w:r>
              <w:rPr>
                <w:sz w:val="16"/>
              </w:rPr>
              <w:t>3,0</w:t>
            </w:r>
          </w:p>
        </w:tc>
        <w:tc>
          <w:tcPr>
            <w:tcW w:w="567" w:type="dxa"/>
          </w:tcPr>
          <w:p w:rsidR="008073F0" w:rsidRDefault="008073F0">
            <w:pPr>
              <w:jc w:val="both"/>
              <w:rPr>
                <w:sz w:val="16"/>
              </w:rPr>
            </w:pPr>
            <w:r>
              <w:rPr>
                <w:sz w:val="16"/>
              </w:rPr>
              <w:t>4,2</w:t>
            </w:r>
          </w:p>
        </w:tc>
        <w:tc>
          <w:tcPr>
            <w:tcW w:w="567" w:type="dxa"/>
          </w:tcPr>
          <w:p w:rsidR="008073F0" w:rsidRDefault="008073F0">
            <w:pPr>
              <w:jc w:val="both"/>
              <w:rPr>
                <w:sz w:val="16"/>
              </w:rPr>
            </w:pPr>
            <w:r>
              <w:rPr>
                <w:sz w:val="16"/>
              </w:rPr>
              <w:t>4,5</w:t>
            </w:r>
          </w:p>
        </w:tc>
        <w:tc>
          <w:tcPr>
            <w:tcW w:w="567" w:type="dxa"/>
          </w:tcPr>
          <w:p w:rsidR="008073F0" w:rsidRDefault="008073F0">
            <w:pPr>
              <w:jc w:val="both"/>
              <w:rPr>
                <w:sz w:val="16"/>
              </w:rPr>
            </w:pPr>
            <w:r>
              <w:rPr>
                <w:sz w:val="16"/>
              </w:rPr>
              <w:t>3,7</w:t>
            </w:r>
          </w:p>
        </w:tc>
      </w:tr>
      <w:tr w:rsidR="008073F0">
        <w:tc>
          <w:tcPr>
            <w:tcW w:w="1384" w:type="dxa"/>
          </w:tcPr>
          <w:p w:rsidR="008073F0" w:rsidRDefault="008073F0">
            <w:pPr>
              <w:jc w:val="both"/>
              <w:rPr>
                <w:sz w:val="16"/>
              </w:rPr>
            </w:pPr>
            <w:r>
              <w:rPr>
                <w:sz w:val="16"/>
              </w:rPr>
              <w:t>Из них получают пособие по безработице</w:t>
            </w:r>
          </w:p>
        </w:tc>
        <w:tc>
          <w:tcPr>
            <w:tcW w:w="708" w:type="dxa"/>
          </w:tcPr>
          <w:p w:rsidR="008073F0" w:rsidRDefault="008073F0">
            <w:pPr>
              <w:jc w:val="both"/>
              <w:rPr>
                <w:sz w:val="16"/>
              </w:rPr>
            </w:pPr>
            <w:r>
              <w:rPr>
                <w:sz w:val="16"/>
              </w:rPr>
              <w:t>371</w:t>
            </w:r>
          </w:p>
        </w:tc>
        <w:tc>
          <w:tcPr>
            <w:tcW w:w="709" w:type="dxa"/>
          </w:tcPr>
          <w:p w:rsidR="008073F0" w:rsidRDefault="008073F0">
            <w:pPr>
              <w:jc w:val="both"/>
              <w:rPr>
                <w:sz w:val="16"/>
              </w:rPr>
            </w:pPr>
            <w:r>
              <w:rPr>
                <w:sz w:val="16"/>
              </w:rPr>
              <w:t>550</w:t>
            </w:r>
          </w:p>
        </w:tc>
        <w:tc>
          <w:tcPr>
            <w:tcW w:w="709" w:type="dxa"/>
          </w:tcPr>
          <w:p w:rsidR="008073F0" w:rsidRDefault="008073F0">
            <w:pPr>
              <w:jc w:val="both"/>
              <w:rPr>
                <w:sz w:val="16"/>
              </w:rPr>
            </w:pPr>
            <w:r>
              <w:rPr>
                <w:sz w:val="16"/>
              </w:rPr>
              <w:t>1395</w:t>
            </w:r>
          </w:p>
        </w:tc>
        <w:tc>
          <w:tcPr>
            <w:tcW w:w="709" w:type="dxa"/>
          </w:tcPr>
          <w:p w:rsidR="008073F0" w:rsidRDefault="008073F0">
            <w:pPr>
              <w:jc w:val="both"/>
              <w:rPr>
                <w:sz w:val="16"/>
              </w:rPr>
            </w:pPr>
            <w:r>
              <w:rPr>
                <w:sz w:val="16"/>
              </w:rPr>
              <w:t>2026</w:t>
            </w:r>
          </w:p>
        </w:tc>
        <w:tc>
          <w:tcPr>
            <w:tcW w:w="709" w:type="dxa"/>
          </w:tcPr>
          <w:p w:rsidR="008073F0" w:rsidRDefault="008073F0">
            <w:pPr>
              <w:jc w:val="both"/>
              <w:rPr>
                <w:sz w:val="16"/>
              </w:rPr>
            </w:pPr>
            <w:r>
              <w:rPr>
                <w:sz w:val="16"/>
              </w:rPr>
              <w:t>2265</w:t>
            </w:r>
          </w:p>
        </w:tc>
        <w:tc>
          <w:tcPr>
            <w:tcW w:w="708" w:type="dxa"/>
          </w:tcPr>
          <w:p w:rsidR="008073F0" w:rsidRDefault="008073F0">
            <w:pPr>
              <w:jc w:val="both"/>
              <w:rPr>
                <w:sz w:val="16"/>
              </w:rPr>
            </w:pPr>
            <w:r>
              <w:rPr>
                <w:sz w:val="16"/>
              </w:rPr>
              <w:t>1771</w:t>
            </w:r>
          </w:p>
        </w:tc>
        <w:tc>
          <w:tcPr>
            <w:tcW w:w="567" w:type="dxa"/>
          </w:tcPr>
          <w:p w:rsidR="008073F0" w:rsidRDefault="008073F0">
            <w:pPr>
              <w:jc w:val="both"/>
              <w:rPr>
                <w:sz w:val="16"/>
              </w:rPr>
            </w:pPr>
            <w:r>
              <w:rPr>
                <w:sz w:val="16"/>
              </w:rPr>
              <w:t>0,5</w:t>
            </w:r>
          </w:p>
        </w:tc>
        <w:tc>
          <w:tcPr>
            <w:tcW w:w="567" w:type="dxa"/>
          </w:tcPr>
          <w:p w:rsidR="008073F0" w:rsidRDefault="008073F0">
            <w:pPr>
              <w:jc w:val="both"/>
              <w:rPr>
                <w:sz w:val="16"/>
              </w:rPr>
            </w:pPr>
            <w:r>
              <w:rPr>
                <w:sz w:val="16"/>
              </w:rPr>
              <w:t>0,7</w:t>
            </w:r>
          </w:p>
        </w:tc>
        <w:tc>
          <w:tcPr>
            <w:tcW w:w="567" w:type="dxa"/>
          </w:tcPr>
          <w:p w:rsidR="008073F0" w:rsidRDefault="008073F0">
            <w:pPr>
              <w:jc w:val="both"/>
              <w:rPr>
                <w:sz w:val="16"/>
              </w:rPr>
            </w:pPr>
            <w:r>
              <w:rPr>
                <w:sz w:val="16"/>
              </w:rPr>
              <w:t>1,9</w:t>
            </w:r>
          </w:p>
        </w:tc>
        <w:tc>
          <w:tcPr>
            <w:tcW w:w="567" w:type="dxa"/>
          </w:tcPr>
          <w:p w:rsidR="008073F0" w:rsidRDefault="008073F0">
            <w:pPr>
              <w:jc w:val="both"/>
              <w:rPr>
                <w:sz w:val="16"/>
              </w:rPr>
            </w:pPr>
            <w:r>
              <w:rPr>
                <w:sz w:val="16"/>
              </w:rPr>
              <w:t>2,9</w:t>
            </w:r>
          </w:p>
        </w:tc>
        <w:tc>
          <w:tcPr>
            <w:tcW w:w="567" w:type="dxa"/>
          </w:tcPr>
          <w:p w:rsidR="008073F0" w:rsidRDefault="008073F0">
            <w:pPr>
              <w:jc w:val="both"/>
              <w:rPr>
                <w:sz w:val="16"/>
              </w:rPr>
            </w:pPr>
            <w:r>
              <w:rPr>
                <w:sz w:val="16"/>
              </w:rPr>
              <w:t>3,1</w:t>
            </w:r>
          </w:p>
        </w:tc>
        <w:tc>
          <w:tcPr>
            <w:tcW w:w="567" w:type="dxa"/>
          </w:tcPr>
          <w:p w:rsidR="008073F0" w:rsidRDefault="008073F0">
            <w:pPr>
              <w:jc w:val="both"/>
              <w:rPr>
                <w:sz w:val="16"/>
              </w:rPr>
            </w:pPr>
            <w:r>
              <w:rPr>
                <w:sz w:val="16"/>
              </w:rPr>
              <w:t>2,4</w:t>
            </w:r>
          </w:p>
        </w:tc>
      </w:tr>
      <w:tr w:rsidR="008073F0">
        <w:tc>
          <w:tcPr>
            <w:tcW w:w="1384" w:type="dxa"/>
          </w:tcPr>
          <w:p w:rsidR="008073F0" w:rsidRDefault="008073F0">
            <w:pPr>
              <w:jc w:val="both"/>
              <w:rPr>
                <w:sz w:val="16"/>
              </w:rPr>
            </w:pPr>
            <w:r>
              <w:rPr>
                <w:sz w:val="16"/>
              </w:rPr>
              <w:t>Мужчины</w:t>
            </w:r>
          </w:p>
        </w:tc>
        <w:tc>
          <w:tcPr>
            <w:tcW w:w="708" w:type="dxa"/>
          </w:tcPr>
          <w:p w:rsidR="008073F0" w:rsidRDefault="008073F0">
            <w:pPr>
              <w:jc w:val="both"/>
              <w:rPr>
                <w:sz w:val="16"/>
              </w:rPr>
            </w:pPr>
            <w:r>
              <w:rPr>
                <w:sz w:val="16"/>
              </w:rPr>
              <w:t>95</w:t>
            </w:r>
          </w:p>
        </w:tc>
        <w:tc>
          <w:tcPr>
            <w:tcW w:w="709" w:type="dxa"/>
          </w:tcPr>
          <w:p w:rsidR="008073F0" w:rsidRDefault="008073F0">
            <w:pPr>
              <w:jc w:val="both"/>
              <w:rPr>
                <w:sz w:val="16"/>
              </w:rPr>
            </w:pPr>
            <w:r>
              <w:rPr>
                <w:sz w:val="16"/>
              </w:rPr>
              <w:t>168</w:t>
            </w:r>
          </w:p>
        </w:tc>
        <w:tc>
          <w:tcPr>
            <w:tcW w:w="709" w:type="dxa"/>
          </w:tcPr>
          <w:p w:rsidR="008073F0" w:rsidRDefault="008073F0">
            <w:pPr>
              <w:jc w:val="both"/>
              <w:rPr>
                <w:sz w:val="16"/>
              </w:rPr>
            </w:pPr>
            <w:r>
              <w:rPr>
                <w:sz w:val="16"/>
              </w:rPr>
              <w:t>513</w:t>
            </w:r>
          </w:p>
        </w:tc>
        <w:tc>
          <w:tcPr>
            <w:tcW w:w="709" w:type="dxa"/>
          </w:tcPr>
          <w:p w:rsidR="008073F0" w:rsidRDefault="008073F0">
            <w:pPr>
              <w:jc w:val="both"/>
              <w:rPr>
                <w:sz w:val="16"/>
              </w:rPr>
            </w:pPr>
            <w:r>
              <w:rPr>
                <w:sz w:val="16"/>
              </w:rPr>
              <w:t>764</w:t>
            </w:r>
          </w:p>
        </w:tc>
        <w:tc>
          <w:tcPr>
            <w:tcW w:w="709" w:type="dxa"/>
          </w:tcPr>
          <w:p w:rsidR="008073F0" w:rsidRDefault="008073F0">
            <w:pPr>
              <w:jc w:val="both"/>
              <w:rPr>
                <w:sz w:val="16"/>
              </w:rPr>
            </w:pPr>
            <w:r>
              <w:rPr>
                <w:sz w:val="16"/>
              </w:rPr>
              <w:t>874</w:t>
            </w:r>
          </w:p>
        </w:tc>
        <w:tc>
          <w:tcPr>
            <w:tcW w:w="708" w:type="dxa"/>
          </w:tcPr>
          <w:p w:rsidR="008073F0" w:rsidRDefault="008073F0">
            <w:pPr>
              <w:jc w:val="both"/>
              <w:rPr>
                <w:sz w:val="16"/>
              </w:rPr>
            </w:pPr>
            <w:r>
              <w:rPr>
                <w:sz w:val="16"/>
              </w:rPr>
              <w:t>647</w:t>
            </w:r>
          </w:p>
        </w:tc>
        <w:tc>
          <w:tcPr>
            <w:tcW w:w="567" w:type="dxa"/>
          </w:tcPr>
          <w:p w:rsidR="008073F0" w:rsidRDefault="008073F0">
            <w:pPr>
              <w:jc w:val="both"/>
              <w:rPr>
                <w:sz w:val="16"/>
              </w:rPr>
            </w:pPr>
            <w:r>
              <w:rPr>
                <w:sz w:val="16"/>
              </w:rPr>
              <w:t>0,2</w:t>
            </w:r>
          </w:p>
        </w:tc>
        <w:tc>
          <w:tcPr>
            <w:tcW w:w="567" w:type="dxa"/>
          </w:tcPr>
          <w:p w:rsidR="008073F0" w:rsidRDefault="008073F0">
            <w:pPr>
              <w:jc w:val="both"/>
              <w:rPr>
                <w:sz w:val="16"/>
              </w:rPr>
            </w:pPr>
            <w:r>
              <w:rPr>
                <w:sz w:val="16"/>
              </w:rPr>
              <w:t>0,4</w:t>
            </w:r>
          </w:p>
        </w:tc>
        <w:tc>
          <w:tcPr>
            <w:tcW w:w="567" w:type="dxa"/>
          </w:tcPr>
          <w:p w:rsidR="008073F0" w:rsidRDefault="008073F0">
            <w:pPr>
              <w:jc w:val="both"/>
              <w:rPr>
                <w:sz w:val="16"/>
              </w:rPr>
            </w:pPr>
            <w:r>
              <w:rPr>
                <w:sz w:val="16"/>
              </w:rPr>
              <w:t>1,3</w:t>
            </w:r>
          </w:p>
        </w:tc>
        <w:tc>
          <w:tcPr>
            <w:tcW w:w="567" w:type="dxa"/>
          </w:tcPr>
          <w:p w:rsidR="008073F0" w:rsidRDefault="008073F0">
            <w:pPr>
              <w:jc w:val="both"/>
              <w:rPr>
                <w:sz w:val="16"/>
              </w:rPr>
            </w:pPr>
            <w:r>
              <w:rPr>
                <w:sz w:val="16"/>
              </w:rPr>
              <w:t>2,0</w:t>
            </w:r>
          </w:p>
        </w:tc>
        <w:tc>
          <w:tcPr>
            <w:tcW w:w="567" w:type="dxa"/>
          </w:tcPr>
          <w:p w:rsidR="008073F0" w:rsidRDefault="008073F0">
            <w:pPr>
              <w:jc w:val="both"/>
              <w:rPr>
                <w:sz w:val="16"/>
              </w:rPr>
            </w:pPr>
            <w:r>
              <w:rPr>
                <w:sz w:val="16"/>
              </w:rPr>
              <w:t>2,3</w:t>
            </w:r>
          </w:p>
        </w:tc>
        <w:tc>
          <w:tcPr>
            <w:tcW w:w="567" w:type="dxa"/>
          </w:tcPr>
          <w:p w:rsidR="008073F0" w:rsidRDefault="008073F0">
            <w:pPr>
              <w:jc w:val="both"/>
              <w:rPr>
                <w:sz w:val="16"/>
              </w:rPr>
            </w:pPr>
            <w:r>
              <w:rPr>
                <w:sz w:val="16"/>
              </w:rPr>
              <w:t>1,7</w:t>
            </w:r>
          </w:p>
        </w:tc>
      </w:tr>
      <w:tr w:rsidR="008073F0">
        <w:tc>
          <w:tcPr>
            <w:tcW w:w="1384" w:type="dxa"/>
          </w:tcPr>
          <w:p w:rsidR="008073F0" w:rsidRDefault="008073F0">
            <w:pPr>
              <w:jc w:val="both"/>
              <w:rPr>
                <w:sz w:val="16"/>
              </w:rPr>
            </w:pPr>
            <w:r>
              <w:rPr>
                <w:sz w:val="16"/>
              </w:rPr>
              <w:t>Женщины</w:t>
            </w:r>
          </w:p>
        </w:tc>
        <w:tc>
          <w:tcPr>
            <w:tcW w:w="708" w:type="dxa"/>
          </w:tcPr>
          <w:p w:rsidR="008073F0" w:rsidRDefault="008073F0">
            <w:pPr>
              <w:jc w:val="both"/>
              <w:rPr>
                <w:sz w:val="16"/>
              </w:rPr>
            </w:pPr>
            <w:r>
              <w:rPr>
                <w:sz w:val="16"/>
              </w:rPr>
              <w:t>276</w:t>
            </w:r>
          </w:p>
        </w:tc>
        <w:tc>
          <w:tcPr>
            <w:tcW w:w="709" w:type="dxa"/>
          </w:tcPr>
          <w:p w:rsidR="008073F0" w:rsidRDefault="008073F0">
            <w:pPr>
              <w:jc w:val="both"/>
              <w:rPr>
                <w:sz w:val="16"/>
              </w:rPr>
            </w:pPr>
            <w:r>
              <w:rPr>
                <w:sz w:val="16"/>
              </w:rPr>
              <w:t>382</w:t>
            </w:r>
          </w:p>
        </w:tc>
        <w:tc>
          <w:tcPr>
            <w:tcW w:w="709" w:type="dxa"/>
          </w:tcPr>
          <w:p w:rsidR="008073F0" w:rsidRDefault="008073F0">
            <w:pPr>
              <w:jc w:val="both"/>
              <w:rPr>
                <w:sz w:val="16"/>
              </w:rPr>
            </w:pPr>
            <w:r>
              <w:rPr>
                <w:sz w:val="16"/>
              </w:rPr>
              <w:t>882</w:t>
            </w:r>
          </w:p>
        </w:tc>
        <w:tc>
          <w:tcPr>
            <w:tcW w:w="709" w:type="dxa"/>
          </w:tcPr>
          <w:p w:rsidR="008073F0" w:rsidRDefault="008073F0">
            <w:pPr>
              <w:jc w:val="both"/>
              <w:rPr>
                <w:sz w:val="16"/>
              </w:rPr>
            </w:pPr>
            <w:r>
              <w:rPr>
                <w:sz w:val="16"/>
              </w:rPr>
              <w:t>1262</w:t>
            </w:r>
          </w:p>
        </w:tc>
        <w:tc>
          <w:tcPr>
            <w:tcW w:w="709" w:type="dxa"/>
          </w:tcPr>
          <w:p w:rsidR="008073F0" w:rsidRDefault="008073F0">
            <w:pPr>
              <w:jc w:val="both"/>
              <w:rPr>
                <w:sz w:val="16"/>
              </w:rPr>
            </w:pPr>
            <w:r>
              <w:rPr>
                <w:sz w:val="16"/>
              </w:rPr>
              <w:t>1391</w:t>
            </w:r>
          </w:p>
        </w:tc>
        <w:tc>
          <w:tcPr>
            <w:tcW w:w="708" w:type="dxa"/>
          </w:tcPr>
          <w:p w:rsidR="008073F0" w:rsidRDefault="008073F0">
            <w:pPr>
              <w:jc w:val="both"/>
              <w:rPr>
                <w:sz w:val="16"/>
              </w:rPr>
            </w:pPr>
            <w:r>
              <w:rPr>
                <w:sz w:val="16"/>
              </w:rPr>
              <w:t>1124</w:t>
            </w:r>
          </w:p>
        </w:tc>
        <w:tc>
          <w:tcPr>
            <w:tcW w:w="567" w:type="dxa"/>
          </w:tcPr>
          <w:p w:rsidR="008073F0" w:rsidRDefault="008073F0">
            <w:pPr>
              <w:jc w:val="both"/>
              <w:rPr>
                <w:sz w:val="16"/>
              </w:rPr>
            </w:pPr>
            <w:r>
              <w:rPr>
                <w:sz w:val="16"/>
              </w:rPr>
              <w:t>0,8</w:t>
            </w:r>
          </w:p>
        </w:tc>
        <w:tc>
          <w:tcPr>
            <w:tcW w:w="567" w:type="dxa"/>
          </w:tcPr>
          <w:p w:rsidR="008073F0" w:rsidRDefault="008073F0">
            <w:pPr>
              <w:jc w:val="both"/>
              <w:rPr>
                <w:sz w:val="16"/>
              </w:rPr>
            </w:pPr>
            <w:r>
              <w:rPr>
                <w:sz w:val="16"/>
              </w:rPr>
              <w:t>1,0</w:t>
            </w:r>
          </w:p>
        </w:tc>
        <w:tc>
          <w:tcPr>
            <w:tcW w:w="567" w:type="dxa"/>
          </w:tcPr>
          <w:p w:rsidR="008073F0" w:rsidRDefault="008073F0">
            <w:pPr>
              <w:jc w:val="both"/>
              <w:rPr>
                <w:sz w:val="16"/>
              </w:rPr>
            </w:pPr>
            <w:r>
              <w:rPr>
                <w:sz w:val="16"/>
              </w:rPr>
              <w:t>2,5</w:t>
            </w:r>
          </w:p>
        </w:tc>
        <w:tc>
          <w:tcPr>
            <w:tcW w:w="567" w:type="dxa"/>
          </w:tcPr>
          <w:p w:rsidR="008073F0" w:rsidRDefault="008073F0">
            <w:pPr>
              <w:jc w:val="both"/>
              <w:rPr>
                <w:sz w:val="16"/>
              </w:rPr>
            </w:pPr>
            <w:r>
              <w:rPr>
                <w:sz w:val="16"/>
              </w:rPr>
              <w:t>3,6</w:t>
            </w:r>
          </w:p>
        </w:tc>
        <w:tc>
          <w:tcPr>
            <w:tcW w:w="567" w:type="dxa"/>
          </w:tcPr>
          <w:p w:rsidR="008073F0" w:rsidRDefault="008073F0">
            <w:pPr>
              <w:jc w:val="both"/>
              <w:rPr>
                <w:sz w:val="16"/>
              </w:rPr>
            </w:pPr>
            <w:r>
              <w:rPr>
                <w:sz w:val="16"/>
              </w:rPr>
              <w:t>4,0</w:t>
            </w:r>
          </w:p>
        </w:tc>
        <w:tc>
          <w:tcPr>
            <w:tcW w:w="567" w:type="dxa"/>
          </w:tcPr>
          <w:p w:rsidR="008073F0" w:rsidRDefault="008073F0">
            <w:pPr>
              <w:jc w:val="both"/>
              <w:rPr>
                <w:sz w:val="16"/>
              </w:rPr>
            </w:pPr>
            <w:r>
              <w:rPr>
                <w:sz w:val="16"/>
              </w:rPr>
              <w:t>3,3</w:t>
            </w:r>
          </w:p>
        </w:tc>
      </w:tr>
    </w:tbl>
    <w:p w:rsidR="008073F0" w:rsidRDefault="008073F0">
      <w:pPr>
        <w:pStyle w:val="aa"/>
        <w:rPr>
          <w:b w:val="0"/>
        </w:rPr>
      </w:pPr>
      <w:r>
        <w:rPr>
          <w:b w:val="0"/>
        </w:rPr>
        <w:t>Приложение 2</w:t>
      </w:r>
    </w:p>
    <w:p w:rsidR="008073F0" w:rsidRDefault="008073F0">
      <w:pPr>
        <w:jc w:val="center"/>
        <w:rPr>
          <w:b/>
          <w:i/>
          <w:sz w:val="24"/>
        </w:rPr>
      </w:pPr>
      <w:r>
        <w:rPr>
          <w:b/>
          <w:i/>
          <w:sz w:val="24"/>
        </w:rPr>
        <w:t>Основные показатели занятости и безработицы в 1997 г.</w:t>
      </w:r>
    </w:p>
    <w:p w:rsidR="008073F0" w:rsidRDefault="008073F0">
      <w:pPr>
        <w:jc w:val="center"/>
        <w:rPr>
          <w:b/>
          <w:i/>
        </w:rPr>
      </w:pPr>
      <w:r>
        <w:rPr>
          <w:b/>
          <w:i/>
        </w:rPr>
        <w:t>(на конец периода)</w:t>
      </w:r>
    </w:p>
    <w:tbl>
      <w:tblPr>
        <w:tblW w:w="0" w:type="auto"/>
        <w:tblInd w:w="-8" w:type="dxa"/>
        <w:tblLayout w:type="fixed"/>
        <w:tblCellMar>
          <w:left w:w="40" w:type="dxa"/>
          <w:right w:w="40" w:type="dxa"/>
        </w:tblCellMar>
        <w:tblLook w:val="0000" w:firstRow="0" w:lastRow="0" w:firstColumn="0" w:lastColumn="0" w:noHBand="0" w:noVBand="0"/>
      </w:tblPr>
      <w:tblGrid>
        <w:gridCol w:w="4395"/>
        <w:gridCol w:w="1134"/>
        <w:gridCol w:w="1134"/>
        <w:gridCol w:w="1134"/>
        <w:gridCol w:w="992"/>
      </w:tblGrid>
      <w:tr w:rsidR="008073F0">
        <w:trPr>
          <w:cantSplit/>
        </w:trPr>
        <w:tc>
          <w:tcPr>
            <w:tcW w:w="4395" w:type="dxa"/>
            <w:tcBorders>
              <w:top w:val="single" w:sz="4" w:space="0" w:color="auto"/>
              <w:left w:val="single" w:sz="4" w:space="0" w:color="auto"/>
              <w:bottom w:val="single" w:sz="6" w:space="0" w:color="auto"/>
              <w:right w:val="single" w:sz="6" w:space="0" w:color="auto"/>
            </w:tcBorders>
          </w:tcPr>
          <w:p w:rsidR="008073F0" w:rsidRDefault="008073F0">
            <w:pPr>
              <w:spacing w:before="20"/>
            </w:pPr>
          </w:p>
        </w:tc>
        <w:tc>
          <w:tcPr>
            <w:tcW w:w="1134"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 квартал</w:t>
            </w:r>
          </w:p>
        </w:tc>
        <w:tc>
          <w:tcPr>
            <w:tcW w:w="1134"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II квартал</w:t>
            </w:r>
          </w:p>
        </w:tc>
        <w:tc>
          <w:tcPr>
            <w:tcW w:w="1134"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lang w:val="en-US"/>
              </w:rPr>
              <w:t>111</w:t>
            </w:r>
            <w:r>
              <w:rPr>
                <w:b/>
                <w:sz w:val="14"/>
              </w:rPr>
              <w:t xml:space="preserve"> квартал</w:t>
            </w:r>
          </w:p>
        </w:tc>
        <w:tc>
          <w:tcPr>
            <w:tcW w:w="992" w:type="dxa"/>
            <w:tcBorders>
              <w:top w:val="single" w:sz="4" w:space="0" w:color="auto"/>
              <w:left w:val="single" w:sz="6" w:space="0" w:color="auto"/>
              <w:bottom w:val="single" w:sz="6" w:space="0" w:color="auto"/>
              <w:right w:val="single" w:sz="4" w:space="0" w:color="auto"/>
            </w:tcBorders>
          </w:tcPr>
          <w:p w:rsidR="008073F0" w:rsidRDefault="008073F0">
            <w:pPr>
              <w:spacing w:before="20"/>
            </w:pPr>
            <w:r>
              <w:rPr>
                <w:b/>
                <w:sz w:val="14"/>
              </w:rPr>
              <w:t>IV квартал</w:t>
            </w:r>
          </w:p>
        </w:tc>
      </w:tr>
      <w:tr w:rsidR="008073F0">
        <w:trPr>
          <w:cantSplit/>
        </w:trPr>
        <w:tc>
          <w:tcPr>
            <w:tcW w:w="4395" w:type="dxa"/>
            <w:tcBorders>
              <w:top w:val="single" w:sz="6" w:space="0" w:color="auto"/>
              <w:left w:val="single" w:sz="4" w:space="0" w:color="auto"/>
              <w:right w:val="single" w:sz="6" w:space="0" w:color="auto"/>
            </w:tcBorders>
          </w:tcPr>
          <w:p w:rsidR="008073F0" w:rsidRDefault="008073F0">
            <w:pPr>
              <w:spacing w:before="20"/>
            </w:pPr>
            <w:r>
              <w:rPr>
                <w:b/>
                <w:sz w:val="14"/>
              </w:rPr>
              <w:t>Численность экономически активного населения млн человек</w:t>
            </w:r>
          </w:p>
        </w:tc>
        <w:tc>
          <w:tcPr>
            <w:tcW w:w="1134" w:type="dxa"/>
            <w:tcBorders>
              <w:top w:val="single" w:sz="6" w:space="0" w:color="auto"/>
              <w:left w:val="single" w:sz="6" w:space="0" w:color="auto"/>
              <w:right w:val="single" w:sz="6" w:space="0" w:color="auto"/>
            </w:tcBorders>
          </w:tcPr>
          <w:p w:rsidR="008073F0" w:rsidRDefault="008073F0">
            <w:pPr>
              <w:spacing w:before="20"/>
            </w:pPr>
            <w:r>
              <w:rPr>
                <w:b/>
                <w:sz w:val="14"/>
              </w:rPr>
              <w:t>72,</w:t>
            </w:r>
            <w:r>
              <w:rPr>
                <w:b/>
                <w:noProof/>
              </w:rPr>
              <w:t xml:space="preserve"> </w:t>
            </w:r>
            <w:r>
              <w:rPr>
                <w:b/>
                <w:sz w:val="14"/>
              </w:rPr>
              <w:t>4</w:t>
            </w:r>
          </w:p>
        </w:tc>
        <w:tc>
          <w:tcPr>
            <w:tcW w:w="1134" w:type="dxa"/>
            <w:tcBorders>
              <w:top w:val="single" w:sz="6" w:space="0" w:color="auto"/>
              <w:left w:val="single" w:sz="6" w:space="0" w:color="auto"/>
              <w:right w:val="single" w:sz="6" w:space="0" w:color="auto"/>
            </w:tcBorders>
          </w:tcPr>
          <w:p w:rsidR="008073F0" w:rsidRDefault="008073F0">
            <w:pPr>
              <w:spacing w:before="20"/>
            </w:pPr>
            <w:r>
              <w:rPr>
                <w:b/>
                <w:sz w:val="14"/>
              </w:rPr>
              <w:t>72,5</w:t>
            </w:r>
          </w:p>
        </w:tc>
        <w:tc>
          <w:tcPr>
            <w:tcW w:w="1134" w:type="dxa"/>
            <w:tcBorders>
              <w:top w:val="single" w:sz="6" w:space="0" w:color="auto"/>
              <w:left w:val="single" w:sz="6" w:space="0" w:color="auto"/>
              <w:right w:val="single" w:sz="6" w:space="0" w:color="auto"/>
            </w:tcBorders>
          </w:tcPr>
          <w:p w:rsidR="008073F0" w:rsidRDefault="008073F0">
            <w:pPr>
              <w:spacing w:before="20"/>
            </w:pPr>
            <w:r>
              <w:rPr>
                <w:b/>
                <w:sz w:val="14"/>
              </w:rPr>
              <w:t>72,</w:t>
            </w:r>
            <w:r>
              <w:rPr>
                <w:b/>
                <w:noProof/>
              </w:rPr>
              <w:t xml:space="preserve"> </w:t>
            </w:r>
            <w:r>
              <w:rPr>
                <w:b/>
                <w:sz w:val="14"/>
              </w:rPr>
              <w:t>5</w:t>
            </w:r>
          </w:p>
        </w:tc>
        <w:tc>
          <w:tcPr>
            <w:tcW w:w="992" w:type="dxa"/>
            <w:tcBorders>
              <w:top w:val="single" w:sz="6" w:space="0" w:color="auto"/>
              <w:left w:val="single" w:sz="6" w:space="0" w:color="auto"/>
              <w:right w:val="single" w:sz="4" w:space="0" w:color="auto"/>
            </w:tcBorders>
          </w:tcPr>
          <w:p w:rsidR="008073F0" w:rsidRDefault="008073F0">
            <w:pPr>
              <w:spacing w:before="20"/>
            </w:pPr>
            <w:r>
              <w:rPr>
                <w:b/>
                <w:sz w:val="14"/>
              </w:rPr>
              <w:t>726</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в том числе</w:t>
            </w:r>
          </w:p>
        </w:tc>
        <w:tc>
          <w:tcPr>
            <w:tcW w:w="1134" w:type="dxa"/>
            <w:tcBorders>
              <w:left w:val="single" w:sz="6" w:space="0" w:color="auto"/>
              <w:right w:val="single" w:sz="6" w:space="0" w:color="auto"/>
            </w:tcBorders>
          </w:tcPr>
          <w:p w:rsidR="008073F0" w:rsidRDefault="008073F0">
            <w:pPr>
              <w:spacing w:before="20"/>
            </w:pPr>
          </w:p>
        </w:tc>
        <w:tc>
          <w:tcPr>
            <w:tcW w:w="1134" w:type="dxa"/>
            <w:tcBorders>
              <w:left w:val="single" w:sz="6" w:space="0" w:color="auto"/>
              <w:right w:val="single" w:sz="6" w:space="0" w:color="auto"/>
            </w:tcBorders>
          </w:tcPr>
          <w:p w:rsidR="008073F0" w:rsidRDefault="008073F0">
            <w:pPr>
              <w:spacing w:before="20"/>
            </w:pPr>
          </w:p>
        </w:tc>
        <w:tc>
          <w:tcPr>
            <w:tcW w:w="1134" w:type="dxa"/>
            <w:tcBorders>
              <w:left w:val="single" w:sz="6" w:space="0" w:color="auto"/>
              <w:right w:val="single" w:sz="6" w:space="0" w:color="auto"/>
            </w:tcBorders>
          </w:tcPr>
          <w:p w:rsidR="008073F0" w:rsidRDefault="008073F0">
            <w:pPr>
              <w:spacing w:before="20"/>
            </w:pPr>
          </w:p>
        </w:tc>
        <w:tc>
          <w:tcPr>
            <w:tcW w:w="992" w:type="dxa"/>
            <w:tcBorders>
              <w:left w:val="single" w:sz="6" w:space="0" w:color="auto"/>
              <w:right w:val="single" w:sz="4" w:space="0" w:color="auto"/>
            </w:tcBorders>
          </w:tcPr>
          <w:p w:rsidR="008073F0" w:rsidRDefault="008073F0">
            <w:pPr>
              <w:spacing w:before="20"/>
            </w:pP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занятые в экономике</w:t>
            </w:r>
          </w:p>
        </w:tc>
        <w:tc>
          <w:tcPr>
            <w:tcW w:w="1134" w:type="dxa"/>
            <w:tcBorders>
              <w:left w:val="single" w:sz="6" w:space="0" w:color="auto"/>
              <w:right w:val="single" w:sz="6" w:space="0" w:color="auto"/>
            </w:tcBorders>
          </w:tcPr>
          <w:p w:rsidR="008073F0" w:rsidRDefault="008073F0">
            <w:pPr>
              <w:spacing w:before="20"/>
            </w:pPr>
            <w:r>
              <w:rPr>
                <w:b/>
                <w:sz w:val="14"/>
              </w:rPr>
              <w:t>64,</w:t>
            </w:r>
            <w:r>
              <w:rPr>
                <w:b/>
                <w:noProof/>
              </w:rPr>
              <w:t xml:space="preserve"> </w:t>
            </w:r>
            <w:r>
              <w:rPr>
                <w:b/>
                <w:sz w:val="14"/>
              </w:rPr>
              <w:t>8</w:t>
            </w:r>
          </w:p>
        </w:tc>
        <w:tc>
          <w:tcPr>
            <w:tcW w:w="1134" w:type="dxa"/>
            <w:tcBorders>
              <w:left w:val="single" w:sz="6" w:space="0" w:color="auto"/>
              <w:right w:val="single" w:sz="6" w:space="0" w:color="auto"/>
            </w:tcBorders>
          </w:tcPr>
          <w:p w:rsidR="008073F0" w:rsidRDefault="008073F0">
            <w:pPr>
              <w:spacing w:before="20"/>
            </w:pPr>
            <w:r>
              <w:rPr>
                <w:b/>
                <w:sz w:val="14"/>
              </w:rPr>
              <w:t>64.</w:t>
            </w:r>
            <w:r>
              <w:rPr>
                <w:b/>
                <w:noProof/>
              </w:rPr>
              <w:t xml:space="preserve"> </w:t>
            </w:r>
            <w:r>
              <w:rPr>
                <w:b/>
                <w:sz w:val="14"/>
              </w:rPr>
              <w:t>6</w:t>
            </w:r>
          </w:p>
        </w:tc>
        <w:tc>
          <w:tcPr>
            <w:tcW w:w="1134" w:type="dxa"/>
            <w:tcBorders>
              <w:left w:val="single" w:sz="6" w:space="0" w:color="auto"/>
              <w:right w:val="single" w:sz="6" w:space="0" w:color="auto"/>
            </w:tcBorders>
          </w:tcPr>
          <w:p w:rsidR="008073F0" w:rsidRDefault="008073F0">
            <w:pPr>
              <w:spacing w:before="20"/>
            </w:pPr>
            <w:r>
              <w:rPr>
                <w:b/>
                <w:sz w:val="14"/>
              </w:rPr>
              <w:t>64,</w:t>
            </w:r>
            <w:r>
              <w:rPr>
                <w:b/>
                <w:noProof/>
              </w:rPr>
              <w:t xml:space="preserve"> </w:t>
            </w:r>
            <w:r>
              <w:rPr>
                <w:b/>
                <w:sz w:val="14"/>
              </w:rPr>
              <w:t>5</w:t>
            </w:r>
          </w:p>
        </w:tc>
        <w:tc>
          <w:tcPr>
            <w:tcW w:w="992" w:type="dxa"/>
            <w:tcBorders>
              <w:left w:val="single" w:sz="6" w:space="0" w:color="auto"/>
              <w:right w:val="single" w:sz="4" w:space="0" w:color="auto"/>
            </w:tcBorders>
          </w:tcPr>
          <w:p w:rsidR="008073F0" w:rsidRDefault="008073F0">
            <w:pPr>
              <w:spacing w:before="20"/>
            </w:pPr>
            <w:r>
              <w:rPr>
                <w:b/>
                <w:sz w:val="14"/>
              </w:rPr>
              <w:t>64,</w:t>
            </w:r>
            <w:r>
              <w:rPr>
                <w:b/>
                <w:noProof/>
              </w:rPr>
              <w:t xml:space="preserve"> </w:t>
            </w:r>
            <w:r>
              <w:rPr>
                <w:b/>
                <w:sz w:val="14"/>
              </w:rPr>
              <w:t>4</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безработные</w:t>
            </w:r>
          </w:p>
        </w:tc>
        <w:tc>
          <w:tcPr>
            <w:tcW w:w="1134" w:type="dxa"/>
            <w:tcBorders>
              <w:left w:val="single" w:sz="6" w:space="0" w:color="auto"/>
              <w:right w:val="single" w:sz="6" w:space="0" w:color="auto"/>
            </w:tcBorders>
          </w:tcPr>
          <w:p w:rsidR="008073F0" w:rsidRDefault="008073F0">
            <w:pPr>
              <w:spacing w:before="20"/>
            </w:pPr>
            <w:r>
              <w:rPr>
                <w:b/>
                <w:sz w:val="14"/>
              </w:rPr>
              <w:t>7,</w:t>
            </w:r>
            <w:r>
              <w:rPr>
                <w:b/>
                <w:noProof/>
              </w:rPr>
              <w:t xml:space="preserve"> </w:t>
            </w:r>
            <w:r>
              <w:rPr>
                <w:b/>
                <w:sz w:val="14"/>
              </w:rPr>
              <w:t>6</w:t>
            </w:r>
          </w:p>
        </w:tc>
        <w:tc>
          <w:tcPr>
            <w:tcW w:w="1134" w:type="dxa"/>
            <w:tcBorders>
              <w:left w:val="single" w:sz="6" w:space="0" w:color="auto"/>
              <w:right w:val="single" w:sz="6" w:space="0" w:color="auto"/>
            </w:tcBorders>
          </w:tcPr>
          <w:p w:rsidR="008073F0" w:rsidRDefault="008073F0">
            <w:pPr>
              <w:spacing w:before="20"/>
            </w:pPr>
            <w:r>
              <w:rPr>
                <w:b/>
                <w:sz w:val="14"/>
              </w:rPr>
              <w:t>7.</w:t>
            </w:r>
            <w:r>
              <w:rPr>
                <w:b/>
                <w:noProof/>
              </w:rPr>
              <w:t xml:space="preserve"> </w:t>
            </w:r>
            <w:r>
              <w:rPr>
                <w:b/>
                <w:sz w:val="14"/>
              </w:rPr>
              <w:t>9</w:t>
            </w:r>
          </w:p>
        </w:tc>
        <w:tc>
          <w:tcPr>
            <w:tcW w:w="1134" w:type="dxa"/>
            <w:tcBorders>
              <w:left w:val="single" w:sz="6" w:space="0" w:color="auto"/>
              <w:right w:val="single" w:sz="6" w:space="0" w:color="auto"/>
            </w:tcBorders>
          </w:tcPr>
          <w:p w:rsidR="008073F0" w:rsidRDefault="008073F0">
            <w:pPr>
              <w:spacing w:before="20"/>
            </w:pPr>
            <w:r>
              <w:rPr>
                <w:b/>
                <w:sz w:val="14"/>
              </w:rPr>
              <w:t>8,</w:t>
            </w:r>
            <w:r>
              <w:rPr>
                <w:b/>
                <w:noProof/>
              </w:rPr>
              <w:t xml:space="preserve"> </w:t>
            </w:r>
            <w:r>
              <w:rPr>
                <w:b/>
                <w:sz w:val="14"/>
              </w:rPr>
              <w:t>0</w:t>
            </w:r>
          </w:p>
        </w:tc>
        <w:tc>
          <w:tcPr>
            <w:tcW w:w="992" w:type="dxa"/>
            <w:tcBorders>
              <w:left w:val="single" w:sz="6" w:space="0" w:color="auto"/>
              <w:right w:val="single" w:sz="4" w:space="0" w:color="auto"/>
            </w:tcBorders>
          </w:tcPr>
          <w:p w:rsidR="008073F0" w:rsidRDefault="008073F0">
            <w:pPr>
              <w:spacing w:before="20"/>
            </w:pPr>
            <w:r>
              <w:rPr>
                <w:b/>
                <w:sz w:val="14"/>
              </w:rPr>
              <w:t>8.</w:t>
            </w:r>
            <w:r>
              <w:rPr>
                <w:b/>
                <w:noProof/>
              </w:rPr>
              <w:t xml:space="preserve"> </w:t>
            </w:r>
            <w:r>
              <w:rPr>
                <w:b/>
                <w:sz w:val="14"/>
              </w:rPr>
              <w:t>2</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Численность безработных, зарегистрированных в органах службы занятости, млн человек</w:t>
            </w:r>
          </w:p>
        </w:tc>
        <w:tc>
          <w:tcPr>
            <w:tcW w:w="1134" w:type="dxa"/>
            <w:tcBorders>
              <w:left w:val="single" w:sz="6" w:space="0" w:color="auto"/>
              <w:right w:val="single" w:sz="6" w:space="0" w:color="auto"/>
            </w:tcBorders>
          </w:tcPr>
          <w:p w:rsidR="008073F0" w:rsidRDefault="008073F0">
            <w:pPr>
              <w:spacing w:before="20"/>
            </w:pPr>
            <w:r>
              <w:rPr>
                <w:b/>
                <w:sz w:val="14"/>
              </w:rPr>
              <w:t>2,</w:t>
            </w:r>
            <w:r>
              <w:rPr>
                <w:b/>
                <w:noProof/>
              </w:rPr>
              <w:t xml:space="preserve"> </w:t>
            </w:r>
            <w:r>
              <w:rPr>
                <w:b/>
                <w:sz w:val="14"/>
              </w:rPr>
              <w:t>5</w:t>
            </w:r>
          </w:p>
        </w:tc>
        <w:tc>
          <w:tcPr>
            <w:tcW w:w="1134" w:type="dxa"/>
            <w:tcBorders>
              <w:left w:val="single" w:sz="6" w:space="0" w:color="auto"/>
              <w:right w:val="single" w:sz="6" w:space="0" w:color="auto"/>
            </w:tcBorders>
          </w:tcPr>
          <w:p w:rsidR="008073F0" w:rsidRDefault="008073F0">
            <w:pPr>
              <w:spacing w:before="20"/>
            </w:pPr>
            <w:r>
              <w:rPr>
                <w:b/>
                <w:sz w:val="14"/>
              </w:rPr>
              <w:t>2,</w:t>
            </w:r>
            <w:r>
              <w:rPr>
                <w:b/>
                <w:noProof/>
              </w:rPr>
              <w:t xml:space="preserve"> </w:t>
            </w:r>
            <w:r>
              <w:rPr>
                <w:b/>
                <w:sz w:val="14"/>
              </w:rPr>
              <w:t>3</w:t>
            </w:r>
          </w:p>
        </w:tc>
        <w:tc>
          <w:tcPr>
            <w:tcW w:w="1134" w:type="dxa"/>
            <w:tcBorders>
              <w:left w:val="single" w:sz="6" w:space="0" w:color="auto"/>
              <w:right w:val="single" w:sz="6" w:space="0" w:color="auto"/>
            </w:tcBorders>
          </w:tcPr>
          <w:p w:rsidR="008073F0" w:rsidRDefault="008073F0">
            <w:pPr>
              <w:spacing w:before="20"/>
            </w:pPr>
            <w:r>
              <w:rPr>
                <w:b/>
                <w:sz w:val="14"/>
              </w:rPr>
              <w:t>2,</w:t>
            </w:r>
            <w:r>
              <w:rPr>
                <w:b/>
                <w:noProof/>
              </w:rPr>
              <w:t xml:space="preserve"> </w:t>
            </w:r>
            <w:r>
              <w:rPr>
                <w:b/>
                <w:sz w:val="14"/>
              </w:rPr>
              <w:t>1</w:t>
            </w:r>
          </w:p>
        </w:tc>
        <w:tc>
          <w:tcPr>
            <w:tcW w:w="992" w:type="dxa"/>
            <w:tcBorders>
              <w:left w:val="single" w:sz="6" w:space="0" w:color="auto"/>
              <w:right w:val="single" w:sz="4" w:space="0" w:color="auto"/>
            </w:tcBorders>
          </w:tcPr>
          <w:p w:rsidR="008073F0" w:rsidRDefault="008073F0">
            <w:pPr>
              <w:spacing w:before="20"/>
            </w:pPr>
            <w:r>
              <w:rPr>
                <w:b/>
                <w:sz w:val="14"/>
              </w:rPr>
              <w:t>2.</w:t>
            </w:r>
            <w:r>
              <w:rPr>
                <w:b/>
                <w:noProof/>
              </w:rPr>
              <w:t xml:space="preserve"> </w:t>
            </w:r>
            <w:r>
              <w:rPr>
                <w:b/>
                <w:sz w:val="14"/>
              </w:rPr>
              <w:t>0</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Уровень общей безработицы, в процентах от экономически активного населения</w:t>
            </w:r>
          </w:p>
        </w:tc>
        <w:tc>
          <w:tcPr>
            <w:tcW w:w="1134" w:type="dxa"/>
            <w:tcBorders>
              <w:left w:val="single" w:sz="6" w:space="0" w:color="auto"/>
              <w:right w:val="single" w:sz="6" w:space="0" w:color="auto"/>
            </w:tcBorders>
          </w:tcPr>
          <w:p w:rsidR="008073F0" w:rsidRDefault="008073F0">
            <w:pPr>
              <w:spacing w:before="20"/>
            </w:pPr>
            <w:r>
              <w:rPr>
                <w:b/>
                <w:sz w:val="14"/>
              </w:rPr>
              <w:t>10,</w:t>
            </w:r>
            <w:r>
              <w:rPr>
                <w:b/>
                <w:noProof/>
              </w:rPr>
              <w:t xml:space="preserve"> </w:t>
            </w:r>
            <w:r>
              <w:rPr>
                <w:b/>
                <w:sz w:val="14"/>
              </w:rPr>
              <w:t>5</w:t>
            </w:r>
          </w:p>
        </w:tc>
        <w:tc>
          <w:tcPr>
            <w:tcW w:w="1134" w:type="dxa"/>
            <w:tcBorders>
              <w:left w:val="single" w:sz="6" w:space="0" w:color="auto"/>
              <w:right w:val="single" w:sz="6" w:space="0" w:color="auto"/>
            </w:tcBorders>
          </w:tcPr>
          <w:p w:rsidR="008073F0" w:rsidRDefault="008073F0">
            <w:pPr>
              <w:spacing w:before="20"/>
            </w:pPr>
            <w:r>
              <w:rPr>
                <w:b/>
                <w:sz w:val="14"/>
              </w:rPr>
              <w:t>10.</w:t>
            </w:r>
            <w:r>
              <w:rPr>
                <w:b/>
                <w:noProof/>
              </w:rPr>
              <w:t xml:space="preserve"> </w:t>
            </w:r>
            <w:r>
              <w:rPr>
                <w:b/>
                <w:sz w:val="14"/>
              </w:rPr>
              <w:t>9</w:t>
            </w:r>
          </w:p>
        </w:tc>
        <w:tc>
          <w:tcPr>
            <w:tcW w:w="1134" w:type="dxa"/>
            <w:tcBorders>
              <w:left w:val="single" w:sz="6" w:space="0" w:color="auto"/>
              <w:right w:val="single" w:sz="6" w:space="0" w:color="auto"/>
            </w:tcBorders>
          </w:tcPr>
          <w:p w:rsidR="008073F0" w:rsidRDefault="008073F0">
            <w:pPr>
              <w:spacing w:before="20"/>
            </w:pPr>
            <w:r>
              <w:rPr>
                <w:b/>
                <w:sz w:val="14"/>
              </w:rPr>
              <w:t>11,</w:t>
            </w:r>
            <w:r>
              <w:rPr>
                <w:b/>
                <w:noProof/>
              </w:rPr>
              <w:t xml:space="preserve"> </w:t>
            </w:r>
            <w:r>
              <w:rPr>
                <w:b/>
                <w:sz w:val="14"/>
              </w:rPr>
              <w:t>0</w:t>
            </w:r>
          </w:p>
        </w:tc>
        <w:tc>
          <w:tcPr>
            <w:tcW w:w="992" w:type="dxa"/>
            <w:tcBorders>
              <w:left w:val="single" w:sz="6" w:space="0" w:color="auto"/>
              <w:right w:val="single" w:sz="4" w:space="0" w:color="auto"/>
            </w:tcBorders>
          </w:tcPr>
          <w:p w:rsidR="008073F0" w:rsidRDefault="008073F0">
            <w:pPr>
              <w:spacing w:before="20"/>
            </w:pPr>
            <w:r>
              <w:rPr>
                <w:b/>
                <w:sz w:val="14"/>
              </w:rPr>
              <w:t>11 3</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Уровень зарегистрированной безработицы в процентах от экономически активного населения</w:t>
            </w:r>
          </w:p>
        </w:tc>
        <w:tc>
          <w:tcPr>
            <w:tcW w:w="1134" w:type="dxa"/>
            <w:tcBorders>
              <w:left w:val="single" w:sz="6" w:space="0" w:color="auto"/>
              <w:right w:val="single" w:sz="6" w:space="0" w:color="auto"/>
            </w:tcBorders>
          </w:tcPr>
          <w:p w:rsidR="008073F0" w:rsidRDefault="008073F0">
            <w:pPr>
              <w:spacing w:before="20"/>
            </w:pPr>
            <w:r>
              <w:rPr>
                <w:b/>
                <w:sz w:val="14"/>
              </w:rPr>
              <w:t>3.</w:t>
            </w:r>
            <w:r>
              <w:rPr>
                <w:b/>
                <w:noProof/>
              </w:rPr>
              <w:t xml:space="preserve"> </w:t>
            </w:r>
            <w:r>
              <w:rPr>
                <w:b/>
                <w:sz w:val="14"/>
              </w:rPr>
              <w:t>5</w:t>
            </w:r>
          </w:p>
        </w:tc>
        <w:tc>
          <w:tcPr>
            <w:tcW w:w="1134" w:type="dxa"/>
            <w:tcBorders>
              <w:left w:val="single" w:sz="6" w:space="0" w:color="auto"/>
              <w:right w:val="single" w:sz="6" w:space="0" w:color="auto"/>
            </w:tcBorders>
          </w:tcPr>
          <w:p w:rsidR="008073F0" w:rsidRDefault="008073F0">
            <w:pPr>
              <w:spacing w:before="20"/>
            </w:pPr>
            <w:r>
              <w:rPr>
                <w:b/>
                <w:sz w:val="14"/>
              </w:rPr>
              <w:t>3,</w:t>
            </w:r>
            <w:r>
              <w:rPr>
                <w:b/>
                <w:noProof/>
              </w:rPr>
              <w:t xml:space="preserve"> </w:t>
            </w:r>
            <w:r>
              <w:rPr>
                <w:b/>
                <w:sz w:val="14"/>
              </w:rPr>
              <w:t>2</w:t>
            </w:r>
          </w:p>
        </w:tc>
        <w:tc>
          <w:tcPr>
            <w:tcW w:w="1134" w:type="dxa"/>
            <w:tcBorders>
              <w:left w:val="single" w:sz="6" w:space="0" w:color="auto"/>
              <w:right w:val="single" w:sz="6" w:space="0" w:color="auto"/>
            </w:tcBorders>
          </w:tcPr>
          <w:p w:rsidR="008073F0" w:rsidRDefault="008073F0">
            <w:pPr>
              <w:spacing w:before="20"/>
            </w:pPr>
            <w:r>
              <w:rPr>
                <w:b/>
                <w:sz w:val="14"/>
              </w:rPr>
              <w:t>2.</w:t>
            </w:r>
            <w:r>
              <w:rPr>
                <w:b/>
                <w:noProof/>
              </w:rPr>
              <w:t xml:space="preserve"> </w:t>
            </w:r>
            <w:r>
              <w:rPr>
                <w:b/>
                <w:sz w:val="14"/>
              </w:rPr>
              <w:t>8</w:t>
            </w:r>
          </w:p>
        </w:tc>
        <w:tc>
          <w:tcPr>
            <w:tcW w:w="992" w:type="dxa"/>
            <w:tcBorders>
              <w:left w:val="single" w:sz="6" w:space="0" w:color="auto"/>
              <w:right w:val="single" w:sz="4" w:space="0" w:color="auto"/>
            </w:tcBorders>
          </w:tcPr>
          <w:p w:rsidR="008073F0" w:rsidRDefault="008073F0">
            <w:pPr>
              <w:spacing w:before="20"/>
            </w:pPr>
            <w:r>
              <w:rPr>
                <w:b/>
                <w:sz w:val="14"/>
              </w:rPr>
              <w:t>28</w:t>
            </w:r>
          </w:p>
        </w:tc>
      </w:tr>
      <w:tr w:rsidR="008073F0">
        <w:trPr>
          <w:cantSplit/>
        </w:trPr>
        <w:tc>
          <w:tcPr>
            <w:tcW w:w="4395" w:type="dxa"/>
            <w:tcBorders>
              <w:left w:val="single" w:sz="4" w:space="0" w:color="auto"/>
              <w:right w:val="single" w:sz="6" w:space="0" w:color="auto"/>
            </w:tcBorders>
          </w:tcPr>
          <w:p w:rsidR="008073F0" w:rsidRDefault="008073F0">
            <w:pPr>
              <w:spacing w:before="40"/>
            </w:pPr>
            <w:r>
              <w:rPr>
                <w:b/>
                <w:sz w:val="14"/>
              </w:rPr>
              <w:t>Потребность в работниках заявленная предприятиями и организациями в государственную службу занятости, тыс человек</w:t>
            </w:r>
          </w:p>
        </w:tc>
        <w:tc>
          <w:tcPr>
            <w:tcW w:w="1134" w:type="dxa"/>
            <w:tcBorders>
              <w:left w:val="single" w:sz="6" w:space="0" w:color="auto"/>
              <w:right w:val="single" w:sz="6" w:space="0" w:color="auto"/>
            </w:tcBorders>
          </w:tcPr>
          <w:p w:rsidR="008073F0" w:rsidRDefault="008073F0">
            <w:pPr>
              <w:spacing w:before="40"/>
            </w:pPr>
            <w:r>
              <w:rPr>
                <w:b/>
                <w:sz w:val="14"/>
              </w:rPr>
              <w:t>272,</w:t>
            </w:r>
            <w:r>
              <w:rPr>
                <w:b/>
                <w:noProof/>
              </w:rPr>
              <w:t xml:space="preserve"> </w:t>
            </w:r>
            <w:r>
              <w:rPr>
                <w:b/>
                <w:sz w:val="14"/>
              </w:rPr>
              <w:t>9</w:t>
            </w:r>
          </w:p>
        </w:tc>
        <w:tc>
          <w:tcPr>
            <w:tcW w:w="1134" w:type="dxa"/>
            <w:tcBorders>
              <w:left w:val="single" w:sz="6" w:space="0" w:color="auto"/>
              <w:right w:val="single" w:sz="6" w:space="0" w:color="auto"/>
            </w:tcBorders>
          </w:tcPr>
          <w:p w:rsidR="008073F0" w:rsidRDefault="008073F0">
            <w:pPr>
              <w:spacing w:before="40"/>
            </w:pPr>
            <w:r>
              <w:rPr>
                <w:b/>
                <w:sz w:val="14"/>
              </w:rPr>
              <w:t>357,</w:t>
            </w:r>
            <w:r>
              <w:rPr>
                <w:b/>
                <w:noProof/>
              </w:rPr>
              <w:t xml:space="preserve"> </w:t>
            </w:r>
            <w:r>
              <w:rPr>
                <w:b/>
                <w:sz w:val="14"/>
              </w:rPr>
              <w:t>7</w:t>
            </w:r>
          </w:p>
        </w:tc>
        <w:tc>
          <w:tcPr>
            <w:tcW w:w="1134" w:type="dxa"/>
            <w:tcBorders>
              <w:left w:val="single" w:sz="6" w:space="0" w:color="auto"/>
              <w:right w:val="single" w:sz="6" w:space="0" w:color="auto"/>
            </w:tcBorders>
          </w:tcPr>
          <w:p w:rsidR="008073F0" w:rsidRDefault="008073F0">
            <w:pPr>
              <w:spacing w:before="40"/>
            </w:pPr>
            <w:r>
              <w:rPr>
                <w:b/>
                <w:sz w:val="14"/>
              </w:rPr>
              <w:t>415,</w:t>
            </w:r>
            <w:r>
              <w:rPr>
                <w:b/>
                <w:noProof/>
              </w:rPr>
              <w:t xml:space="preserve"> </w:t>
            </w:r>
            <w:r>
              <w:rPr>
                <w:b/>
                <w:sz w:val="14"/>
              </w:rPr>
              <w:t>2</w:t>
            </w:r>
          </w:p>
        </w:tc>
        <w:tc>
          <w:tcPr>
            <w:tcW w:w="992" w:type="dxa"/>
            <w:tcBorders>
              <w:left w:val="single" w:sz="6" w:space="0" w:color="auto"/>
              <w:right w:val="single" w:sz="4" w:space="0" w:color="auto"/>
            </w:tcBorders>
          </w:tcPr>
          <w:p w:rsidR="008073F0" w:rsidRDefault="008073F0">
            <w:pPr>
              <w:spacing w:before="40"/>
            </w:pPr>
            <w:r>
              <w:rPr>
                <w:b/>
                <w:sz w:val="14"/>
              </w:rPr>
              <w:t>369,</w:t>
            </w:r>
            <w:r>
              <w:rPr>
                <w:b/>
                <w:noProof/>
              </w:rPr>
              <w:t xml:space="preserve"> </w:t>
            </w:r>
            <w:r>
              <w:rPr>
                <w:b/>
                <w:sz w:val="14"/>
              </w:rPr>
              <w:t>4</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Принято работников на крупные и средние предприятия в процентах от среднесписочной численности</w:t>
            </w:r>
          </w:p>
        </w:tc>
        <w:tc>
          <w:tcPr>
            <w:tcW w:w="1134" w:type="dxa"/>
            <w:tcBorders>
              <w:left w:val="single" w:sz="6" w:space="0" w:color="auto"/>
              <w:right w:val="single" w:sz="6" w:space="0" w:color="auto"/>
            </w:tcBorders>
          </w:tcPr>
          <w:p w:rsidR="008073F0" w:rsidRDefault="008073F0">
            <w:pPr>
              <w:spacing w:before="20"/>
            </w:pPr>
            <w:r>
              <w:rPr>
                <w:b/>
                <w:sz w:val="14"/>
              </w:rPr>
              <w:t>4,</w:t>
            </w:r>
            <w:r>
              <w:rPr>
                <w:b/>
                <w:noProof/>
              </w:rPr>
              <w:t xml:space="preserve"> </w:t>
            </w:r>
            <w:r>
              <w:rPr>
                <w:b/>
                <w:sz w:val="14"/>
              </w:rPr>
              <w:t>5</w:t>
            </w:r>
          </w:p>
        </w:tc>
        <w:tc>
          <w:tcPr>
            <w:tcW w:w="1134" w:type="dxa"/>
            <w:tcBorders>
              <w:left w:val="single" w:sz="6" w:space="0" w:color="auto"/>
              <w:right w:val="single" w:sz="6" w:space="0" w:color="auto"/>
            </w:tcBorders>
          </w:tcPr>
          <w:p w:rsidR="008073F0" w:rsidRDefault="008073F0">
            <w:pPr>
              <w:spacing w:before="20"/>
            </w:pPr>
            <w:r>
              <w:rPr>
                <w:b/>
                <w:sz w:val="14"/>
              </w:rPr>
              <w:t>9,</w:t>
            </w:r>
            <w:r>
              <w:rPr>
                <w:b/>
                <w:noProof/>
              </w:rPr>
              <w:t xml:space="preserve"> </w:t>
            </w:r>
            <w:r>
              <w:rPr>
                <w:b/>
                <w:sz w:val="14"/>
              </w:rPr>
              <w:t>2</w:t>
            </w:r>
          </w:p>
        </w:tc>
        <w:tc>
          <w:tcPr>
            <w:tcW w:w="1134" w:type="dxa"/>
            <w:tcBorders>
              <w:left w:val="single" w:sz="6" w:space="0" w:color="auto"/>
              <w:right w:val="single" w:sz="6" w:space="0" w:color="auto"/>
            </w:tcBorders>
          </w:tcPr>
          <w:p w:rsidR="008073F0" w:rsidRDefault="008073F0">
            <w:pPr>
              <w:spacing w:before="20"/>
            </w:pPr>
            <w:r>
              <w:rPr>
                <w:b/>
                <w:sz w:val="14"/>
              </w:rPr>
              <w:t>14,</w:t>
            </w:r>
            <w:r>
              <w:rPr>
                <w:b/>
                <w:noProof/>
              </w:rPr>
              <w:t xml:space="preserve"> </w:t>
            </w:r>
            <w:r>
              <w:rPr>
                <w:b/>
                <w:sz w:val="14"/>
              </w:rPr>
              <w:t>6</w:t>
            </w:r>
          </w:p>
        </w:tc>
        <w:tc>
          <w:tcPr>
            <w:tcW w:w="992" w:type="dxa"/>
            <w:tcBorders>
              <w:left w:val="single" w:sz="6" w:space="0" w:color="auto"/>
              <w:right w:val="single" w:sz="4" w:space="0" w:color="auto"/>
            </w:tcBorders>
          </w:tcPr>
          <w:p w:rsidR="008073F0" w:rsidRDefault="008073F0">
            <w:pPr>
              <w:spacing w:before="20"/>
            </w:pPr>
            <w:r>
              <w:rPr>
                <w:b/>
                <w:sz w:val="14"/>
              </w:rPr>
              <w:t>19,</w:t>
            </w:r>
            <w:r>
              <w:rPr>
                <w:b/>
                <w:noProof/>
              </w:rPr>
              <w:t xml:space="preserve"> </w:t>
            </w:r>
            <w:r>
              <w:rPr>
                <w:b/>
                <w:sz w:val="14"/>
              </w:rPr>
              <w:t>9</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Выбыло работников с крупных и средних предприятий, в процентах от среднесписочной численности</w:t>
            </w:r>
          </w:p>
        </w:tc>
        <w:tc>
          <w:tcPr>
            <w:tcW w:w="1134" w:type="dxa"/>
            <w:tcBorders>
              <w:left w:val="single" w:sz="6" w:space="0" w:color="auto"/>
              <w:right w:val="single" w:sz="6" w:space="0" w:color="auto"/>
            </w:tcBorders>
          </w:tcPr>
          <w:p w:rsidR="008073F0" w:rsidRDefault="008073F0">
            <w:pPr>
              <w:spacing w:before="20"/>
            </w:pPr>
            <w:r>
              <w:rPr>
                <w:b/>
                <w:sz w:val="14"/>
              </w:rPr>
              <w:t>5.</w:t>
            </w:r>
            <w:r>
              <w:rPr>
                <w:b/>
                <w:noProof/>
              </w:rPr>
              <w:t xml:space="preserve"> </w:t>
            </w:r>
            <w:r>
              <w:rPr>
                <w:b/>
                <w:sz w:val="14"/>
              </w:rPr>
              <w:t>7</w:t>
            </w:r>
          </w:p>
        </w:tc>
        <w:tc>
          <w:tcPr>
            <w:tcW w:w="1134" w:type="dxa"/>
            <w:tcBorders>
              <w:left w:val="single" w:sz="6" w:space="0" w:color="auto"/>
              <w:right w:val="single" w:sz="6" w:space="0" w:color="auto"/>
            </w:tcBorders>
          </w:tcPr>
          <w:p w:rsidR="008073F0" w:rsidRDefault="008073F0">
            <w:pPr>
              <w:spacing w:before="20"/>
            </w:pPr>
            <w:r>
              <w:rPr>
                <w:b/>
                <w:sz w:val="14"/>
              </w:rPr>
              <w:t>11,</w:t>
            </w:r>
            <w:r>
              <w:rPr>
                <w:b/>
                <w:noProof/>
              </w:rPr>
              <w:t xml:space="preserve"> </w:t>
            </w:r>
            <w:r>
              <w:rPr>
                <w:b/>
                <w:sz w:val="14"/>
              </w:rPr>
              <w:t>4</w:t>
            </w:r>
          </w:p>
        </w:tc>
        <w:tc>
          <w:tcPr>
            <w:tcW w:w="1134" w:type="dxa"/>
            <w:tcBorders>
              <w:left w:val="single" w:sz="6" w:space="0" w:color="auto"/>
              <w:right w:val="single" w:sz="6" w:space="0" w:color="auto"/>
            </w:tcBorders>
          </w:tcPr>
          <w:p w:rsidR="008073F0" w:rsidRDefault="008073F0">
            <w:pPr>
              <w:spacing w:before="20"/>
            </w:pPr>
            <w:r>
              <w:rPr>
                <w:b/>
                <w:sz w:val="14"/>
              </w:rPr>
              <w:t>17.</w:t>
            </w:r>
            <w:r>
              <w:rPr>
                <w:b/>
                <w:noProof/>
              </w:rPr>
              <w:t xml:space="preserve"> </w:t>
            </w:r>
            <w:r>
              <w:rPr>
                <w:b/>
                <w:sz w:val="14"/>
              </w:rPr>
              <w:t>7</w:t>
            </w:r>
          </w:p>
        </w:tc>
        <w:tc>
          <w:tcPr>
            <w:tcW w:w="992" w:type="dxa"/>
            <w:tcBorders>
              <w:left w:val="single" w:sz="6" w:space="0" w:color="auto"/>
              <w:right w:val="single" w:sz="4" w:space="0" w:color="auto"/>
            </w:tcBorders>
          </w:tcPr>
          <w:p w:rsidR="008073F0" w:rsidRDefault="008073F0">
            <w:pPr>
              <w:spacing w:before="20"/>
            </w:pPr>
            <w:r>
              <w:rPr>
                <w:b/>
                <w:sz w:val="14"/>
              </w:rPr>
              <w:t>24,</w:t>
            </w:r>
            <w:r>
              <w:rPr>
                <w:b/>
                <w:noProof/>
              </w:rPr>
              <w:t xml:space="preserve"> </w:t>
            </w:r>
            <w:r>
              <w:rPr>
                <w:b/>
                <w:sz w:val="14"/>
              </w:rPr>
              <w:t>5</w:t>
            </w:r>
          </w:p>
        </w:tc>
      </w:tr>
      <w:tr w:rsidR="008073F0">
        <w:trPr>
          <w:cantSplit/>
        </w:trPr>
        <w:tc>
          <w:tcPr>
            <w:tcW w:w="4395" w:type="dxa"/>
            <w:tcBorders>
              <w:left w:val="single" w:sz="4" w:space="0" w:color="auto"/>
              <w:right w:val="single" w:sz="6" w:space="0" w:color="auto"/>
            </w:tcBorders>
          </w:tcPr>
          <w:p w:rsidR="008073F0" w:rsidRDefault="008073F0">
            <w:pPr>
              <w:spacing w:before="20"/>
            </w:pPr>
            <w:r>
              <w:rPr>
                <w:b/>
                <w:sz w:val="14"/>
              </w:rPr>
              <w:t>Число предприятий, на которых проходили в забастовки</w:t>
            </w:r>
          </w:p>
        </w:tc>
        <w:tc>
          <w:tcPr>
            <w:tcW w:w="1134" w:type="dxa"/>
            <w:tcBorders>
              <w:left w:val="single" w:sz="6" w:space="0" w:color="auto"/>
              <w:right w:val="single" w:sz="6" w:space="0" w:color="auto"/>
            </w:tcBorders>
          </w:tcPr>
          <w:p w:rsidR="008073F0" w:rsidRDefault="008073F0">
            <w:pPr>
              <w:spacing w:before="20"/>
            </w:pPr>
            <w:r>
              <w:rPr>
                <w:b/>
                <w:sz w:val="14"/>
              </w:rPr>
              <w:t>13628</w:t>
            </w:r>
          </w:p>
        </w:tc>
        <w:tc>
          <w:tcPr>
            <w:tcW w:w="1134" w:type="dxa"/>
            <w:tcBorders>
              <w:left w:val="single" w:sz="6" w:space="0" w:color="auto"/>
              <w:right w:val="single" w:sz="6" w:space="0" w:color="auto"/>
            </w:tcBorders>
          </w:tcPr>
          <w:p w:rsidR="008073F0" w:rsidRDefault="008073F0">
            <w:pPr>
              <w:spacing w:before="20"/>
            </w:pPr>
            <w:r>
              <w:rPr>
                <w:b/>
                <w:sz w:val="14"/>
              </w:rPr>
              <w:t>14970</w:t>
            </w:r>
          </w:p>
        </w:tc>
        <w:tc>
          <w:tcPr>
            <w:tcW w:w="1134" w:type="dxa"/>
            <w:tcBorders>
              <w:left w:val="single" w:sz="6" w:space="0" w:color="auto"/>
              <w:right w:val="single" w:sz="6" w:space="0" w:color="auto"/>
            </w:tcBorders>
          </w:tcPr>
          <w:p w:rsidR="008073F0" w:rsidRDefault="008073F0">
            <w:pPr>
              <w:spacing w:before="20"/>
            </w:pPr>
            <w:r>
              <w:rPr>
                <w:b/>
                <w:sz w:val="14"/>
              </w:rPr>
              <w:t>16025</w:t>
            </w:r>
          </w:p>
        </w:tc>
        <w:tc>
          <w:tcPr>
            <w:tcW w:w="992" w:type="dxa"/>
            <w:tcBorders>
              <w:left w:val="single" w:sz="6" w:space="0" w:color="auto"/>
              <w:right w:val="single" w:sz="4" w:space="0" w:color="auto"/>
            </w:tcBorders>
          </w:tcPr>
          <w:p w:rsidR="008073F0" w:rsidRDefault="008073F0">
            <w:pPr>
              <w:spacing w:before="20"/>
            </w:pPr>
            <w:r>
              <w:rPr>
                <w:b/>
                <w:sz w:val="14"/>
              </w:rPr>
              <w:t>17007</w:t>
            </w:r>
          </w:p>
        </w:tc>
      </w:tr>
      <w:tr w:rsidR="008073F0">
        <w:trPr>
          <w:cantSplit/>
        </w:trPr>
        <w:tc>
          <w:tcPr>
            <w:tcW w:w="4395" w:type="dxa"/>
            <w:tcBorders>
              <w:left w:val="single" w:sz="4" w:space="0" w:color="auto"/>
              <w:bottom w:val="single" w:sz="4" w:space="0" w:color="auto"/>
              <w:right w:val="single" w:sz="6" w:space="0" w:color="auto"/>
            </w:tcBorders>
          </w:tcPr>
          <w:p w:rsidR="008073F0" w:rsidRDefault="008073F0">
            <w:pPr>
              <w:spacing w:before="40"/>
            </w:pPr>
            <w:r>
              <w:rPr>
                <w:b/>
                <w:sz w:val="14"/>
              </w:rPr>
              <w:t>Численность работников вовлеченных в забастовки, тыс человек</w:t>
            </w:r>
          </w:p>
        </w:tc>
        <w:tc>
          <w:tcPr>
            <w:tcW w:w="1134" w:type="dxa"/>
            <w:tcBorders>
              <w:left w:val="single" w:sz="6" w:space="0" w:color="auto"/>
              <w:bottom w:val="single" w:sz="4" w:space="0" w:color="auto"/>
              <w:right w:val="single" w:sz="6" w:space="0" w:color="auto"/>
            </w:tcBorders>
          </w:tcPr>
          <w:p w:rsidR="008073F0" w:rsidRDefault="008073F0">
            <w:pPr>
              <w:spacing w:before="40"/>
            </w:pPr>
            <w:r>
              <w:rPr>
                <w:b/>
                <w:sz w:val="14"/>
              </w:rPr>
              <w:t>6703</w:t>
            </w:r>
          </w:p>
        </w:tc>
        <w:tc>
          <w:tcPr>
            <w:tcW w:w="1134" w:type="dxa"/>
            <w:tcBorders>
              <w:left w:val="single" w:sz="6" w:space="0" w:color="auto"/>
              <w:bottom w:val="single" w:sz="4" w:space="0" w:color="auto"/>
              <w:right w:val="single" w:sz="6" w:space="0" w:color="auto"/>
            </w:tcBorders>
          </w:tcPr>
          <w:p w:rsidR="008073F0" w:rsidRDefault="008073F0">
            <w:pPr>
              <w:spacing w:before="40"/>
            </w:pPr>
            <w:r>
              <w:rPr>
                <w:b/>
                <w:sz w:val="14"/>
              </w:rPr>
              <w:t>7649</w:t>
            </w:r>
          </w:p>
        </w:tc>
        <w:tc>
          <w:tcPr>
            <w:tcW w:w="1134" w:type="dxa"/>
            <w:tcBorders>
              <w:left w:val="single" w:sz="6" w:space="0" w:color="auto"/>
              <w:bottom w:val="single" w:sz="4" w:space="0" w:color="auto"/>
              <w:right w:val="single" w:sz="6" w:space="0" w:color="auto"/>
            </w:tcBorders>
          </w:tcPr>
          <w:p w:rsidR="008073F0" w:rsidRDefault="008073F0">
            <w:pPr>
              <w:spacing w:before="40"/>
            </w:pPr>
            <w:r>
              <w:rPr>
                <w:b/>
                <w:sz w:val="14"/>
              </w:rPr>
              <w:t>8129</w:t>
            </w:r>
          </w:p>
        </w:tc>
        <w:tc>
          <w:tcPr>
            <w:tcW w:w="992" w:type="dxa"/>
            <w:tcBorders>
              <w:left w:val="single" w:sz="6" w:space="0" w:color="auto"/>
              <w:bottom w:val="single" w:sz="4" w:space="0" w:color="auto"/>
              <w:right w:val="single" w:sz="4" w:space="0" w:color="auto"/>
            </w:tcBorders>
          </w:tcPr>
          <w:p w:rsidR="008073F0" w:rsidRDefault="008073F0">
            <w:pPr>
              <w:spacing w:before="40"/>
            </w:pPr>
            <w:r>
              <w:rPr>
                <w:b/>
                <w:sz w:val="14"/>
              </w:rPr>
              <w:t>8873</w:t>
            </w:r>
          </w:p>
        </w:tc>
      </w:tr>
    </w:tbl>
    <w:p w:rsidR="008073F0" w:rsidRDefault="008073F0">
      <w:pPr>
        <w:spacing w:before="120"/>
        <w:ind w:firstLine="567"/>
        <w:jc w:val="both"/>
        <w:rPr>
          <w:i/>
          <w:sz w:val="24"/>
        </w:rPr>
      </w:pPr>
      <w:r>
        <w:rPr>
          <w:i/>
          <w:sz w:val="24"/>
        </w:rPr>
        <w:t>Приложение 3</w:t>
      </w:r>
    </w:p>
    <w:p w:rsidR="008073F0" w:rsidRDefault="008073F0">
      <w:pPr>
        <w:pStyle w:val="4"/>
        <w:keepNext w:val="0"/>
        <w:widowControl w:val="0"/>
        <w:rPr>
          <w:sz w:val="24"/>
        </w:rPr>
      </w:pPr>
      <w:r>
        <w:rPr>
          <w:sz w:val="24"/>
        </w:rPr>
        <w:t>Численность занятого в экономике населения</w:t>
      </w:r>
    </w:p>
    <w:tbl>
      <w:tblPr>
        <w:tblW w:w="0" w:type="auto"/>
        <w:tblInd w:w="-8" w:type="dxa"/>
        <w:tblLayout w:type="fixed"/>
        <w:tblCellMar>
          <w:left w:w="40" w:type="dxa"/>
          <w:right w:w="40" w:type="dxa"/>
        </w:tblCellMar>
        <w:tblLook w:val="0000" w:firstRow="0" w:lastRow="0" w:firstColumn="0" w:lastColumn="0" w:noHBand="0" w:noVBand="0"/>
      </w:tblPr>
      <w:tblGrid>
        <w:gridCol w:w="993"/>
        <w:gridCol w:w="1240"/>
        <w:gridCol w:w="886"/>
        <w:gridCol w:w="1220"/>
        <w:gridCol w:w="906"/>
        <w:gridCol w:w="1240"/>
        <w:gridCol w:w="886"/>
        <w:gridCol w:w="1418"/>
      </w:tblGrid>
      <w:tr w:rsidR="008073F0">
        <w:trPr>
          <w:trHeight w:hRule="exact" w:val="280"/>
        </w:trPr>
        <w:tc>
          <w:tcPr>
            <w:tcW w:w="993" w:type="dxa"/>
            <w:tcBorders>
              <w:top w:val="single" w:sz="4" w:space="0" w:color="auto"/>
              <w:left w:val="single" w:sz="4" w:space="0" w:color="auto"/>
              <w:bottom w:val="single" w:sz="6" w:space="0" w:color="auto"/>
              <w:right w:val="single" w:sz="6" w:space="0" w:color="auto"/>
            </w:tcBorders>
          </w:tcPr>
          <w:p w:rsidR="008073F0" w:rsidRDefault="008073F0">
            <w:pPr>
              <w:spacing w:before="20"/>
            </w:pPr>
            <w:r>
              <w:rPr>
                <w:b/>
                <w:sz w:val="14"/>
              </w:rPr>
              <w:t>Годы</w:t>
            </w:r>
          </w:p>
        </w:tc>
        <w:tc>
          <w:tcPr>
            <w:tcW w:w="124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Млн человек</w:t>
            </w:r>
          </w:p>
        </w:tc>
        <w:tc>
          <w:tcPr>
            <w:tcW w:w="886"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Годы</w:t>
            </w:r>
          </w:p>
        </w:tc>
        <w:tc>
          <w:tcPr>
            <w:tcW w:w="122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Млн человек</w:t>
            </w:r>
          </w:p>
        </w:tc>
        <w:tc>
          <w:tcPr>
            <w:tcW w:w="906"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Годы</w:t>
            </w:r>
          </w:p>
        </w:tc>
        <w:tc>
          <w:tcPr>
            <w:tcW w:w="124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Млн человек</w:t>
            </w:r>
          </w:p>
        </w:tc>
        <w:tc>
          <w:tcPr>
            <w:tcW w:w="886"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Годы</w:t>
            </w:r>
          </w:p>
        </w:tc>
        <w:tc>
          <w:tcPr>
            <w:tcW w:w="1418" w:type="dxa"/>
            <w:tcBorders>
              <w:top w:val="single" w:sz="4" w:space="0" w:color="auto"/>
              <w:left w:val="single" w:sz="6" w:space="0" w:color="auto"/>
              <w:bottom w:val="single" w:sz="6" w:space="0" w:color="auto"/>
              <w:right w:val="single" w:sz="4" w:space="0" w:color="auto"/>
            </w:tcBorders>
          </w:tcPr>
          <w:p w:rsidR="008073F0" w:rsidRDefault="008073F0">
            <w:pPr>
              <w:spacing w:before="20"/>
            </w:pPr>
            <w:r>
              <w:rPr>
                <w:b/>
                <w:sz w:val="14"/>
              </w:rPr>
              <w:t>Млн человек</w:t>
            </w:r>
          </w:p>
        </w:tc>
      </w:tr>
      <w:tr w:rsidR="008073F0">
        <w:trPr>
          <w:trHeight w:hRule="exact" w:val="340"/>
        </w:trPr>
        <w:tc>
          <w:tcPr>
            <w:tcW w:w="993" w:type="dxa"/>
            <w:tcBorders>
              <w:top w:val="single" w:sz="6" w:space="0" w:color="auto"/>
              <w:left w:val="single" w:sz="4" w:space="0" w:color="auto"/>
              <w:right w:val="single" w:sz="6" w:space="0" w:color="auto"/>
            </w:tcBorders>
          </w:tcPr>
          <w:p w:rsidR="008073F0" w:rsidRDefault="008073F0">
            <w:pPr>
              <w:spacing w:before="20"/>
            </w:pPr>
            <w:r>
              <w:rPr>
                <w:b/>
                <w:sz w:val="14"/>
              </w:rPr>
              <w:t>1940</w:t>
            </w:r>
          </w:p>
        </w:tc>
        <w:tc>
          <w:tcPr>
            <w:tcW w:w="1240" w:type="dxa"/>
            <w:tcBorders>
              <w:top w:val="single" w:sz="6" w:space="0" w:color="auto"/>
              <w:left w:val="single" w:sz="6" w:space="0" w:color="auto"/>
              <w:right w:val="single" w:sz="6" w:space="0" w:color="auto"/>
            </w:tcBorders>
          </w:tcPr>
          <w:p w:rsidR="008073F0" w:rsidRDefault="008073F0">
            <w:pPr>
              <w:spacing w:before="20"/>
            </w:pPr>
            <w:r>
              <w:rPr>
                <w:b/>
                <w:sz w:val="14"/>
              </w:rPr>
              <w:t>44,9</w:t>
            </w:r>
          </w:p>
        </w:tc>
        <w:tc>
          <w:tcPr>
            <w:tcW w:w="886" w:type="dxa"/>
            <w:tcBorders>
              <w:top w:val="single" w:sz="6" w:space="0" w:color="auto"/>
              <w:left w:val="single" w:sz="6" w:space="0" w:color="auto"/>
              <w:right w:val="single" w:sz="6" w:space="0" w:color="auto"/>
            </w:tcBorders>
          </w:tcPr>
          <w:p w:rsidR="008073F0" w:rsidRDefault="008073F0">
            <w:pPr>
              <w:spacing w:before="20"/>
            </w:pPr>
            <w:r>
              <w:rPr>
                <w:b/>
                <w:sz w:val="14"/>
              </w:rPr>
              <w:t>1975</w:t>
            </w:r>
          </w:p>
        </w:tc>
        <w:tc>
          <w:tcPr>
            <w:tcW w:w="1220" w:type="dxa"/>
            <w:tcBorders>
              <w:top w:val="single" w:sz="6" w:space="0" w:color="auto"/>
              <w:left w:val="single" w:sz="6" w:space="0" w:color="auto"/>
              <w:right w:val="single" w:sz="6" w:space="0" w:color="auto"/>
            </w:tcBorders>
          </w:tcPr>
          <w:p w:rsidR="008073F0" w:rsidRDefault="008073F0">
            <w:pPr>
              <w:spacing w:before="20"/>
            </w:pPr>
            <w:r>
              <w:rPr>
                <w:b/>
                <w:sz w:val="14"/>
              </w:rPr>
              <w:t>68,</w:t>
            </w:r>
            <w:r>
              <w:rPr>
                <w:b/>
                <w:noProof/>
              </w:rPr>
              <w:t xml:space="preserve"> </w:t>
            </w:r>
            <w:r>
              <w:rPr>
                <w:b/>
                <w:sz w:val="14"/>
              </w:rPr>
              <w:t>8</w:t>
            </w:r>
          </w:p>
        </w:tc>
        <w:tc>
          <w:tcPr>
            <w:tcW w:w="906" w:type="dxa"/>
            <w:tcBorders>
              <w:top w:val="single" w:sz="6" w:space="0" w:color="auto"/>
              <w:left w:val="single" w:sz="6" w:space="0" w:color="auto"/>
              <w:right w:val="single" w:sz="6" w:space="0" w:color="auto"/>
            </w:tcBorders>
          </w:tcPr>
          <w:p w:rsidR="008073F0" w:rsidRDefault="008073F0">
            <w:pPr>
              <w:spacing w:before="20"/>
            </w:pPr>
            <w:r>
              <w:rPr>
                <w:b/>
                <w:sz w:val="14"/>
              </w:rPr>
              <w:t>1991</w:t>
            </w:r>
          </w:p>
        </w:tc>
        <w:tc>
          <w:tcPr>
            <w:tcW w:w="1240" w:type="dxa"/>
            <w:tcBorders>
              <w:top w:val="single" w:sz="6" w:space="0" w:color="auto"/>
              <w:left w:val="single" w:sz="6" w:space="0" w:color="auto"/>
              <w:right w:val="single" w:sz="6" w:space="0" w:color="auto"/>
            </w:tcBorders>
          </w:tcPr>
          <w:p w:rsidR="008073F0" w:rsidRDefault="008073F0">
            <w:pPr>
              <w:spacing w:before="20"/>
            </w:pPr>
            <w:r>
              <w:rPr>
                <w:b/>
                <w:sz w:val="14"/>
              </w:rPr>
              <w:t>73,</w:t>
            </w:r>
            <w:r>
              <w:rPr>
                <w:b/>
                <w:noProof/>
              </w:rPr>
              <w:t xml:space="preserve"> </w:t>
            </w:r>
            <w:r>
              <w:rPr>
                <w:b/>
                <w:sz w:val="14"/>
              </w:rPr>
              <w:t>8</w:t>
            </w:r>
          </w:p>
        </w:tc>
        <w:tc>
          <w:tcPr>
            <w:tcW w:w="886" w:type="dxa"/>
            <w:tcBorders>
              <w:top w:val="single" w:sz="6" w:space="0" w:color="auto"/>
              <w:left w:val="single" w:sz="6" w:space="0" w:color="auto"/>
              <w:right w:val="single" w:sz="6" w:space="0" w:color="auto"/>
            </w:tcBorders>
          </w:tcPr>
          <w:p w:rsidR="008073F0" w:rsidRDefault="008073F0">
            <w:pPr>
              <w:spacing w:before="20"/>
            </w:pPr>
            <w:r>
              <w:rPr>
                <w:b/>
                <w:sz w:val="14"/>
              </w:rPr>
              <w:t>1995</w:t>
            </w:r>
          </w:p>
        </w:tc>
        <w:tc>
          <w:tcPr>
            <w:tcW w:w="1418" w:type="dxa"/>
            <w:tcBorders>
              <w:top w:val="single" w:sz="6" w:space="0" w:color="auto"/>
              <w:left w:val="single" w:sz="6" w:space="0" w:color="auto"/>
              <w:right w:val="single" w:sz="4" w:space="0" w:color="auto"/>
            </w:tcBorders>
          </w:tcPr>
          <w:p w:rsidR="008073F0" w:rsidRDefault="008073F0">
            <w:pPr>
              <w:spacing w:before="20"/>
            </w:pPr>
            <w:r>
              <w:rPr>
                <w:b/>
                <w:sz w:val="14"/>
              </w:rPr>
              <w:t>66,4</w:t>
            </w:r>
          </w:p>
        </w:tc>
      </w:tr>
      <w:tr w:rsidR="008073F0">
        <w:trPr>
          <w:trHeight w:hRule="exact" w:val="260"/>
        </w:trPr>
        <w:tc>
          <w:tcPr>
            <w:tcW w:w="993" w:type="dxa"/>
            <w:tcBorders>
              <w:left w:val="single" w:sz="4" w:space="0" w:color="auto"/>
              <w:right w:val="single" w:sz="6" w:space="0" w:color="auto"/>
            </w:tcBorders>
          </w:tcPr>
          <w:p w:rsidR="008073F0" w:rsidRDefault="008073F0">
            <w:pPr>
              <w:spacing w:before="20"/>
            </w:pPr>
            <w:r>
              <w:rPr>
                <w:b/>
                <w:sz w:val="14"/>
              </w:rPr>
              <w:t>1950</w:t>
            </w:r>
          </w:p>
        </w:tc>
        <w:tc>
          <w:tcPr>
            <w:tcW w:w="1240" w:type="dxa"/>
            <w:tcBorders>
              <w:left w:val="single" w:sz="6" w:space="0" w:color="auto"/>
              <w:right w:val="single" w:sz="6" w:space="0" w:color="auto"/>
            </w:tcBorders>
          </w:tcPr>
          <w:p w:rsidR="008073F0" w:rsidRDefault="008073F0">
            <w:pPr>
              <w:spacing w:before="20"/>
            </w:pPr>
            <w:r>
              <w:rPr>
                <w:b/>
                <w:sz w:val="14"/>
              </w:rPr>
              <w:t>47,6</w:t>
            </w:r>
          </w:p>
        </w:tc>
        <w:tc>
          <w:tcPr>
            <w:tcW w:w="886" w:type="dxa"/>
            <w:tcBorders>
              <w:left w:val="single" w:sz="6" w:space="0" w:color="auto"/>
              <w:right w:val="single" w:sz="6" w:space="0" w:color="auto"/>
            </w:tcBorders>
          </w:tcPr>
          <w:p w:rsidR="008073F0" w:rsidRDefault="008073F0">
            <w:pPr>
              <w:spacing w:before="20"/>
            </w:pPr>
            <w:r>
              <w:rPr>
                <w:b/>
                <w:sz w:val="14"/>
              </w:rPr>
              <w:t>1980</w:t>
            </w:r>
          </w:p>
        </w:tc>
        <w:tc>
          <w:tcPr>
            <w:tcW w:w="1220" w:type="dxa"/>
            <w:tcBorders>
              <w:left w:val="single" w:sz="6" w:space="0" w:color="auto"/>
              <w:right w:val="single" w:sz="6" w:space="0" w:color="auto"/>
            </w:tcBorders>
          </w:tcPr>
          <w:p w:rsidR="008073F0" w:rsidRDefault="008073F0">
            <w:pPr>
              <w:spacing w:before="20"/>
            </w:pPr>
            <w:r>
              <w:rPr>
                <w:b/>
                <w:sz w:val="14"/>
              </w:rPr>
              <w:t>73,3</w:t>
            </w:r>
          </w:p>
        </w:tc>
        <w:tc>
          <w:tcPr>
            <w:tcW w:w="906" w:type="dxa"/>
            <w:tcBorders>
              <w:left w:val="single" w:sz="6" w:space="0" w:color="auto"/>
              <w:right w:val="single" w:sz="6" w:space="0" w:color="auto"/>
            </w:tcBorders>
          </w:tcPr>
          <w:p w:rsidR="008073F0" w:rsidRDefault="008073F0">
            <w:pPr>
              <w:spacing w:before="20"/>
            </w:pPr>
            <w:r>
              <w:rPr>
                <w:b/>
                <w:sz w:val="14"/>
              </w:rPr>
              <w:t>1992</w:t>
            </w:r>
          </w:p>
        </w:tc>
        <w:tc>
          <w:tcPr>
            <w:tcW w:w="1240" w:type="dxa"/>
            <w:tcBorders>
              <w:left w:val="single" w:sz="6" w:space="0" w:color="auto"/>
              <w:right w:val="single" w:sz="6" w:space="0" w:color="auto"/>
            </w:tcBorders>
          </w:tcPr>
          <w:p w:rsidR="008073F0" w:rsidRDefault="008073F0">
            <w:pPr>
              <w:spacing w:before="20"/>
            </w:pPr>
            <w:r>
              <w:rPr>
                <w:b/>
                <w:sz w:val="14"/>
              </w:rPr>
              <w:t>72,1</w:t>
            </w:r>
          </w:p>
        </w:tc>
        <w:tc>
          <w:tcPr>
            <w:tcW w:w="886" w:type="dxa"/>
            <w:tcBorders>
              <w:left w:val="single" w:sz="6" w:space="0" w:color="auto"/>
              <w:right w:val="single" w:sz="6" w:space="0" w:color="auto"/>
            </w:tcBorders>
          </w:tcPr>
          <w:p w:rsidR="008073F0" w:rsidRDefault="008073F0">
            <w:pPr>
              <w:spacing w:before="20"/>
            </w:pPr>
            <w:r>
              <w:rPr>
                <w:b/>
                <w:sz w:val="14"/>
              </w:rPr>
              <w:t>1996</w:t>
            </w:r>
          </w:p>
        </w:tc>
        <w:tc>
          <w:tcPr>
            <w:tcW w:w="1418" w:type="dxa"/>
            <w:tcBorders>
              <w:left w:val="single" w:sz="6" w:space="0" w:color="auto"/>
              <w:right w:val="single" w:sz="4" w:space="0" w:color="auto"/>
            </w:tcBorders>
          </w:tcPr>
          <w:p w:rsidR="008073F0" w:rsidRDefault="008073F0">
            <w:pPr>
              <w:spacing w:before="20"/>
            </w:pPr>
            <w:r>
              <w:rPr>
                <w:b/>
                <w:sz w:val="14"/>
              </w:rPr>
              <w:t>66,0</w:t>
            </w:r>
          </w:p>
        </w:tc>
      </w:tr>
      <w:tr w:rsidR="008073F0">
        <w:trPr>
          <w:trHeight w:hRule="exact" w:val="280"/>
        </w:trPr>
        <w:tc>
          <w:tcPr>
            <w:tcW w:w="993" w:type="dxa"/>
            <w:tcBorders>
              <w:left w:val="single" w:sz="4" w:space="0" w:color="auto"/>
              <w:right w:val="single" w:sz="6" w:space="0" w:color="auto"/>
            </w:tcBorders>
          </w:tcPr>
          <w:p w:rsidR="008073F0" w:rsidRDefault="008073F0">
            <w:pPr>
              <w:spacing w:before="20"/>
            </w:pPr>
            <w:r>
              <w:rPr>
                <w:b/>
                <w:sz w:val="14"/>
              </w:rPr>
              <w:t>1960</w:t>
            </w:r>
          </w:p>
        </w:tc>
        <w:tc>
          <w:tcPr>
            <w:tcW w:w="1240" w:type="dxa"/>
            <w:tcBorders>
              <w:left w:val="single" w:sz="6" w:space="0" w:color="auto"/>
              <w:right w:val="single" w:sz="6" w:space="0" w:color="auto"/>
            </w:tcBorders>
          </w:tcPr>
          <w:p w:rsidR="008073F0" w:rsidRDefault="008073F0">
            <w:pPr>
              <w:spacing w:before="20"/>
            </w:pPr>
            <w:r>
              <w:rPr>
                <w:b/>
                <w:sz w:val="14"/>
              </w:rPr>
              <w:t>55,9</w:t>
            </w:r>
          </w:p>
        </w:tc>
        <w:tc>
          <w:tcPr>
            <w:tcW w:w="886" w:type="dxa"/>
            <w:tcBorders>
              <w:left w:val="single" w:sz="6" w:space="0" w:color="auto"/>
              <w:right w:val="single" w:sz="6" w:space="0" w:color="auto"/>
            </w:tcBorders>
          </w:tcPr>
          <w:p w:rsidR="008073F0" w:rsidRDefault="008073F0">
            <w:pPr>
              <w:spacing w:before="20"/>
            </w:pPr>
            <w:r>
              <w:rPr>
                <w:b/>
                <w:sz w:val="14"/>
              </w:rPr>
              <w:t>1985</w:t>
            </w:r>
          </w:p>
        </w:tc>
        <w:tc>
          <w:tcPr>
            <w:tcW w:w="1220" w:type="dxa"/>
            <w:tcBorders>
              <w:left w:val="single" w:sz="6" w:space="0" w:color="auto"/>
              <w:right w:val="single" w:sz="6" w:space="0" w:color="auto"/>
            </w:tcBorders>
          </w:tcPr>
          <w:p w:rsidR="008073F0" w:rsidRDefault="008073F0">
            <w:pPr>
              <w:spacing w:before="20"/>
            </w:pPr>
            <w:r>
              <w:rPr>
                <w:b/>
                <w:sz w:val="14"/>
              </w:rPr>
              <w:t>74,</w:t>
            </w:r>
            <w:r>
              <w:rPr>
                <w:b/>
                <w:noProof/>
              </w:rPr>
              <w:t xml:space="preserve"> </w:t>
            </w:r>
            <w:r>
              <w:rPr>
                <w:b/>
                <w:sz w:val="14"/>
              </w:rPr>
              <w:t>9</w:t>
            </w:r>
          </w:p>
        </w:tc>
        <w:tc>
          <w:tcPr>
            <w:tcW w:w="906" w:type="dxa"/>
            <w:tcBorders>
              <w:left w:val="single" w:sz="6" w:space="0" w:color="auto"/>
              <w:right w:val="single" w:sz="6" w:space="0" w:color="auto"/>
            </w:tcBorders>
          </w:tcPr>
          <w:p w:rsidR="008073F0" w:rsidRDefault="008073F0">
            <w:pPr>
              <w:spacing w:before="20"/>
            </w:pPr>
            <w:r>
              <w:rPr>
                <w:b/>
                <w:sz w:val="14"/>
              </w:rPr>
              <w:t>1993</w:t>
            </w:r>
          </w:p>
        </w:tc>
        <w:tc>
          <w:tcPr>
            <w:tcW w:w="1240" w:type="dxa"/>
            <w:tcBorders>
              <w:left w:val="single" w:sz="6" w:space="0" w:color="auto"/>
              <w:right w:val="single" w:sz="6" w:space="0" w:color="auto"/>
            </w:tcBorders>
          </w:tcPr>
          <w:p w:rsidR="008073F0" w:rsidRDefault="008073F0">
            <w:pPr>
              <w:spacing w:before="20"/>
            </w:pPr>
            <w:r>
              <w:rPr>
                <w:b/>
                <w:sz w:val="14"/>
              </w:rPr>
              <w:t>70,</w:t>
            </w:r>
            <w:r>
              <w:rPr>
                <w:b/>
                <w:noProof/>
              </w:rPr>
              <w:t xml:space="preserve"> </w:t>
            </w:r>
            <w:r>
              <w:rPr>
                <w:b/>
                <w:sz w:val="14"/>
              </w:rPr>
              <w:t>9</w:t>
            </w:r>
          </w:p>
        </w:tc>
        <w:tc>
          <w:tcPr>
            <w:tcW w:w="886" w:type="dxa"/>
            <w:tcBorders>
              <w:left w:val="single" w:sz="6" w:space="0" w:color="auto"/>
              <w:right w:val="single" w:sz="6" w:space="0" w:color="auto"/>
            </w:tcBorders>
          </w:tcPr>
          <w:p w:rsidR="008073F0" w:rsidRDefault="008073F0">
            <w:pPr>
              <w:spacing w:before="20"/>
            </w:pPr>
            <w:r>
              <w:rPr>
                <w:b/>
                <w:sz w:val="14"/>
              </w:rPr>
              <w:t>1997</w:t>
            </w:r>
          </w:p>
        </w:tc>
        <w:tc>
          <w:tcPr>
            <w:tcW w:w="1418" w:type="dxa"/>
            <w:tcBorders>
              <w:left w:val="single" w:sz="6" w:space="0" w:color="auto"/>
              <w:right w:val="single" w:sz="4" w:space="0" w:color="auto"/>
            </w:tcBorders>
          </w:tcPr>
          <w:p w:rsidR="008073F0" w:rsidRDefault="008073F0">
            <w:pPr>
              <w:spacing w:before="20"/>
            </w:pPr>
            <w:r>
              <w:rPr>
                <w:b/>
                <w:sz w:val="14"/>
              </w:rPr>
              <w:t>64.</w:t>
            </w:r>
            <w:r>
              <w:rPr>
                <w:b/>
                <w:noProof/>
              </w:rPr>
              <w:t xml:space="preserve"> </w:t>
            </w:r>
            <w:r>
              <w:rPr>
                <w:b/>
                <w:sz w:val="14"/>
              </w:rPr>
              <w:t>6</w:t>
            </w:r>
          </w:p>
        </w:tc>
      </w:tr>
      <w:tr w:rsidR="008073F0">
        <w:trPr>
          <w:trHeight w:hRule="exact" w:val="260"/>
        </w:trPr>
        <w:tc>
          <w:tcPr>
            <w:tcW w:w="993" w:type="dxa"/>
            <w:tcBorders>
              <w:left w:val="single" w:sz="4" w:space="0" w:color="auto"/>
              <w:bottom w:val="single" w:sz="4" w:space="0" w:color="auto"/>
              <w:right w:val="single" w:sz="6" w:space="0" w:color="auto"/>
            </w:tcBorders>
          </w:tcPr>
          <w:p w:rsidR="008073F0" w:rsidRDefault="008073F0">
            <w:pPr>
              <w:spacing w:before="20"/>
            </w:pPr>
            <w:r>
              <w:rPr>
                <w:b/>
                <w:sz w:val="14"/>
              </w:rPr>
              <w:t>1970</w:t>
            </w:r>
          </w:p>
        </w:tc>
        <w:tc>
          <w:tcPr>
            <w:tcW w:w="1240" w:type="dxa"/>
            <w:tcBorders>
              <w:left w:val="single" w:sz="6" w:space="0" w:color="auto"/>
              <w:bottom w:val="single" w:sz="4" w:space="0" w:color="auto"/>
              <w:right w:val="single" w:sz="6" w:space="0" w:color="auto"/>
            </w:tcBorders>
          </w:tcPr>
          <w:p w:rsidR="008073F0" w:rsidRDefault="008073F0">
            <w:pPr>
              <w:spacing w:before="20"/>
            </w:pPr>
            <w:r>
              <w:rPr>
                <w:b/>
                <w:sz w:val="14"/>
              </w:rPr>
              <w:t>64,0</w:t>
            </w:r>
          </w:p>
        </w:tc>
        <w:tc>
          <w:tcPr>
            <w:tcW w:w="886" w:type="dxa"/>
            <w:tcBorders>
              <w:left w:val="single" w:sz="6" w:space="0" w:color="auto"/>
              <w:bottom w:val="single" w:sz="4" w:space="0" w:color="auto"/>
              <w:right w:val="single" w:sz="6" w:space="0" w:color="auto"/>
            </w:tcBorders>
          </w:tcPr>
          <w:p w:rsidR="008073F0" w:rsidRDefault="008073F0">
            <w:pPr>
              <w:spacing w:before="20"/>
            </w:pPr>
            <w:r>
              <w:rPr>
                <w:b/>
                <w:sz w:val="14"/>
              </w:rPr>
              <w:t>1990</w:t>
            </w:r>
          </w:p>
        </w:tc>
        <w:tc>
          <w:tcPr>
            <w:tcW w:w="1220" w:type="dxa"/>
            <w:tcBorders>
              <w:left w:val="single" w:sz="6" w:space="0" w:color="auto"/>
              <w:bottom w:val="single" w:sz="4" w:space="0" w:color="auto"/>
              <w:right w:val="single" w:sz="6" w:space="0" w:color="auto"/>
            </w:tcBorders>
          </w:tcPr>
          <w:p w:rsidR="008073F0" w:rsidRDefault="008073F0">
            <w:pPr>
              <w:spacing w:before="20"/>
            </w:pPr>
            <w:r>
              <w:rPr>
                <w:b/>
                <w:sz w:val="14"/>
              </w:rPr>
              <w:t>75,3</w:t>
            </w:r>
          </w:p>
        </w:tc>
        <w:tc>
          <w:tcPr>
            <w:tcW w:w="906" w:type="dxa"/>
            <w:tcBorders>
              <w:left w:val="single" w:sz="6" w:space="0" w:color="auto"/>
              <w:bottom w:val="single" w:sz="4" w:space="0" w:color="auto"/>
              <w:right w:val="single" w:sz="6" w:space="0" w:color="auto"/>
            </w:tcBorders>
          </w:tcPr>
          <w:p w:rsidR="008073F0" w:rsidRDefault="008073F0">
            <w:pPr>
              <w:spacing w:before="20"/>
            </w:pPr>
            <w:r>
              <w:rPr>
                <w:b/>
                <w:sz w:val="14"/>
              </w:rPr>
              <w:t>1994</w:t>
            </w:r>
          </w:p>
        </w:tc>
        <w:tc>
          <w:tcPr>
            <w:tcW w:w="1240" w:type="dxa"/>
            <w:tcBorders>
              <w:left w:val="single" w:sz="6" w:space="0" w:color="auto"/>
              <w:bottom w:val="single" w:sz="4" w:space="0" w:color="auto"/>
              <w:right w:val="single" w:sz="6" w:space="0" w:color="auto"/>
            </w:tcBorders>
          </w:tcPr>
          <w:p w:rsidR="008073F0" w:rsidRDefault="008073F0">
            <w:pPr>
              <w:spacing w:before="20"/>
            </w:pPr>
            <w:r>
              <w:rPr>
                <w:b/>
                <w:sz w:val="14"/>
              </w:rPr>
              <w:t>68,5</w:t>
            </w:r>
          </w:p>
        </w:tc>
        <w:tc>
          <w:tcPr>
            <w:tcW w:w="886" w:type="dxa"/>
            <w:tcBorders>
              <w:left w:val="single" w:sz="6" w:space="0" w:color="auto"/>
              <w:bottom w:val="single" w:sz="4" w:space="0" w:color="auto"/>
              <w:right w:val="single" w:sz="6" w:space="0" w:color="auto"/>
            </w:tcBorders>
          </w:tcPr>
          <w:p w:rsidR="008073F0" w:rsidRDefault="008073F0">
            <w:pPr>
              <w:spacing w:before="20"/>
            </w:pPr>
          </w:p>
        </w:tc>
        <w:tc>
          <w:tcPr>
            <w:tcW w:w="1418" w:type="dxa"/>
            <w:tcBorders>
              <w:left w:val="single" w:sz="6" w:space="0" w:color="auto"/>
              <w:bottom w:val="single" w:sz="4" w:space="0" w:color="auto"/>
              <w:right w:val="single" w:sz="4" w:space="0" w:color="auto"/>
            </w:tcBorders>
          </w:tcPr>
          <w:p w:rsidR="008073F0" w:rsidRDefault="008073F0">
            <w:pPr>
              <w:spacing w:before="20"/>
            </w:pPr>
          </w:p>
        </w:tc>
      </w:tr>
    </w:tbl>
    <w:p w:rsidR="008073F0" w:rsidRDefault="008073F0">
      <w:pPr>
        <w:pStyle w:val="a4"/>
        <w:spacing w:before="600"/>
        <w:ind w:firstLine="567"/>
        <w:rPr>
          <w:i/>
          <w:sz w:val="24"/>
        </w:rPr>
      </w:pPr>
      <w:r>
        <w:rPr>
          <w:i/>
          <w:sz w:val="24"/>
        </w:rPr>
        <w:t>Приложение 4</w:t>
      </w:r>
    </w:p>
    <w:p w:rsidR="008073F0" w:rsidRDefault="008073F0">
      <w:pPr>
        <w:pStyle w:val="a4"/>
        <w:jc w:val="center"/>
        <w:rPr>
          <w:b/>
          <w:i/>
          <w:sz w:val="24"/>
        </w:rPr>
      </w:pPr>
      <w:r>
        <w:rPr>
          <w:b/>
          <w:i/>
          <w:sz w:val="24"/>
        </w:rPr>
        <w:t>Распределение численности занятого населения по секторам экономики</w:t>
      </w:r>
    </w:p>
    <w:tbl>
      <w:tblPr>
        <w:tblW w:w="0" w:type="auto"/>
        <w:tblInd w:w="-8" w:type="dxa"/>
        <w:tblLayout w:type="fixed"/>
        <w:tblCellMar>
          <w:left w:w="40" w:type="dxa"/>
          <w:right w:w="40" w:type="dxa"/>
        </w:tblCellMar>
        <w:tblLook w:val="0000" w:firstRow="0" w:lastRow="0" w:firstColumn="0" w:lastColumn="0" w:noHBand="0" w:noVBand="0"/>
      </w:tblPr>
      <w:tblGrid>
        <w:gridCol w:w="2694"/>
        <w:gridCol w:w="500"/>
        <w:gridCol w:w="500"/>
        <w:gridCol w:w="500"/>
        <w:gridCol w:w="500"/>
        <w:gridCol w:w="500"/>
        <w:gridCol w:w="500"/>
        <w:gridCol w:w="500"/>
        <w:gridCol w:w="500"/>
        <w:gridCol w:w="500"/>
        <w:gridCol w:w="500"/>
        <w:gridCol w:w="500"/>
        <w:gridCol w:w="500"/>
      </w:tblGrid>
      <w:tr w:rsidR="008073F0">
        <w:trPr>
          <w:cantSplit/>
        </w:trPr>
        <w:tc>
          <w:tcPr>
            <w:tcW w:w="2694" w:type="dxa"/>
            <w:tcBorders>
              <w:top w:val="single" w:sz="4" w:space="0" w:color="auto"/>
              <w:left w:val="single" w:sz="4" w:space="0" w:color="auto"/>
              <w:bottom w:val="single" w:sz="6" w:space="0" w:color="auto"/>
              <w:right w:val="single" w:sz="6" w:space="0" w:color="auto"/>
            </w:tcBorders>
          </w:tcPr>
          <w:p w:rsidR="008073F0" w:rsidRDefault="008073F0">
            <w:pPr>
              <w:spacing w:before="20"/>
            </w:pP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1970</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1975</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1980</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1985</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1990</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1991</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1992</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1993</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1994</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1995</w:t>
            </w:r>
          </w:p>
        </w:tc>
        <w:tc>
          <w:tcPr>
            <w:tcW w:w="500" w:type="dxa"/>
            <w:tcBorders>
              <w:top w:val="single" w:sz="4" w:space="0" w:color="auto"/>
              <w:left w:val="single" w:sz="6" w:space="0" w:color="auto"/>
              <w:bottom w:val="single" w:sz="6" w:space="0" w:color="auto"/>
              <w:right w:val="single" w:sz="6" w:space="0" w:color="auto"/>
            </w:tcBorders>
          </w:tcPr>
          <w:p w:rsidR="008073F0" w:rsidRDefault="008073F0">
            <w:pPr>
              <w:spacing w:before="20"/>
            </w:pPr>
            <w:r>
              <w:rPr>
                <w:b/>
                <w:sz w:val="14"/>
              </w:rPr>
              <w:t>1996</w:t>
            </w:r>
          </w:p>
        </w:tc>
        <w:tc>
          <w:tcPr>
            <w:tcW w:w="500" w:type="dxa"/>
            <w:tcBorders>
              <w:top w:val="single" w:sz="4" w:space="0" w:color="auto"/>
              <w:left w:val="single" w:sz="6" w:space="0" w:color="auto"/>
              <w:bottom w:val="single" w:sz="6" w:space="0" w:color="auto"/>
              <w:right w:val="single" w:sz="4" w:space="0" w:color="auto"/>
            </w:tcBorders>
          </w:tcPr>
          <w:p w:rsidR="008073F0" w:rsidRDefault="008073F0">
            <w:pPr>
              <w:spacing w:before="20"/>
            </w:pPr>
            <w:r>
              <w:rPr>
                <w:b/>
                <w:sz w:val="14"/>
              </w:rPr>
              <w:t>1997</w:t>
            </w:r>
          </w:p>
        </w:tc>
      </w:tr>
      <w:tr w:rsidR="008073F0">
        <w:trPr>
          <w:cantSplit/>
        </w:trPr>
        <w:tc>
          <w:tcPr>
            <w:tcW w:w="2694" w:type="dxa"/>
            <w:tcBorders>
              <w:top w:val="single" w:sz="6" w:space="0" w:color="auto"/>
              <w:left w:val="single" w:sz="4" w:space="0" w:color="auto"/>
              <w:right w:val="single" w:sz="6" w:space="0" w:color="auto"/>
            </w:tcBorders>
          </w:tcPr>
          <w:p w:rsidR="008073F0" w:rsidRDefault="008073F0">
            <w:pPr>
              <w:spacing w:before="40"/>
            </w:pPr>
          </w:p>
        </w:tc>
        <w:tc>
          <w:tcPr>
            <w:tcW w:w="6000" w:type="dxa"/>
            <w:gridSpan w:val="12"/>
            <w:tcBorders>
              <w:top w:val="single" w:sz="6" w:space="0" w:color="auto"/>
              <w:left w:val="single" w:sz="6" w:space="0" w:color="auto"/>
              <w:right w:val="single" w:sz="4" w:space="0" w:color="auto"/>
            </w:tcBorders>
          </w:tcPr>
          <w:p w:rsidR="008073F0" w:rsidRDefault="008073F0">
            <w:pPr>
              <w:spacing w:before="40"/>
              <w:jc w:val="center"/>
            </w:pPr>
            <w:r>
              <w:rPr>
                <w:b/>
              </w:rPr>
              <w:t>Миллионов человек</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Всего занято в экономике</w:t>
            </w:r>
          </w:p>
        </w:tc>
        <w:tc>
          <w:tcPr>
            <w:tcW w:w="500" w:type="dxa"/>
            <w:tcBorders>
              <w:left w:val="single" w:sz="6" w:space="0" w:color="auto"/>
              <w:right w:val="single" w:sz="6" w:space="0" w:color="auto"/>
            </w:tcBorders>
          </w:tcPr>
          <w:p w:rsidR="008073F0" w:rsidRDefault="008073F0">
            <w:pPr>
              <w:spacing w:before="20"/>
            </w:pPr>
            <w:r>
              <w:rPr>
                <w:b/>
                <w:sz w:val="14"/>
              </w:rPr>
              <w:t>64,</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20"/>
            </w:pPr>
            <w:r>
              <w:rPr>
                <w:b/>
                <w:sz w:val="14"/>
              </w:rPr>
              <w:t>68,</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73,</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74,</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75,</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73,</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72,</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70,</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68,</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20"/>
            </w:pPr>
            <w:r>
              <w:rPr>
                <w:b/>
                <w:sz w:val="14"/>
              </w:rPr>
              <w:t>66,</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20"/>
            </w:pPr>
            <w:r>
              <w:rPr>
                <w:b/>
                <w:sz w:val="14"/>
              </w:rPr>
              <w:t>66,</w:t>
            </w:r>
            <w:r>
              <w:rPr>
                <w:b/>
                <w:noProof/>
              </w:rPr>
              <w:t xml:space="preserve"> </w:t>
            </w:r>
            <w:r>
              <w:rPr>
                <w:b/>
                <w:sz w:val="14"/>
              </w:rPr>
              <w:t>0</w:t>
            </w:r>
          </w:p>
        </w:tc>
        <w:tc>
          <w:tcPr>
            <w:tcW w:w="500" w:type="dxa"/>
            <w:tcBorders>
              <w:left w:val="single" w:sz="6" w:space="0" w:color="auto"/>
              <w:right w:val="single" w:sz="4" w:space="0" w:color="auto"/>
            </w:tcBorders>
          </w:tcPr>
          <w:p w:rsidR="008073F0" w:rsidRDefault="008073F0">
            <w:pPr>
              <w:spacing w:before="20"/>
            </w:pPr>
            <w:r>
              <w:rPr>
                <w:b/>
                <w:sz w:val="14"/>
              </w:rPr>
              <w:t>64,</w:t>
            </w:r>
            <w:r>
              <w:rPr>
                <w:b/>
                <w:noProof/>
              </w:rPr>
              <w:t xml:space="preserve"> </w:t>
            </w:r>
            <w:r>
              <w:rPr>
                <w:b/>
                <w:sz w:val="14"/>
              </w:rPr>
              <w:t>6</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том числе</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4" w:space="0" w:color="auto"/>
            </w:tcBorders>
          </w:tcPr>
          <w:p w:rsidR="008073F0" w:rsidRDefault="008073F0">
            <w:pPr>
              <w:spacing w:before="20"/>
            </w:pPr>
          </w:p>
        </w:tc>
      </w:tr>
      <w:tr w:rsidR="008073F0">
        <w:trPr>
          <w:cantSplit/>
        </w:trPr>
        <w:tc>
          <w:tcPr>
            <w:tcW w:w="2694" w:type="dxa"/>
            <w:tcBorders>
              <w:left w:val="single" w:sz="4" w:space="0" w:color="auto"/>
              <w:right w:val="single" w:sz="6" w:space="0" w:color="auto"/>
            </w:tcBorders>
          </w:tcPr>
          <w:p w:rsidR="008073F0" w:rsidRDefault="008073F0">
            <w:pPr>
              <w:spacing w:before="40"/>
            </w:pPr>
            <w:r>
              <w:rPr>
                <w:b/>
                <w:sz w:val="14"/>
              </w:rPr>
              <w:t>на государственных и муниципальных предприятиях и организациях</w:t>
            </w:r>
          </w:p>
        </w:tc>
        <w:tc>
          <w:tcPr>
            <w:tcW w:w="500" w:type="dxa"/>
            <w:tcBorders>
              <w:left w:val="single" w:sz="6" w:space="0" w:color="auto"/>
              <w:right w:val="single" w:sz="6" w:space="0" w:color="auto"/>
            </w:tcBorders>
          </w:tcPr>
          <w:p w:rsidR="008073F0" w:rsidRDefault="008073F0">
            <w:pPr>
              <w:spacing w:before="40"/>
            </w:pPr>
            <w:r>
              <w:rPr>
                <w:b/>
                <w:sz w:val="14"/>
              </w:rPr>
              <w:t>55,</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40"/>
            </w:pPr>
            <w:r>
              <w:rPr>
                <w:b/>
                <w:sz w:val="14"/>
              </w:rPr>
              <w:t>61,</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40"/>
            </w:pPr>
            <w:r>
              <w:rPr>
                <w:b/>
                <w:sz w:val="14"/>
              </w:rPr>
              <w:t>66,</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40"/>
            </w:pPr>
            <w:r>
              <w:rPr>
                <w:b/>
                <w:sz w:val="14"/>
              </w:rPr>
              <w:t>68,</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40"/>
            </w:pPr>
            <w:r>
              <w:rPr>
                <w:b/>
                <w:sz w:val="14"/>
              </w:rPr>
              <w:t>62.</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40"/>
            </w:pPr>
            <w:r>
              <w:rPr>
                <w:b/>
                <w:sz w:val="14"/>
              </w:rPr>
              <w:t>55,</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40"/>
            </w:pPr>
            <w:r>
              <w:rPr>
                <w:b/>
                <w:sz w:val="14"/>
              </w:rPr>
              <w:t>49,</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40"/>
            </w:pPr>
            <w:r>
              <w:rPr>
                <w:b/>
                <w:sz w:val="14"/>
              </w:rPr>
              <w:t>37,</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40"/>
            </w:pPr>
            <w:r>
              <w:rPr>
                <w:b/>
                <w:sz w:val="14"/>
              </w:rPr>
              <w:t>306</w:t>
            </w:r>
          </w:p>
        </w:tc>
        <w:tc>
          <w:tcPr>
            <w:tcW w:w="500" w:type="dxa"/>
            <w:tcBorders>
              <w:left w:val="single" w:sz="6" w:space="0" w:color="auto"/>
              <w:right w:val="single" w:sz="6" w:space="0" w:color="auto"/>
            </w:tcBorders>
          </w:tcPr>
          <w:p w:rsidR="008073F0" w:rsidRDefault="008073F0">
            <w:pPr>
              <w:spacing w:before="40"/>
            </w:pPr>
            <w:r>
              <w:rPr>
                <w:b/>
                <w:sz w:val="14"/>
              </w:rPr>
              <w:t>28,</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40"/>
            </w:pPr>
            <w:r>
              <w:rPr>
                <w:b/>
                <w:sz w:val="14"/>
              </w:rPr>
              <w:t>277</w:t>
            </w:r>
          </w:p>
        </w:tc>
        <w:tc>
          <w:tcPr>
            <w:tcW w:w="500" w:type="dxa"/>
            <w:tcBorders>
              <w:left w:val="single" w:sz="6" w:space="0" w:color="auto"/>
              <w:right w:val="single" w:sz="4" w:space="0" w:color="auto"/>
            </w:tcBorders>
          </w:tcPr>
          <w:p w:rsidR="008073F0" w:rsidRDefault="008073F0">
            <w:pPr>
              <w:spacing w:before="40"/>
            </w:pPr>
            <w:r>
              <w:rPr>
                <w:b/>
                <w:sz w:val="14"/>
              </w:rPr>
              <w:t>25,</w:t>
            </w:r>
            <w:r>
              <w:rPr>
                <w:b/>
                <w:noProof/>
              </w:rPr>
              <w:t xml:space="preserve"> </w:t>
            </w:r>
            <w:r>
              <w:rPr>
                <w:b/>
                <w:sz w:val="14"/>
              </w:rPr>
              <w:t>9</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частном секторе</w:t>
            </w:r>
          </w:p>
        </w:tc>
        <w:tc>
          <w:tcPr>
            <w:tcW w:w="500" w:type="dxa"/>
            <w:tcBorders>
              <w:left w:val="single" w:sz="6" w:space="0" w:color="auto"/>
              <w:right w:val="single" w:sz="6" w:space="0" w:color="auto"/>
            </w:tcBorders>
          </w:tcPr>
          <w:p w:rsidR="008073F0" w:rsidRDefault="008073F0">
            <w:pPr>
              <w:spacing w:before="20"/>
            </w:pPr>
            <w:r>
              <w:rPr>
                <w:b/>
                <w:sz w:val="14"/>
              </w:rPr>
              <w:t>8,</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7,</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7.</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6.</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20"/>
            </w:pPr>
            <w:r>
              <w:rPr>
                <w:b/>
                <w:sz w:val="14"/>
              </w:rPr>
              <w:t>9,</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20"/>
            </w:pPr>
            <w:r>
              <w:rPr>
                <w:b/>
                <w:sz w:val="14"/>
              </w:rPr>
              <w:t>9.</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13.</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20"/>
            </w:pPr>
            <w:r>
              <w:rPr>
                <w:b/>
                <w:sz w:val="14"/>
              </w:rPr>
              <w:t>19,</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22,</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22,</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23,</w:t>
            </w:r>
            <w:r>
              <w:rPr>
                <w:b/>
                <w:noProof/>
              </w:rPr>
              <w:t xml:space="preserve"> </w:t>
            </w:r>
            <w:r>
              <w:rPr>
                <w:b/>
                <w:sz w:val="14"/>
              </w:rPr>
              <w:t>5</w:t>
            </w:r>
          </w:p>
        </w:tc>
        <w:tc>
          <w:tcPr>
            <w:tcW w:w="500" w:type="dxa"/>
            <w:tcBorders>
              <w:left w:val="single" w:sz="6" w:space="0" w:color="auto"/>
              <w:right w:val="single" w:sz="4" w:space="0" w:color="auto"/>
            </w:tcBorders>
          </w:tcPr>
          <w:p w:rsidR="008073F0" w:rsidRDefault="008073F0">
            <w:pPr>
              <w:spacing w:before="20"/>
            </w:pPr>
            <w:r>
              <w:rPr>
                <w:b/>
                <w:sz w:val="14"/>
              </w:rPr>
              <w:t>25,</w:t>
            </w:r>
            <w:r>
              <w:rPr>
                <w:b/>
                <w:noProof/>
              </w:rPr>
              <w:t xml:space="preserve"> </w:t>
            </w:r>
            <w:r>
              <w:rPr>
                <w:b/>
                <w:sz w:val="14"/>
              </w:rPr>
              <w:t>8</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общественных организациях фондах</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4</w:t>
            </w:r>
          </w:p>
        </w:tc>
        <w:tc>
          <w:tcPr>
            <w:tcW w:w="500" w:type="dxa"/>
            <w:tcBorders>
              <w:left w:val="single" w:sz="6" w:space="0" w:color="auto"/>
              <w:right w:val="single" w:sz="4" w:space="0" w:color="auto"/>
            </w:tcBorders>
          </w:tcPr>
          <w:p w:rsidR="008073F0" w:rsidRDefault="008073F0">
            <w:pPr>
              <w:spacing w:before="20"/>
            </w:pPr>
            <w:r>
              <w:rPr>
                <w:b/>
                <w:sz w:val="14"/>
              </w:rPr>
              <w:t>04</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на совместных предприятиях</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4" w:space="0" w:color="auto"/>
            </w:tcBorders>
          </w:tcPr>
          <w:p w:rsidR="008073F0" w:rsidRDefault="008073F0">
            <w:pPr>
              <w:spacing w:before="20"/>
            </w:pPr>
            <w:r>
              <w:rPr>
                <w:b/>
                <w:sz w:val="14"/>
              </w:rPr>
              <w:t>0.</w:t>
            </w:r>
            <w:r>
              <w:rPr>
                <w:b/>
                <w:noProof/>
              </w:rPr>
              <w:t xml:space="preserve"> </w:t>
            </w:r>
            <w:r>
              <w:rPr>
                <w:b/>
                <w:sz w:val="14"/>
              </w:rPr>
              <w:t>7</w:t>
            </w:r>
          </w:p>
        </w:tc>
      </w:tr>
      <w:tr w:rsidR="008073F0">
        <w:trPr>
          <w:cantSplit/>
        </w:trPr>
        <w:tc>
          <w:tcPr>
            <w:tcW w:w="2694" w:type="dxa"/>
            <w:tcBorders>
              <w:left w:val="single" w:sz="4" w:space="0" w:color="auto"/>
              <w:right w:val="single" w:sz="6" w:space="0" w:color="auto"/>
            </w:tcBorders>
          </w:tcPr>
          <w:p w:rsidR="008073F0" w:rsidRDefault="008073F0">
            <w:pPr>
              <w:spacing w:before="40"/>
            </w:pPr>
            <w:r>
              <w:rPr>
                <w:b/>
                <w:sz w:val="14"/>
              </w:rPr>
              <w:t>на предприятиях и организациях смешанной формы собственности</w:t>
            </w:r>
          </w:p>
        </w:tc>
        <w:tc>
          <w:tcPr>
            <w:tcW w:w="500" w:type="dxa"/>
            <w:tcBorders>
              <w:left w:val="single" w:sz="6" w:space="0" w:color="auto"/>
              <w:right w:val="single" w:sz="6" w:space="0" w:color="auto"/>
            </w:tcBorders>
          </w:tcPr>
          <w:p w:rsidR="008073F0" w:rsidRDefault="008073F0">
            <w:pPr>
              <w:spacing w:before="40"/>
            </w:pPr>
          </w:p>
        </w:tc>
        <w:tc>
          <w:tcPr>
            <w:tcW w:w="500" w:type="dxa"/>
            <w:tcBorders>
              <w:left w:val="single" w:sz="6" w:space="0" w:color="auto"/>
              <w:right w:val="single" w:sz="6" w:space="0" w:color="auto"/>
            </w:tcBorders>
          </w:tcPr>
          <w:p w:rsidR="008073F0" w:rsidRDefault="008073F0">
            <w:pPr>
              <w:spacing w:before="40"/>
            </w:pPr>
          </w:p>
        </w:tc>
        <w:tc>
          <w:tcPr>
            <w:tcW w:w="500" w:type="dxa"/>
            <w:tcBorders>
              <w:left w:val="single" w:sz="6" w:space="0" w:color="auto"/>
              <w:right w:val="single" w:sz="6" w:space="0" w:color="auto"/>
            </w:tcBorders>
          </w:tcPr>
          <w:p w:rsidR="008073F0" w:rsidRDefault="008073F0">
            <w:pPr>
              <w:spacing w:before="40"/>
            </w:pPr>
          </w:p>
        </w:tc>
        <w:tc>
          <w:tcPr>
            <w:tcW w:w="500" w:type="dxa"/>
            <w:tcBorders>
              <w:left w:val="single" w:sz="6" w:space="0" w:color="auto"/>
              <w:right w:val="single" w:sz="6" w:space="0" w:color="auto"/>
            </w:tcBorders>
          </w:tcPr>
          <w:p w:rsidR="008073F0" w:rsidRDefault="008073F0">
            <w:pPr>
              <w:spacing w:before="40"/>
            </w:pPr>
          </w:p>
        </w:tc>
        <w:tc>
          <w:tcPr>
            <w:tcW w:w="500" w:type="dxa"/>
            <w:tcBorders>
              <w:left w:val="single" w:sz="6" w:space="0" w:color="auto"/>
              <w:right w:val="single" w:sz="6" w:space="0" w:color="auto"/>
            </w:tcBorders>
          </w:tcPr>
          <w:p w:rsidR="008073F0" w:rsidRDefault="008073F0">
            <w:pPr>
              <w:spacing w:before="40"/>
            </w:pPr>
            <w:r>
              <w:rPr>
                <w:b/>
                <w:sz w:val="14"/>
              </w:rPr>
              <w:t>3.</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40"/>
            </w:pPr>
            <w:r>
              <w:rPr>
                <w:b/>
                <w:sz w:val="14"/>
              </w:rPr>
              <w:t>7.</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40"/>
            </w:pPr>
            <w:r>
              <w:rPr>
                <w:b/>
                <w:sz w:val="14"/>
              </w:rPr>
              <w:t>8,</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40"/>
            </w:pPr>
            <w:r>
              <w:rPr>
                <w:b/>
                <w:sz w:val="14"/>
              </w:rPr>
              <w:t>12.</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40"/>
            </w:pPr>
            <w:r>
              <w:rPr>
                <w:b/>
                <w:sz w:val="14"/>
              </w:rPr>
              <w:t>14,</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40"/>
            </w:pPr>
            <w:r>
              <w:rPr>
                <w:b/>
                <w:sz w:val="14"/>
              </w:rPr>
              <w:t>14,</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40"/>
            </w:pPr>
            <w:r>
              <w:rPr>
                <w:b/>
                <w:sz w:val="14"/>
              </w:rPr>
              <w:t>13,</w:t>
            </w:r>
            <w:r>
              <w:rPr>
                <w:b/>
                <w:noProof/>
              </w:rPr>
              <w:t xml:space="preserve"> </w:t>
            </w:r>
            <w:r>
              <w:rPr>
                <w:b/>
                <w:sz w:val="14"/>
              </w:rPr>
              <w:t>8</w:t>
            </w:r>
          </w:p>
        </w:tc>
        <w:tc>
          <w:tcPr>
            <w:tcW w:w="500" w:type="dxa"/>
            <w:tcBorders>
              <w:left w:val="single" w:sz="6" w:space="0" w:color="auto"/>
              <w:right w:val="single" w:sz="4" w:space="0" w:color="auto"/>
            </w:tcBorders>
          </w:tcPr>
          <w:p w:rsidR="008073F0" w:rsidRDefault="008073F0">
            <w:pPr>
              <w:spacing w:before="40"/>
            </w:pPr>
            <w:r>
              <w:rPr>
                <w:b/>
                <w:sz w:val="14"/>
              </w:rPr>
              <w:t>11,</w:t>
            </w:r>
            <w:r>
              <w:rPr>
                <w:b/>
                <w:noProof/>
              </w:rPr>
              <w:t xml:space="preserve"> </w:t>
            </w:r>
            <w:r>
              <w:rPr>
                <w:b/>
                <w:sz w:val="14"/>
              </w:rPr>
              <w:t>8</w:t>
            </w:r>
          </w:p>
        </w:tc>
      </w:tr>
      <w:tr w:rsidR="008073F0">
        <w:trPr>
          <w:cantSplit/>
        </w:trPr>
        <w:tc>
          <w:tcPr>
            <w:tcW w:w="2694" w:type="dxa"/>
            <w:tcBorders>
              <w:left w:val="single" w:sz="4" w:space="0" w:color="auto"/>
              <w:right w:val="single" w:sz="6" w:space="0" w:color="auto"/>
            </w:tcBorders>
          </w:tcPr>
          <w:p w:rsidR="008073F0" w:rsidRDefault="008073F0">
            <w:pPr>
              <w:spacing w:before="20"/>
            </w:pPr>
          </w:p>
          <w:p w:rsidR="008073F0" w:rsidRDefault="008073F0">
            <w:pPr>
              <w:spacing w:before="20"/>
            </w:pPr>
          </w:p>
        </w:tc>
        <w:tc>
          <w:tcPr>
            <w:tcW w:w="6000" w:type="dxa"/>
            <w:gridSpan w:val="12"/>
            <w:tcBorders>
              <w:left w:val="single" w:sz="6" w:space="0" w:color="auto"/>
              <w:right w:val="single" w:sz="4" w:space="0" w:color="auto"/>
            </w:tcBorders>
          </w:tcPr>
          <w:p w:rsidR="008073F0" w:rsidRDefault="008073F0">
            <w:pPr>
              <w:spacing w:before="20"/>
              <w:jc w:val="center"/>
              <w:rPr>
                <w:lang w:val="en-US"/>
              </w:rPr>
            </w:pPr>
            <w:r>
              <w:rPr>
                <w:b/>
              </w:rPr>
              <w:t>В процентах к итогу</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Всего занято в экономике</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6" w:space="0" w:color="auto"/>
            </w:tcBorders>
          </w:tcPr>
          <w:p w:rsidR="008073F0" w:rsidRDefault="008073F0">
            <w:pPr>
              <w:spacing w:before="20"/>
            </w:pPr>
            <w:r>
              <w:rPr>
                <w:b/>
                <w:sz w:val="14"/>
              </w:rPr>
              <w:t>100</w:t>
            </w:r>
          </w:p>
        </w:tc>
        <w:tc>
          <w:tcPr>
            <w:tcW w:w="500" w:type="dxa"/>
            <w:tcBorders>
              <w:left w:val="single" w:sz="6" w:space="0" w:color="auto"/>
              <w:right w:val="single" w:sz="4" w:space="0" w:color="auto"/>
            </w:tcBorders>
          </w:tcPr>
          <w:p w:rsidR="008073F0" w:rsidRDefault="008073F0">
            <w:pPr>
              <w:spacing w:before="20"/>
            </w:pPr>
            <w:r>
              <w:rPr>
                <w:b/>
                <w:sz w:val="14"/>
              </w:rPr>
              <w:t>100</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том числе</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4" w:space="0" w:color="auto"/>
            </w:tcBorders>
          </w:tcPr>
          <w:p w:rsidR="008073F0" w:rsidRDefault="008073F0">
            <w:pPr>
              <w:spacing w:before="20"/>
            </w:pPr>
          </w:p>
        </w:tc>
      </w:tr>
      <w:tr w:rsidR="008073F0">
        <w:trPr>
          <w:cantSplit/>
        </w:trPr>
        <w:tc>
          <w:tcPr>
            <w:tcW w:w="2694" w:type="dxa"/>
            <w:tcBorders>
              <w:left w:val="single" w:sz="4" w:space="0" w:color="auto"/>
              <w:right w:val="single" w:sz="6" w:space="0" w:color="auto"/>
            </w:tcBorders>
          </w:tcPr>
          <w:p w:rsidR="008073F0" w:rsidRDefault="008073F0">
            <w:pPr>
              <w:spacing w:before="40"/>
            </w:pPr>
            <w:r>
              <w:rPr>
                <w:b/>
                <w:sz w:val="14"/>
              </w:rPr>
              <w:t>на государственных и муниципальных предприятиях и организациях</w:t>
            </w:r>
          </w:p>
        </w:tc>
        <w:tc>
          <w:tcPr>
            <w:tcW w:w="500" w:type="dxa"/>
            <w:tcBorders>
              <w:left w:val="single" w:sz="6" w:space="0" w:color="auto"/>
              <w:right w:val="single" w:sz="6" w:space="0" w:color="auto"/>
            </w:tcBorders>
          </w:tcPr>
          <w:p w:rsidR="008073F0" w:rsidRDefault="008073F0">
            <w:pPr>
              <w:spacing w:before="40"/>
            </w:pPr>
            <w:r>
              <w:rPr>
                <w:b/>
                <w:sz w:val="14"/>
              </w:rPr>
              <w:t>86,</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40"/>
            </w:pPr>
            <w:r>
              <w:rPr>
                <w:b/>
                <w:sz w:val="14"/>
              </w:rPr>
              <w:t>88,</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40"/>
            </w:pPr>
            <w:r>
              <w:rPr>
                <w:b/>
                <w:sz w:val="14"/>
              </w:rPr>
              <w:t>90,</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40"/>
            </w:pPr>
            <w:r>
              <w:rPr>
                <w:b/>
                <w:sz w:val="14"/>
              </w:rPr>
              <w:t>91,</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40"/>
            </w:pPr>
            <w:r>
              <w:rPr>
                <w:b/>
                <w:sz w:val="14"/>
              </w:rPr>
              <w:t>82,</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40"/>
            </w:pPr>
            <w:r>
              <w:rPr>
                <w:b/>
                <w:sz w:val="14"/>
              </w:rPr>
              <w:t>75.</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40"/>
            </w:pPr>
            <w:r>
              <w:rPr>
                <w:b/>
                <w:sz w:val="14"/>
              </w:rPr>
              <w:t>68,</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40"/>
            </w:pPr>
            <w:r>
              <w:rPr>
                <w:b/>
                <w:sz w:val="14"/>
              </w:rPr>
              <w:t>53.</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40"/>
            </w:pPr>
            <w:r>
              <w:rPr>
                <w:b/>
                <w:sz w:val="14"/>
              </w:rPr>
              <w:t>44,</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40"/>
            </w:pPr>
            <w:r>
              <w:rPr>
                <w:b/>
                <w:sz w:val="14"/>
              </w:rPr>
              <w:t>42,</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40"/>
            </w:pPr>
            <w:r>
              <w:rPr>
                <w:b/>
                <w:sz w:val="14"/>
              </w:rPr>
              <w:t>42,</w:t>
            </w:r>
            <w:r>
              <w:rPr>
                <w:b/>
                <w:noProof/>
              </w:rPr>
              <w:t xml:space="preserve"> </w:t>
            </w:r>
            <w:r>
              <w:rPr>
                <w:b/>
                <w:sz w:val="14"/>
              </w:rPr>
              <w:t>0</w:t>
            </w:r>
          </w:p>
        </w:tc>
        <w:tc>
          <w:tcPr>
            <w:tcW w:w="500" w:type="dxa"/>
            <w:tcBorders>
              <w:left w:val="single" w:sz="6" w:space="0" w:color="auto"/>
              <w:right w:val="single" w:sz="4" w:space="0" w:color="auto"/>
            </w:tcBorders>
          </w:tcPr>
          <w:p w:rsidR="008073F0" w:rsidRDefault="008073F0">
            <w:pPr>
              <w:spacing w:before="40"/>
            </w:pPr>
            <w:r>
              <w:rPr>
                <w:b/>
                <w:sz w:val="14"/>
              </w:rPr>
              <w:t>40.</w:t>
            </w:r>
            <w:r>
              <w:rPr>
                <w:b/>
                <w:noProof/>
              </w:rPr>
              <w:t xml:space="preserve"> </w:t>
            </w:r>
            <w:r>
              <w:rPr>
                <w:b/>
                <w:sz w:val="14"/>
              </w:rPr>
              <w:t>1</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частном секторе</w:t>
            </w:r>
          </w:p>
        </w:tc>
        <w:tc>
          <w:tcPr>
            <w:tcW w:w="500" w:type="dxa"/>
            <w:tcBorders>
              <w:left w:val="single" w:sz="6" w:space="0" w:color="auto"/>
              <w:right w:val="single" w:sz="6" w:space="0" w:color="auto"/>
            </w:tcBorders>
          </w:tcPr>
          <w:p w:rsidR="008073F0" w:rsidRDefault="008073F0">
            <w:pPr>
              <w:spacing w:before="20"/>
            </w:pPr>
            <w:r>
              <w:rPr>
                <w:b/>
                <w:sz w:val="14"/>
              </w:rPr>
              <w:t>14,</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20"/>
            </w:pPr>
            <w:r>
              <w:rPr>
                <w:b/>
                <w:sz w:val="14"/>
              </w:rPr>
              <w:t>11.</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20"/>
            </w:pPr>
            <w:r>
              <w:rPr>
                <w:b/>
                <w:sz w:val="14"/>
              </w:rPr>
              <w:t>9,</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8,</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12,</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20"/>
            </w:pPr>
            <w:r>
              <w:rPr>
                <w:b/>
                <w:sz w:val="14"/>
              </w:rPr>
              <w:t>13,</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18,</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28,</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33,</w:t>
            </w:r>
            <w:r>
              <w:rPr>
                <w:b/>
                <w:noProof/>
              </w:rPr>
              <w:t xml:space="preserve"> </w:t>
            </w:r>
            <w:r>
              <w:rPr>
                <w:b/>
                <w:sz w:val="14"/>
              </w:rPr>
              <w:t>0</w:t>
            </w:r>
          </w:p>
        </w:tc>
        <w:tc>
          <w:tcPr>
            <w:tcW w:w="500" w:type="dxa"/>
            <w:tcBorders>
              <w:left w:val="single" w:sz="6" w:space="0" w:color="auto"/>
              <w:right w:val="single" w:sz="6" w:space="0" w:color="auto"/>
            </w:tcBorders>
          </w:tcPr>
          <w:p w:rsidR="008073F0" w:rsidRDefault="008073F0">
            <w:pPr>
              <w:spacing w:before="20"/>
            </w:pPr>
            <w:r>
              <w:rPr>
                <w:b/>
                <w:sz w:val="14"/>
              </w:rPr>
              <w:t>34.</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20"/>
            </w:pPr>
            <w:r>
              <w:rPr>
                <w:b/>
                <w:sz w:val="14"/>
              </w:rPr>
              <w:t>35,</w:t>
            </w:r>
            <w:r>
              <w:rPr>
                <w:b/>
                <w:noProof/>
              </w:rPr>
              <w:t xml:space="preserve"> </w:t>
            </w:r>
            <w:r>
              <w:rPr>
                <w:b/>
                <w:sz w:val="14"/>
              </w:rPr>
              <w:t>6</w:t>
            </w:r>
          </w:p>
        </w:tc>
        <w:tc>
          <w:tcPr>
            <w:tcW w:w="500" w:type="dxa"/>
            <w:tcBorders>
              <w:left w:val="single" w:sz="6" w:space="0" w:color="auto"/>
              <w:right w:val="single" w:sz="4" w:space="0" w:color="auto"/>
            </w:tcBorders>
          </w:tcPr>
          <w:p w:rsidR="008073F0" w:rsidRDefault="008073F0">
            <w:pPr>
              <w:spacing w:before="20"/>
            </w:pPr>
            <w:r>
              <w:rPr>
                <w:b/>
                <w:sz w:val="14"/>
              </w:rPr>
              <w:t>39,</w:t>
            </w:r>
            <w:r>
              <w:rPr>
                <w:b/>
                <w:noProof/>
              </w:rPr>
              <w:t xml:space="preserve"> </w:t>
            </w:r>
            <w:r>
              <w:rPr>
                <w:b/>
                <w:sz w:val="14"/>
              </w:rPr>
              <w:t>9</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в общественных организациях, фондах</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8</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9</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7</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4" w:space="0" w:color="auto"/>
            </w:tcBorders>
          </w:tcPr>
          <w:p w:rsidR="008073F0" w:rsidRDefault="008073F0">
            <w:pPr>
              <w:spacing w:before="20"/>
            </w:pPr>
            <w:r>
              <w:rPr>
                <w:b/>
                <w:sz w:val="14"/>
              </w:rPr>
              <w:t>0.</w:t>
            </w:r>
            <w:r>
              <w:rPr>
                <w:b/>
                <w:noProof/>
              </w:rPr>
              <w:t xml:space="preserve"> </w:t>
            </w:r>
            <w:r>
              <w:rPr>
                <w:b/>
                <w:sz w:val="14"/>
              </w:rPr>
              <w:t>6</w:t>
            </w:r>
          </w:p>
        </w:tc>
      </w:tr>
      <w:tr w:rsidR="008073F0">
        <w:trPr>
          <w:cantSplit/>
        </w:trPr>
        <w:tc>
          <w:tcPr>
            <w:tcW w:w="2694" w:type="dxa"/>
            <w:tcBorders>
              <w:left w:val="single" w:sz="4" w:space="0" w:color="auto"/>
              <w:right w:val="single" w:sz="6" w:space="0" w:color="auto"/>
            </w:tcBorders>
          </w:tcPr>
          <w:p w:rsidR="008073F0" w:rsidRDefault="008073F0">
            <w:pPr>
              <w:spacing w:before="20"/>
            </w:pPr>
            <w:r>
              <w:rPr>
                <w:b/>
                <w:sz w:val="14"/>
              </w:rPr>
              <w:t>на совместных предприятиях</w:t>
            </w: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1</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2</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3</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4</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5</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6</w:t>
            </w:r>
          </w:p>
        </w:tc>
        <w:tc>
          <w:tcPr>
            <w:tcW w:w="500" w:type="dxa"/>
            <w:tcBorders>
              <w:left w:val="single" w:sz="6" w:space="0" w:color="auto"/>
              <w:right w:val="single" w:sz="6" w:space="0" w:color="auto"/>
            </w:tcBorders>
          </w:tcPr>
          <w:p w:rsidR="008073F0" w:rsidRDefault="008073F0">
            <w:pPr>
              <w:spacing w:before="20"/>
            </w:pPr>
            <w:r>
              <w:rPr>
                <w:b/>
                <w:sz w:val="14"/>
              </w:rPr>
              <w:t>0,</w:t>
            </w:r>
            <w:r>
              <w:rPr>
                <w:b/>
                <w:noProof/>
              </w:rPr>
              <w:t xml:space="preserve"> </w:t>
            </w:r>
            <w:r>
              <w:rPr>
                <w:b/>
                <w:sz w:val="14"/>
              </w:rPr>
              <w:t>8</w:t>
            </w:r>
          </w:p>
        </w:tc>
        <w:tc>
          <w:tcPr>
            <w:tcW w:w="500" w:type="dxa"/>
            <w:tcBorders>
              <w:left w:val="single" w:sz="6" w:space="0" w:color="auto"/>
              <w:right w:val="single" w:sz="4" w:space="0" w:color="auto"/>
            </w:tcBorders>
          </w:tcPr>
          <w:p w:rsidR="008073F0" w:rsidRDefault="008073F0">
            <w:pPr>
              <w:spacing w:before="20"/>
            </w:pPr>
            <w:r>
              <w:rPr>
                <w:b/>
                <w:sz w:val="14"/>
              </w:rPr>
              <w:t>1.</w:t>
            </w:r>
            <w:r>
              <w:rPr>
                <w:b/>
                <w:noProof/>
              </w:rPr>
              <w:t xml:space="preserve"> </w:t>
            </w:r>
            <w:r>
              <w:rPr>
                <w:b/>
                <w:sz w:val="14"/>
              </w:rPr>
              <w:t>1</w:t>
            </w:r>
          </w:p>
        </w:tc>
      </w:tr>
      <w:tr w:rsidR="008073F0">
        <w:trPr>
          <w:cantSplit/>
        </w:trPr>
        <w:tc>
          <w:tcPr>
            <w:tcW w:w="2694" w:type="dxa"/>
            <w:tcBorders>
              <w:left w:val="single" w:sz="4" w:space="0" w:color="auto"/>
              <w:bottom w:val="single" w:sz="4" w:space="0" w:color="auto"/>
              <w:right w:val="single" w:sz="6" w:space="0" w:color="auto"/>
            </w:tcBorders>
          </w:tcPr>
          <w:p w:rsidR="008073F0" w:rsidRDefault="008073F0">
            <w:pPr>
              <w:spacing w:before="40"/>
            </w:pPr>
            <w:r>
              <w:rPr>
                <w:b/>
                <w:sz w:val="14"/>
              </w:rPr>
              <w:t>на предприятиях и организациях смешанной формы собственности</w:t>
            </w:r>
          </w:p>
        </w:tc>
        <w:tc>
          <w:tcPr>
            <w:tcW w:w="500" w:type="dxa"/>
            <w:tcBorders>
              <w:left w:val="single" w:sz="6" w:space="0" w:color="auto"/>
              <w:bottom w:val="single" w:sz="4" w:space="0" w:color="auto"/>
              <w:right w:val="single" w:sz="6" w:space="0" w:color="auto"/>
            </w:tcBorders>
          </w:tcPr>
          <w:p w:rsidR="008073F0" w:rsidRDefault="008073F0">
            <w:pPr>
              <w:spacing w:before="40"/>
            </w:pPr>
          </w:p>
        </w:tc>
        <w:tc>
          <w:tcPr>
            <w:tcW w:w="500" w:type="dxa"/>
            <w:tcBorders>
              <w:left w:val="single" w:sz="6" w:space="0" w:color="auto"/>
              <w:bottom w:val="single" w:sz="4" w:space="0" w:color="auto"/>
              <w:right w:val="single" w:sz="6" w:space="0" w:color="auto"/>
            </w:tcBorders>
          </w:tcPr>
          <w:p w:rsidR="008073F0" w:rsidRDefault="008073F0">
            <w:pPr>
              <w:spacing w:before="40"/>
            </w:pPr>
          </w:p>
        </w:tc>
        <w:tc>
          <w:tcPr>
            <w:tcW w:w="500" w:type="dxa"/>
            <w:tcBorders>
              <w:left w:val="single" w:sz="6" w:space="0" w:color="auto"/>
              <w:bottom w:val="single" w:sz="4" w:space="0" w:color="auto"/>
              <w:right w:val="single" w:sz="6" w:space="0" w:color="auto"/>
            </w:tcBorders>
          </w:tcPr>
          <w:p w:rsidR="008073F0" w:rsidRDefault="008073F0">
            <w:pPr>
              <w:spacing w:before="40"/>
            </w:pPr>
          </w:p>
        </w:tc>
        <w:tc>
          <w:tcPr>
            <w:tcW w:w="500" w:type="dxa"/>
            <w:tcBorders>
              <w:left w:val="single" w:sz="6" w:space="0" w:color="auto"/>
              <w:bottom w:val="single" w:sz="4" w:space="0" w:color="auto"/>
              <w:right w:val="single" w:sz="6" w:space="0" w:color="auto"/>
            </w:tcBorders>
          </w:tcPr>
          <w:p w:rsidR="008073F0" w:rsidRDefault="008073F0">
            <w:pPr>
              <w:spacing w:before="40"/>
            </w:pP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40</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101</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11,</w:t>
            </w:r>
            <w:r>
              <w:rPr>
                <w:b/>
                <w:noProof/>
              </w:rPr>
              <w:t xml:space="preserve"> </w:t>
            </w:r>
            <w:r>
              <w:rPr>
                <w:b/>
                <w:sz w:val="14"/>
              </w:rPr>
              <w:t>7</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17,</w:t>
            </w:r>
            <w:r>
              <w:rPr>
                <w:b/>
                <w:noProof/>
              </w:rPr>
              <w:t xml:space="preserve"> </w:t>
            </w:r>
            <w:r>
              <w:rPr>
                <w:b/>
                <w:sz w:val="14"/>
              </w:rPr>
              <w:t>6</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lang w:val="en-US"/>
              </w:rPr>
              <w:t>21 ,</w:t>
            </w:r>
            <w:r>
              <w:rPr>
                <w:b/>
                <w:lang w:val="en-US"/>
              </w:rPr>
              <w:t>1</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22,</w:t>
            </w:r>
            <w:r>
              <w:rPr>
                <w:b/>
                <w:noProof/>
              </w:rPr>
              <w:t xml:space="preserve"> </w:t>
            </w:r>
            <w:r>
              <w:rPr>
                <w:b/>
                <w:sz w:val="14"/>
              </w:rPr>
              <w:t>2</w:t>
            </w:r>
          </w:p>
        </w:tc>
        <w:tc>
          <w:tcPr>
            <w:tcW w:w="500" w:type="dxa"/>
            <w:tcBorders>
              <w:left w:val="single" w:sz="6" w:space="0" w:color="auto"/>
              <w:bottom w:val="single" w:sz="4" w:space="0" w:color="auto"/>
              <w:right w:val="single" w:sz="6" w:space="0" w:color="auto"/>
            </w:tcBorders>
          </w:tcPr>
          <w:p w:rsidR="008073F0" w:rsidRDefault="008073F0">
            <w:pPr>
              <w:spacing w:before="40"/>
            </w:pPr>
            <w:r>
              <w:rPr>
                <w:b/>
                <w:sz w:val="14"/>
              </w:rPr>
              <w:t>21 0</w:t>
            </w:r>
          </w:p>
        </w:tc>
        <w:tc>
          <w:tcPr>
            <w:tcW w:w="500" w:type="dxa"/>
            <w:tcBorders>
              <w:left w:val="single" w:sz="6" w:space="0" w:color="auto"/>
              <w:bottom w:val="single" w:sz="4" w:space="0" w:color="auto"/>
              <w:right w:val="single" w:sz="4" w:space="0" w:color="auto"/>
            </w:tcBorders>
          </w:tcPr>
          <w:p w:rsidR="008073F0" w:rsidRDefault="008073F0">
            <w:pPr>
              <w:spacing w:before="40"/>
            </w:pPr>
            <w:r>
              <w:rPr>
                <w:b/>
                <w:sz w:val="14"/>
              </w:rPr>
              <w:t>18,</w:t>
            </w:r>
            <w:r>
              <w:rPr>
                <w:b/>
                <w:noProof/>
              </w:rPr>
              <w:t xml:space="preserve"> </w:t>
            </w:r>
            <w:r>
              <w:rPr>
                <w:b/>
                <w:sz w:val="14"/>
              </w:rPr>
              <w:t>3</w:t>
            </w:r>
          </w:p>
        </w:tc>
      </w:tr>
    </w:tbl>
    <w:p w:rsidR="008073F0" w:rsidRDefault="008073F0">
      <w:pPr>
        <w:pStyle w:val="a4"/>
        <w:spacing w:before="120"/>
        <w:ind w:firstLine="567"/>
        <w:rPr>
          <w:i/>
          <w:sz w:val="24"/>
        </w:rPr>
      </w:pPr>
      <w:r>
        <w:rPr>
          <w:i/>
          <w:sz w:val="24"/>
        </w:rPr>
        <w:t>Приложение 5</w:t>
      </w:r>
    </w:p>
    <w:p w:rsidR="008073F0" w:rsidRDefault="00DB4CFC">
      <w:pPr>
        <w:pStyle w:val="a4"/>
        <w:jc w:val="center"/>
        <w:rPr>
          <w:b/>
          <w:i/>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25.25pt;width:433.35pt;height:161.3pt;z-index:251657728" o:allowincell="f">
            <v:imagedata r:id="rId7" o:title=""/>
            <w10:wrap type="topAndBottom"/>
          </v:shape>
        </w:pict>
      </w:r>
      <w:r w:rsidR="008073F0">
        <w:rPr>
          <w:b/>
          <w:i/>
          <w:sz w:val="24"/>
        </w:rPr>
        <w:t>Связь между уровнем безработицы и темпами инфляции (кривая Филипса)</w:t>
      </w:r>
    </w:p>
    <w:p w:rsidR="008073F0" w:rsidRDefault="008073F0">
      <w:pPr>
        <w:pStyle w:val="a4"/>
      </w:pPr>
    </w:p>
    <w:p w:rsidR="008073F0" w:rsidRDefault="008073F0">
      <w:pPr>
        <w:ind w:firstLine="1134"/>
        <w:rPr>
          <w:b/>
          <w:sz w:val="36"/>
        </w:rPr>
      </w:pPr>
      <w:r>
        <w:br w:type="page"/>
      </w:r>
      <w:r>
        <w:rPr>
          <w:b/>
          <w:sz w:val="36"/>
          <w:lang w:val="en-US"/>
        </w:rPr>
        <w:t>VI.</w:t>
      </w:r>
      <w:r>
        <w:rPr>
          <w:b/>
          <w:sz w:val="36"/>
        </w:rPr>
        <w:t xml:space="preserve"> Список литературы.</w:t>
      </w:r>
    </w:p>
    <w:p w:rsidR="008073F0" w:rsidRDefault="008073F0">
      <w:pPr>
        <w:pStyle w:val="a4"/>
        <w:numPr>
          <w:ilvl w:val="0"/>
          <w:numId w:val="11"/>
        </w:numPr>
        <w:tabs>
          <w:tab w:val="clear" w:pos="360"/>
        </w:tabs>
        <w:ind w:left="284" w:hanging="284"/>
        <w:rPr>
          <w:sz w:val="24"/>
        </w:rPr>
      </w:pPr>
      <w:r>
        <w:rPr>
          <w:sz w:val="24"/>
        </w:rPr>
        <w:t>Дмитриев М. Политика социальных расходов в современной России. – Вопросы экономики, 1996,№10.</w:t>
      </w:r>
    </w:p>
    <w:p w:rsidR="008073F0" w:rsidRDefault="008073F0">
      <w:pPr>
        <w:pStyle w:val="a4"/>
        <w:numPr>
          <w:ilvl w:val="0"/>
          <w:numId w:val="11"/>
        </w:numPr>
        <w:tabs>
          <w:tab w:val="clear" w:pos="360"/>
        </w:tabs>
        <w:ind w:left="284" w:hanging="284"/>
        <w:rPr>
          <w:sz w:val="24"/>
        </w:rPr>
      </w:pPr>
      <w:r>
        <w:rPr>
          <w:sz w:val="24"/>
        </w:rPr>
        <w:t>Дубянская Г. Заработная плата в период реформ. – Экономист, 1996, №7.</w:t>
      </w:r>
    </w:p>
    <w:p w:rsidR="008073F0" w:rsidRDefault="008073F0">
      <w:pPr>
        <w:pStyle w:val="a4"/>
        <w:numPr>
          <w:ilvl w:val="0"/>
          <w:numId w:val="11"/>
        </w:numPr>
        <w:tabs>
          <w:tab w:val="clear" w:pos="360"/>
        </w:tabs>
        <w:ind w:left="284" w:hanging="284"/>
        <w:rPr>
          <w:sz w:val="24"/>
        </w:rPr>
      </w:pPr>
      <w:r>
        <w:rPr>
          <w:sz w:val="24"/>
        </w:rPr>
        <w:t>Заславский И. К характеристике труда в современной России. – Вопросы экономики, 1997,№7.</w:t>
      </w:r>
    </w:p>
    <w:p w:rsidR="008073F0" w:rsidRDefault="008073F0">
      <w:pPr>
        <w:pStyle w:val="a4"/>
        <w:numPr>
          <w:ilvl w:val="0"/>
          <w:numId w:val="11"/>
        </w:numPr>
        <w:tabs>
          <w:tab w:val="clear" w:pos="360"/>
        </w:tabs>
        <w:ind w:left="284" w:hanging="284"/>
        <w:rPr>
          <w:sz w:val="24"/>
        </w:rPr>
      </w:pPr>
      <w:r>
        <w:rPr>
          <w:sz w:val="24"/>
        </w:rPr>
        <w:t>Иохин В.Я. Экономическая теория. Введение в рынок и микроэкономический анализ. Учебник. – М.: 1997.</w:t>
      </w:r>
    </w:p>
    <w:p w:rsidR="008073F0" w:rsidRDefault="008073F0">
      <w:pPr>
        <w:pStyle w:val="a4"/>
        <w:numPr>
          <w:ilvl w:val="0"/>
          <w:numId w:val="11"/>
        </w:numPr>
        <w:tabs>
          <w:tab w:val="clear" w:pos="360"/>
        </w:tabs>
        <w:ind w:left="284" w:hanging="284"/>
        <w:rPr>
          <w:sz w:val="24"/>
        </w:rPr>
      </w:pPr>
      <w:r>
        <w:rPr>
          <w:sz w:val="24"/>
        </w:rPr>
        <w:t>Камаев В.Д. и колл. авторов. Экономическая теория: учебник – М.:Гуманит. изд. центр ВЛАДОС,1998.</w:t>
      </w:r>
    </w:p>
    <w:p w:rsidR="008073F0" w:rsidRDefault="008073F0">
      <w:pPr>
        <w:pStyle w:val="a4"/>
        <w:numPr>
          <w:ilvl w:val="0"/>
          <w:numId w:val="11"/>
        </w:numPr>
        <w:tabs>
          <w:tab w:val="clear" w:pos="360"/>
        </w:tabs>
        <w:ind w:left="284" w:hanging="284"/>
        <w:rPr>
          <w:sz w:val="24"/>
        </w:rPr>
      </w:pPr>
      <w:r>
        <w:rPr>
          <w:sz w:val="24"/>
        </w:rPr>
        <w:t>Космаревский В. и др. Социальная сфера промышленных предприятий. – Экономист, 1996,№3.</w:t>
      </w:r>
    </w:p>
    <w:p w:rsidR="008073F0" w:rsidRDefault="008073F0">
      <w:pPr>
        <w:pStyle w:val="a4"/>
        <w:numPr>
          <w:ilvl w:val="0"/>
          <w:numId w:val="11"/>
        </w:numPr>
        <w:tabs>
          <w:tab w:val="clear" w:pos="360"/>
        </w:tabs>
        <w:ind w:left="284" w:hanging="284"/>
        <w:rPr>
          <w:sz w:val="24"/>
        </w:rPr>
      </w:pPr>
      <w:r>
        <w:rPr>
          <w:sz w:val="24"/>
        </w:rPr>
        <w:t>Курс экономики: учебник./ под редакцией Райзберга Б.А. – ИНФРА – М.,1997.</w:t>
      </w:r>
    </w:p>
    <w:p w:rsidR="008073F0" w:rsidRDefault="008073F0">
      <w:pPr>
        <w:pStyle w:val="a4"/>
        <w:numPr>
          <w:ilvl w:val="0"/>
          <w:numId w:val="11"/>
        </w:numPr>
        <w:tabs>
          <w:tab w:val="clear" w:pos="360"/>
        </w:tabs>
        <w:ind w:left="284" w:hanging="284"/>
        <w:rPr>
          <w:sz w:val="24"/>
        </w:rPr>
      </w:pPr>
      <w:r>
        <w:rPr>
          <w:sz w:val="24"/>
        </w:rPr>
        <w:t>Макконелл К.Р., Брю С.Л. Экономикс: Принципы, проблемы и политика. – М.: Республика, 1992.</w:t>
      </w:r>
    </w:p>
    <w:p w:rsidR="008073F0" w:rsidRDefault="008073F0">
      <w:pPr>
        <w:pStyle w:val="a4"/>
        <w:numPr>
          <w:ilvl w:val="0"/>
          <w:numId w:val="11"/>
        </w:numPr>
        <w:tabs>
          <w:tab w:val="clear" w:pos="360"/>
        </w:tabs>
        <w:ind w:left="284" w:hanging="284"/>
        <w:rPr>
          <w:sz w:val="24"/>
        </w:rPr>
      </w:pPr>
      <w:r>
        <w:rPr>
          <w:sz w:val="24"/>
        </w:rPr>
        <w:t>Общая экономическая теория (политэкономия). Учебник./Под общей редакцией Видяпина В.И., Журавлевой Г.П. – М.: «Промо-Медиа», 1995.</w:t>
      </w:r>
    </w:p>
    <w:p w:rsidR="008073F0" w:rsidRDefault="008073F0">
      <w:pPr>
        <w:numPr>
          <w:ilvl w:val="0"/>
          <w:numId w:val="12"/>
        </w:numPr>
        <w:tabs>
          <w:tab w:val="clear" w:pos="360"/>
        </w:tabs>
        <w:ind w:left="284" w:hanging="284"/>
        <w:jc w:val="both"/>
        <w:rPr>
          <w:sz w:val="24"/>
        </w:rPr>
      </w:pPr>
      <w:r>
        <w:rPr>
          <w:sz w:val="24"/>
        </w:rPr>
        <w:t>Регионы России: Информационно-статистический сборник. В 2 томах. /Госкомстат России. – М., 1997. – 666 с.</w:t>
      </w:r>
    </w:p>
    <w:p w:rsidR="008073F0" w:rsidRDefault="008073F0">
      <w:pPr>
        <w:pStyle w:val="a4"/>
        <w:numPr>
          <w:ilvl w:val="0"/>
          <w:numId w:val="11"/>
        </w:numPr>
        <w:tabs>
          <w:tab w:val="clear" w:pos="360"/>
        </w:tabs>
        <w:ind w:left="284" w:hanging="284"/>
        <w:rPr>
          <w:sz w:val="24"/>
        </w:rPr>
      </w:pPr>
      <w:r>
        <w:rPr>
          <w:sz w:val="24"/>
        </w:rPr>
        <w:t>Российский статистический ежегодник./ Госкомстат России. М. 1998.</w:t>
      </w:r>
    </w:p>
    <w:p w:rsidR="008073F0" w:rsidRDefault="008073F0">
      <w:pPr>
        <w:pStyle w:val="a4"/>
        <w:numPr>
          <w:ilvl w:val="0"/>
          <w:numId w:val="11"/>
        </w:numPr>
        <w:tabs>
          <w:tab w:val="clear" w:pos="360"/>
        </w:tabs>
        <w:ind w:left="284" w:hanging="284"/>
        <w:rPr>
          <w:sz w:val="24"/>
        </w:rPr>
      </w:pPr>
      <w:r>
        <w:rPr>
          <w:sz w:val="24"/>
        </w:rPr>
        <w:t>Чернина Н. О новой модели занятости. – Российский экономический журнал, 1996, №11-12.</w:t>
      </w:r>
    </w:p>
    <w:p w:rsidR="008073F0" w:rsidRDefault="008073F0">
      <w:pPr>
        <w:pStyle w:val="a4"/>
        <w:numPr>
          <w:ilvl w:val="0"/>
          <w:numId w:val="11"/>
        </w:numPr>
        <w:tabs>
          <w:tab w:val="clear" w:pos="360"/>
        </w:tabs>
        <w:ind w:left="284" w:hanging="284"/>
        <w:rPr>
          <w:sz w:val="24"/>
        </w:rPr>
      </w:pPr>
      <w:r>
        <w:rPr>
          <w:sz w:val="24"/>
        </w:rPr>
        <w:t>Экономическая теория национальной экономики и мирового хозяйства (политэкономия). Учебное пособие./Под общей редакцией Грязнова А.Г. – М., 1997.</w:t>
      </w:r>
      <w:bookmarkStart w:id="0" w:name="_GoBack"/>
      <w:bookmarkEnd w:id="0"/>
    </w:p>
    <w:sectPr w:rsidR="008073F0">
      <w:headerReference w:type="even" r:id="rId8"/>
      <w:headerReference w:type="default" r:id="rId9"/>
      <w:footerReference w:type="even" r:id="rId10"/>
      <w:footerReference w:type="default" r:id="rId11"/>
      <w:pgSz w:w="11906" w:h="16838" w:code="9"/>
      <w:pgMar w:top="1134" w:right="1134" w:bottom="1134"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3F0" w:rsidRDefault="008073F0">
      <w:r>
        <w:separator/>
      </w:r>
    </w:p>
  </w:endnote>
  <w:endnote w:type="continuationSeparator" w:id="0">
    <w:p w:rsidR="008073F0" w:rsidRDefault="0080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ltica">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3F0" w:rsidRDefault="008073F0">
    <w:pPr>
      <w:pStyle w:val="a9"/>
      <w:framePr w:wrap="around" w:vAnchor="text" w:hAnchor="margin" w:xAlign="right" w:y="1"/>
      <w:rPr>
        <w:rStyle w:val="a7"/>
      </w:rPr>
    </w:pPr>
    <w:r>
      <w:rPr>
        <w:rStyle w:val="a7"/>
        <w:noProof/>
      </w:rPr>
      <w:t>10</w:t>
    </w:r>
  </w:p>
  <w:p w:rsidR="008073F0" w:rsidRDefault="008073F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3F0" w:rsidRDefault="008073F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3F0" w:rsidRDefault="008073F0">
      <w:r>
        <w:separator/>
      </w:r>
    </w:p>
  </w:footnote>
  <w:footnote w:type="continuationSeparator" w:id="0">
    <w:p w:rsidR="008073F0" w:rsidRDefault="008073F0">
      <w:r>
        <w:continuationSeparator/>
      </w:r>
    </w:p>
  </w:footnote>
  <w:footnote w:id="1">
    <w:p w:rsidR="008073F0" w:rsidRDefault="008073F0">
      <w:pPr>
        <w:pStyle w:val="a4"/>
      </w:pPr>
      <w:r>
        <w:rPr>
          <w:rStyle w:val="a5"/>
        </w:rPr>
        <w:footnoteRef/>
      </w:r>
      <w:r>
        <w:t xml:space="preserve"> - в данном абзаце приводятся цифры за 1995 г. из-за отсутствия официальной информации об объеме производства за 1996 г.</w:t>
      </w:r>
    </w:p>
  </w:footnote>
  <w:footnote w:id="2">
    <w:p w:rsidR="008073F0" w:rsidRDefault="008073F0">
      <w:pPr>
        <w:pStyle w:val="a4"/>
      </w:pPr>
      <w:r>
        <w:rPr>
          <w:rStyle w:val="a5"/>
        </w:rPr>
        <w:footnoteRef/>
      </w:r>
      <w:r>
        <w:t xml:space="preserve"> - </w:t>
      </w:r>
      <w:r>
        <w:rPr>
          <w:lang w:val="en-US"/>
        </w:rPr>
        <w:t>“</w:t>
      </w:r>
      <w:r>
        <w:t>Общая теория занятости, процента и денег</w:t>
      </w:r>
      <w:r>
        <w:rPr>
          <w:lang w:val="en-US"/>
        </w:rPr>
        <w:t>”</w:t>
      </w:r>
      <w:r>
        <w:t xml:space="preserve"> Дж.-М. Кейнс, Москва, 1993 г.</w:t>
      </w:r>
    </w:p>
  </w:footnote>
  <w:footnote w:id="3">
    <w:p w:rsidR="008073F0" w:rsidRDefault="008073F0">
      <w:pPr>
        <w:pStyle w:val="a4"/>
      </w:pPr>
      <w:r>
        <w:rPr>
          <w:rStyle w:val="a5"/>
        </w:rPr>
        <w:footnoteRef/>
      </w:r>
      <w:r>
        <w:t xml:space="preserve"> На конец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3F0" w:rsidRDefault="008073F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073F0" w:rsidRDefault="008073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3F0" w:rsidRDefault="00377EB5">
    <w:pPr>
      <w:pStyle w:val="a6"/>
      <w:framePr w:wrap="around" w:vAnchor="text" w:hAnchor="margin" w:xAlign="center" w:y="1"/>
      <w:rPr>
        <w:rStyle w:val="a7"/>
      </w:rPr>
    </w:pPr>
    <w:r>
      <w:rPr>
        <w:rStyle w:val="a7"/>
        <w:noProof/>
      </w:rPr>
      <w:t>3</w:t>
    </w:r>
  </w:p>
  <w:p w:rsidR="008073F0" w:rsidRDefault="008073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2FC"/>
    <w:multiLevelType w:val="singleLevel"/>
    <w:tmpl w:val="01F8F9E0"/>
    <w:lvl w:ilvl="0">
      <w:start w:val="1"/>
      <w:numFmt w:val="decimal"/>
      <w:lvlText w:val="%1."/>
      <w:lvlJc w:val="left"/>
      <w:pPr>
        <w:tabs>
          <w:tab w:val="num" w:pos="927"/>
        </w:tabs>
        <w:ind w:left="927" w:hanging="360"/>
      </w:pPr>
      <w:rPr>
        <w:rFonts w:hint="default"/>
      </w:rPr>
    </w:lvl>
  </w:abstractNum>
  <w:abstractNum w:abstractNumId="1">
    <w:nsid w:val="161433F2"/>
    <w:multiLevelType w:val="singleLevel"/>
    <w:tmpl w:val="BEA0AAF8"/>
    <w:lvl w:ilvl="0">
      <w:start w:val="1"/>
      <w:numFmt w:val="decimal"/>
      <w:lvlText w:val="%1)"/>
      <w:lvlJc w:val="left"/>
      <w:pPr>
        <w:tabs>
          <w:tab w:val="num" w:pos="927"/>
        </w:tabs>
        <w:ind w:left="927" w:hanging="360"/>
      </w:pPr>
      <w:rPr>
        <w:rFonts w:hint="default"/>
      </w:rPr>
    </w:lvl>
  </w:abstractNum>
  <w:abstractNum w:abstractNumId="2">
    <w:nsid w:val="1A3651A2"/>
    <w:multiLevelType w:val="singleLevel"/>
    <w:tmpl w:val="0964BB5C"/>
    <w:lvl w:ilvl="0">
      <w:start w:val="1"/>
      <w:numFmt w:val="decimal"/>
      <w:lvlText w:val="%1)"/>
      <w:lvlJc w:val="left"/>
      <w:pPr>
        <w:tabs>
          <w:tab w:val="num" w:pos="643"/>
        </w:tabs>
        <w:ind w:left="643" w:hanging="360"/>
      </w:pPr>
      <w:rPr>
        <w:rFonts w:hint="default"/>
      </w:rPr>
    </w:lvl>
  </w:abstractNum>
  <w:abstractNum w:abstractNumId="3">
    <w:nsid w:val="21741766"/>
    <w:multiLevelType w:val="singleLevel"/>
    <w:tmpl w:val="BEA0AAF8"/>
    <w:lvl w:ilvl="0">
      <w:start w:val="1"/>
      <w:numFmt w:val="decimal"/>
      <w:lvlText w:val="%1)"/>
      <w:lvlJc w:val="left"/>
      <w:pPr>
        <w:tabs>
          <w:tab w:val="num" w:pos="927"/>
        </w:tabs>
        <w:ind w:left="927" w:hanging="360"/>
      </w:pPr>
      <w:rPr>
        <w:rFonts w:hint="default"/>
      </w:rPr>
    </w:lvl>
  </w:abstractNum>
  <w:abstractNum w:abstractNumId="4">
    <w:nsid w:val="24C55930"/>
    <w:multiLevelType w:val="singleLevel"/>
    <w:tmpl w:val="C41A97A6"/>
    <w:lvl w:ilvl="0">
      <w:start w:val="1"/>
      <w:numFmt w:val="decimal"/>
      <w:lvlText w:val="%1)"/>
      <w:lvlJc w:val="left"/>
      <w:pPr>
        <w:tabs>
          <w:tab w:val="num" w:pos="927"/>
        </w:tabs>
        <w:ind w:left="927" w:hanging="360"/>
      </w:pPr>
      <w:rPr>
        <w:rFonts w:hint="default"/>
      </w:rPr>
    </w:lvl>
  </w:abstractNum>
  <w:abstractNum w:abstractNumId="5">
    <w:nsid w:val="30961F8E"/>
    <w:multiLevelType w:val="singleLevel"/>
    <w:tmpl w:val="AA366BBA"/>
    <w:lvl w:ilvl="0">
      <w:start w:val="1"/>
      <w:numFmt w:val="decimal"/>
      <w:lvlText w:val="%1."/>
      <w:legacy w:legacy="1" w:legacySpace="0" w:legacyIndent="283"/>
      <w:lvlJc w:val="left"/>
      <w:pPr>
        <w:ind w:left="1134" w:hanging="283"/>
      </w:pPr>
    </w:lvl>
  </w:abstractNum>
  <w:abstractNum w:abstractNumId="6">
    <w:nsid w:val="33D23C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54F5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95B1AFE"/>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672F3B39"/>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nsid w:val="6BF865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5145A9B"/>
    <w:multiLevelType w:val="singleLevel"/>
    <w:tmpl w:val="60287AB0"/>
    <w:lvl w:ilvl="0">
      <w:start w:val="1"/>
      <w:numFmt w:val="decimal"/>
      <w:lvlText w:val="%1."/>
      <w:lvlJc w:val="left"/>
      <w:pPr>
        <w:tabs>
          <w:tab w:val="num" w:pos="927"/>
        </w:tabs>
        <w:ind w:left="927" w:hanging="360"/>
      </w:pPr>
      <w:rPr>
        <w:rFonts w:hint="default"/>
      </w:rPr>
    </w:lvl>
  </w:abstractNum>
  <w:num w:numId="1">
    <w:abstractNumId w:val="9"/>
  </w:num>
  <w:num w:numId="2">
    <w:abstractNumId w:val="8"/>
  </w:num>
  <w:num w:numId="3">
    <w:abstractNumId w:val="3"/>
  </w:num>
  <w:num w:numId="4">
    <w:abstractNumId w:val="6"/>
  </w:num>
  <w:num w:numId="5">
    <w:abstractNumId w:val="1"/>
  </w:num>
  <w:num w:numId="6">
    <w:abstractNumId w:val="2"/>
  </w:num>
  <w:num w:numId="7">
    <w:abstractNumId w:val="11"/>
  </w:num>
  <w:num w:numId="8">
    <w:abstractNumId w:val="4"/>
  </w:num>
  <w:num w:numId="9">
    <w:abstractNumId w:val="0"/>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37"/>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EB5"/>
    <w:rsid w:val="00377EB5"/>
    <w:rsid w:val="008073F0"/>
    <w:rsid w:val="00BB77F3"/>
    <w:rsid w:val="00DB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32F4E84B-5EAF-4127-B942-01E7569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b/>
      <w:sz w:val="24"/>
      <w:u w:val="single"/>
    </w:rPr>
  </w:style>
  <w:style w:type="paragraph" w:styleId="2">
    <w:name w:val="heading 2"/>
    <w:basedOn w:val="a"/>
    <w:next w:val="a"/>
    <w:qFormat/>
    <w:pPr>
      <w:keepNext/>
      <w:ind w:firstLine="567"/>
      <w:jc w:val="center"/>
      <w:outlineLvl w:val="1"/>
    </w:pPr>
    <w:rPr>
      <w:sz w:val="24"/>
    </w:rPr>
  </w:style>
  <w:style w:type="paragraph" w:styleId="3">
    <w:name w:val="heading 3"/>
    <w:basedOn w:val="a"/>
    <w:next w:val="a"/>
    <w:qFormat/>
    <w:pPr>
      <w:keepNext/>
      <w:ind w:firstLine="567"/>
      <w:jc w:val="both"/>
      <w:outlineLvl w:val="2"/>
    </w:pPr>
    <w:rPr>
      <w:i/>
      <w:sz w:val="24"/>
    </w:rPr>
  </w:style>
  <w:style w:type="paragraph" w:styleId="4">
    <w:name w:val="heading 4"/>
    <w:basedOn w:val="a"/>
    <w:next w:val="a"/>
    <w:qFormat/>
    <w:pPr>
      <w:keepNext/>
      <w:jc w:val="center"/>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134"/>
    </w:pPr>
    <w:rPr>
      <w:sz w:val="24"/>
    </w:rPr>
  </w:style>
  <w:style w:type="paragraph" w:styleId="20">
    <w:name w:val="Body Text Indent 2"/>
    <w:basedOn w:val="a"/>
    <w:semiHidden/>
    <w:pPr>
      <w:ind w:firstLine="567"/>
    </w:pPr>
    <w:rPr>
      <w:sz w:val="24"/>
    </w:rPr>
  </w:style>
  <w:style w:type="paragraph" w:styleId="30">
    <w:name w:val="Body Text Indent 3"/>
    <w:basedOn w:val="a"/>
    <w:semiHidden/>
    <w:pPr>
      <w:ind w:firstLine="567"/>
      <w:jc w:val="both"/>
    </w:pPr>
    <w:rPr>
      <w:rFonts w:ascii="Baltica" w:hAnsi="Baltica"/>
      <w:sz w:val="24"/>
    </w:rPr>
  </w:style>
  <w:style w:type="paragraph" w:styleId="a4">
    <w:name w:val="footnote text"/>
    <w:basedOn w:val="a"/>
    <w:semiHidden/>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Title"/>
    <w:basedOn w:val="a"/>
    <w:qFormat/>
    <w:pPr>
      <w:jc w:val="center"/>
    </w:pPr>
    <w:rPr>
      <w:b/>
      <w:sz w:val="32"/>
    </w:rPr>
  </w:style>
  <w:style w:type="paragraph" w:styleId="a9">
    <w:name w:val="footer"/>
    <w:basedOn w:val="a"/>
    <w:semiHidden/>
    <w:pPr>
      <w:tabs>
        <w:tab w:val="center" w:pos="4153"/>
        <w:tab w:val="right" w:pos="8306"/>
      </w:tabs>
    </w:pPr>
  </w:style>
  <w:style w:type="paragraph" w:styleId="aa">
    <w:name w:val="caption"/>
    <w:basedOn w:val="a"/>
    <w:next w:val="a"/>
    <w:qFormat/>
    <w:pPr>
      <w:spacing w:before="120"/>
      <w:ind w:firstLine="567"/>
      <w:jc w:val="both"/>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12895</Words>
  <Characters>73507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Занятость и безработица</vt:lpstr>
    </vt:vector>
  </TitlesOfParts>
  <Company> </Company>
  <LinksUpToDate>false</LinksUpToDate>
  <CharactersWithSpaces>86230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Занятость и безработица</dc:title>
  <dc:subject/>
  <dc:creator>Ренат</dc:creator>
  <cp:keywords/>
  <cp:lastModifiedBy>Irina</cp:lastModifiedBy>
  <cp:revision>2</cp:revision>
  <cp:lastPrinted>1999-02-14T11:27:00Z</cp:lastPrinted>
  <dcterms:created xsi:type="dcterms:W3CDTF">2014-08-06T19:34:00Z</dcterms:created>
  <dcterms:modified xsi:type="dcterms:W3CDTF">2014-08-06T19:34:00Z</dcterms:modified>
</cp:coreProperties>
</file>