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FCA" w:rsidRDefault="00D77FCA">
      <w:pPr>
        <w:spacing w:before="20" w:after="20" w:line="360" w:lineRule="auto"/>
        <w:jc w:val="center"/>
        <w:rPr>
          <w:b/>
          <w:spacing w:val="20"/>
          <w:sz w:val="24"/>
        </w:rPr>
      </w:pPr>
      <w:r>
        <w:rPr>
          <w:b/>
          <w:spacing w:val="20"/>
          <w:sz w:val="24"/>
        </w:rPr>
        <w:t>Федеральное регулирование в США</w:t>
      </w:r>
    </w:p>
    <w:p w:rsidR="00D77FCA" w:rsidRDefault="00D77FCA">
      <w:pPr>
        <w:pStyle w:val="a3"/>
      </w:pPr>
      <w:r>
        <w:t>В США главную работу по государственному контролю за монополистической деятельностью проводит антитрестовский отдел Министерства юстиции, который наделен полномочиями возбуждать судебные дела против лиц, которые нарушают антитрестовское законодательство. Кроме Министерства юстиции проведение государственного контроля за соблюдением антитрестовского законодательства осуществляет Федеральная торговая комиссия. Вместе с тем следует отметить, что основная нагрузка в проведении этих мероприятий падает на федеральные суды и, в первую очередь, на Верховный суд США, который оценивает законность или недействительность тех или иных ограничительных условий в договорах или методах хозяйственной деятельности.</w:t>
      </w:r>
    </w:p>
    <w:p w:rsidR="00D77FCA" w:rsidRDefault="00D77FCA">
      <w:pPr>
        <w:pStyle w:val="1"/>
        <w:ind w:firstLine="280"/>
      </w:pPr>
      <w:r>
        <w:t>Антитрестовская политика Федеральных орган</w:t>
      </w:r>
      <w:bookmarkStart w:id="0" w:name="OCRUncertain153"/>
      <w:r>
        <w:t>о</w:t>
      </w:r>
      <w:bookmarkEnd w:id="0"/>
      <w:r>
        <w:t>в</w:t>
      </w:r>
    </w:p>
    <w:p w:rsidR="00D77FCA" w:rsidRDefault="00D77FCA">
      <w:pPr>
        <w:widowControl w:val="0"/>
        <w:spacing w:before="100" w:line="360" w:lineRule="auto"/>
        <w:ind w:firstLine="300"/>
        <w:jc w:val="both"/>
        <w:rPr>
          <w:snapToGrid w:val="0"/>
          <w:spacing w:val="20"/>
          <w:sz w:val="24"/>
        </w:rPr>
      </w:pPr>
      <w:r>
        <w:rPr>
          <w:snapToGrid w:val="0"/>
          <w:spacing w:val="20"/>
          <w:sz w:val="24"/>
        </w:rPr>
        <w:t>В реальной экономической жи</w:t>
      </w:r>
      <w:bookmarkStart w:id="1" w:name="OCRUncertain154"/>
      <w:r>
        <w:rPr>
          <w:snapToGrid w:val="0"/>
          <w:spacing w:val="20"/>
          <w:sz w:val="24"/>
        </w:rPr>
        <w:t>з</w:t>
      </w:r>
      <w:bookmarkEnd w:id="1"/>
      <w:r>
        <w:rPr>
          <w:snapToGrid w:val="0"/>
          <w:spacing w:val="20"/>
          <w:sz w:val="24"/>
        </w:rPr>
        <w:t>ни США антитр</w:t>
      </w:r>
      <w:bookmarkStart w:id="2" w:name="OCRUncertain155"/>
      <w:r>
        <w:rPr>
          <w:snapToGrid w:val="0"/>
          <w:spacing w:val="20"/>
          <w:sz w:val="24"/>
        </w:rPr>
        <w:t>е</w:t>
      </w:r>
      <w:bookmarkEnd w:id="2"/>
      <w:r>
        <w:rPr>
          <w:snapToGrid w:val="0"/>
          <w:spacing w:val="20"/>
          <w:sz w:val="24"/>
        </w:rPr>
        <w:t>сто</w:t>
      </w:r>
      <w:bookmarkStart w:id="3" w:name="OCRUncertain156"/>
      <w:r>
        <w:rPr>
          <w:snapToGrid w:val="0"/>
          <w:spacing w:val="20"/>
          <w:sz w:val="24"/>
        </w:rPr>
        <w:t>в</w:t>
      </w:r>
      <w:bookmarkEnd w:id="3"/>
      <w:r>
        <w:rPr>
          <w:snapToGrid w:val="0"/>
          <w:spacing w:val="20"/>
          <w:sz w:val="24"/>
        </w:rPr>
        <w:t>ская полити</w:t>
      </w:r>
      <w:bookmarkStart w:id="4" w:name="OCRUncertain157"/>
      <w:r>
        <w:rPr>
          <w:snapToGrid w:val="0"/>
          <w:spacing w:val="20"/>
          <w:sz w:val="24"/>
        </w:rPr>
        <w:t>к</w:t>
      </w:r>
      <w:bookmarkEnd w:id="4"/>
      <w:r>
        <w:rPr>
          <w:snapToGrid w:val="0"/>
          <w:spacing w:val="20"/>
          <w:sz w:val="24"/>
        </w:rPr>
        <w:t>а ф</w:t>
      </w:r>
      <w:bookmarkStart w:id="5" w:name="OCRUncertain158"/>
      <w:r>
        <w:rPr>
          <w:snapToGrid w:val="0"/>
          <w:spacing w:val="20"/>
          <w:sz w:val="24"/>
        </w:rPr>
        <w:t>е</w:t>
      </w:r>
      <w:bookmarkEnd w:id="5"/>
      <w:r>
        <w:rPr>
          <w:snapToGrid w:val="0"/>
          <w:spacing w:val="20"/>
          <w:sz w:val="24"/>
        </w:rPr>
        <w:t>де</w:t>
      </w:r>
      <w:r>
        <w:rPr>
          <w:snapToGrid w:val="0"/>
          <w:spacing w:val="20"/>
          <w:sz w:val="24"/>
        </w:rPr>
        <w:softHyphen/>
        <w:t>ральных органов власти опред</w:t>
      </w:r>
      <w:bookmarkStart w:id="6" w:name="OCRUncertain159"/>
      <w:r>
        <w:rPr>
          <w:snapToGrid w:val="0"/>
          <w:spacing w:val="20"/>
          <w:sz w:val="24"/>
        </w:rPr>
        <w:t>е</w:t>
      </w:r>
      <w:bookmarkEnd w:id="6"/>
      <w:r>
        <w:rPr>
          <w:snapToGrid w:val="0"/>
          <w:spacing w:val="20"/>
          <w:sz w:val="24"/>
        </w:rPr>
        <w:t>ляется не только антитрестовским законода</w:t>
      </w:r>
      <w:r>
        <w:rPr>
          <w:snapToGrid w:val="0"/>
          <w:spacing w:val="20"/>
          <w:sz w:val="24"/>
        </w:rPr>
        <w:softHyphen/>
        <w:t>тельст</w:t>
      </w:r>
      <w:bookmarkStart w:id="7" w:name="OCRUncertain160"/>
      <w:r>
        <w:rPr>
          <w:snapToGrid w:val="0"/>
          <w:spacing w:val="20"/>
          <w:sz w:val="24"/>
        </w:rPr>
        <w:t>в</w:t>
      </w:r>
      <w:bookmarkEnd w:id="7"/>
      <w:r>
        <w:rPr>
          <w:snapToGrid w:val="0"/>
          <w:spacing w:val="20"/>
          <w:sz w:val="24"/>
        </w:rPr>
        <w:t>ом. Дело в том, что ука</w:t>
      </w:r>
      <w:bookmarkStart w:id="8" w:name="OCRUncertain161"/>
      <w:r>
        <w:rPr>
          <w:snapToGrid w:val="0"/>
          <w:spacing w:val="20"/>
          <w:sz w:val="24"/>
        </w:rPr>
        <w:t>з</w:t>
      </w:r>
      <w:bookmarkEnd w:id="8"/>
      <w:r>
        <w:rPr>
          <w:snapToGrid w:val="0"/>
          <w:spacing w:val="20"/>
          <w:sz w:val="24"/>
        </w:rPr>
        <w:t>анные законодатель</w:t>
      </w:r>
      <w:bookmarkStart w:id="9" w:name="OCRUncertain162"/>
      <w:r>
        <w:rPr>
          <w:snapToGrid w:val="0"/>
          <w:spacing w:val="20"/>
          <w:sz w:val="24"/>
        </w:rPr>
        <w:t>н</w:t>
      </w:r>
      <w:bookmarkEnd w:id="9"/>
      <w:r>
        <w:rPr>
          <w:snapToGrid w:val="0"/>
          <w:spacing w:val="20"/>
          <w:sz w:val="24"/>
        </w:rPr>
        <w:t>ые положен</w:t>
      </w:r>
      <w:bookmarkStart w:id="10" w:name="OCRUncertain163"/>
      <w:r>
        <w:rPr>
          <w:snapToGrid w:val="0"/>
          <w:spacing w:val="20"/>
          <w:sz w:val="24"/>
        </w:rPr>
        <w:t>и</w:t>
      </w:r>
      <w:bookmarkEnd w:id="10"/>
      <w:r>
        <w:rPr>
          <w:snapToGrid w:val="0"/>
          <w:spacing w:val="20"/>
          <w:sz w:val="24"/>
        </w:rPr>
        <w:t xml:space="preserve">я и нормы сформулированы достаточно широко. Конгресс США оставил за судебной властью </w:t>
      </w:r>
      <w:bookmarkStart w:id="11" w:name="OCRUncertain164"/>
      <w:r>
        <w:rPr>
          <w:snapToGrid w:val="0"/>
          <w:spacing w:val="20"/>
          <w:sz w:val="24"/>
        </w:rPr>
        <w:t>п</w:t>
      </w:r>
      <w:bookmarkEnd w:id="11"/>
      <w:r>
        <w:rPr>
          <w:snapToGrid w:val="0"/>
          <w:spacing w:val="20"/>
          <w:sz w:val="24"/>
        </w:rPr>
        <w:t xml:space="preserve">раво решать, что составляет «попытку </w:t>
      </w:r>
      <w:bookmarkStart w:id="12" w:name="OCRUncertain165"/>
      <w:r>
        <w:rPr>
          <w:snapToGrid w:val="0"/>
          <w:spacing w:val="20"/>
          <w:sz w:val="24"/>
        </w:rPr>
        <w:t>монополизации»,</w:t>
      </w:r>
      <w:bookmarkEnd w:id="12"/>
      <w:r>
        <w:rPr>
          <w:snapToGrid w:val="0"/>
          <w:spacing w:val="20"/>
          <w:sz w:val="24"/>
        </w:rPr>
        <w:t xml:space="preserve"> «существ</w:t>
      </w:r>
      <w:bookmarkStart w:id="13" w:name="OCRUncertain166"/>
      <w:r>
        <w:rPr>
          <w:snapToGrid w:val="0"/>
          <w:spacing w:val="20"/>
          <w:sz w:val="24"/>
        </w:rPr>
        <w:t>е</w:t>
      </w:r>
      <w:bookmarkEnd w:id="13"/>
      <w:r>
        <w:rPr>
          <w:snapToGrid w:val="0"/>
          <w:spacing w:val="20"/>
          <w:sz w:val="24"/>
        </w:rPr>
        <w:t>нно</w:t>
      </w:r>
      <w:bookmarkStart w:id="14" w:name="OCRUncertain167"/>
      <w:r>
        <w:rPr>
          <w:snapToGrid w:val="0"/>
          <w:spacing w:val="20"/>
          <w:sz w:val="24"/>
        </w:rPr>
        <w:t xml:space="preserve">е </w:t>
      </w:r>
      <w:bookmarkEnd w:id="14"/>
      <w:r>
        <w:rPr>
          <w:snapToGrid w:val="0"/>
          <w:spacing w:val="20"/>
          <w:sz w:val="24"/>
        </w:rPr>
        <w:t>уменьшение кон</w:t>
      </w:r>
      <w:bookmarkStart w:id="15" w:name="OCRUncertain168"/>
      <w:r>
        <w:rPr>
          <w:snapToGrid w:val="0"/>
          <w:spacing w:val="20"/>
          <w:sz w:val="24"/>
        </w:rPr>
        <w:t>к</w:t>
      </w:r>
      <w:bookmarkEnd w:id="15"/>
      <w:r>
        <w:rPr>
          <w:snapToGrid w:val="0"/>
          <w:spacing w:val="20"/>
          <w:sz w:val="24"/>
        </w:rPr>
        <w:t>уренции на свободном рынке</w:t>
      </w:r>
      <w:bookmarkStart w:id="16" w:name="OCRUncertain169"/>
      <w:r>
        <w:rPr>
          <w:snapToGrid w:val="0"/>
          <w:spacing w:val="20"/>
          <w:sz w:val="24"/>
        </w:rPr>
        <w:t>»</w:t>
      </w:r>
      <w:bookmarkEnd w:id="16"/>
      <w:r>
        <w:rPr>
          <w:snapToGrid w:val="0"/>
          <w:spacing w:val="20"/>
          <w:sz w:val="24"/>
        </w:rPr>
        <w:t>, «неч</w:t>
      </w:r>
      <w:bookmarkStart w:id="17" w:name="OCRUncertain170"/>
      <w:r>
        <w:rPr>
          <w:snapToGrid w:val="0"/>
          <w:spacing w:val="20"/>
          <w:sz w:val="24"/>
        </w:rPr>
        <w:t>е</w:t>
      </w:r>
      <w:bookmarkEnd w:id="17"/>
      <w:r>
        <w:rPr>
          <w:snapToGrid w:val="0"/>
          <w:spacing w:val="20"/>
          <w:sz w:val="24"/>
        </w:rPr>
        <w:t>стны</w:t>
      </w:r>
      <w:bookmarkStart w:id="18" w:name="OCRUncertain171"/>
      <w:r>
        <w:rPr>
          <w:snapToGrid w:val="0"/>
          <w:spacing w:val="20"/>
          <w:sz w:val="24"/>
        </w:rPr>
        <w:t>е</w:t>
      </w:r>
      <w:bookmarkEnd w:id="18"/>
      <w:r>
        <w:rPr>
          <w:snapToGrid w:val="0"/>
          <w:spacing w:val="20"/>
          <w:sz w:val="24"/>
        </w:rPr>
        <w:t xml:space="preserve"> методы веден</w:t>
      </w:r>
      <w:bookmarkStart w:id="19" w:name="OCRUncertain172"/>
      <w:r>
        <w:rPr>
          <w:snapToGrid w:val="0"/>
          <w:spacing w:val="20"/>
          <w:sz w:val="24"/>
        </w:rPr>
        <w:t>и</w:t>
      </w:r>
      <w:bookmarkEnd w:id="19"/>
      <w:r>
        <w:rPr>
          <w:snapToGrid w:val="0"/>
          <w:spacing w:val="20"/>
          <w:sz w:val="24"/>
        </w:rPr>
        <w:t xml:space="preserve">я конкурентной борьбы» и т. </w:t>
      </w:r>
      <w:bookmarkStart w:id="20" w:name="OCRUncertain173"/>
      <w:r>
        <w:rPr>
          <w:snapToGrid w:val="0"/>
          <w:spacing w:val="20"/>
          <w:sz w:val="24"/>
        </w:rPr>
        <w:t>д.</w:t>
      </w:r>
      <w:bookmarkEnd w:id="20"/>
      <w:r>
        <w:rPr>
          <w:snapToGrid w:val="0"/>
          <w:spacing w:val="20"/>
          <w:sz w:val="24"/>
        </w:rPr>
        <w:t xml:space="preserve"> Два основных государств</w:t>
      </w:r>
      <w:bookmarkStart w:id="21" w:name="OCRUncertain174"/>
      <w:r>
        <w:rPr>
          <w:snapToGrid w:val="0"/>
          <w:spacing w:val="20"/>
          <w:sz w:val="24"/>
        </w:rPr>
        <w:t>е</w:t>
      </w:r>
      <w:bookmarkEnd w:id="21"/>
      <w:r>
        <w:rPr>
          <w:snapToGrid w:val="0"/>
          <w:spacing w:val="20"/>
          <w:sz w:val="24"/>
        </w:rPr>
        <w:t>нных органа—Ф</w:t>
      </w:r>
      <w:bookmarkStart w:id="22" w:name="OCRUncertain175"/>
      <w:r>
        <w:rPr>
          <w:snapToGrid w:val="0"/>
          <w:spacing w:val="20"/>
          <w:sz w:val="24"/>
        </w:rPr>
        <w:t>е</w:t>
      </w:r>
      <w:bookmarkEnd w:id="22"/>
      <w:r>
        <w:rPr>
          <w:snapToGrid w:val="0"/>
          <w:spacing w:val="20"/>
          <w:sz w:val="24"/>
        </w:rPr>
        <w:t>д</w:t>
      </w:r>
      <w:bookmarkStart w:id="23" w:name="OCRUncertain176"/>
      <w:r>
        <w:rPr>
          <w:snapToGrid w:val="0"/>
          <w:spacing w:val="20"/>
          <w:sz w:val="24"/>
        </w:rPr>
        <w:t>е</w:t>
      </w:r>
      <w:bookmarkEnd w:id="23"/>
      <w:r>
        <w:rPr>
          <w:snapToGrid w:val="0"/>
          <w:spacing w:val="20"/>
          <w:sz w:val="24"/>
        </w:rPr>
        <w:softHyphen/>
        <w:t>ральная торговая комиссия и антитрестовский отд</w:t>
      </w:r>
      <w:bookmarkStart w:id="24" w:name="OCRUncertain177"/>
      <w:r>
        <w:rPr>
          <w:snapToGrid w:val="0"/>
          <w:spacing w:val="20"/>
          <w:sz w:val="24"/>
        </w:rPr>
        <w:t>е</w:t>
      </w:r>
      <w:bookmarkEnd w:id="24"/>
      <w:r>
        <w:rPr>
          <w:snapToGrid w:val="0"/>
          <w:spacing w:val="20"/>
          <w:sz w:val="24"/>
        </w:rPr>
        <w:t>л Министерст</w:t>
      </w:r>
      <w:bookmarkStart w:id="25" w:name="OCRUncertain178"/>
      <w:r>
        <w:rPr>
          <w:snapToGrid w:val="0"/>
          <w:spacing w:val="20"/>
          <w:sz w:val="24"/>
        </w:rPr>
        <w:t>в</w:t>
      </w:r>
      <w:bookmarkEnd w:id="25"/>
      <w:r>
        <w:rPr>
          <w:snapToGrid w:val="0"/>
          <w:spacing w:val="20"/>
          <w:sz w:val="24"/>
        </w:rPr>
        <w:t>а Юстиции</w:t>
      </w:r>
      <w:r>
        <w:rPr>
          <w:noProof/>
          <w:snapToGrid w:val="0"/>
          <w:spacing w:val="20"/>
          <w:sz w:val="24"/>
        </w:rPr>
        <w:t xml:space="preserve"> — </w:t>
      </w:r>
      <w:r>
        <w:rPr>
          <w:snapToGrid w:val="0"/>
          <w:spacing w:val="20"/>
          <w:sz w:val="24"/>
        </w:rPr>
        <w:t>также обладают широкими полномочиями в этой сфере.</w:t>
      </w:r>
    </w:p>
    <w:p w:rsidR="00D77FCA" w:rsidRDefault="00D77FCA">
      <w:pPr>
        <w:widowControl w:val="0"/>
        <w:spacing w:line="360" w:lineRule="auto"/>
        <w:ind w:firstLine="280"/>
        <w:jc w:val="both"/>
        <w:rPr>
          <w:snapToGrid w:val="0"/>
          <w:spacing w:val="20"/>
          <w:sz w:val="24"/>
        </w:rPr>
      </w:pPr>
      <w:r>
        <w:rPr>
          <w:snapToGrid w:val="0"/>
          <w:spacing w:val="20"/>
          <w:sz w:val="24"/>
        </w:rPr>
        <w:t xml:space="preserve">Рассмотрим трансформацию средств </w:t>
      </w:r>
      <w:bookmarkStart w:id="26" w:name="OCRUncertain180"/>
      <w:r>
        <w:rPr>
          <w:snapToGrid w:val="0"/>
          <w:spacing w:val="20"/>
          <w:sz w:val="24"/>
        </w:rPr>
        <w:t>и</w:t>
      </w:r>
      <w:bookmarkEnd w:id="26"/>
      <w:r>
        <w:rPr>
          <w:snapToGrid w:val="0"/>
          <w:spacing w:val="20"/>
          <w:sz w:val="24"/>
        </w:rPr>
        <w:t xml:space="preserve"> методов воплощения антимонопольных мероприятий в экономическую жизнь США с течением времени по следующему ряду узловых вопросов: фиксация цен, слияние фирм и пр</w:t>
      </w:r>
      <w:bookmarkStart w:id="27" w:name="OCRUncertain181"/>
      <w:r>
        <w:rPr>
          <w:snapToGrid w:val="0"/>
          <w:spacing w:val="20"/>
          <w:sz w:val="24"/>
        </w:rPr>
        <w:t>е</w:t>
      </w:r>
      <w:bookmarkEnd w:id="27"/>
      <w:r>
        <w:rPr>
          <w:snapToGrid w:val="0"/>
          <w:spacing w:val="20"/>
          <w:sz w:val="24"/>
        </w:rPr>
        <w:t>дприят</w:t>
      </w:r>
      <w:bookmarkStart w:id="28" w:name="OCRUncertain182"/>
      <w:r>
        <w:rPr>
          <w:snapToGrid w:val="0"/>
          <w:spacing w:val="20"/>
          <w:sz w:val="24"/>
        </w:rPr>
        <w:t>и</w:t>
      </w:r>
      <w:bookmarkEnd w:id="28"/>
      <w:r>
        <w:rPr>
          <w:snapToGrid w:val="0"/>
          <w:spacing w:val="20"/>
          <w:sz w:val="24"/>
        </w:rPr>
        <w:t xml:space="preserve">й </w:t>
      </w:r>
      <w:bookmarkStart w:id="29" w:name="OCRUncertain183"/>
      <w:r>
        <w:rPr>
          <w:snapToGrid w:val="0"/>
          <w:spacing w:val="20"/>
          <w:sz w:val="24"/>
        </w:rPr>
        <w:t>я</w:t>
      </w:r>
      <w:bookmarkEnd w:id="29"/>
      <w:r>
        <w:rPr>
          <w:snapToGrid w:val="0"/>
          <w:spacing w:val="20"/>
          <w:sz w:val="24"/>
        </w:rPr>
        <w:t xml:space="preserve"> ограничен</w:t>
      </w:r>
      <w:bookmarkStart w:id="30" w:name="OCRUncertain184"/>
      <w:r>
        <w:rPr>
          <w:snapToGrid w:val="0"/>
          <w:spacing w:val="20"/>
          <w:sz w:val="24"/>
        </w:rPr>
        <w:t>и</w:t>
      </w:r>
      <w:bookmarkEnd w:id="30"/>
      <w:r>
        <w:rPr>
          <w:snapToGrid w:val="0"/>
          <w:spacing w:val="20"/>
          <w:sz w:val="24"/>
        </w:rPr>
        <w:t>я в этой сфере, дискриминация цен.</w:t>
      </w:r>
    </w:p>
    <w:p w:rsidR="00D77FCA" w:rsidRDefault="00D77FCA">
      <w:pPr>
        <w:widowControl w:val="0"/>
        <w:spacing w:line="360" w:lineRule="auto"/>
        <w:ind w:firstLine="280"/>
        <w:jc w:val="both"/>
        <w:rPr>
          <w:snapToGrid w:val="0"/>
          <w:spacing w:val="20"/>
          <w:sz w:val="24"/>
        </w:rPr>
      </w:pPr>
      <w:r>
        <w:rPr>
          <w:b/>
          <w:snapToGrid w:val="0"/>
          <w:spacing w:val="20"/>
          <w:sz w:val="24"/>
        </w:rPr>
        <w:t>Фиксация цен</w:t>
      </w:r>
      <w:r>
        <w:rPr>
          <w:snapToGrid w:val="0"/>
          <w:spacing w:val="20"/>
          <w:sz w:val="24"/>
        </w:rPr>
        <w:t xml:space="preserve"> </w:t>
      </w:r>
    </w:p>
    <w:p w:rsidR="00D77FCA" w:rsidRDefault="00D77FCA">
      <w:pPr>
        <w:widowControl w:val="0"/>
        <w:spacing w:line="360" w:lineRule="auto"/>
        <w:ind w:firstLine="280"/>
        <w:jc w:val="both"/>
        <w:rPr>
          <w:snapToGrid w:val="0"/>
          <w:spacing w:val="20"/>
          <w:sz w:val="24"/>
        </w:rPr>
      </w:pPr>
      <w:r>
        <w:rPr>
          <w:snapToGrid w:val="0"/>
          <w:spacing w:val="20"/>
          <w:sz w:val="24"/>
        </w:rPr>
        <w:t xml:space="preserve">Закон </w:t>
      </w:r>
      <w:bookmarkStart w:id="31" w:name="OCRUncertain185"/>
      <w:r>
        <w:rPr>
          <w:snapToGrid w:val="0"/>
          <w:spacing w:val="20"/>
          <w:sz w:val="24"/>
        </w:rPr>
        <w:t>Шермана</w:t>
      </w:r>
      <w:bookmarkEnd w:id="31"/>
      <w:r>
        <w:rPr>
          <w:snapToGrid w:val="0"/>
          <w:spacing w:val="20"/>
          <w:sz w:val="24"/>
        </w:rPr>
        <w:t xml:space="preserve"> считает практику фиксации цен на товар незаконной. Конкурирующие фирмы обязаны вести самостоятельную </w:t>
      </w:r>
      <w:bookmarkStart w:id="32" w:name="OCRUncertain186"/>
      <w:r>
        <w:rPr>
          <w:snapToGrid w:val="0"/>
          <w:spacing w:val="20"/>
          <w:sz w:val="24"/>
        </w:rPr>
        <w:t>и</w:t>
      </w:r>
      <w:bookmarkEnd w:id="32"/>
      <w:r>
        <w:rPr>
          <w:snapToGrid w:val="0"/>
          <w:spacing w:val="20"/>
          <w:sz w:val="24"/>
        </w:rPr>
        <w:t xml:space="preserve"> не</w:t>
      </w:r>
      <w:r>
        <w:rPr>
          <w:snapToGrid w:val="0"/>
          <w:spacing w:val="20"/>
          <w:sz w:val="24"/>
        </w:rPr>
        <w:softHyphen/>
        <w:t>зависимую ценовую политику, а попытки любого рода кооперации в этом вопросе должны немедленно пресекаться. Современная юридическая практика рассматривает фиксацию  цен как нарушение закона само по себе. Это означает, что судебным властям нет необходимости доказывать успешность такого рода попыток, либо неразумность определ</w:t>
      </w:r>
      <w:bookmarkStart w:id="33" w:name="OCRUncertain187"/>
      <w:r>
        <w:rPr>
          <w:snapToGrid w:val="0"/>
          <w:spacing w:val="20"/>
          <w:sz w:val="24"/>
        </w:rPr>
        <w:t>е</w:t>
      </w:r>
      <w:bookmarkEnd w:id="33"/>
      <w:r>
        <w:rPr>
          <w:snapToGrid w:val="0"/>
          <w:spacing w:val="20"/>
          <w:sz w:val="24"/>
        </w:rPr>
        <w:t>нной цены—достаточно доказать факт наличия дого</w:t>
      </w:r>
      <w:bookmarkStart w:id="34" w:name="OCRUncertain188"/>
      <w:r>
        <w:rPr>
          <w:snapToGrid w:val="0"/>
          <w:spacing w:val="20"/>
          <w:sz w:val="24"/>
        </w:rPr>
        <w:t>в</w:t>
      </w:r>
      <w:bookmarkEnd w:id="34"/>
      <w:r>
        <w:rPr>
          <w:snapToGrid w:val="0"/>
          <w:spacing w:val="20"/>
          <w:sz w:val="24"/>
        </w:rPr>
        <w:t>ора о координировани</w:t>
      </w:r>
      <w:bookmarkStart w:id="35" w:name="OCRUncertain189"/>
      <w:r>
        <w:rPr>
          <w:snapToGrid w:val="0"/>
          <w:spacing w:val="20"/>
          <w:sz w:val="24"/>
        </w:rPr>
        <w:t>и</w:t>
      </w:r>
      <w:bookmarkEnd w:id="35"/>
      <w:r>
        <w:rPr>
          <w:snapToGrid w:val="0"/>
          <w:spacing w:val="20"/>
          <w:sz w:val="24"/>
        </w:rPr>
        <w:t xml:space="preserve"> ц</w:t>
      </w:r>
      <w:bookmarkStart w:id="36" w:name="OCRUncertain190"/>
      <w:r>
        <w:rPr>
          <w:snapToGrid w:val="0"/>
          <w:spacing w:val="20"/>
          <w:sz w:val="24"/>
        </w:rPr>
        <w:t>е</w:t>
      </w:r>
      <w:bookmarkEnd w:id="36"/>
      <w:r>
        <w:rPr>
          <w:snapToGrid w:val="0"/>
          <w:spacing w:val="20"/>
          <w:sz w:val="24"/>
        </w:rPr>
        <w:t xml:space="preserve">н, чтобы выиграть дело. </w:t>
      </w:r>
      <w:bookmarkStart w:id="37" w:name="OCRUncertain191"/>
      <w:r>
        <w:rPr>
          <w:snapToGrid w:val="0"/>
          <w:spacing w:val="20"/>
          <w:sz w:val="24"/>
        </w:rPr>
        <w:t>Б</w:t>
      </w:r>
      <w:bookmarkEnd w:id="37"/>
      <w:r>
        <w:rPr>
          <w:snapToGrid w:val="0"/>
          <w:spacing w:val="20"/>
          <w:sz w:val="24"/>
        </w:rPr>
        <w:t>олее того, обвиняемые по этой статье закона не могут защ</w:t>
      </w:r>
      <w:bookmarkStart w:id="38" w:name="OCRUncertain192"/>
      <w:r>
        <w:rPr>
          <w:snapToGrid w:val="0"/>
          <w:spacing w:val="20"/>
          <w:sz w:val="24"/>
        </w:rPr>
        <w:t>и</w:t>
      </w:r>
      <w:bookmarkEnd w:id="38"/>
      <w:r>
        <w:rPr>
          <w:snapToGrid w:val="0"/>
          <w:spacing w:val="20"/>
          <w:sz w:val="24"/>
        </w:rPr>
        <w:t xml:space="preserve">щаться на том основании, что </w:t>
      </w:r>
      <w:bookmarkStart w:id="39" w:name="OCRUncertain193"/>
      <w:r>
        <w:rPr>
          <w:snapToGrid w:val="0"/>
          <w:spacing w:val="20"/>
          <w:sz w:val="24"/>
        </w:rPr>
        <w:t>и</w:t>
      </w:r>
      <w:bookmarkEnd w:id="39"/>
      <w:r>
        <w:rPr>
          <w:snapToGrid w:val="0"/>
          <w:spacing w:val="20"/>
          <w:sz w:val="24"/>
        </w:rPr>
        <w:t xml:space="preserve">х </w:t>
      </w:r>
      <w:bookmarkStart w:id="40" w:name="OCRUncertain194"/>
      <w:r>
        <w:rPr>
          <w:snapToGrid w:val="0"/>
          <w:spacing w:val="20"/>
          <w:sz w:val="24"/>
        </w:rPr>
        <w:t>действия</w:t>
      </w:r>
      <w:bookmarkEnd w:id="40"/>
      <w:r>
        <w:rPr>
          <w:snapToGrid w:val="0"/>
          <w:spacing w:val="20"/>
          <w:sz w:val="24"/>
        </w:rPr>
        <w:t xml:space="preserve"> могли повл</w:t>
      </w:r>
      <w:bookmarkStart w:id="41" w:name="OCRUncertain195"/>
      <w:r>
        <w:rPr>
          <w:snapToGrid w:val="0"/>
          <w:spacing w:val="20"/>
          <w:sz w:val="24"/>
        </w:rPr>
        <w:t>е</w:t>
      </w:r>
      <w:bookmarkEnd w:id="41"/>
      <w:r>
        <w:rPr>
          <w:snapToGrid w:val="0"/>
          <w:spacing w:val="20"/>
          <w:sz w:val="24"/>
        </w:rPr>
        <w:t>чь какие-либо благоприятные пос</w:t>
      </w:r>
      <w:r>
        <w:rPr>
          <w:snapToGrid w:val="0"/>
          <w:spacing w:val="20"/>
          <w:sz w:val="24"/>
        </w:rPr>
        <w:softHyphen/>
        <w:t xml:space="preserve">ледствия для </w:t>
      </w:r>
      <w:bookmarkStart w:id="42" w:name="OCRUncertain196"/>
      <w:r>
        <w:rPr>
          <w:snapToGrid w:val="0"/>
          <w:spacing w:val="20"/>
          <w:sz w:val="24"/>
        </w:rPr>
        <w:t>экономической</w:t>
      </w:r>
      <w:bookmarkEnd w:id="42"/>
      <w:r>
        <w:rPr>
          <w:snapToGrid w:val="0"/>
          <w:spacing w:val="20"/>
          <w:sz w:val="24"/>
        </w:rPr>
        <w:t xml:space="preserve"> жизни.</w:t>
      </w:r>
    </w:p>
    <w:p w:rsidR="00D77FCA" w:rsidRDefault="00D77FCA">
      <w:pPr>
        <w:widowControl w:val="0"/>
        <w:spacing w:line="360" w:lineRule="auto"/>
        <w:ind w:firstLine="300"/>
        <w:jc w:val="both"/>
        <w:rPr>
          <w:snapToGrid w:val="0"/>
          <w:spacing w:val="20"/>
          <w:sz w:val="24"/>
        </w:rPr>
      </w:pPr>
      <w:r>
        <w:rPr>
          <w:snapToGrid w:val="0"/>
          <w:spacing w:val="20"/>
          <w:sz w:val="24"/>
        </w:rPr>
        <w:t>Нар</w:t>
      </w:r>
      <w:bookmarkStart w:id="43" w:name="OCRUncertain197"/>
      <w:r>
        <w:rPr>
          <w:snapToGrid w:val="0"/>
          <w:spacing w:val="20"/>
          <w:sz w:val="24"/>
        </w:rPr>
        <w:t>я</w:t>
      </w:r>
      <w:bookmarkEnd w:id="43"/>
      <w:r>
        <w:rPr>
          <w:snapToGrid w:val="0"/>
          <w:spacing w:val="20"/>
          <w:sz w:val="24"/>
        </w:rPr>
        <w:t>ду с тем, что приз</w:t>
      </w:r>
      <w:bookmarkStart w:id="44" w:name="OCRUncertain198"/>
      <w:r>
        <w:rPr>
          <w:snapToGrid w:val="0"/>
          <w:spacing w:val="20"/>
          <w:sz w:val="24"/>
        </w:rPr>
        <w:t>н</w:t>
      </w:r>
      <w:bookmarkEnd w:id="44"/>
      <w:r>
        <w:rPr>
          <w:snapToGrid w:val="0"/>
          <w:spacing w:val="20"/>
          <w:sz w:val="24"/>
        </w:rPr>
        <w:t>ается незаконным сам факт фиксации цен, закон распространяет свои полномочия и на другие в</w:t>
      </w:r>
      <w:bookmarkStart w:id="45" w:name="OCRUncertain199"/>
      <w:r>
        <w:rPr>
          <w:snapToGrid w:val="0"/>
          <w:spacing w:val="20"/>
          <w:sz w:val="24"/>
        </w:rPr>
        <w:t>ид</w:t>
      </w:r>
      <w:bookmarkEnd w:id="45"/>
      <w:r>
        <w:rPr>
          <w:snapToGrid w:val="0"/>
          <w:spacing w:val="20"/>
          <w:sz w:val="24"/>
        </w:rPr>
        <w:t>ы совместных д</w:t>
      </w:r>
      <w:bookmarkStart w:id="46" w:name="OCRUncertain200"/>
      <w:r>
        <w:rPr>
          <w:snapToGrid w:val="0"/>
          <w:spacing w:val="20"/>
          <w:sz w:val="24"/>
        </w:rPr>
        <w:t>е</w:t>
      </w:r>
      <w:bookmarkEnd w:id="46"/>
      <w:r>
        <w:rPr>
          <w:snapToGrid w:val="0"/>
          <w:spacing w:val="20"/>
          <w:sz w:val="24"/>
        </w:rPr>
        <w:t>йствий, могущих даже косвенно повлиять на цены. Некоторые виды предпринима</w:t>
      </w:r>
      <w:r>
        <w:rPr>
          <w:snapToGrid w:val="0"/>
          <w:spacing w:val="20"/>
          <w:sz w:val="24"/>
        </w:rPr>
        <w:softHyphen/>
        <w:t>т</w:t>
      </w:r>
      <w:bookmarkStart w:id="47" w:name="OCRUncertain201"/>
      <w:r>
        <w:rPr>
          <w:snapToGrid w:val="0"/>
          <w:spacing w:val="20"/>
          <w:sz w:val="24"/>
        </w:rPr>
        <w:t>е</w:t>
      </w:r>
      <w:bookmarkEnd w:id="47"/>
      <w:r>
        <w:rPr>
          <w:snapToGrid w:val="0"/>
          <w:spacing w:val="20"/>
          <w:sz w:val="24"/>
        </w:rPr>
        <w:t>льской активности, как-то: соглаш</w:t>
      </w:r>
      <w:bookmarkStart w:id="48" w:name="OCRUncertain202"/>
      <w:r>
        <w:rPr>
          <w:snapToGrid w:val="0"/>
          <w:spacing w:val="20"/>
          <w:sz w:val="24"/>
        </w:rPr>
        <w:t>ен</w:t>
      </w:r>
      <w:bookmarkEnd w:id="48"/>
      <w:r>
        <w:rPr>
          <w:snapToGrid w:val="0"/>
          <w:spacing w:val="20"/>
          <w:sz w:val="24"/>
        </w:rPr>
        <w:t>ия по ограничен</w:t>
      </w:r>
      <w:bookmarkStart w:id="49" w:name="OCRUncertain203"/>
      <w:r>
        <w:rPr>
          <w:snapToGrid w:val="0"/>
          <w:spacing w:val="20"/>
          <w:sz w:val="24"/>
        </w:rPr>
        <w:t>и</w:t>
      </w:r>
      <w:bookmarkEnd w:id="49"/>
      <w:r>
        <w:rPr>
          <w:snapToGrid w:val="0"/>
          <w:spacing w:val="20"/>
          <w:sz w:val="24"/>
        </w:rPr>
        <w:t>ю выпуска продукции, разделении рынков сбыта, обмен информацией о ценах м</w:t>
      </w:r>
      <w:bookmarkStart w:id="50" w:name="OCRUncertain204"/>
      <w:r>
        <w:rPr>
          <w:snapToGrid w:val="0"/>
          <w:spacing w:val="20"/>
          <w:sz w:val="24"/>
        </w:rPr>
        <w:t>е</w:t>
      </w:r>
      <w:bookmarkEnd w:id="50"/>
      <w:r>
        <w:rPr>
          <w:snapToGrid w:val="0"/>
          <w:spacing w:val="20"/>
          <w:sz w:val="24"/>
        </w:rPr>
        <w:t>жду конкурирующими предприятиями,</w:t>
      </w:r>
      <w:r>
        <w:rPr>
          <w:noProof/>
          <w:snapToGrid w:val="0"/>
          <w:spacing w:val="20"/>
          <w:sz w:val="24"/>
        </w:rPr>
        <w:t xml:space="preserve"> —</w:t>
      </w:r>
      <w:r>
        <w:rPr>
          <w:snapToGrid w:val="0"/>
          <w:spacing w:val="20"/>
          <w:sz w:val="24"/>
        </w:rPr>
        <w:t xml:space="preserve"> также приближаются по своей сути к прямым соглашениям о ц</w:t>
      </w:r>
      <w:bookmarkStart w:id="51" w:name="OCRUncertain205"/>
      <w:r>
        <w:rPr>
          <w:snapToGrid w:val="0"/>
          <w:spacing w:val="20"/>
          <w:sz w:val="24"/>
        </w:rPr>
        <w:t>е</w:t>
      </w:r>
      <w:bookmarkEnd w:id="51"/>
      <w:r>
        <w:rPr>
          <w:snapToGrid w:val="0"/>
          <w:spacing w:val="20"/>
          <w:sz w:val="24"/>
        </w:rPr>
        <w:t>нообразовании, однако суды в данном случае не всегда рассматривают такие действия как нарушен</w:t>
      </w:r>
      <w:bookmarkStart w:id="52" w:name="OCRUncertain206"/>
      <w:r>
        <w:rPr>
          <w:snapToGrid w:val="0"/>
          <w:spacing w:val="20"/>
          <w:sz w:val="24"/>
        </w:rPr>
        <w:t>и</w:t>
      </w:r>
      <w:bookmarkEnd w:id="52"/>
      <w:r>
        <w:rPr>
          <w:snapToGrid w:val="0"/>
          <w:spacing w:val="20"/>
          <w:sz w:val="24"/>
        </w:rPr>
        <w:t>е закона.</w:t>
      </w:r>
    </w:p>
    <w:p w:rsidR="00D77FCA" w:rsidRDefault="00D77FCA">
      <w:pPr>
        <w:widowControl w:val="0"/>
        <w:spacing w:line="360" w:lineRule="auto"/>
        <w:ind w:firstLine="280"/>
        <w:jc w:val="both"/>
        <w:rPr>
          <w:snapToGrid w:val="0"/>
          <w:spacing w:val="20"/>
          <w:sz w:val="24"/>
        </w:rPr>
      </w:pPr>
      <w:r>
        <w:rPr>
          <w:b/>
          <w:snapToGrid w:val="0"/>
          <w:spacing w:val="20"/>
          <w:sz w:val="24"/>
        </w:rPr>
        <w:t>Слияния</w:t>
      </w:r>
      <w:r>
        <w:rPr>
          <w:snapToGrid w:val="0"/>
          <w:spacing w:val="20"/>
          <w:sz w:val="24"/>
        </w:rPr>
        <w:t xml:space="preserve"> </w:t>
      </w:r>
    </w:p>
    <w:p w:rsidR="00D77FCA" w:rsidRDefault="00D77FCA">
      <w:pPr>
        <w:widowControl w:val="0"/>
        <w:spacing w:line="360" w:lineRule="auto"/>
        <w:ind w:firstLine="280"/>
        <w:jc w:val="both"/>
        <w:rPr>
          <w:snapToGrid w:val="0"/>
          <w:spacing w:val="20"/>
          <w:sz w:val="24"/>
        </w:rPr>
      </w:pPr>
      <w:r>
        <w:rPr>
          <w:snapToGrid w:val="0"/>
          <w:spacing w:val="20"/>
          <w:sz w:val="24"/>
        </w:rPr>
        <w:t>Первоначальный вариант З</w:t>
      </w:r>
      <w:bookmarkStart w:id="53" w:name="OCRUncertain207"/>
      <w:r>
        <w:rPr>
          <w:snapToGrid w:val="0"/>
          <w:spacing w:val="20"/>
          <w:sz w:val="24"/>
        </w:rPr>
        <w:t>а</w:t>
      </w:r>
      <w:bookmarkEnd w:id="53"/>
      <w:r>
        <w:rPr>
          <w:snapToGrid w:val="0"/>
          <w:spacing w:val="20"/>
          <w:sz w:val="24"/>
        </w:rPr>
        <w:t xml:space="preserve">кона </w:t>
      </w:r>
      <w:bookmarkStart w:id="54" w:name="OCRUncertain208"/>
      <w:r>
        <w:rPr>
          <w:snapToGrid w:val="0"/>
          <w:spacing w:val="20"/>
          <w:sz w:val="24"/>
        </w:rPr>
        <w:t>Клейтона</w:t>
      </w:r>
      <w:bookmarkEnd w:id="54"/>
      <w:r>
        <w:rPr>
          <w:snapToGrid w:val="0"/>
          <w:spacing w:val="20"/>
          <w:sz w:val="24"/>
        </w:rPr>
        <w:t xml:space="preserve"> содержал в себе механизмы, направленные против подобной практики. Однако</w:t>
      </w:r>
      <w:bookmarkStart w:id="55" w:name="OCRUncertain209"/>
      <w:r>
        <w:rPr>
          <w:snapToGrid w:val="0"/>
          <w:spacing w:val="20"/>
          <w:sz w:val="24"/>
        </w:rPr>
        <w:t>,</w:t>
      </w:r>
      <w:bookmarkEnd w:id="55"/>
      <w:r>
        <w:rPr>
          <w:snapToGrid w:val="0"/>
          <w:spacing w:val="20"/>
          <w:sz w:val="24"/>
        </w:rPr>
        <w:t xml:space="preserve"> они оказались малоэфф</w:t>
      </w:r>
      <w:bookmarkStart w:id="56" w:name="OCRUncertain210"/>
      <w:r>
        <w:rPr>
          <w:snapToGrid w:val="0"/>
          <w:spacing w:val="20"/>
          <w:sz w:val="24"/>
        </w:rPr>
        <w:t>е</w:t>
      </w:r>
      <w:bookmarkEnd w:id="56"/>
      <w:r>
        <w:rPr>
          <w:snapToGrid w:val="0"/>
          <w:spacing w:val="20"/>
          <w:sz w:val="24"/>
        </w:rPr>
        <w:t xml:space="preserve">ктивными и трудно реализуемыми в экономической действительности. И только по ратификации поправки к нему (Закон </w:t>
      </w:r>
      <w:bookmarkStart w:id="57" w:name="OCRUncertain211"/>
      <w:r>
        <w:rPr>
          <w:snapToGrid w:val="0"/>
          <w:spacing w:val="20"/>
          <w:sz w:val="24"/>
        </w:rPr>
        <w:t>Селлера</w:t>
      </w:r>
      <w:bookmarkEnd w:id="57"/>
      <w:r>
        <w:rPr>
          <w:noProof/>
          <w:snapToGrid w:val="0"/>
          <w:spacing w:val="20"/>
          <w:sz w:val="24"/>
        </w:rPr>
        <w:t xml:space="preserve"> 1950</w:t>
      </w:r>
      <w:r>
        <w:rPr>
          <w:snapToGrid w:val="0"/>
          <w:spacing w:val="20"/>
          <w:sz w:val="24"/>
        </w:rPr>
        <w:t xml:space="preserve"> года) контроль за слиянием фирм и предприятий стал возможен. Более того, такого рода деятельность стала основной частью ант</w:t>
      </w:r>
      <w:bookmarkStart w:id="58" w:name="OCRUncertain212"/>
      <w:r>
        <w:rPr>
          <w:snapToGrid w:val="0"/>
          <w:spacing w:val="20"/>
          <w:sz w:val="24"/>
        </w:rPr>
        <w:t>и</w:t>
      </w:r>
      <w:bookmarkEnd w:id="58"/>
      <w:r>
        <w:rPr>
          <w:snapToGrid w:val="0"/>
          <w:spacing w:val="20"/>
          <w:sz w:val="24"/>
        </w:rPr>
        <w:t>трестовских программ правоох</w:t>
      </w:r>
      <w:r>
        <w:rPr>
          <w:snapToGrid w:val="0"/>
          <w:spacing w:val="20"/>
          <w:sz w:val="24"/>
        </w:rPr>
        <w:softHyphen/>
        <w:t>ранит</w:t>
      </w:r>
      <w:bookmarkStart w:id="59" w:name="OCRUncertain213"/>
      <w:r>
        <w:rPr>
          <w:snapToGrid w:val="0"/>
          <w:spacing w:val="20"/>
          <w:sz w:val="24"/>
        </w:rPr>
        <w:t>е</w:t>
      </w:r>
      <w:bookmarkEnd w:id="59"/>
      <w:r>
        <w:rPr>
          <w:snapToGrid w:val="0"/>
          <w:spacing w:val="20"/>
          <w:sz w:val="24"/>
        </w:rPr>
        <w:t>льных органов. С этого врем</w:t>
      </w:r>
      <w:bookmarkStart w:id="60" w:name="OCRUncertain214"/>
      <w:r>
        <w:rPr>
          <w:snapToGrid w:val="0"/>
          <w:spacing w:val="20"/>
          <w:sz w:val="24"/>
        </w:rPr>
        <w:t>е</w:t>
      </w:r>
      <w:bookmarkEnd w:id="60"/>
      <w:r>
        <w:rPr>
          <w:snapToGrid w:val="0"/>
          <w:spacing w:val="20"/>
          <w:sz w:val="24"/>
        </w:rPr>
        <w:t>ни все подобные операции оказались «под при</w:t>
      </w:r>
      <w:bookmarkStart w:id="61" w:name="OCRUncertain215"/>
      <w:r>
        <w:rPr>
          <w:snapToGrid w:val="0"/>
          <w:spacing w:val="20"/>
          <w:sz w:val="24"/>
        </w:rPr>
        <w:t>ц</w:t>
      </w:r>
      <w:bookmarkEnd w:id="61"/>
      <w:r>
        <w:rPr>
          <w:snapToGrid w:val="0"/>
          <w:spacing w:val="20"/>
          <w:sz w:val="24"/>
        </w:rPr>
        <w:t>елом» контролирующих органов. Кроме стандартных возражений прот</w:t>
      </w:r>
      <w:bookmarkStart w:id="62" w:name="OCRUncertain216"/>
      <w:r>
        <w:rPr>
          <w:snapToGrid w:val="0"/>
          <w:spacing w:val="20"/>
          <w:sz w:val="24"/>
        </w:rPr>
        <w:t>и</w:t>
      </w:r>
      <w:bookmarkEnd w:id="62"/>
      <w:r>
        <w:rPr>
          <w:snapToGrid w:val="0"/>
          <w:spacing w:val="20"/>
          <w:sz w:val="24"/>
        </w:rPr>
        <w:t xml:space="preserve">в </w:t>
      </w:r>
      <w:bookmarkStart w:id="63" w:name="OCRUncertain217"/>
      <w:r>
        <w:rPr>
          <w:snapToGrid w:val="0"/>
          <w:spacing w:val="20"/>
          <w:sz w:val="24"/>
        </w:rPr>
        <w:t>п</w:t>
      </w:r>
      <w:bookmarkEnd w:id="63"/>
      <w:r>
        <w:rPr>
          <w:snapToGrid w:val="0"/>
          <w:spacing w:val="20"/>
          <w:sz w:val="24"/>
        </w:rPr>
        <w:t>рактики горизонтальных слияний, в законодательном порядке нередко опро</w:t>
      </w:r>
      <w:r>
        <w:rPr>
          <w:snapToGrid w:val="0"/>
          <w:spacing w:val="20"/>
          <w:sz w:val="24"/>
        </w:rPr>
        <w:softHyphen/>
        <w:t>тестовывались и верти</w:t>
      </w:r>
      <w:bookmarkStart w:id="64" w:name="OCRUncertain218"/>
      <w:r>
        <w:rPr>
          <w:snapToGrid w:val="0"/>
          <w:spacing w:val="20"/>
          <w:sz w:val="24"/>
        </w:rPr>
        <w:t>к</w:t>
      </w:r>
      <w:bookmarkEnd w:id="64"/>
      <w:r>
        <w:rPr>
          <w:snapToGrid w:val="0"/>
          <w:spacing w:val="20"/>
          <w:sz w:val="24"/>
        </w:rPr>
        <w:t xml:space="preserve">альные слияния (т. </w:t>
      </w:r>
      <w:bookmarkStart w:id="65" w:name="OCRUncertain219"/>
      <w:r>
        <w:rPr>
          <w:snapToGrid w:val="0"/>
          <w:spacing w:val="20"/>
          <w:sz w:val="24"/>
        </w:rPr>
        <w:t>е.</w:t>
      </w:r>
      <w:bookmarkEnd w:id="65"/>
      <w:r>
        <w:rPr>
          <w:snapToGrid w:val="0"/>
          <w:spacing w:val="20"/>
          <w:sz w:val="24"/>
        </w:rPr>
        <w:t xml:space="preserve"> слияния фирм, имев</w:t>
      </w:r>
      <w:bookmarkStart w:id="66" w:name="OCRUncertain220"/>
      <w:r>
        <w:rPr>
          <w:snapToGrid w:val="0"/>
          <w:spacing w:val="20"/>
          <w:sz w:val="24"/>
        </w:rPr>
        <w:t>ш</w:t>
      </w:r>
      <w:bookmarkEnd w:id="66"/>
      <w:r>
        <w:rPr>
          <w:snapToGrid w:val="0"/>
          <w:spacing w:val="20"/>
          <w:sz w:val="24"/>
        </w:rPr>
        <w:t>их отно</w:t>
      </w:r>
      <w:r>
        <w:rPr>
          <w:snapToGrid w:val="0"/>
          <w:spacing w:val="20"/>
          <w:sz w:val="24"/>
        </w:rPr>
        <w:softHyphen/>
        <w:t>шения типа «поставщик</w:t>
      </w:r>
      <w:r>
        <w:rPr>
          <w:noProof/>
          <w:snapToGrid w:val="0"/>
          <w:spacing w:val="20"/>
          <w:sz w:val="24"/>
        </w:rPr>
        <w:t>—</w:t>
      </w:r>
      <w:r>
        <w:rPr>
          <w:snapToGrid w:val="0"/>
          <w:spacing w:val="20"/>
          <w:sz w:val="24"/>
        </w:rPr>
        <w:t>покупатель», как, наприм</w:t>
      </w:r>
      <w:bookmarkStart w:id="67" w:name="OCRUncertain221"/>
      <w:r>
        <w:rPr>
          <w:snapToGrid w:val="0"/>
          <w:spacing w:val="20"/>
          <w:sz w:val="24"/>
        </w:rPr>
        <w:t>е</w:t>
      </w:r>
      <w:bookmarkEnd w:id="67"/>
      <w:r>
        <w:rPr>
          <w:snapToGrid w:val="0"/>
          <w:spacing w:val="20"/>
          <w:sz w:val="24"/>
        </w:rPr>
        <w:t>р, автомобил</w:t>
      </w:r>
      <w:bookmarkStart w:id="68" w:name="OCRUncertain222"/>
      <w:r>
        <w:rPr>
          <w:snapToGrid w:val="0"/>
          <w:spacing w:val="20"/>
          <w:sz w:val="24"/>
        </w:rPr>
        <w:t>е</w:t>
      </w:r>
      <w:bookmarkEnd w:id="68"/>
      <w:r>
        <w:rPr>
          <w:snapToGrid w:val="0"/>
          <w:spacing w:val="20"/>
          <w:sz w:val="24"/>
        </w:rPr>
        <w:t>стро</w:t>
      </w:r>
      <w:bookmarkStart w:id="69" w:name="OCRUncertain223"/>
      <w:r>
        <w:rPr>
          <w:snapToGrid w:val="0"/>
          <w:spacing w:val="20"/>
          <w:sz w:val="24"/>
        </w:rPr>
        <w:t>и</w:t>
      </w:r>
      <w:bookmarkEnd w:id="69"/>
      <w:r>
        <w:rPr>
          <w:snapToGrid w:val="0"/>
          <w:spacing w:val="20"/>
          <w:sz w:val="24"/>
        </w:rPr>
        <w:t>т</w:t>
      </w:r>
      <w:bookmarkStart w:id="70" w:name="OCRUncertain224"/>
      <w:r>
        <w:rPr>
          <w:snapToGrid w:val="0"/>
          <w:spacing w:val="20"/>
          <w:sz w:val="24"/>
        </w:rPr>
        <w:t>е</w:t>
      </w:r>
      <w:bookmarkEnd w:id="70"/>
      <w:r>
        <w:rPr>
          <w:snapToGrid w:val="0"/>
          <w:spacing w:val="20"/>
          <w:sz w:val="24"/>
        </w:rPr>
        <w:t>льная фирма и конц</w:t>
      </w:r>
      <w:bookmarkStart w:id="71" w:name="OCRUncertain225"/>
      <w:r>
        <w:rPr>
          <w:snapToGrid w:val="0"/>
          <w:spacing w:val="20"/>
          <w:sz w:val="24"/>
        </w:rPr>
        <w:t>е</w:t>
      </w:r>
      <w:bookmarkEnd w:id="71"/>
      <w:r>
        <w:rPr>
          <w:snapToGrid w:val="0"/>
          <w:spacing w:val="20"/>
          <w:sz w:val="24"/>
        </w:rPr>
        <w:t>рн по про</w:t>
      </w:r>
      <w:bookmarkStart w:id="72" w:name="OCRUncertain226"/>
      <w:r>
        <w:rPr>
          <w:snapToGrid w:val="0"/>
          <w:spacing w:val="20"/>
          <w:sz w:val="24"/>
        </w:rPr>
        <w:t>и</w:t>
      </w:r>
      <w:bookmarkEnd w:id="72"/>
      <w:r>
        <w:rPr>
          <w:snapToGrid w:val="0"/>
          <w:spacing w:val="20"/>
          <w:sz w:val="24"/>
        </w:rPr>
        <w:t>зводству покрышек). Иног</w:t>
      </w:r>
      <w:bookmarkStart w:id="73" w:name="OCRUncertain227"/>
      <w:r>
        <w:rPr>
          <w:snapToGrid w:val="0"/>
          <w:spacing w:val="20"/>
          <w:sz w:val="24"/>
        </w:rPr>
        <w:t>д</w:t>
      </w:r>
      <w:bookmarkEnd w:id="73"/>
      <w:r>
        <w:rPr>
          <w:snapToGrid w:val="0"/>
          <w:spacing w:val="20"/>
          <w:sz w:val="24"/>
        </w:rPr>
        <w:t xml:space="preserve">а даже </w:t>
      </w:r>
      <w:bookmarkStart w:id="74" w:name="OCRUncertain228"/>
      <w:r>
        <w:rPr>
          <w:snapToGrid w:val="0"/>
          <w:spacing w:val="20"/>
          <w:sz w:val="24"/>
        </w:rPr>
        <w:t xml:space="preserve">рассматривались </w:t>
      </w:r>
      <w:bookmarkEnd w:id="74"/>
      <w:r>
        <w:rPr>
          <w:snapToGrid w:val="0"/>
          <w:spacing w:val="20"/>
          <w:sz w:val="24"/>
        </w:rPr>
        <w:t>д</w:t>
      </w:r>
      <w:bookmarkStart w:id="75" w:name="OCRUncertain229"/>
      <w:r>
        <w:rPr>
          <w:snapToGrid w:val="0"/>
          <w:spacing w:val="20"/>
          <w:sz w:val="24"/>
        </w:rPr>
        <w:t>е</w:t>
      </w:r>
      <w:bookmarkEnd w:id="75"/>
      <w:r>
        <w:rPr>
          <w:snapToGrid w:val="0"/>
          <w:spacing w:val="20"/>
          <w:sz w:val="24"/>
        </w:rPr>
        <w:t>л</w:t>
      </w:r>
      <w:bookmarkStart w:id="76" w:name="OCRUncertain230"/>
      <w:r>
        <w:rPr>
          <w:snapToGrid w:val="0"/>
          <w:spacing w:val="20"/>
          <w:sz w:val="24"/>
        </w:rPr>
        <w:t>а</w:t>
      </w:r>
      <w:bookmarkEnd w:id="76"/>
      <w:r>
        <w:rPr>
          <w:snapToGrid w:val="0"/>
          <w:spacing w:val="20"/>
          <w:sz w:val="24"/>
        </w:rPr>
        <w:t xml:space="preserve"> о конг</w:t>
      </w:r>
      <w:bookmarkStart w:id="77" w:name="OCRUncertain231"/>
      <w:r>
        <w:rPr>
          <w:snapToGrid w:val="0"/>
          <w:spacing w:val="20"/>
          <w:sz w:val="24"/>
        </w:rPr>
        <w:t>л</w:t>
      </w:r>
      <w:bookmarkEnd w:id="77"/>
      <w:r>
        <w:rPr>
          <w:snapToGrid w:val="0"/>
          <w:spacing w:val="20"/>
          <w:sz w:val="24"/>
        </w:rPr>
        <w:t>ом</w:t>
      </w:r>
      <w:bookmarkStart w:id="78" w:name="OCRUncertain232"/>
      <w:r>
        <w:rPr>
          <w:snapToGrid w:val="0"/>
          <w:spacing w:val="20"/>
          <w:sz w:val="24"/>
        </w:rPr>
        <w:t>ер</w:t>
      </w:r>
      <w:bookmarkEnd w:id="78"/>
      <w:r>
        <w:rPr>
          <w:snapToGrid w:val="0"/>
          <w:spacing w:val="20"/>
          <w:sz w:val="24"/>
        </w:rPr>
        <w:t>атных слияниях различных ф</w:t>
      </w:r>
      <w:bookmarkStart w:id="79" w:name="OCRUncertain234"/>
      <w:r>
        <w:rPr>
          <w:snapToGrid w:val="0"/>
          <w:spacing w:val="20"/>
          <w:sz w:val="24"/>
        </w:rPr>
        <w:t>и</w:t>
      </w:r>
      <w:bookmarkEnd w:id="79"/>
      <w:r>
        <w:rPr>
          <w:snapToGrid w:val="0"/>
          <w:spacing w:val="20"/>
          <w:sz w:val="24"/>
        </w:rPr>
        <w:t>рм (т. е. слия</w:t>
      </w:r>
      <w:bookmarkStart w:id="80" w:name="OCRUncertain235"/>
      <w:r>
        <w:rPr>
          <w:snapToGrid w:val="0"/>
          <w:spacing w:val="20"/>
          <w:sz w:val="24"/>
        </w:rPr>
        <w:t>н</w:t>
      </w:r>
      <w:bookmarkEnd w:id="80"/>
      <w:r>
        <w:rPr>
          <w:snapToGrid w:val="0"/>
          <w:spacing w:val="20"/>
          <w:sz w:val="24"/>
        </w:rPr>
        <w:t xml:space="preserve">ия фирм, оперирующих </w:t>
      </w:r>
      <w:bookmarkStart w:id="81" w:name="OCRUncertain236"/>
      <w:r>
        <w:rPr>
          <w:snapToGrid w:val="0"/>
          <w:spacing w:val="20"/>
          <w:sz w:val="24"/>
        </w:rPr>
        <w:t>н</w:t>
      </w:r>
      <w:bookmarkEnd w:id="81"/>
      <w:r>
        <w:rPr>
          <w:snapToGrid w:val="0"/>
          <w:spacing w:val="20"/>
          <w:sz w:val="24"/>
        </w:rPr>
        <w:t>а непер</w:t>
      </w:r>
      <w:bookmarkStart w:id="82" w:name="OCRUncertain237"/>
      <w:r>
        <w:rPr>
          <w:snapToGrid w:val="0"/>
          <w:spacing w:val="20"/>
          <w:sz w:val="24"/>
        </w:rPr>
        <w:t>е</w:t>
      </w:r>
      <w:bookmarkEnd w:id="82"/>
      <w:r>
        <w:rPr>
          <w:snapToGrid w:val="0"/>
          <w:spacing w:val="20"/>
          <w:sz w:val="24"/>
        </w:rPr>
        <w:t>с</w:t>
      </w:r>
      <w:bookmarkStart w:id="83" w:name="OCRUncertain238"/>
      <w:r>
        <w:rPr>
          <w:snapToGrid w:val="0"/>
          <w:spacing w:val="20"/>
          <w:sz w:val="24"/>
        </w:rPr>
        <w:t>е</w:t>
      </w:r>
      <w:bookmarkEnd w:id="83"/>
      <w:r>
        <w:rPr>
          <w:snapToGrid w:val="0"/>
          <w:spacing w:val="20"/>
          <w:sz w:val="24"/>
        </w:rPr>
        <w:t>кающихся с</w:t>
      </w:r>
      <w:bookmarkStart w:id="84" w:name="OCRUncertain239"/>
      <w:r>
        <w:rPr>
          <w:snapToGrid w:val="0"/>
          <w:spacing w:val="20"/>
          <w:sz w:val="24"/>
        </w:rPr>
        <w:t>е</w:t>
      </w:r>
      <w:bookmarkEnd w:id="84"/>
      <w:r>
        <w:rPr>
          <w:snapToGrid w:val="0"/>
          <w:spacing w:val="20"/>
          <w:sz w:val="24"/>
        </w:rPr>
        <w:t>гментах рынка, как, наприм</w:t>
      </w:r>
      <w:bookmarkStart w:id="85" w:name="OCRUncertain240"/>
      <w:r>
        <w:rPr>
          <w:snapToGrid w:val="0"/>
          <w:spacing w:val="20"/>
          <w:sz w:val="24"/>
        </w:rPr>
        <w:t>е</w:t>
      </w:r>
      <w:bookmarkEnd w:id="85"/>
      <w:r>
        <w:rPr>
          <w:snapToGrid w:val="0"/>
          <w:spacing w:val="20"/>
          <w:sz w:val="24"/>
        </w:rPr>
        <w:t>р, н</w:t>
      </w:r>
      <w:bookmarkStart w:id="86" w:name="OCRUncertain241"/>
      <w:r>
        <w:rPr>
          <w:snapToGrid w:val="0"/>
          <w:spacing w:val="20"/>
          <w:sz w:val="24"/>
        </w:rPr>
        <w:t>е</w:t>
      </w:r>
      <w:bookmarkEnd w:id="86"/>
      <w:r>
        <w:rPr>
          <w:snapToGrid w:val="0"/>
          <w:spacing w:val="20"/>
          <w:sz w:val="24"/>
        </w:rPr>
        <w:t>фтян</w:t>
      </w:r>
      <w:bookmarkStart w:id="87" w:name="OCRUncertain242"/>
      <w:r>
        <w:rPr>
          <w:snapToGrid w:val="0"/>
          <w:spacing w:val="20"/>
          <w:sz w:val="24"/>
        </w:rPr>
        <w:t>а</w:t>
      </w:r>
      <w:bookmarkEnd w:id="87"/>
      <w:r>
        <w:rPr>
          <w:snapToGrid w:val="0"/>
          <w:spacing w:val="20"/>
          <w:sz w:val="24"/>
        </w:rPr>
        <w:t>я компания и сеть розничных магазинов</w:t>
      </w:r>
      <w:bookmarkStart w:id="88" w:name="OCRUncertain243"/>
      <w:r>
        <w:rPr>
          <w:snapToGrid w:val="0"/>
          <w:spacing w:val="20"/>
          <w:sz w:val="24"/>
        </w:rPr>
        <w:t>)</w:t>
      </w:r>
      <w:bookmarkEnd w:id="88"/>
      <w:r>
        <w:rPr>
          <w:snapToGrid w:val="0"/>
          <w:spacing w:val="20"/>
          <w:sz w:val="24"/>
        </w:rPr>
        <w:t>.</w:t>
      </w:r>
    </w:p>
    <w:p w:rsidR="00D77FCA" w:rsidRDefault="00D77FCA">
      <w:pPr>
        <w:widowControl w:val="0"/>
        <w:spacing w:line="360" w:lineRule="auto"/>
        <w:ind w:firstLine="280"/>
        <w:jc w:val="both"/>
        <w:rPr>
          <w:b/>
          <w:snapToGrid w:val="0"/>
          <w:spacing w:val="20"/>
          <w:sz w:val="24"/>
        </w:rPr>
      </w:pPr>
      <w:r>
        <w:rPr>
          <w:b/>
          <w:snapToGrid w:val="0"/>
          <w:spacing w:val="20"/>
          <w:sz w:val="24"/>
        </w:rPr>
        <w:t xml:space="preserve">Текущая практика надзора за слияниями </w:t>
      </w:r>
    </w:p>
    <w:p w:rsidR="00D77FCA" w:rsidRDefault="00D77FCA">
      <w:pPr>
        <w:widowControl w:val="0"/>
        <w:spacing w:line="360" w:lineRule="auto"/>
        <w:ind w:firstLine="280"/>
        <w:jc w:val="both"/>
        <w:rPr>
          <w:snapToGrid w:val="0"/>
          <w:spacing w:val="20"/>
          <w:sz w:val="24"/>
        </w:rPr>
      </w:pPr>
      <w:r>
        <w:rPr>
          <w:snapToGrid w:val="0"/>
          <w:spacing w:val="20"/>
          <w:sz w:val="24"/>
        </w:rPr>
        <w:t>Хотя Закон С</w:t>
      </w:r>
      <w:bookmarkStart w:id="89" w:name="OCRUncertain244"/>
      <w:r>
        <w:rPr>
          <w:snapToGrid w:val="0"/>
          <w:spacing w:val="20"/>
          <w:sz w:val="24"/>
        </w:rPr>
        <w:t>е</w:t>
      </w:r>
      <w:bookmarkEnd w:id="89"/>
      <w:r>
        <w:rPr>
          <w:snapToGrid w:val="0"/>
          <w:spacing w:val="20"/>
          <w:sz w:val="24"/>
        </w:rPr>
        <w:t xml:space="preserve">ллера не отменен </w:t>
      </w:r>
      <w:r>
        <w:rPr>
          <w:noProof/>
          <w:snapToGrid w:val="0"/>
          <w:spacing w:val="20"/>
          <w:sz w:val="24"/>
        </w:rPr>
        <w:t>и</w:t>
      </w:r>
      <w:r>
        <w:rPr>
          <w:snapToGrid w:val="0"/>
          <w:spacing w:val="20"/>
          <w:sz w:val="24"/>
        </w:rPr>
        <w:t xml:space="preserve"> по с</w:t>
      </w:r>
      <w:bookmarkStart w:id="90" w:name="OCRUncertain246"/>
      <w:r>
        <w:rPr>
          <w:snapToGrid w:val="0"/>
          <w:spacing w:val="20"/>
          <w:sz w:val="24"/>
        </w:rPr>
        <w:t>е</w:t>
      </w:r>
      <w:bookmarkEnd w:id="90"/>
      <w:r>
        <w:rPr>
          <w:snapToGrid w:val="0"/>
          <w:spacing w:val="20"/>
          <w:sz w:val="24"/>
        </w:rPr>
        <w:t>й день, ныне</w:t>
      </w:r>
      <w:bookmarkStart w:id="91" w:name="OCRUncertain247"/>
      <w:r>
        <w:rPr>
          <w:snapToGrid w:val="0"/>
          <w:spacing w:val="20"/>
          <w:sz w:val="24"/>
        </w:rPr>
        <w:t>ш</w:t>
      </w:r>
      <w:bookmarkEnd w:id="91"/>
      <w:r>
        <w:rPr>
          <w:snapToGrid w:val="0"/>
          <w:spacing w:val="20"/>
          <w:sz w:val="24"/>
        </w:rPr>
        <w:t>няя политика ф</w:t>
      </w:r>
      <w:bookmarkStart w:id="92" w:name="OCRUncertain248"/>
      <w:r>
        <w:rPr>
          <w:snapToGrid w:val="0"/>
          <w:spacing w:val="20"/>
          <w:sz w:val="24"/>
        </w:rPr>
        <w:t>е</w:t>
      </w:r>
      <w:bookmarkEnd w:id="92"/>
      <w:r>
        <w:rPr>
          <w:snapToGrid w:val="0"/>
          <w:spacing w:val="20"/>
          <w:sz w:val="24"/>
        </w:rPr>
        <w:t>дер</w:t>
      </w:r>
      <w:bookmarkStart w:id="93" w:name="OCRUncertain249"/>
      <w:r>
        <w:rPr>
          <w:snapToGrid w:val="0"/>
          <w:spacing w:val="20"/>
          <w:sz w:val="24"/>
        </w:rPr>
        <w:t>а</w:t>
      </w:r>
      <w:bookmarkEnd w:id="93"/>
      <w:r>
        <w:rPr>
          <w:snapToGrid w:val="0"/>
          <w:spacing w:val="20"/>
          <w:sz w:val="24"/>
        </w:rPr>
        <w:t>ль</w:t>
      </w:r>
      <w:bookmarkStart w:id="94" w:name="OCRUncertain250"/>
      <w:r>
        <w:rPr>
          <w:snapToGrid w:val="0"/>
          <w:spacing w:val="20"/>
          <w:sz w:val="24"/>
        </w:rPr>
        <w:t>н</w:t>
      </w:r>
      <w:bookmarkEnd w:id="94"/>
      <w:r>
        <w:rPr>
          <w:snapToGrid w:val="0"/>
          <w:spacing w:val="20"/>
          <w:sz w:val="24"/>
        </w:rPr>
        <w:t>ого правительства несколько смягч</w:t>
      </w:r>
      <w:bookmarkStart w:id="95" w:name="OCRUncertain251"/>
      <w:r>
        <w:rPr>
          <w:snapToGrid w:val="0"/>
          <w:spacing w:val="20"/>
          <w:sz w:val="24"/>
        </w:rPr>
        <w:t>ил</w:t>
      </w:r>
      <w:bookmarkEnd w:id="95"/>
      <w:r>
        <w:rPr>
          <w:snapToGrid w:val="0"/>
          <w:spacing w:val="20"/>
          <w:sz w:val="24"/>
        </w:rPr>
        <w:t>ась по сравн</w:t>
      </w:r>
      <w:bookmarkStart w:id="96" w:name="OCRUncertain252"/>
      <w:r>
        <w:rPr>
          <w:snapToGrid w:val="0"/>
          <w:spacing w:val="20"/>
          <w:sz w:val="24"/>
        </w:rPr>
        <w:t>е</w:t>
      </w:r>
      <w:bookmarkEnd w:id="96"/>
      <w:r>
        <w:rPr>
          <w:snapToGrid w:val="0"/>
          <w:spacing w:val="20"/>
          <w:sz w:val="24"/>
        </w:rPr>
        <w:t>нию с</w:t>
      </w:r>
      <w:r>
        <w:rPr>
          <w:noProof/>
          <w:snapToGrid w:val="0"/>
          <w:spacing w:val="20"/>
          <w:sz w:val="24"/>
        </w:rPr>
        <w:t xml:space="preserve"> 50—</w:t>
      </w:r>
      <w:r>
        <w:rPr>
          <w:snapToGrid w:val="0"/>
          <w:spacing w:val="20"/>
          <w:sz w:val="24"/>
        </w:rPr>
        <w:t>60-ми годам</w:t>
      </w:r>
      <w:bookmarkStart w:id="97" w:name="OCRUncertain253"/>
      <w:r>
        <w:rPr>
          <w:snapToGrid w:val="0"/>
          <w:spacing w:val="20"/>
          <w:sz w:val="24"/>
        </w:rPr>
        <w:t>и</w:t>
      </w:r>
      <w:bookmarkEnd w:id="97"/>
      <w:r>
        <w:rPr>
          <w:snapToGrid w:val="0"/>
          <w:spacing w:val="20"/>
          <w:sz w:val="24"/>
        </w:rPr>
        <w:t>. Ча</w:t>
      </w:r>
      <w:bookmarkStart w:id="98" w:name="OCRUncertain254"/>
      <w:r>
        <w:rPr>
          <w:snapToGrid w:val="0"/>
          <w:spacing w:val="20"/>
          <w:sz w:val="24"/>
        </w:rPr>
        <w:t>с</w:t>
      </w:r>
      <w:bookmarkEnd w:id="98"/>
      <w:r>
        <w:rPr>
          <w:snapToGrid w:val="0"/>
          <w:spacing w:val="20"/>
          <w:sz w:val="24"/>
        </w:rPr>
        <w:t xml:space="preserve">тично </w:t>
      </w:r>
      <w:bookmarkStart w:id="99" w:name="OCRUncertain255"/>
      <w:r>
        <w:rPr>
          <w:snapToGrid w:val="0"/>
          <w:spacing w:val="20"/>
          <w:sz w:val="24"/>
        </w:rPr>
        <w:t>э</w:t>
      </w:r>
      <w:bookmarkEnd w:id="99"/>
      <w:r>
        <w:rPr>
          <w:snapToGrid w:val="0"/>
          <w:spacing w:val="20"/>
          <w:sz w:val="24"/>
        </w:rPr>
        <w:t>то возможно объяснить</w:t>
      </w:r>
      <w:r>
        <w:rPr>
          <w:snapToGrid w:val="0"/>
          <w:spacing w:val="20"/>
          <w:sz w:val="24"/>
          <w:lang w:val="en-US"/>
        </w:rPr>
        <w:t xml:space="preserve"> </w:t>
      </w:r>
      <w:r>
        <w:rPr>
          <w:snapToGrid w:val="0"/>
          <w:spacing w:val="20"/>
          <w:sz w:val="24"/>
        </w:rPr>
        <w:t>некоторой трансформаци</w:t>
      </w:r>
      <w:bookmarkStart w:id="100" w:name="OCRUncertain256"/>
      <w:r>
        <w:rPr>
          <w:snapToGrid w:val="0"/>
          <w:spacing w:val="20"/>
          <w:sz w:val="24"/>
        </w:rPr>
        <w:t>е</w:t>
      </w:r>
      <w:bookmarkEnd w:id="100"/>
      <w:r>
        <w:rPr>
          <w:snapToGrid w:val="0"/>
          <w:spacing w:val="20"/>
          <w:sz w:val="24"/>
        </w:rPr>
        <w:t>й экономической теори</w:t>
      </w:r>
      <w:bookmarkStart w:id="101" w:name="OCRUncertain257"/>
      <w:r>
        <w:rPr>
          <w:snapToGrid w:val="0"/>
          <w:spacing w:val="20"/>
          <w:sz w:val="24"/>
        </w:rPr>
        <w:t>и</w:t>
      </w:r>
      <w:bookmarkEnd w:id="101"/>
      <w:r>
        <w:rPr>
          <w:snapToGrid w:val="0"/>
          <w:spacing w:val="20"/>
          <w:sz w:val="24"/>
        </w:rPr>
        <w:t>, про</w:t>
      </w:r>
      <w:bookmarkStart w:id="102" w:name="OCRUncertain258"/>
      <w:r>
        <w:rPr>
          <w:snapToGrid w:val="0"/>
          <w:spacing w:val="20"/>
          <w:sz w:val="24"/>
        </w:rPr>
        <w:t>изош</w:t>
      </w:r>
      <w:bookmarkEnd w:id="102"/>
      <w:r>
        <w:rPr>
          <w:snapToGrid w:val="0"/>
          <w:spacing w:val="20"/>
          <w:sz w:val="24"/>
        </w:rPr>
        <w:t>едшей з</w:t>
      </w:r>
      <w:bookmarkStart w:id="103" w:name="OCRUncertain259"/>
      <w:r>
        <w:rPr>
          <w:snapToGrid w:val="0"/>
          <w:spacing w:val="20"/>
          <w:sz w:val="24"/>
        </w:rPr>
        <w:t>а</w:t>
      </w:r>
      <w:bookmarkEnd w:id="103"/>
      <w:r>
        <w:rPr>
          <w:snapToGrid w:val="0"/>
          <w:spacing w:val="20"/>
          <w:sz w:val="24"/>
        </w:rPr>
        <w:t xml:space="preserve"> </w:t>
      </w:r>
      <w:bookmarkStart w:id="104" w:name="OCRUncertain261"/>
      <w:r>
        <w:rPr>
          <w:snapToGrid w:val="0"/>
          <w:spacing w:val="20"/>
          <w:sz w:val="24"/>
        </w:rPr>
        <w:t>эти годы.</w:t>
      </w:r>
      <w:r>
        <w:rPr>
          <w:noProof/>
          <w:snapToGrid w:val="0"/>
          <w:spacing w:val="20"/>
          <w:sz w:val="24"/>
        </w:rPr>
        <w:t xml:space="preserve"> </w:t>
      </w:r>
      <w:bookmarkEnd w:id="104"/>
      <w:r>
        <w:rPr>
          <w:snapToGrid w:val="0"/>
          <w:spacing w:val="20"/>
          <w:sz w:val="24"/>
        </w:rPr>
        <w:t>Д</w:t>
      </w:r>
      <w:bookmarkStart w:id="105" w:name="OCRUncertain262"/>
      <w:r>
        <w:rPr>
          <w:snapToGrid w:val="0"/>
          <w:spacing w:val="20"/>
          <w:sz w:val="24"/>
        </w:rPr>
        <w:t>е</w:t>
      </w:r>
      <w:bookmarkEnd w:id="105"/>
      <w:r>
        <w:rPr>
          <w:snapToGrid w:val="0"/>
          <w:spacing w:val="20"/>
          <w:sz w:val="24"/>
        </w:rPr>
        <w:t>ло в том, что ныне веду</w:t>
      </w:r>
      <w:bookmarkStart w:id="106" w:name="OCRUncertain263"/>
      <w:r>
        <w:rPr>
          <w:snapToGrid w:val="0"/>
          <w:spacing w:val="20"/>
          <w:sz w:val="24"/>
        </w:rPr>
        <w:t>щ</w:t>
      </w:r>
      <w:bookmarkEnd w:id="106"/>
      <w:r>
        <w:rPr>
          <w:snapToGrid w:val="0"/>
          <w:spacing w:val="20"/>
          <w:sz w:val="24"/>
        </w:rPr>
        <w:t>и</w:t>
      </w:r>
      <w:bookmarkStart w:id="107" w:name="OCRUncertain264"/>
      <w:r>
        <w:rPr>
          <w:snapToGrid w:val="0"/>
          <w:spacing w:val="20"/>
          <w:sz w:val="24"/>
        </w:rPr>
        <w:t>е</w:t>
      </w:r>
      <w:bookmarkEnd w:id="107"/>
      <w:r>
        <w:rPr>
          <w:snapToGrid w:val="0"/>
          <w:spacing w:val="20"/>
          <w:sz w:val="24"/>
        </w:rPr>
        <w:t xml:space="preserve"> эконом</w:t>
      </w:r>
      <w:bookmarkStart w:id="108" w:name="OCRUncertain265"/>
      <w:r>
        <w:rPr>
          <w:snapToGrid w:val="0"/>
          <w:spacing w:val="20"/>
          <w:sz w:val="24"/>
        </w:rPr>
        <w:t>и</w:t>
      </w:r>
      <w:bookmarkEnd w:id="108"/>
      <w:r>
        <w:rPr>
          <w:snapToGrid w:val="0"/>
          <w:spacing w:val="20"/>
          <w:sz w:val="24"/>
        </w:rPr>
        <w:t xml:space="preserve">сты не </w:t>
      </w:r>
      <w:bookmarkStart w:id="109" w:name="OCRUncertain266"/>
      <w:r>
        <w:rPr>
          <w:snapToGrid w:val="0"/>
          <w:spacing w:val="20"/>
          <w:sz w:val="24"/>
        </w:rPr>
        <w:t>полностью</w:t>
      </w:r>
      <w:bookmarkEnd w:id="109"/>
      <w:r>
        <w:rPr>
          <w:snapToGrid w:val="0"/>
          <w:spacing w:val="20"/>
          <w:sz w:val="24"/>
        </w:rPr>
        <w:t xml:space="preserve"> ра</w:t>
      </w:r>
      <w:bookmarkStart w:id="110" w:name="OCRUncertain267"/>
      <w:r>
        <w:rPr>
          <w:snapToGrid w:val="0"/>
          <w:spacing w:val="20"/>
          <w:sz w:val="24"/>
        </w:rPr>
        <w:t>з</w:t>
      </w:r>
      <w:bookmarkEnd w:id="110"/>
      <w:r>
        <w:rPr>
          <w:snapToGrid w:val="0"/>
          <w:spacing w:val="20"/>
          <w:sz w:val="24"/>
        </w:rPr>
        <w:t>д</w:t>
      </w:r>
      <w:bookmarkStart w:id="111" w:name="OCRUncertain268"/>
      <w:r>
        <w:rPr>
          <w:snapToGrid w:val="0"/>
          <w:spacing w:val="20"/>
          <w:sz w:val="24"/>
        </w:rPr>
        <w:t>еля</w:t>
      </w:r>
      <w:bookmarkEnd w:id="111"/>
      <w:r>
        <w:rPr>
          <w:snapToGrid w:val="0"/>
          <w:spacing w:val="20"/>
          <w:sz w:val="24"/>
        </w:rPr>
        <w:t>ют</w:t>
      </w:r>
      <w:r>
        <w:rPr>
          <w:noProof/>
          <w:snapToGrid w:val="0"/>
          <w:spacing w:val="20"/>
          <w:sz w:val="24"/>
        </w:rPr>
        <w:t xml:space="preserve"> </w:t>
      </w:r>
      <w:bookmarkStart w:id="112" w:name="OCRUncertain270"/>
      <w:r>
        <w:rPr>
          <w:noProof/>
          <w:snapToGrid w:val="0"/>
          <w:spacing w:val="20"/>
          <w:sz w:val="24"/>
        </w:rPr>
        <w:t>господствовавш</w:t>
      </w:r>
      <w:r>
        <w:rPr>
          <w:snapToGrid w:val="0"/>
          <w:spacing w:val="20"/>
          <w:sz w:val="24"/>
        </w:rPr>
        <w:t>ее</w:t>
      </w:r>
      <w:bookmarkEnd w:id="112"/>
      <w:r>
        <w:rPr>
          <w:snapToGrid w:val="0"/>
          <w:spacing w:val="20"/>
          <w:sz w:val="24"/>
        </w:rPr>
        <w:t xml:space="preserve"> ранее мнение о рост</w:t>
      </w:r>
      <w:bookmarkStart w:id="113" w:name="OCRUncertain271"/>
      <w:r>
        <w:rPr>
          <w:snapToGrid w:val="0"/>
          <w:spacing w:val="20"/>
          <w:sz w:val="24"/>
        </w:rPr>
        <w:t>е</w:t>
      </w:r>
      <w:bookmarkEnd w:id="113"/>
      <w:r>
        <w:rPr>
          <w:snapToGrid w:val="0"/>
          <w:spacing w:val="20"/>
          <w:sz w:val="24"/>
        </w:rPr>
        <w:t xml:space="preserve"> концентрации р</w:t>
      </w:r>
      <w:bookmarkStart w:id="114" w:name="OCRUncertain272"/>
      <w:r>
        <w:rPr>
          <w:snapToGrid w:val="0"/>
          <w:spacing w:val="20"/>
          <w:sz w:val="24"/>
        </w:rPr>
        <w:t>и</w:t>
      </w:r>
      <w:bookmarkEnd w:id="114"/>
      <w:r>
        <w:rPr>
          <w:snapToGrid w:val="0"/>
          <w:spacing w:val="20"/>
          <w:sz w:val="24"/>
        </w:rPr>
        <w:t>н</w:t>
      </w:r>
      <w:bookmarkStart w:id="115" w:name="OCRUncertain273"/>
      <w:r>
        <w:rPr>
          <w:snapToGrid w:val="0"/>
          <w:spacing w:val="20"/>
          <w:sz w:val="24"/>
        </w:rPr>
        <w:t>к</w:t>
      </w:r>
      <w:bookmarkEnd w:id="115"/>
      <w:r>
        <w:rPr>
          <w:snapToGrid w:val="0"/>
          <w:spacing w:val="20"/>
          <w:sz w:val="24"/>
        </w:rPr>
        <w:t>а</w:t>
      </w:r>
      <w:bookmarkStart w:id="116" w:name="OCRUncertain274"/>
      <w:r>
        <w:rPr>
          <w:snapToGrid w:val="0"/>
          <w:spacing w:val="20"/>
          <w:sz w:val="24"/>
        </w:rPr>
        <w:t>,</w:t>
      </w:r>
      <w:bookmarkEnd w:id="116"/>
      <w:r>
        <w:rPr>
          <w:snapToGrid w:val="0"/>
          <w:spacing w:val="20"/>
          <w:sz w:val="24"/>
        </w:rPr>
        <w:t xml:space="preserve"> </w:t>
      </w:r>
      <w:bookmarkStart w:id="117" w:name="OCRUncertain275"/>
      <w:r>
        <w:rPr>
          <w:snapToGrid w:val="0"/>
          <w:spacing w:val="20"/>
          <w:sz w:val="24"/>
        </w:rPr>
        <w:t>ка</w:t>
      </w:r>
      <w:bookmarkEnd w:id="117"/>
      <w:r>
        <w:rPr>
          <w:snapToGrid w:val="0"/>
          <w:spacing w:val="20"/>
          <w:sz w:val="24"/>
        </w:rPr>
        <w:t xml:space="preserve">к о </w:t>
      </w:r>
      <w:bookmarkStart w:id="118" w:name="OCRUncertain276"/>
      <w:r>
        <w:rPr>
          <w:snapToGrid w:val="0"/>
          <w:spacing w:val="20"/>
          <w:sz w:val="24"/>
        </w:rPr>
        <w:t>п</w:t>
      </w:r>
      <w:bookmarkEnd w:id="118"/>
      <w:r>
        <w:rPr>
          <w:snapToGrid w:val="0"/>
          <w:spacing w:val="20"/>
          <w:sz w:val="24"/>
        </w:rPr>
        <w:t>агуб</w:t>
      </w:r>
      <w:bookmarkStart w:id="119" w:name="OCRUncertain277"/>
      <w:r>
        <w:rPr>
          <w:snapToGrid w:val="0"/>
          <w:spacing w:val="20"/>
          <w:sz w:val="24"/>
        </w:rPr>
        <w:t>н</w:t>
      </w:r>
      <w:bookmarkEnd w:id="119"/>
      <w:r>
        <w:rPr>
          <w:snapToGrid w:val="0"/>
          <w:spacing w:val="20"/>
          <w:sz w:val="24"/>
        </w:rPr>
        <w:t>о</w:t>
      </w:r>
      <w:bookmarkStart w:id="120" w:name="OCRUncertain278"/>
      <w:r>
        <w:rPr>
          <w:snapToGrid w:val="0"/>
          <w:spacing w:val="20"/>
          <w:sz w:val="24"/>
        </w:rPr>
        <w:t>м</w:t>
      </w:r>
      <w:bookmarkEnd w:id="120"/>
      <w:r>
        <w:rPr>
          <w:snapToGrid w:val="0"/>
          <w:spacing w:val="20"/>
          <w:sz w:val="24"/>
        </w:rPr>
        <w:t xml:space="preserve"> </w:t>
      </w:r>
      <w:bookmarkStart w:id="121" w:name="OCRUncertain279"/>
      <w:r>
        <w:rPr>
          <w:snapToGrid w:val="0"/>
          <w:spacing w:val="20"/>
          <w:sz w:val="24"/>
        </w:rPr>
        <w:t>последствии</w:t>
      </w:r>
      <w:bookmarkEnd w:id="121"/>
      <w:r>
        <w:rPr>
          <w:snapToGrid w:val="0"/>
          <w:spacing w:val="20"/>
          <w:sz w:val="24"/>
        </w:rPr>
        <w:t xml:space="preserve"> для </w:t>
      </w:r>
      <w:bookmarkStart w:id="122" w:name="OCRUncertain280"/>
      <w:r>
        <w:rPr>
          <w:snapToGrid w:val="0"/>
          <w:spacing w:val="20"/>
          <w:sz w:val="24"/>
        </w:rPr>
        <w:t>е</w:t>
      </w:r>
      <w:bookmarkEnd w:id="122"/>
      <w:r>
        <w:rPr>
          <w:snapToGrid w:val="0"/>
          <w:spacing w:val="20"/>
          <w:sz w:val="24"/>
        </w:rPr>
        <w:t>го функционировани</w:t>
      </w:r>
      <w:bookmarkStart w:id="123" w:name="OCRUncertain281"/>
      <w:r>
        <w:rPr>
          <w:snapToGrid w:val="0"/>
          <w:spacing w:val="20"/>
          <w:sz w:val="24"/>
        </w:rPr>
        <w:t>я</w:t>
      </w:r>
      <w:bookmarkEnd w:id="123"/>
      <w:r>
        <w:rPr>
          <w:snapToGrid w:val="0"/>
          <w:spacing w:val="20"/>
          <w:sz w:val="24"/>
        </w:rPr>
        <w:t>. Более того, с точ</w:t>
      </w:r>
      <w:bookmarkStart w:id="124" w:name="OCRUncertain282"/>
      <w:r>
        <w:rPr>
          <w:snapToGrid w:val="0"/>
          <w:spacing w:val="20"/>
          <w:sz w:val="24"/>
        </w:rPr>
        <w:t>к</w:t>
      </w:r>
      <w:bookmarkEnd w:id="124"/>
      <w:r>
        <w:rPr>
          <w:snapToGrid w:val="0"/>
          <w:spacing w:val="20"/>
          <w:sz w:val="24"/>
        </w:rPr>
        <w:t xml:space="preserve">и </w:t>
      </w:r>
      <w:bookmarkStart w:id="125" w:name="OCRUncertain283"/>
      <w:r>
        <w:rPr>
          <w:snapToGrid w:val="0"/>
          <w:spacing w:val="20"/>
          <w:sz w:val="24"/>
        </w:rPr>
        <w:t>зрения</w:t>
      </w:r>
      <w:bookmarkEnd w:id="125"/>
      <w:r>
        <w:rPr>
          <w:snapToGrid w:val="0"/>
          <w:spacing w:val="20"/>
          <w:sz w:val="24"/>
        </w:rPr>
        <w:t xml:space="preserve"> </w:t>
      </w:r>
      <w:bookmarkStart w:id="126" w:name="OCRUncertain284"/>
      <w:r>
        <w:rPr>
          <w:snapToGrid w:val="0"/>
          <w:spacing w:val="20"/>
          <w:sz w:val="24"/>
        </w:rPr>
        <w:t>эффективности слияния</w:t>
      </w:r>
      <w:bookmarkEnd w:id="126"/>
      <w:r>
        <w:rPr>
          <w:snapToGrid w:val="0"/>
          <w:spacing w:val="20"/>
          <w:sz w:val="24"/>
        </w:rPr>
        <w:t xml:space="preserve"> компаний способны пр</w:t>
      </w:r>
      <w:bookmarkStart w:id="127" w:name="OCRUncertain285"/>
      <w:r>
        <w:rPr>
          <w:snapToGrid w:val="0"/>
          <w:spacing w:val="20"/>
          <w:sz w:val="24"/>
        </w:rPr>
        <w:t>едс</w:t>
      </w:r>
      <w:bookmarkEnd w:id="127"/>
      <w:r>
        <w:rPr>
          <w:snapToGrid w:val="0"/>
          <w:spacing w:val="20"/>
          <w:sz w:val="24"/>
        </w:rPr>
        <w:t>тавить ряд пот</w:t>
      </w:r>
      <w:bookmarkStart w:id="128" w:name="OCRUncertain286"/>
      <w:r>
        <w:rPr>
          <w:snapToGrid w:val="0"/>
          <w:spacing w:val="20"/>
          <w:sz w:val="24"/>
        </w:rPr>
        <w:t>е</w:t>
      </w:r>
      <w:bookmarkEnd w:id="128"/>
      <w:r>
        <w:rPr>
          <w:snapToGrid w:val="0"/>
          <w:spacing w:val="20"/>
          <w:sz w:val="24"/>
        </w:rPr>
        <w:t>нциал</w:t>
      </w:r>
      <w:bookmarkStart w:id="129" w:name="OCRUncertain287"/>
      <w:r>
        <w:rPr>
          <w:snapToGrid w:val="0"/>
          <w:spacing w:val="20"/>
          <w:sz w:val="24"/>
        </w:rPr>
        <w:t>ь</w:t>
      </w:r>
      <w:bookmarkEnd w:id="129"/>
      <w:r>
        <w:rPr>
          <w:snapToGrid w:val="0"/>
          <w:spacing w:val="20"/>
          <w:sz w:val="24"/>
        </w:rPr>
        <w:t xml:space="preserve">ных </w:t>
      </w:r>
      <w:bookmarkStart w:id="130" w:name="OCRUncertain288"/>
      <w:r>
        <w:rPr>
          <w:snapToGrid w:val="0"/>
          <w:spacing w:val="20"/>
          <w:sz w:val="24"/>
        </w:rPr>
        <w:t>преимуществ. Р</w:t>
      </w:r>
      <w:bookmarkEnd w:id="130"/>
      <w:r>
        <w:rPr>
          <w:snapToGrid w:val="0"/>
          <w:spacing w:val="20"/>
          <w:sz w:val="24"/>
        </w:rPr>
        <w:t>анее эффект слияний рассматривался экономист</w:t>
      </w:r>
      <w:bookmarkStart w:id="131" w:name="OCRUncertain289"/>
      <w:r>
        <w:rPr>
          <w:snapToGrid w:val="0"/>
          <w:spacing w:val="20"/>
          <w:sz w:val="24"/>
        </w:rPr>
        <w:t>а</w:t>
      </w:r>
      <w:bookmarkEnd w:id="131"/>
      <w:r>
        <w:rPr>
          <w:snapToGrid w:val="0"/>
          <w:spacing w:val="20"/>
          <w:sz w:val="24"/>
        </w:rPr>
        <w:t>ми в весьм</w:t>
      </w:r>
      <w:bookmarkStart w:id="132" w:name="OCRUncertain290"/>
      <w:r>
        <w:rPr>
          <w:snapToGrid w:val="0"/>
          <w:spacing w:val="20"/>
          <w:sz w:val="24"/>
        </w:rPr>
        <w:t>а</w:t>
      </w:r>
      <w:bookmarkEnd w:id="132"/>
      <w:r>
        <w:rPr>
          <w:snapToGrid w:val="0"/>
          <w:spacing w:val="20"/>
          <w:sz w:val="24"/>
        </w:rPr>
        <w:t xml:space="preserve"> узком асп</w:t>
      </w:r>
      <w:bookmarkStart w:id="133" w:name="OCRUncertain291"/>
      <w:r>
        <w:rPr>
          <w:snapToGrid w:val="0"/>
          <w:spacing w:val="20"/>
          <w:sz w:val="24"/>
        </w:rPr>
        <w:t>ек</w:t>
      </w:r>
      <w:bookmarkEnd w:id="133"/>
      <w:r>
        <w:rPr>
          <w:snapToGrid w:val="0"/>
          <w:spacing w:val="20"/>
          <w:sz w:val="24"/>
        </w:rPr>
        <w:t>т</w:t>
      </w:r>
      <w:bookmarkStart w:id="134" w:name="OCRUncertain292"/>
      <w:r>
        <w:rPr>
          <w:snapToGrid w:val="0"/>
          <w:spacing w:val="20"/>
          <w:sz w:val="24"/>
        </w:rPr>
        <w:t>е</w:t>
      </w:r>
      <w:bookmarkEnd w:id="134"/>
      <w:r>
        <w:rPr>
          <w:noProof/>
          <w:snapToGrid w:val="0"/>
          <w:spacing w:val="20"/>
          <w:sz w:val="24"/>
        </w:rPr>
        <w:t xml:space="preserve"> </w:t>
      </w:r>
      <w:bookmarkStart w:id="135" w:name="OCRUncertain293"/>
      <w:r>
        <w:rPr>
          <w:i/>
          <w:noProof/>
          <w:snapToGrid w:val="0"/>
          <w:spacing w:val="20"/>
          <w:sz w:val="24"/>
        </w:rPr>
        <w:t>--</w:t>
      </w:r>
      <w:bookmarkEnd w:id="135"/>
      <w:r>
        <w:rPr>
          <w:snapToGrid w:val="0"/>
          <w:spacing w:val="20"/>
          <w:sz w:val="24"/>
        </w:rPr>
        <w:t>лишь относительно в</w:t>
      </w:r>
      <w:bookmarkStart w:id="136" w:name="OCRUncertain294"/>
      <w:r>
        <w:rPr>
          <w:snapToGrid w:val="0"/>
          <w:spacing w:val="20"/>
          <w:sz w:val="24"/>
        </w:rPr>
        <w:t>е</w:t>
      </w:r>
      <w:bookmarkEnd w:id="136"/>
      <w:r>
        <w:rPr>
          <w:snapToGrid w:val="0"/>
          <w:spacing w:val="20"/>
          <w:sz w:val="24"/>
        </w:rPr>
        <w:t xml:space="preserve">роятной </w:t>
      </w:r>
      <w:bookmarkStart w:id="137" w:name="OCRUncertain295"/>
      <w:r>
        <w:rPr>
          <w:snapToGrid w:val="0"/>
          <w:spacing w:val="20"/>
          <w:sz w:val="24"/>
        </w:rPr>
        <w:t>экономии</w:t>
      </w:r>
      <w:bookmarkEnd w:id="137"/>
      <w:r>
        <w:rPr>
          <w:snapToGrid w:val="0"/>
          <w:spacing w:val="20"/>
          <w:sz w:val="24"/>
        </w:rPr>
        <w:t xml:space="preserve"> на масштабе производства. Те</w:t>
      </w:r>
      <w:bookmarkStart w:id="138" w:name="OCRUncertain296"/>
      <w:r>
        <w:rPr>
          <w:snapToGrid w:val="0"/>
          <w:spacing w:val="20"/>
          <w:sz w:val="24"/>
        </w:rPr>
        <w:t>пе</w:t>
      </w:r>
      <w:bookmarkEnd w:id="138"/>
      <w:r>
        <w:rPr>
          <w:snapToGrid w:val="0"/>
          <w:spacing w:val="20"/>
          <w:sz w:val="24"/>
        </w:rPr>
        <w:t>р</w:t>
      </w:r>
      <w:bookmarkStart w:id="139" w:name="OCRUncertain297"/>
      <w:r>
        <w:rPr>
          <w:snapToGrid w:val="0"/>
          <w:spacing w:val="20"/>
          <w:sz w:val="24"/>
        </w:rPr>
        <w:t xml:space="preserve">ь </w:t>
      </w:r>
      <w:bookmarkEnd w:id="139"/>
      <w:r>
        <w:rPr>
          <w:snapToGrid w:val="0"/>
          <w:spacing w:val="20"/>
          <w:sz w:val="24"/>
        </w:rPr>
        <w:t>общепринятый взгля</w:t>
      </w:r>
      <w:bookmarkStart w:id="140" w:name="OCRUncertain298"/>
      <w:r>
        <w:rPr>
          <w:snapToGrid w:val="0"/>
          <w:spacing w:val="20"/>
          <w:sz w:val="24"/>
        </w:rPr>
        <w:t>д</w:t>
      </w:r>
      <w:bookmarkEnd w:id="140"/>
      <w:r>
        <w:rPr>
          <w:snapToGrid w:val="0"/>
          <w:spacing w:val="20"/>
          <w:sz w:val="24"/>
        </w:rPr>
        <w:t xml:space="preserve"> на перераспред</w:t>
      </w:r>
      <w:bookmarkStart w:id="141" w:name="OCRUncertain299"/>
      <w:r>
        <w:rPr>
          <w:snapToGrid w:val="0"/>
          <w:spacing w:val="20"/>
          <w:sz w:val="24"/>
        </w:rPr>
        <w:t>е</w:t>
      </w:r>
      <w:bookmarkEnd w:id="141"/>
      <w:r>
        <w:rPr>
          <w:snapToGrid w:val="0"/>
          <w:spacing w:val="20"/>
          <w:sz w:val="24"/>
        </w:rPr>
        <w:t>ление гр</w:t>
      </w:r>
      <w:bookmarkStart w:id="142" w:name="OCRUncertain300"/>
      <w:r>
        <w:rPr>
          <w:snapToGrid w:val="0"/>
          <w:spacing w:val="20"/>
          <w:sz w:val="24"/>
        </w:rPr>
        <w:t>а</w:t>
      </w:r>
      <w:bookmarkEnd w:id="142"/>
      <w:r>
        <w:rPr>
          <w:snapToGrid w:val="0"/>
          <w:spacing w:val="20"/>
          <w:sz w:val="24"/>
        </w:rPr>
        <w:t xml:space="preserve">ниц фирм и </w:t>
      </w:r>
      <w:bookmarkStart w:id="143" w:name="OCRUncertain301"/>
      <w:r>
        <w:rPr>
          <w:snapToGrid w:val="0"/>
          <w:spacing w:val="20"/>
          <w:sz w:val="24"/>
        </w:rPr>
        <w:t>деловых</w:t>
      </w:r>
      <w:bookmarkEnd w:id="143"/>
      <w:r>
        <w:rPr>
          <w:snapToGrid w:val="0"/>
          <w:spacing w:val="20"/>
          <w:sz w:val="24"/>
        </w:rPr>
        <w:t xml:space="preserve"> пр</w:t>
      </w:r>
      <w:bookmarkStart w:id="144" w:name="OCRUncertain302"/>
      <w:r>
        <w:rPr>
          <w:snapToGrid w:val="0"/>
          <w:spacing w:val="20"/>
          <w:sz w:val="24"/>
        </w:rPr>
        <w:t>е</w:t>
      </w:r>
      <w:bookmarkEnd w:id="144"/>
      <w:r>
        <w:rPr>
          <w:snapToGrid w:val="0"/>
          <w:spacing w:val="20"/>
          <w:sz w:val="24"/>
        </w:rPr>
        <w:t>дприятий</w:t>
      </w:r>
      <w:bookmarkStart w:id="145" w:name="OCRUncertain303"/>
      <w:r>
        <w:rPr>
          <w:snapToGrid w:val="0"/>
          <w:spacing w:val="20"/>
          <w:sz w:val="24"/>
        </w:rPr>
        <w:t>,</w:t>
      </w:r>
      <w:bookmarkEnd w:id="145"/>
      <w:r>
        <w:rPr>
          <w:snapToGrid w:val="0"/>
          <w:spacing w:val="20"/>
          <w:sz w:val="24"/>
        </w:rPr>
        <w:t xml:space="preserve"> происходящее в рамках </w:t>
      </w:r>
      <w:bookmarkStart w:id="146" w:name="OCRUncertain304"/>
      <w:r>
        <w:rPr>
          <w:snapToGrid w:val="0"/>
          <w:spacing w:val="20"/>
          <w:sz w:val="24"/>
        </w:rPr>
        <w:t>с</w:t>
      </w:r>
      <w:bookmarkEnd w:id="146"/>
      <w:r>
        <w:rPr>
          <w:snapToGrid w:val="0"/>
          <w:spacing w:val="20"/>
          <w:sz w:val="24"/>
        </w:rPr>
        <w:t>лияния компани</w:t>
      </w:r>
      <w:bookmarkStart w:id="147" w:name="OCRUncertain305"/>
      <w:r>
        <w:rPr>
          <w:snapToGrid w:val="0"/>
          <w:spacing w:val="20"/>
          <w:sz w:val="24"/>
        </w:rPr>
        <w:t>й</w:t>
      </w:r>
      <w:bookmarkEnd w:id="147"/>
      <w:r>
        <w:rPr>
          <w:snapToGrid w:val="0"/>
          <w:spacing w:val="20"/>
          <w:sz w:val="24"/>
        </w:rPr>
        <w:t>, пос</w:t>
      </w:r>
      <w:bookmarkStart w:id="148" w:name="OCRUncertain306"/>
      <w:r>
        <w:rPr>
          <w:snapToGrid w:val="0"/>
          <w:spacing w:val="20"/>
          <w:sz w:val="24"/>
        </w:rPr>
        <w:t>т</w:t>
      </w:r>
      <w:bookmarkEnd w:id="148"/>
      <w:r>
        <w:rPr>
          <w:snapToGrid w:val="0"/>
          <w:spacing w:val="20"/>
          <w:sz w:val="24"/>
        </w:rPr>
        <w:t>улиру</w:t>
      </w:r>
      <w:bookmarkStart w:id="149" w:name="OCRUncertain307"/>
      <w:r>
        <w:rPr>
          <w:snapToGrid w:val="0"/>
          <w:spacing w:val="20"/>
          <w:sz w:val="24"/>
        </w:rPr>
        <w:t>е</w:t>
      </w:r>
      <w:bookmarkEnd w:id="149"/>
      <w:r>
        <w:rPr>
          <w:snapToGrid w:val="0"/>
          <w:spacing w:val="20"/>
          <w:sz w:val="24"/>
        </w:rPr>
        <w:t>т,</w:t>
      </w:r>
      <w:r>
        <w:rPr>
          <w:noProof/>
          <w:snapToGrid w:val="0"/>
          <w:spacing w:val="20"/>
          <w:sz w:val="24"/>
        </w:rPr>
        <w:t xml:space="preserve"> </w:t>
      </w:r>
      <w:bookmarkStart w:id="150" w:name="OCRUncertain308"/>
      <w:r>
        <w:rPr>
          <w:noProof/>
          <w:snapToGrid w:val="0"/>
          <w:spacing w:val="20"/>
          <w:sz w:val="24"/>
        </w:rPr>
        <w:t xml:space="preserve">что </w:t>
      </w:r>
      <w:bookmarkEnd w:id="150"/>
      <w:r>
        <w:rPr>
          <w:snapToGrid w:val="0"/>
          <w:spacing w:val="20"/>
          <w:sz w:val="24"/>
        </w:rPr>
        <w:t xml:space="preserve">этот процесс способен сильно сократить </w:t>
      </w:r>
      <w:bookmarkStart w:id="151" w:name="OCRUncertain309"/>
      <w:r>
        <w:rPr>
          <w:snapToGrid w:val="0"/>
          <w:spacing w:val="20"/>
          <w:sz w:val="24"/>
        </w:rPr>
        <w:t>непроизводственны</w:t>
      </w:r>
      <w:bookmarkEnd w:id="151"/>
      <w:r>
        <w:rPr>
          <w:snapToGrid w:val="0"/>
          <w:spacing w:val="20"/>
          <w:sz w:val="24"/>
        </w:rPr>
        <w:t xml:space="preserve">е </w:t>
      </w:r>
      <w:bookmarkStart w:id="152" w:name="OCRUncertain310"/>
      <w:r>
        <w:rPr>
          <w:snapToGrid w:val="0"/>
          <w:spacing w:val="20"/>
          <w:sz w:val="24"/>
        </w:rPr>
        <w:t>з</w:t>
      </w:r>
      <w:bookmarkEnd w:id="152"/>
      <w:r>
        <w:rPr>
          <w:snapToGrid w:val="0"/>
          <w:spacing w:val="20"/>
          <w:sz w:val="24"/>
        </w:rPr>
        <w:t>атраты, и,</w:t>
      </w:r>
      <w:r>
        <w:rPr>
          <w:noProof/>
          <w:snapToGrid w:val="0"/>
          <w:spacing w:val="20"/>
          <w:sz w:val="24"/>
        </w:rPr>
        <w:t xml:space="preserve"> </w:t>
      </w:r>
      <w:bookmarkStart w:id="153" w:name="OCRUncertain311"/>
      <w:r>
        <w:rPr>
          <w:noProof/>
          <w:snapToGrid w:val="0"/>
          <w:spacing w:val="20"/>
          <w:sz w:val="24"/>
        </w:rPr>
        <w:t xml:space="preserve">кроме </w:t>
      </w:r>
      <w:bookmarkEnd w:id="153"/>
      <w:r>
        <w:rPr>
          <w:snapToGrid w:val="0"/>
          <w:spacing w:val="20"/>
          <w:sz w:val="24"/>
        </w:rPr>
        <w:t>того, положительно сказаться на рыночном процессе с по</w:t>
      </w:r>
      <w:bookmarkStart w:id="154" w:name="OCRUncertain312"/>
      <w:r>
        <w:rPr>
          <w:snapToGrid w:val="0"/>
          <w:spacing w:val="20"/>
          <w:sz w:val="24"/>
        </w:rPr>
        <w:t>з</w:t>
      </w:r>
      <w:bookmarkEnd w:id="154"/>
      <w:r>
        <w:rPr>
          <w:snapToGrid w:val="0"/>
          <w:spacing w:val="20"/>
          <w:sz w:val="24"/>
        </w:rPr>
        <w:t>и</w:t>
      </w:r>
      <w:bookmarkStart w:id="155" w:name="OCRUncertain313"/>
      <w:r>
        <w:rPr>
          <w:snapToGrid w:val="0"/>
          <w:spacing w:val="20"/>
          <w:sz w:val="24"/>
        </w:rPr>
        <w:t>ц</w:t>
      </w:r>
      <w:bookmarkEnd w:id="155"/>
      <w:r>
        <w:rPr>
          <w:snapToGrid w:val="0"/>
          <w:spacing w:val="20"/>
          <w:sz w:val="24"/>
        </w:rPr>
        <w:t>ий пре</w:t>
      </w:r>
      <w:bookmarkStart w:id="156" w:name="OCRUncertain314"/>
      <w:r>
        <w:rPr>
          <w:snapToGrid w:val="0"/>
          <w:spacing w:val="20"/>
          <w:sz w:val="24"/>
        </w:rPr>
        <w:t>дп</w:t>
      </w:r>
      <w:bookmarkStart w:id="157" w:name="OCRUncertain315"/>
      <w:bookmarkEnd w:id="156"/>
      <w:r>
        <w:rPr>
          <w:snapToGrid w:val="0"/>
          <w:spacing w:val="20"/>
          <w:sz w:val="24"/>
        </w:rPr>
        <w:t>ринимательства</w:t>
      </w:r>
      <w:bookmarkEnd w:id="157"/>
      <w:r>
        <w:rPr>
          <w:snapToGrid w:val="0"/>
          <w:spacing w:val="20"/>
          <w:sz w:val="24"/>
        </w:rPr>
        <w:t xml:space="preserve"> и по</w:t>
      </w:r>
      <w:bookmarkStart w:id="158" w:name="OCRUncertain316"/>
      <w:r>
        <w:rPr>
          <w:snapToGrid w:val="0"/>
          <w:spacing w:val="20"/>
          <w:sz w:val="24"/>
        </w:rPr>
        <w:t>в</w:t>
      </w:r>
      <w:bookmarkEnd w:id="158"/>
      <w:r>
        <w:rPr>
          <w:snapToGrid w:val="0"/>
          <w:spacing w:val="20"/>
          <w:sz w:val="24"/>
        </w:rPr>
        <w:t>ышения статич</w:t>
      </w:r>
      <w:bookmarkStart w:id="159" w:name="OCRUncertain317"/>
      <w:r>
        <w:rPr>
          <w:snapToGrid w:val="0"/>
          <w:spacing w:val="20"/>
          <w:sz w:val="24"/>
        </w:rPr>
        <w:t>е</w:t>
      </w:r>
      <w:bookmarkEnd w:id="159"/>
      <w:r>
        <w:rPr>
          <w:snapToGrid w:val="0"/>
          <w:spacing w:val="20"/>
          <w:sz w:val="24"/>
        </w:rPr>
        <w:t xml:space="preserve">ской эффективности процесса. Далее, </w:t>
      </w:r>
      <w:bookmarkStart w:id="160" w:name="OCRUncertain318"/>
      <w:r>
        <w:rPr>
          <w:snapToGrid w:val="0"/>
          <w:spacing w:val="20"/>
          <w:sz w:val="24"/>
        </w:rPr>
        <w:t xml:space="preserve">слияние </w:t>
      </w:r>
      <w:bookmarkEnd w:id="160"/>
      <w:r>
        <w:rPr>
          <w:snapToGrid w:val="0"/>
          <w:spacing w:val="20"/>
          <w:sz w:val="24"/>
        </w:rPr>
        <w:t>компаний и корпораций рассматриваются сегодня как важный меха</w:t>
      </w:r>
      <w:bookmarkStart w:id="161" w:name="OCRUncertain319"/>
      <w:r>
        <w:rPr>
          <w:snapToGrid w:val="0"/>
          <w:spacing w:val="20"/>
          <w:sz w:val="24"/>
        </w:rPr>
        <w:t>ни</w:t>
      </w:r>
      <w:bookmarkEnd w:id="161"/>
      <w:r>
        <w:rPr>
          <w:snapToGrid w:val="0"/>
          <w:spacing w:val="20"/>
          <w:sz w:val="24"/>
        </w:rPr>
        <w:t>з</w:t>
      </w:r>
      <w:bookmarkStart w:id="162" w:name="OCRUncertain320"/>
      <w:r>
        <w:rPr>
          <w:snapToGrid w:val="0"/>
          <w:spacing w:val="20"/>
          <w:sz w:val="24"/>
        </w:rPr>
        <w:t>м</w:t>
      </w:r>
      <w:bookmarkEnd w:id="162"/>
      <w:r>
        <w:rPr>
          <w:snapToGrid w:val="0"/>
          <w:spacing w:val="20"/>
          <w:sz w:val="24"/>
        </w:rPr>
        <w:t>, посредством которого держат</w:t>
      </w:r>
      <w:bookmarkStart w:id="163" w:name="OCRUncertain321"/>
      <w:r>
        <w:rPr>
          <w:snapToGrid w:val="0"/>
          <w:spacing w:val="20"/>
          <w:sz w:val="24"/>
        </w:rPr>
        <w:t>е</w:t>
      </w:r>
      <w:bookmarkEnd w:id="163"/>
      <w:r>
        <w:rPr>
          <w:snapToGrid w:val="0"/>
          <w:spacing w:val="20"/>
          <w:sz w:val="24"/>
        </w:rPr>
        <w:t>ли акций с</w:t>
      </w:r>
      <w:bookmarkStart w:id="164" w:name="OCRUncertain322"/>
      <w:r>
        <w:rPr>
          <w:snapToGrid w:val="0"/>
          <w:spacing w:val="20"/>
          <w:sz w:val="24"/>
        </w:rPr>
        <w:t>п</w:t>
      </w:r>
      <w:bookmarkEnd w:id="164"/>
      <w:r>
        <w:rPr>
          <w:snapToGrid w:val="0"/>
          <w:spacing w:val="20"/>
          <w:sz w:val="24"/>
        </w:rPr>
        <w:t>особны оказыв</w:t>
      </w:r>
      <w:bookmarkStart w:id="165" w:name="OCRUncertain323"/>
      <w:r>
        <w:rPr>
          <w:snapToGrid w:val="0"/>
          <w:spacing w:val="20"/>
          <w:sz w:val="24"/>
        </w:rPr>
        <w:t>а</w:t>
      </w:r>
      <w:bookmarkEnd w:id="165"/>
      <w:r>
        <w:rPr>
          <w:snapToGrid w:val="0"/>
          <w:spacing w:val="20"/>
          <w:sz w:val="24"/>
        </w:rPr>
        <w:t>ть вл</w:t>
      </w:r>
      <w:bookmarkStart w:id="166" w:name="OCRUncertain324"/>
      <w:r>
        <w:rPr>
          <w:snapToGrid w:val="0"/>
          <w:spacing w:val="20"/>
          <w:sz w:val="24"/>
        </w:rPr>
        <w:t>и</w:t>
      </w:r>
      <w:bookmarkEnd w:id="166"/>
      <w:r>
        <w:rPr>
          <w:snapToGrid w:val="0"/>
          <w:spacing w:val="20"/>
          <w:sz w:val="24"/>
        </w:rPr>
        <w:t xml:space="preserve">яние и </w:t>
      </w:r>
      <w:bookmarkStart w:id="167" w:name="OCRUncertain325"/>
      <w:r>
        <w:rPr>
          <w:snapToGrid w:val="0"/>
          <w:spacing w:val="20"/>
          <w:sz w:val="24"/>
        </w:rPr>
        <w:t>некоторым</w:t>
      </w:r>
      <w:bookmarkEnd w:id="167"/>
      <w:r>
        <w:rPr>
          <w:snapToGrid w:val="0"/>
          <w:spacing w:val="20"/>
          <w:sz w:val="24"/>
        </w:rPr>
        <w:t xml:space="preserve"> образом «дисциплинировать» упра</w:t>
      </w:r>
      <w:bookmarkStart w:id="168" w:name="OCRUncertain326"/>
      <w:r>
        <w:rPr>
          <w:snapToGrid w:val="0"/>
          <w:spacing w:val="20"/>
          <w:sz w:val="24"/>
        </w:rPr>
        <w:t>в</w:t>
      </w:r>
      <w:bookmarkEnd w:id="168"/>
      <w:r>
        <w:rPr>
          <w:snapToGrid w:val="0"/>
          <w:spacing w:val="20"/>
          <w:sz w:val="24"/>
        </w:rPr>
        <w:t>ляющих и членов советов директор</w:t>
      </w:r>
      <w:bookmarkStart w:id="169" w:name="OCRUncertain327"/>
      <w:r>
        <w:rPr>
          <w:snapToGrid w:val="0"/>
          <w:spacing w:val="20"/>
          <w:sz w:val="24"/>
        </w:rPr>
        <w:t xml:space="preserve">ов </w:t>
      </w:r>
      <w:bookmarkEnd w:id="169"/>
      <w:r>
        <w:rPr>
          <w:snapToGrid w:val="0"/>
          <w:spacing w:val="20"/>
          <w:sz w:val="24"/>
        </w:rPr>
        <w:t xml:space="preserve">фирм и предприятий. И последнее: если прежде практика слияний </w:t>
      </w:r>
      <w:bookmarkStart w:id="170" w:name="OCRUncertain328"/>
      <w:r>
        <w:rPr>
          <w:snapToGrid w:val="0"/>
          <w:spacing w:val="20"/>
          <w:sz w:val="24"/>
        </w:rPr>
        <w:t>рассматривалась</w:t>
      </w:r>
      <w:bookmarkEnd w:id="170"/>
      <w:r>
        <w:rPr>
          <w:snapToGrid w:val="0"/>
          <w:spacing w:val="20"/>
          <w:sz w:val="24"/>
        </w:rPr>
        <w:t xml:space="preserve"> исключительно в контексте внутр</w:t>
      </w:r>
      <w:bookmarkStart w:id="171" w:name="OCRUncertain329"/>
      <w:r>
        <w:rPr>
          <w:snapToGrid w:val="0"/>
          <w:spacing w:val="20"/>
          <w:sz w:val="24"/>
        </w:rPr>
        <w:t>е</w:t>
      </w:r>
      <w:bookmarkEnd w:id="171"/>
      <w:r>
        <w:rPr>
          <w:snapToGrid w:val="0"/>
          <w:spacing w:val="20"/>
          <w:sz w:val="24"/>
        </w:rPr>
        <w:t>нней экономич</w:t>
      </w:r>
      <w:bookmarkStart w:id="172" w:name="OCRUncertain330"/>
      <w:r>
        <w:rPr>
          <w:snapToGrid w:val="0"/>
          <w:spacing w:val="20"/>
          <w:sz w:val="24"/>
        </w:rPr>
        <w:t>е</w:t>
      </w:r>
      <w:bookmarkEnd w:id="172"/>
      <w:r>
        <w:rPr>
          <w:snapToGrid w:val="0"/>
          <w:spacing w:val="20"/>
          <w:sz w:val="24"/>
        </w:rPr>
        <w:t>ской сист</w:t>
      </w:r>
      <w:bookmarkStart w:id="173" w:name="OCRUncertain331"/>
      <w:r>
        <w:rPr>
          <w:snapToGrid w:val="0"/>
          <w:spacing w:val="20"/>
          <w:sz w:val="24"/>
        </w:rPr>
        <w:t>е</w:t>
      </w:r>
      <w:bookmarkEnd w:id="173"/>
      <w:r>
        <w:rPr>
          <w:snapToGrid w:val="0"/>
          <w:spacing w:val="20"/>
          <w:sz w:val="24"/>
        </w:rPr>
        <w:t>мы, то с</w:t>
      </w:r>
      <w:bookmarkStart w:id="174" w:name="OCRUncertain332"/>
      <w:r>
        <w:rPr>
          <w:snapToGrid w:val="0"/>
          <w:spacing w:val="20"/>
          <w:sz w:val="24"/>
        </w:rPr>
        <w:t>е</w:t>
      </w:r>
      <w:bookmarkEnd w:id="174"/>
      <w:r>
        <w:rPr>
          <w:snapToGrid w:val="0"/>
          <w:spacing w:val="20"/>
          <w:sz w:val="24"/>
        </w:rPr>
        <w:t>й</w:t>
      </w:r>
      <w:bookmarkStart w:id="175" w:name="OCRUncertain333"/>
      <w:r>
        <w:rPr>
          <w:snapToGrid w:val="0"/>
          <w:spacing w:val="20"/>
          <w:sz w:val="24"/>
        </w:rPr>
        <w:t>ча</w:t>
      </w:r>
      <w:bookmarkEnd w:id="175"/>
      <w:r>
        <w:rPr>
          <w:snapToGrid w:val="0"/>
          <w:spacing w:val="20"/>
          <w:sz w:val="24"/>
        </w:rPr>
        <w:t>с учитывается международная конъюнктура и ко</w:t>
      </w:r>
      <w:bookmarkStart w:id="176" w:name="OCRUncertain334"/>
      <w:r>
        <w:rPr>
          <w:snapToGrid w:val="0"/>
          <w:spacing w:val="20"/>
          <w:sz w:val="24"/>
        </w:rPr>
        <w:t>н</w:t>
      </w:r>
      <w:bookmarkEnd w:id="176"/>
      <w:r>
        <w:rPr>
          <w:snapToGrid w:val="0"/>
          <w:spacing w:val="20"/>
          <w:sz w:val="24"/>
        </w:rPr>
        <w:t>куренция. Иногда слиян</w:t>
      </w:r>
      <w:bookmarkStart w:id="177" w:name="OCRUncertain335"/>
      <w:r>
        <w:rPr>
          <w:snapToGrid w:val="0"/>
          <w:spacing w:val="20"/>
          <w:sz w:val="24"/>
        </w:rPr>
        <w:t>и</w:t>
      </w:r>
      <w:bookmarkEnd w:id="177"/>
      <w:r>
        <w:rPr>
          <w:snapToGrid w:val="0"/>
          <w:spacing w:val="20"/>
          <w:sz w:val="24"/>
        </w:rPr>
        <w:t>е н</w:t>
      </w:r>
      <w:bookmarkStart w:id="178" w:name="OCRUncertain336"/>
      <w:r>
        <w:rPr>
          <w:snapToGrid w:val="0"/>
          <w:spacing w:val="20"/>
          <w:sz w:val="24"/>
        </w:rPr>
        <w:t>е</w:t>
      </w:r>
      <w:bookmarkEnd w:id="178"/>
      <w:r>
        <w:rPr>
          <w:snapToGrid w:val="0"/>
          <w:spacing w:val="20"/>
          <w:sz w:val="24"/>
        </w:rPr>
        <w:t>скольких н</w:t>
      </w:r>
      <w:bookmarkStart w:id="179" w:name="OCRUncertain337"/>
      <w:r>
        <w:rPr>
          <w:snapToGrid w:val="0"/>
          <w:spacing w:val="20"/>
          <w:sz w:val="24"/>
        </w:rPr>
        <w:t>а</w:t>
      </w:r>
      <w:bookmarkEnd w:id="179"/>
      <w:r>
        <w:rPr>
          <w:snapToGrid w:val="0"/>
          <w:spacing w:val="20"/>
          <w:sz w:val="24"/>
        </w:rPr>
        <w:t>циональных компаний м</w:t>
      </w:r>
      <w:bookmarkStart w:id="180" w:name="OCRUncertain338"/>
      <w:r>
        <w:rPr>
          <w:snapToGrid w:val="0"/>
          <w:spacing w:val="20"/>
          <w:sz w:val="24"/>
        </w:rPr>
        <w:t>о</w:t>
      </w:r>
      <w:bookmarkEnd w:id="180"/>
      <w:r>
        <w:rPr>
          <w:snapToGrid w:val="0"/>
          <w:spacing w:val="20"/>
          <w:sz w:val="24"/>
        </w:rPr>
        <w:t>жет только усилить их конкуре</w:t>
      </w:r>
      <w:bookmarkStart w:id="181" w:name="OCRUncertain339"/>
      <w:r>
        <w:rPr>
          <w:snapToGrid w:val="0"/>
          <w:spacing w:val="20"/>
          <w:sz w:val="24"/>
        </w:rPr>
        <w:t>н</w:t>
      </w:r>
      <w:bookmarkEnd w:id="181"/>
      <w:r>
        <w:rPr>
          <w:snapToGrid w:val="0"/>
          <w:spacing w:val="20"/>
          <w:sz w:val="24"/>
        </w:rPr>
        <w:t>то</w:t>
      </w:r>
      <w:r>
        <w:rPr>
          <w:snapToGrid w:val="0"/>
          <w:spacing w:val="20"/>
          <w:sz w:val="24"/>
        </w:rPr>
        <w:softHyphen/>
        <w:t>способность на мировом рынке, приводя к во</w:t>
      </w:r>
      <w:bookmarkStart w:id="182" w:name="OCRUncertain340"/>
      <w:r>
        <w:rPr>
          <w:snapToGrid w:val="0"/>
          <w:spacing w:val="20"/>
          <w:sz w:val="24"/>
        </w:rPr>
        <w:t>з</w:t>
      </w:r>
      <w:bookmarkEnd w:id="182"/>
      <w:r>
        <w:rPr>
          <w:snapToGrid w:val="0"/>
          <w:spacing w:val="20"/>
          <w:sz w:val="24"/>
        </w:rPr>
        <w:t>растанию, а не к уменьшен</w:t>
      </w:r>
      <w:bookmarkStart w:id="183" w:name="OCRUncertain341"/>
      <w:r>
        <w:rPr>
          <w:snapToGrid w:val="0"/>
          <w:spacing w:val="20"/>
          <w:sz w:val="24"/>
        </w:rPr>
        <w:t>и</w:t>
      </w:r>
      <w:bookmarkEnd w:id="183"/>
      <w:r>
        <w:rPr>
          <w:snapToGrid w:val="0"/>
          <w:spacing w:val="20"/>
          <w:sz w:val="24"/>
        </w:rPr>
        <w:t>ю конкуренции на транснациональном уровн</w:t>
      </w:r>
      <w:bookmarkStart w:id="184" w:name="OCRUncertain342"/>
      <w:r>
        <w:rPr>
          <w:snapToGrid w:val="0"/>
          <w:spacing w:val="20"/>
          <w:sz w:val="24"/>
        </w:rPr>
        <w:t>е</w:t>
      </w:r>
      <w:bookmarkEnd w:id="184"/>
      <w:r>
        <w:rPr>
          <w:snapToGrid w:val="0"/>
          <w:spacing w:val="20"/>
          <w:sz w:val="24"/>
        </w:rPr>
        <w:t>.</w:t>
      </w:r>
    </w:p>
    <w:p w:rsidR="00D77FCA" w:rsidRDefault="00D77FCA">
      <w:pPr>
        <w:widowControl w:val="0"/>
        <w:spacing w:line="360" w:lineRule="auto"/>
        <w:ind w:right="60" w:firstLine="280"/>
        <w:jc w:val="both"/>
        <w:rPr>
          <w:snapToGrid w:val="0"/>
          <w:spacing w:val="20"/>
          <w:sz w:val="24"/>
        </w:rPr>
      </w:pPr>
      <w:r>
        <w:rPr>
          <w:snapToGrid w:val="0"/>
          <w:spacing w:val="20"/>
          <w:sz w:val="24"/>
        </w:rPr>
        <w:t>Ряд директивных документов</w:t>
      </w:r>
      <w:r>
        <w:rPr>
          <w:noProof/>
          <w:snapToGrid w:val="0"/>
          <w:spacing w:val="20"/>
          <w:sz w:val="24"/>
        </w:rPr>
        <w:t xml:space="preserve"> 1982—1984</w:t>
      </w:r>
      <w:r>
        <w:rPr>
          <w:snapToGrid w:val="0"/>
          <w:spacing w:val="20"/>
          <w:sz w:val="24"/>
        </w:rPr>
        <w:t xml:space="preserve"> годов, принятых </w:t>
      </w:r>
      <w:bookmarkStart w:id="185" w:name="OCRUncertain343"/>
      <w:r>
        <w:rPr>
          <w:snapToGrid w:val="0"/>
          <w:spacing w:val="20"/>
          <w:sz w:val="24"/>
        </w:rPr>
        <w:t xml:space="preserve">Министерством </w:t>
      </w:r>
      <w:bookmarkEnd w:id="185"/>
      <w:r>
        <w:rPr>
          <w:snapToGrid w:val="0"/>
          <w:spacing w:val="20"/>
          <w:sz w:val="24"/>
        </w:rPr>
        <w:t>Юстиции США, позволили провести такие мероприятия в этой области</w:t>
      </w:r>
      <w:bookmarkStart w:id="186" w:name="OCRUncertain344"/>
      <w:r>
        <w:rPr>
          <w:snapToGrid w:val="0"/>
          <w:spacing w:val="20"/>
          <w:sz w:val="24"/>
        </w:rPr>
        <w:t>,</w:t>
      </w:r>
      <w:bookmarkEnd w:id="186"/>
      <w:r>
        <w:rPr>
          <w:snapToGrid w:val="0"/>
          <w:spacing w:val="20"/>
          <w:sz w:val="24"/>
        </w:rPr>
        <w:t xml:space="preserve"> кото</w:t>
      </w:r>
      <w:bookmarkStart w:id="187" w:name="OCRUncertain345"/>
      <w:r>
        <w:rPr>
          <w:snapToGrid w:val="0"/>
          <w:spacing w:val="20"/>
          <w:sz w:val="24"/>
        </w:rPr>
        <w:t xml:space="preserve">рых </w:t>
      </w:r>
      <w:bookmarkEnd w:id="187"/>
      <w:r>
        <w:rPr>
          <w:snapToGrid w:val="0"/>
          <w:spacing w:val="20"/>
          <w:sz w:val="24"/>
        </w:rPr>
        <w:t>ранее, вне всякого сомнения, были бы единодушно при</w:t>
      </w:r>
      <w:bookmarkStart w:id="188" w:name="OCRUncertain346"/>
      <w:r>
        <w:rPr>
          <w:snapToGrid w:val="0"/>
          <w:spacing w:val="20"/>
          <w:sz w:val="24"/>
        </w:rPr>
        <w:t>ня</w:t>
      </w:r>
      <w:bookmarkEnd w:id="188"/>
      <w:r>
        <w:rPr>
          <w:snapToGrid w:val="0"/>
          <w:spacing w:val="20"/>
          <w:sz w:val="24"/>
        </w:rPr>
        <w:t>т</w:t>
      </w:r>
      <w:bookmarkStart w:id="189" w:name="OCRUncertain347"/>
      <w:r>
        <w:rPr>
          <w:snapToGrid w:val="0"/>
          <w:spacing w:val="20"/>
          <w:sz w:val="24"/>
        </w:rPr>
        <w:t>ы</w:t>
      </w:r>
      <w:bookmarkEnd w:id="189"/>
      <w:r>
        <w:rPr>
          <w:snapToGrid w:val="0"/>
          <w:spacing w:val="20"/>
          <w:sz w:val="24"/>
        </w:rPr>
        <w:t xml:space="preserve"> не соот</w:t>
      </w:r>
      <w:bookmarkStart w:id="190" w:name="OCRUncertain348"/>
      <w:r>
        <w:rPr>
          <w:snapToGrid w:val="0"/>
          <w:spacing w:val="20"/>
          <w:sz w:val="24"/>
        </w:rPr>
        <w:t>в</w:t>
      </w:r>
      <w:bookmarkEnd w:id="190"/>
      <w:r>
        <w:rPr>
          <w:snapToGrid w:val="0"/>
          <w:spacing w:val="20"/>
          <w:sz w:val="24"/>
        </w:rPr>
        <w:t>етст</w:t>
      </w:r>
      <w:bookmarkStart w:id="191" w:name="OCRUncertain349"/>
      <w:r>
        <w:rPr>
          <w:snapToGrid w:val="0"/>
          <w:spacing w:val="20"/>
          <w:sz w:val="24"/>
        </w:rPr>
        <w:t>в</w:t>
      </w:r>
      <w:bookmarkEnd w:id="191"/>
      <w:r>
        <w:rPr>
          <w:snapToGrid w:val="0"/>
          <w:spacing w:val="20"/>
          <w:sz w:val="24"/>
        </w:rPr>
        <w:t>у</w:t>
      </w:r>
      <w:r>
        <w:rPr>
          <w:snapToGrid w:val="0"/>
          <w:spacing w:val="20"/>
          <w:sz w:val="24"/>
        </w:rPr>
        <w:softHyphen/>
        <w:t>ющими духу и букве антимонопольного законодательства.</w:t>
      </w:r>
    </w:p>
    <w:p w:rsidR="00D77FCA" w:rsidRDefault="00D77FCA">
      <w:pPr>
        <w:widowControl w:val="0"/>
        <w:spacing w:line="360" w:lineRule="auto"/>
        <w:ind w:right="60" w:firstLine="280"/>
        <w:jc w:val="both"/>
        <w:rPr>
          <w:snapToGrid w:val="0"/>
          <w:spacing w:val="20"/>
          <w:sz w:val="24"/>
        </w:rPr>
      </w:pPr>
      <w:r>
        <w:rPr>
          <w:snapToGrid w:val="0"/>
          <w:spacing w:val="20"/>
          <w:sz w:val="24"/>
        </w:rPr>
        <w:t>Для определения законности практики горизонтальных слияний в ка</w:t>
      </w:r>
      <w:bookmarkStart w:id="192" w:name="OCRUncertain350"/>
      <w:r>
        <w:rPr>
          <w:snapToGrid w:val="0"/>
          <w:spacing w:val="20"/>
          <w:sz w:val="24"/>
        </w:rPr>
        <w:t xml:space="preserve">честве </w:t>
      </w:r>
      <w:bookmarkEnd w:id="192"/>
      <w:r>
        <w:rPr>
          <w:snapToGrid w:val="0"/>
          <w:spacing w:val="20"/>
          <w:sz w:val="24"/>
        </w:rPr>
        <w:t xml:space="preserve">оценочного параметра обычно использовался индекс </w:t>
      </w:r>
      <w:bookmarkStart w:id="193" w:name="OCRUncertain351"/>
      <w:r>
        <w:rPr>
          <w:snapToGrid w:val="0"/>
          <w:spacing w:val="20"/>
          <w:sz w:val="24"/>
        </w:rPr>
        <w:t>Герфиндаля</w:t>
      </w:r>
      <w:bookmarkEnd w:id="193"/>
      <w:r>
        <w:rPr>
          <w:snapToGrid w:val="0"/>
          <w:spacing w:val="20"/>
          <w:sz w:val="24"/>
        </w:rPr>
        <w:t>*</w:t>
      </w:r>
      <w:r>
        <w:rPr>
          <w:noProof/>
          <w:snapToGrid w:val="0"/>
          <w:spacing w:val="20"/>
          <w:sz w:val="24"/>
        </w:rPr>
        <w:t xml:space="preserve">. </w:t>
      </w:r>
      <w:r>
        <w:rPr>
          <w:snapToGrid w:val="0"/>
          <w:spacing w:val="20"/>
          <w:sz w:val="24"/>
        </w:rPr>
        <w:t>Фед</w:t>
      </w:r>
      <w:bookmarkStart w:id="194" w:name="OCRUncertain354"/>
      <w:r>
        <w:rPr>
          <w:snapToGrid w:val="0"/>
          <w:spacing w:val="20"/>
          <w:sz w:val="24"/>
        </w:rPr>
        <w:t>е</w:t>
      </w:r>
      <w:bookmarkEnd w:id="194"/>
      <w:r>
        <w:rPr>
          <w:snapToGrid w:val="0"/>
          <w:spacing w:val="20"/>
          <w:sz w:val="24"/>
        </w:rPr>
        <w:t>ральные органы власт</w:t>
      </w:r>
      <w:bookmarkStart w:id="195" w:name="OCRUncertain355"/>
      <w:r>
        <w:rPr>
          <w:snapToGrid w:val="0"/>
          <w:spacing w:val="20"/>
          <w:sz w:val="24"/>
        </w:rPr>
        <w:t>и</w:t>
      </w:r>
      <w:bookmarkEnd w:id="195"/>
      <w:r>
        <w:rPr>
          <w:snapToGrid w:val="0"/>
          <w:spacing w:val="20"/>
          <w:sz w:val="24"/>
        </w:rPr>
        <w:t xml:space="preserve"> (суд, мин</w:t>
      </w:r>
      <w:bookmarkStart w:id="196" w:name="OCRUncertain356"/>
      <w:r>
        <w:rPr>
          <w:snapToGrid w:val="0"/>
          <w:spacing w:val="20"/>
          <w:sz w:val="24"/>
        </w:rPr>
        <w:t>и</w:t>
      </w:r>
      <w:bookmarkEnd w:id="196"/>
      <w:r>
        <w:rPr>
          <w:snapToGrid w:val="0"/>
          <w:spacing w:val="20"/>
          <w:sz w:val="24"/>
        </w:rPr>
        <w:t xml:space="preserve">стерство юстиции) как правило не возражают против слияний, если индекс </w:t>
      </w:r>
      <w:bookmarkStart w:id="197" w:name="OCRUncertain357"/>
      <w:r>
        <w:rPr>
          <w:snapToGrid w:val="0"/>
          <w:spacing w:val="20"/>
          <w:sz w:val="24"/>
        </w:rPr>
        <w:t>Герфиндаля</w:t>
      </w:r>
      <w:bookmarkEnd w:id="197"/>
      <w:r>
        <w:rPr>
          <w:snapToGrid w:val="0"/>
          <w:spacing w:val="20"/>
          <w:sz w:val="24"/>
        </w:rPr>
        <w:t xml:space="preserve"> по р</w:t>
      </w:r>
      <w:bookmarkStart w:id="198" w:name="OCRUncertain358"/>
      <w:r>
        <w:rPr>
          <w:snapToGrid w:val="0"/>
          <w:spacing w:val="20"/>
          <w:sz w:val="24"/>
        </w:rPr>
        <w:t>е</w:t>
      </w:r>
      <w:bookmarkEnd w:id="198"/>
      <w:r>
        <w:rPr>
          <w:snapToGrid w:val="0"/>
          <w:spacing w:val="20"/>
          <w:sz w:val="24"/>
        </w:rPr>
        <w:t>ализации эти</w:t>
      </w:r>
      <w:bookmarkStart w:id="199" w:name="OCRUncertain359"/>
      <w:r>
        <w:rPr>
          <w:snapToGrid w:val="0"/>
          <w:spacing w:val="20"/>
          <w:sz w:val="24"/>
        </w:rPr>
        <w:t>х н</w:t>
      </w:r>
      <w:bookmarkEnd w:id="199"/>
      <w:r>
        <w:rPr>
          <w:snapToGrid w:val="0"/>
          <w:spacing w:val="20"/>
          <w:sz w:val="24"/>
        </w:rPr>
        <w:t>амерений не превышает</w:t>
      </w:r>
      <w:r>
        <w:rPr>
          <w:noProof/>
          <w:snapToGrid w:val="0"/>
          <w:spacing w:val="20"/>
          <w:sz w:val="24"/>
        </w:rPr>
        <w:t xml:space="preserve"> 1000</w:t>
      </w:r>
      <w:r>
        <w:rPr>
          <w:snapToGrid w:val="0"/>
          <w:spacing w:val="20"/>
          <w:sz w:val="24"/>
        </w:rPr>
        <w:t xml:space="preserve"> пунктов. Тако</w:t>
      </w:r>
      <w:bookmarkStart w:id="200" w:name="OCRUncertain360"/>
      <w:r>
        <w:rPr>
          <w:snapToGrid w:val="0"/>
          <w:spacing w:val="20"/>
          <w:sz w:val="24"/>
        </w:rPr>
        <w:t>е</w:t>
      </w:r>
      <w:bookmarkEnd w:id="200"/>
      <w:r>
        <w:rPr>
          <w:snapToGrid w:val="0"/>
          <w:spacing w:val="20"/>
          <w:sz w:val="24"/>
        </w:rPr>
        <w:t xml:space="preserve"> м</w:t>
      </w:r>
      <w:bookmarkStart w:id="201" w:name="OCRUncertain361"/>
      <w:r>
        <w:rPr>
          <w:snapToGrid w:val="0"/>
          <w:spacing w:val="20"/>
          <w:sz w:val="24"/>
        </w:rPr>
        <w:t>е</w:t>
      </w:r>
      <w:bookmarkEnd w:id="201"/>
      <w:r>
        <w:rPr>
          <w:snapToGrid w:val="0"/>
          <w:spacing w:val="20"/>
          <w:sz w:val="24"/>
        </w:rPr>
        <w:t>роприят</w:t>
      </w:r>
      <w:bookmarkStart w:id="202" w:name="OCRUncertain362"/>
      <w:r>
        <w:rPr>
          <w:snapToGrid w:val="0"/>
          <w:spacing w:val="20"/>
          <w:sz w:val="24"/>
        </w:rPr>
        <w:t>ие</w:t>
      </w:r>
      <w:bookmarkEnd w:id="202"/>
      <w:r>
        <w:rPr>
          <w:snapToGrid w:val="0"/>
          <w:spacing w:val="20"/>
          <w:sz w:val="24"/>
        </w:rPr>
        <w:t xml:space="preserve"> буд</w:t>
      </w:r>
      <w:bookmarkStart w:id="203" w:name="OCRUncertain363"/>
      <w:r>
        <w:rPr>
          <w:snapToGrid w:val="0"/>
          <w:spacing w:val="20"/>
          <w:sz w:val="24"/>
        </w:rPr>
        <w:t>е</w:t>
      </w:r>
      <w:bookmarkEnd w:id="203"/>
      <w:r>
        <w:rPr>
          <w:snapToGrid w:val="0"/>
          <w:spacing w:val="20"/>
          <w:sz w:val="24"/>
        </w:rPr>
        <w:t>т пр</w:t>
      </w:r>
      <w:bookmarkStart w:id="204" w:name="OCRUncertain364"/>
      <w:r>
        <w:rPr>
          <w:snapToGrid w:val="0"/>
          <w:spacing w:val="20"/>
          <w:sz w:val="24"/>
        </w:rPr>
        <w:t>из</w:t>
      </w:r>
      <w:bookmarkEnd w:id="204"/>
      <w:r>
        <w:rPr>
          <w:snapToGrid w:val="0"/>
          <w:spacing w:val="20"/>
          <w:sz w:val="24"/>
        </w:rPr>
        <w:t>н</w:t>
      </w:r>
      <w:bookmarkStart w:id="205" w:name="OCRUncertain365"/>
      <w:r>
        <w:rPr>
          <w:snapToGrid w:val="0"/>
          <w:spacing w:val="20"/>
          <w:sz w:val="24"/>
        </w:rPr>
        <w:t>ан</w:t>
      </w:r>
      <w:bookmarkEnd w:id="205"/>
      <w:r>
        <w:rPr>
          <w:snapToGrid w:val="0"/>
          <w:spacing w:val="20"/>
          <w:sz w:val="24"/>
        </w:rPr>
        <w:t>о вполне законным для рынка, на котором оперирует</w:t>
      </w:r>
      <w:r>
        <w:rPr>
          <w:noProof/>
          <w:snapToGrid w:val="0"/>
          <w:spacing w:val="20"/>
          <w:sz w:val="24"/>
        </w:rPr>
        <w:t xml:space="preserve"> 10</w:t>
      </w:r>
      <w:r>
        <w:rPr>
          <w:snapToGrid w:val="0"/>
          <w:spacing w:val="20"/>
          <w:sz w:val="24"/>
        </w:rPr>
        <w:t xml:space="preserve"> ра</w:t>
      </w:r>
      <w:bookmarkStart w:id="206" w:name="OCRUncertain366"/>
      <w:r>
        <w:rPr>
          <w:snapToGrid w:val="0"/>
          <w:spacing w:val="20"/>
          <w:sz w:val="24"/>
        </w:rPr>
        <w:t>в</w:t>
      </w:r>
      <w:bookmarkEnd w:id="206"/>
      <w:r>
        <w:rPr>
          <w:snapToGrid w:val="0"/>
          <w:spacing w:val="20"/>
          <w:sz w:val="24"/>
        </w:rPr>
        <w:t>ноценных фирм.</w:t>
      </w:r>
    </w:p>
    <w:p w:rsidR="00D77FCA" w:rsidRDefault="00D77FCA">
      <w:pPr>
        <w:widowControl w:val="0"/>
        <w:spacing w:line="360" w:lineRule="auto"/>
        <w:ind w:right="60" w:firstLine="280"/>
        <w:jc w:val="both"/>
        <w:rPr>
          <w:snapToGrid w:val="0"/>
          <w:spacing w:val="20"/>
          <w:sz w:val="24"/>
        </w:rPr>
      </w:pPr>
      <w:r>
        <w:rPr>
          <w:snapToGrid w:val="0"/>
          <w:spacing w:val="20"/>
          <w:sz w:val="24"/>
        </w:rPr>
        <w:t>На более насыщенных рынках слияния, которые приводят к росту инд</w:t>
      </w:r>
      <w:bookmarkStart w:id="207" w:name="OCRUncertain367"/>
      <w:r>
        <w:rPr>
          <w:snapToGrid w:val="0"/>
          <w:spacing w:val="20"/>
          <w:sz w:val="24"/>
        </w:rPr>
        <w:t>е</w:t>
      </w:r>
      <w:bookmarkEnd w:id="207"/>
      <w:r>
        <w:rPr>
          <w:snapToGrid w:val="0"/>
          <w:spacing w:val="20"/>
          <w:sz w:val="24"/>
        </w:rPr>
        <w:t>к</w:t>
      </w:r>
      <w:bookmarkStart w:id="208" w:name="OCRUncertain368"/>
      <w:r>
        <w:rPr>
          <w:snapToGrid w:val="0"/>
          <w:spacing w:val="20"/>
          <w:sz w:val="24"/>
        </w:rPr>
        <w:t xml:space="preserve">са </w:t>
      </w:r>
      <w:bookmarkEnd w:id="208"/>
      <w:r>
        <w:rPr>
          <w:snapToGrid w:val="0"/>
          <w:spacing w:val="20"/>
          <w:sz w:val="24"/>
        </w:rPr>
        <w:t>Герфиндаля на</w:t>
      </w:r>
      <w:r>
        <w:rPr>
          <w:noProof/>
          <w:snapToGrid w:val="0"/>
          <w:spacing w:val="20"/>
          <w:sz w:val="24"/>
        </w:rPr>
        <w:t xml:space="preserve"> 100</w:t>
      </w:r>
      <w:r>
        <w:rPr>
          <w:snapToGrid w:val="0"/>
          <w:spacing w:val="20"/>
          <w:sz w:val="24"/>
        </w:rPr>
        <w:t xml:space="preserve"> и более пунктов, уже могут оспариваться в законодательном поря</w:t>
      </w:r>
      <w:bookmarkStart w:id="209" w:name="OCRUncertain369"/>
      <w:r>
        <w:rPr>
          <w:snapToGrid w:val="0"/>
          <w:spacing w:val="20"/>
          <w:sz w:val="24"/>
        </w:rPr>
        <w:t>д</w:t>
      </w:r>
      <w:bookmarkEnd w:id="209"/>
      <w:r>
        <w:rPr>
          <w:snapToGrid w:val="0"/>
          <w:spacing w:val="20"/>
          <w:sz w:val="24"/>
        </w:rPr>
        <w:t>к</w:t>
      </w:r>
      <w:bookmarkStart w:id="210" w:name="OCRUncertain370"/>
      <w:r>
        <w:rPr>
          <w:snapToGrid w:val="0"/>
          <w:spacing w:val="20"/>
          <w:sz w:val="24"/>
        </w:rPr>
        <w:t>е</w:t>
      </w:r>
      <w:bookmarkEnd w:id="210"/>
      <w:r>
        <w:rPr>
          <w:snapToGrid w:val="0"/>
          <w:spacing w:val="20"/>
          <w:sz w:val="24"/>
        </w:rPr>
        <w:t>, если не существует иных факторов</w:t>
      </w:r>
      <w:bookmarkStart w:id="211" w:name="OCRUncertain371"/>
      <w:r>
        <w:rPr>
          <w:snapToGrid w:val="0"/>
          <w:spacing w:val="20"/>
          <w:sz w:val="24"/>
        </w:rPr>
        <w:t>,</w:t>
      </w:r>
      <w:bookmarkEnd w:id="211"/>
      <w:r>
        <w:rPr>
          <w:snapToGrid w:val="0"/>
          <w:spacing w:val="20"/>
          <w:sz w:val="24"/>
        </w:rPr>
        <w:t xml:space="preserve"> у</w:t>
      </w:r>
      <w:bookmarkStart w:id="212" w:name="OCRUncertain372"/>
      <w:r>
        <w:rPr>
          <w:snapToGrid w:val="0"/>
          <w:spacing w:val="20"/>
          <w:sz w:val="24"/>
        </w:rPr>
        <w:t>к</w:t>
      </w:r>
      <w:bookmarkEnd w:id="212"/>
      <w:r>
        <w:rPr>
          <w:snapToGrid w:val="0"/>
          <w:spacing w:val="20"/>
          <w:sz w:val="24"/>
        </w:rPr>
        <w:t xml:space="preserve">азывающих </w:t>
      </w:r>
      <w:bookmarkStart w:id="213" w:name="OCRUncertain373"/>
      <w:r>
        <w:rPr>
          <w:snapToGrid w:val="0"/>
          <w:spacing w:val="20"/>
          <w:sz w:val="24"/>
        </w:rPr>
        <w:t>н</w:t>
      </w:r>
      <w:bookmarkEnd w:id="213"/>
      <w:r>
        <w:rPr>
          <w:snapToGrid w:val="0"/>
          <w:spacing w:val="20"/>
          <w:sz w:val="24"/>
        </w:rPr>
        <w:t xml:space="preserve">а то, что </w:t>
      </w:r>
      <w:bookmarkStart w:id="214" w:name="OCRUncertain374"/>
      <w:r>
        <w:rPr>
          <w:snapToGrid w:val="0"/>
          <w:spacing w:val="20"/>
          <w:sz w:val="24"/>
        </w:rPr>
        <w:t xml:space="preserve">подобная </w:t>
      </w:r>
      <w:bookmarkEnd w:id="214"/>
      <w:r>
        <w:rPr>
          <w:snapToGrid w:val="0"/>
          <w:spacing w:val="20"/>
          <w:sz w:val="24"/>
        </w:rPr>
        <w:t>мера не грозит потребителям неприятными посл</w:t>
      </w:r>
      <w:bookmarkStart w:id="215" w:name="OCRUncertain375"/>
      <w:r>
        <w:rPr>
          <w:snapToGrid w:val="0"/>
          <w:spacing w:val="20"/>
          <w:sz w:val="24"/>
        </w:rPr>
        <w:t>е</w:t>
      </w:r>
      <w:bookmarkEnd w:id="215"/>
      <w:r>
        <w:rPr>
          <w:snapToGrid w:val="0"/>
          <w:spacing w:val="20"/>
          <w:sz w:val="24"/>
        </w:rPr>
        <w:t xml:space="preserve">дствиями. Во </w:t>
      </w:r>
      <w:bookmarkStart w:id="216" w:name="OCRUncertain376"/>
      <w:r>
        <w:rPr>
          <w:snapToGrid w:val="0"/>
          <w:spacing w:val="20"/>
          <w:sz w:val="24"/>
        </w:rPr>
        <w:t xml:space="preserve">внимание </w:t>
      </w:r>
      <w:bookmarkEnd w:id="216"/>
      <w:r>
        <w:rPr>
          <w:snapToGrid w:val="0"/>
          <w:spacing w:val="20"/>
          <w:sz w:val="24"/>
        </w:rPr>
        <w:t>принимаются следующие обстоятельства:</w:t>
      </w:r>
    </w:p>
    <w:p w:rsidR="00D77FCA" w:rsidRDefault="00D77FCA">
      <w:pPr>
        <w:widowControl w:val="0"/>
        <w:numPr>
          <w:ilvl w:val="0"/>
          <w:numId w:val="1"/>
        </w:numPr>
        <w:spacing w:line="360" w:lineRule="auto"/>
        <w:ind w:right="60"/>
        <w:jc w:val="both"/>
        <w:rPr>
          <w:snapToGrid w:val="0"/>
          <w:spacing w:val="20"/>
          <w:sz w:val="24"/>
        </w:rPr>
      </w:pPr>
      <w:r>
        <w:rPr>
          <w:snapToGrid w:val="0"/>
          <w:spacing w:val="20"/>
          <w:sz w:val="24"/>
        </w:rPr>
        <w:t>менее охотно слияния признаются в т</w:t>
      </w:r>
      <w:bookmarkStart w:id="217" w:name="OCRUncertain377"/>
      <w:r>
        <w:rPr>
          <w:snapToGrid w:val="0"/>
          <w:spacing w:val="20"/>
          <w:sz w:val="24"/>
        </w:rPr>
        <w:t>е</w:t>
      </w:r>
      <w:bookmarkEnd w:id="217"/>
      <w:r>
        <w:rPr>
          <w:snapToGrid w:val="0"/>
          <w:spacing w:val="20"/>
          <w:sz w:val="24"/>
        </w:rPr>
        <w:t>х отрас</w:t>
      </w:r>
      <w:bookmarkStart w:id="218" w:name="OCRUncertain378"/>
      <w:r>
        <w:rPr>
          <w:snapToGrid w:val="0"/>
          <w:spacing w:val="20"/>
          <w:sz w:val="24"/>
        </w:rPr>
        <w:t>л</w:t>
      </w:r>
      <w:bookmarkEnd w:id="218"/>
      <w:r>
        <w:rPr>
          <w:snapToGrid w:val="0"/>
          <w:spacing w:val="20"/>
          <w:sz w:val="24"/>
        </w:rPr>
        <w:t>ях промы</w:t>
      </w:r>
      <w:bookmarkStart w:id="219" w:name="OCRUncertain379"/>
      <w:r>
        <w:rPr>
          <w:snapToGrid w:val="0"/>
          <w:spacing w:val="20"/>
          <w:sz w:val="24"/>
        </w:rPr>
        <w:t>ш</w:t>
      </w:r>
      <w:bookmarkEnd w:id="219"/>
      <w:r>
        <w:rPr>
          <w:snapToGrid w:val="0"/>
          <w:spacing w:val="20"/>
          <w:sz w:val="24"/>
        </w:rPr>
        <w:t>л</w:t>
      </w:r>
      <w:bookmarkStart w:id="220" w:name="OCRUncertain380"/>
      <w:r>
        <w:rPr>
          <w:snapToGrid w:val="0"/>
          <w:spacing w:val="20"/>
          <w:sz w:val="24"/>
        </w:rPr>
        <w:t>е</w:t>
      </w:r>
      <w:bookmarkEnd w:id="220"/>
      <w:r>
        <w:rPr>
          <w:snapToGrid w:val="0"/>
          <w:spacing w:val="20"/>
          <w:sz w:val="24"/>
        </w:rPr>
        <w:t>нности, кото</w:t>
      </w:r>
      <w:bookmarkStart w:id="221" w:name="OCRUncertain381"/>
      <w:r>
        <w:rPr>
          <w:snapToGrid w:val="0"/>
          <w:spacing w:val="20"/>
          <w:sz w:val="24"/>
        </w:rPr>
        <w:t>р</w:t>
      </w:r>
      <w:bookmarkEnd w:id="221"/>
      <w:r>
        <w:rPr>
          <w:snapToGrid w:val="0"/>
          <w:spacing w:val="20"/>
          <w:sz w:val="24"/>
        </w:rPr>
        <w:t>ы</w:t>
      </w:r>
      <w:bookmarkStart w:id="222" w:name="OCRUncertain382"/>
      <w:r>
        <w:rPr>
          <w:snapToGrid w:val="0"/>
          <w:spacing w:val="20"/>
          <w:sz w:val="24"/>
        </w:rPr>
        <w:t>х</w:t>
      </w:r>
      <w:bookmarkEnd w:id="222"/>
      <w:r>
        <w:rPr>
          <w:snapToGrid w:val="0"/>
          <w:spacing w:val="20"/>
          <w:sz w:val="24"/>
        </w:rPr>
        <w:t xml:space="preserve"> выпускают более однородную продукцию;</w:t>
      </w:r>
    </w:p>
    <w:p w:rsidR="00D77FCA" w:rsidRDefault="00D77FCA">
      <w:pPr>
        <w:widowControl w:val="0"/>
        <w:numPr>
          <w:ilvl w:val="0"/>
          <w:numId w:val="1"/>
        </w:numPr>
        <w:spacing w:line="360" w:lineRule="auto"/>
        <w:ind w:right="60"/>
        <w:jc w:val="both"/>
        <w:rPr>
          <w:snapToGrid w:val="0"/>
          <w:spacing w:val="20"/>
          <w:sz w:val="24"/>
        </w:rPr>
      </w:pPr>
      <w:r>
        <w:rPr>
          <w:snapToGrid w:val="0"/>
          <w:spacing w:val="20"/>
          <w:sz w:val="24"/>
        </w:rPr>
        <w:t>более охотно слияния признаются в т</w:t>
      </w:r>
      <w:bookmarkStart w:id="223" w:name="OCRUncertain383"/>
      <w:r>
        <w:rPr>
          <w:snapToGrid w:val="0"/>
          <w:spacing w:val="20"/>
          <w:sz w:val="24"/>
        </w:rPr>
        <w:t>е</w:t>
      </w:r>
      <w:bookmarkEnd w:id="223"/>
      <w:r>
        <w:rPr>
          <w:snapToGrid w:val="0"/>
          <w:spacing w:val="20"/>
          <w:sz w:val="24"/>
        </w:rPr>
        <w:t>х отраслях промышленности, котор</w:t>
      </w:r>
      <w:bookmarkStart w:id="224" w:name="OCRUncertain384"/>
      <w:r>
        <w:rPr>
          <w:snapToGrid w:val="0"/>
          <w:spacing w:val="20"/>
          <w:sz w:val="24"/>
        </w:rPr>
        <w:t>ые</w:t>
      </w:r>
      <w:bookmarkEnd w:id="224"/>
      <w:r>
        <w:rPr>
          <w:snapToGrid w:val="0"/>
          <w:spacing w:val="20"/>
          <w:sz w:val="24"/>
        </w:rPr>
        <w:t xml:space="preserve"> сталкиваются с наличи</w:t>
      </w:r>
      <w:bookmarkStart w:id="225" w:name="OCRUncertain385"/>
      <w:r>
        <w:rPr>
          <w:snapToGrid w:val="0"/>
          <w:spacing w:val="20"/>
          <w:sz w:val="24"/>
        </w:rPr>
        <w:t>е</w:t>
      </w:r>
      <w:bookmarkEnd w:id="225"/>
      <w:r>
        <w:rPr>
          <w:snapToGrid w:val="0"/>
          <w:spacing w:val="20"/>
          <w:sz w:val="24"/>
        </w:rPr>
        <w:t>м на рынке то</w:t>
      </w:r>
      <w:bookmarkStart w:id="226" w:name="OCRUncertain386"/>
      <w:r>
        <w:rPr>
          <w:snapToGrid w:val="0"/>
          <w:spacing w:val="20"/>
          <w:sz w:val="24"/>
        </w:rPr>
        <w:t>в</w:t>
      </w:r>
      <w:bookmarkEnd w:id="226"/>
      <w:r>
        <w:rPr>
          <w:snapToGrid w:val="0"/>
          <w:spacing w:val="20"/>
          <w:sz w:val="24"/>
        </w:rPr>
        <w:t>аров-суб</w:t>
      </w:r>
      <w:bookmarkStart w:id="227" w:name="OCRUncertain387"/>
      <w:r>
        <w:rPr>
          <w:snapToGrid w:val="0"/>
          <w:spacing w:val="20"/>
          <w:sz w:val="24"/>
        </w:rPr>
        <w:t>ст</w:t>
      </w:r>
      <w:bookmarkEnd w:id="227"/>
      <w:r>
        <w:rPr>
          <w:snapToGrid w:val="0"/>
          <w:spacing w:val="20"/>
          <w:sz w:val="24"/>
        </w:rPr>
        <w:t>итутов.</w:t>
      </w:r>
    </w:p>
    <w:p w:rsidR="00D77FCA" w:rsidRDefault="00D77FCA">
      <w:pPr>
        <w:widowControl w:val="0"/>
        <w:numPr>
          <w:ilvl w:val="0"/>
          <w:numId w:val="1"/>
        </w:numPr>
        <w:spacing w:line="360" w:lineRule="auto"/>
        <w:ind w:right="60"/>
        <w:jc w:val="both"/>
        <w:rPr>
          <w:snapToGrid w:val="0"/>
          <w:spacing w:val="20"/>
          <w:sz w:val="24"/>
        </w:rPr>
      </w:pPr>
      <w:r>
        <w:rPr>
          <w:snapToGrid w:val="0"/>
          <w:spacing w:val="20"/>
          <w:sz w:val="24"/>
        </w:rPr>
        <w:t xml:space="preserve">более охотно слияния признаются в отраслях промышленности, </w:t>
      </w:r>
      <w:bookmarkStart w:id="228" w:name="OCRUncertain388"/>
      <w:r>
        <w:rPr>
          <w:snapToGrid w:val="0"/>
          <w:spacing w:val="20"/>
          <w:sz w:val="24"/>
        </w:rPr>
        <w:t>претерпе</w:t>
      </w:r>
      <w:bookmarkStart w:id="229" w:name="OCRUncertain389"/>
      <w:bookmarkEnd w:id="228"/>
      <w:r>
        <w:rPr>
          <w:snapToGrid w:val="0"/>
          <w:spacing w:val="20"/>
          <w:sz w:val="24"/>
        </w:rPr>
        <w:t>вающих</w:t>
      </w:r>
      <w:bookmarkEnd w:id="229"/>
      <w:r>
        <w:rPr>
          <w:snapToGrid w:val="0"/>
          <w:spacing w:val="20"/>
          <w:sz w:val="24"/>
        </w:rPr>
        <w:t xml:space="preserve"> активные и быстрые т</w:t>
      </w:r>
      <w:bookmarkStart w:id="230" w:name="OCRUncertain390"/>
      <w:r>
        <w:rPr>
          <w:snapToGrid w:val="0"/>
          <w:spacing w:val="20"/>
          <w:sz w:val="24"/>
        </w:rPr>
        <w:t>е</w:t>
      </w:r>
      <w:bookmarkEnd w:id="230"/>
      <w:r>
        <w:rPr>
          <w:snapToGrid w:val="0"/>
          <w:spacing w:val="20"/>
          <w:sz w:val="24"/>
        </w:rPr>
        <w:t>хнологически</w:t>
      </w:r>
      <w:bookmarkStart w:id="231" w:name="OCRUncertain391"/>
      <w:r>
        <w:rPr>
          <w:snapToGrid w:val="0"/>
          <w:spacing w:val="20"/>
          <w:sz w:val="24"/>
        </w:rPr>
        <w:t>е</w:t>
      </w:r>
      <w:bookmarkEnd w:id="231"/>
      <w:r>
        <w:rPr>
          <w:snapToGrid w:val="0"/>
          <w:spacing w:val="20"/>
          <w:sz w:val="24"/>
        </w:rPr>
        <w:t xml:space="preserve"> изменения;</w:t>
      </w:r>
    </w:p>
    <w:p w:rsidR="00D77FCA" w:rsidRDefault="00D77FCA">
      <w:pPr>
        <w:widowControl w:val="0"/>
        <w:numPr>
          <w:ilvl w:val="0"/>
          <w:numId w:val="1"/>
        </w:numPr>
        <w:spacing w:line="360" w:lineRule="auto"/>
        <w:ind w:right="60"/>
        <w:jc w:val="both"/>
        <w:rPr>
          <w:snapToGrid w:val="0"/>
          <w:spacing w:val="20"/>
          <w:sz w:val="24"/>
        </w:rPr>
      </w:pPr>
      <w:r>
        <w:rPr>
          <w:snapToGrid w:val="0"/>
          <w:spacing w:val="20"/>
          <w:sz w:val="24"/>
        </w:rPr>
        <w:t>м</w:t>
      </w:r>
      <w:bookmarkStart w:id="232" w:name="OCRUncertain392"/>
      <w:r>
        <w:rPr>
          <w:snapToGrid w:val="0"/>
          <w:spacing w:val="20"/>
          <w:sz w:val="24"/>
        </w:rPr>
        <w:t>е</w:t>
      </w:r>
      <w:bookmarkEnd w:id="232"/>
      <w:r>
        <w:rPr>
          <w:snapToGrid w:val="0"/>
          <w:spacing w:val="20"/>
          <w:sz w:val="24"/>
        </w:rPr>
        <w:t>н</w:t>
      </w:r>
      <w:bookmarkStart w:id="233" w:name="OCRUncertain393"/>
      <w:r>
        <w:rPr>
          <w:snapToGrid w:val="0"/>
          <w:spacing w:val="20"/>
          <w:sz w:val="24"/>
        </w:rPr>
        <w:t>ее</w:t>
      </w:r>
      <w:bookmarkEnd w:id="233"/>
      <w:r>
        <w:rPr>
          <w:snapToGrid w:val="0"/>
          <w:spacing w:val="20"/>
          <w:sz w:val="24"/>
        </w:rPr>
        <w:t xml:space="preserve"> охотно слияния признаются в тех отраслях промышл</w:t>
      </w:r>
      <w:bookmarkStart w:id="234" w:name="OCRUncertain394"/>
      <w:r>
        <w:rPr>
          <w:snapToGrid w:val="0"/>
          <w:spacing w:val="20"/>
          <w:sz w:val="24"/>
        </w:rPr>
        <w:t>енн</w:t>
      </w:r>
      <w:bookmarkEnd w:id="234"/>
      <w:r>
        <w:rPr>
          <w:snapToGrid w:val="0"/>
          <w:spacing w:val="20"/>
          <w:sz w:val="24"/>
        </w:rPr>
        <w:t xml:space="preserve">ости, </w:t>
      </w:r>
      <w:bookmarkStart w:id="235" w:name="OCRUncertain395"/>
      <w:r>
        <w:rPr>
          <w:snapToGrid w:val="0"/>
          <w:spacing w:val="20"/>
          <w:sz w:val="24"/>
        </w:rPr>
        <w:t xml:space="preserve">где </w:t>
      </w:r>
      <w:bookmarkEnd w:id="235"/>
      <w:r>
        <w:rPr>
          <w:snapToGrid w:val="0"/>
          <w:spacing w:val="20"/>
          <w:sz w:val="24"/>
        </w:rPr>
        <w:t>ранее было доказано существование тайных соглаш</w:t>
      </w:r>
      <w:bookmarkStart w:id="236" w:name="OCRUncertain396"/>
      <w:r>
        <w:rPr>
          <w:snapToGrid w:val="0"/>
          <w:spacing w:val="20"/>
          <w:sz w:val="24"/>
        </w:rPr>
        <w:t>е</w:t>
      </w:r>
      <w:bookmarkEnd w:id="236"/>
      <w:r>
        <w:rPr>
          <w:snapToGrid w:val="0"/>
          <w:spacing w:val="20"/>
          <w:sz w:val="24"/>
        </w:rPr>
        <w:t>ний между разл</w:t>
      </w:r>
      <w:bookmarkStart w:id="237" w:name="OCRUncertain397"/>
      <w:r>
        <w:rPr>
          <w:snapToGrid w:val="0"/>
          <w:spacing w:val="20"/>
          <w:sz w:val="24"/>
        </w:rPr>
        <w:t>и</w:t>
      </w:r>
      <w:bookmarkEnd w:id="237"/>
      <w:r>
        <w:rPr>
          <w:snapToGrid w:val="0"/>
          <w:spacing w:val="20"/>
          <w:sz w:val="24"/>
        </w:rPr>
        <w:t>чн</w:t>
      </w:r>
      <w:bookmarkStart w:id="238" w:name="OCRUncertain398"/>
      <w:r>
        <w:rPr>
          <w:snapToGrid w:val="0"/>
          <w:spacing w:val="20"/>
          <w:sz w:val="24"/>
        </w:rPr>
        <w:t xml:space="preserve">ыми </w:t>
      </w:r>
      <w:bookmarkEnd w:id="238"/>
      <w:r>
        <w:rPr>
          <w:snapToGrid w:val="0"/>
          <w:spacing w:val="20"/>
          <w:sz w:val="24"/>
        </w:rPr>
        <w:t>группами предприн</w:t>
      </w:r>
      <w:bookmarkStart w:id="239" w:name="OCRUncertain399"/>
      <w:r>
        <w:rPr>
          <w:snapToGrid w:val="0"/>
          <w:spacing w:val="20"/>
          <w:sz w:val="24"/>
        </w:rPr>
        <w:t>и</w:t>
      </w:r>
      <w:bookmarkEnd w:id="239"/>
      <w:r>
        <w:rPr>
          <w:snapToGrid w:val="0"/>
          <w:spacing w:val="20"/>
          <w:sz w:val="24"/>
        </w:rPr>
        <w:t>мат</w:t>
      </w:r>
      <w:bookmarkStart w:id="240" w:name="OCRUncertain400"/>
      <w:r>
        <w:rPr>
          <w:snapToGrid w:val="0"/>
          <w:spacing w:val="20"/>
          <w:sz w:val="24"/>
        </w:rPr>
        <w:t>е</w:t>
      </w:r>
      <w:bookmarkEnd w:id="240"/>
      <w:r>
        <w:rPr>
          <w:snapToGrid w:val="0"/>
          <w:spacing w:val="20"/>
          <w:sz w:val="24"/>
        </w:rPr>
        <w:t>лей.</w:t>
      </w:r>
    </w:p>
    <w:p w:rsidR="00D77FCA" w:rsidRDefault="00D77FCA">
      <w:pPr>
        <w:widowControl w:val="0"/>
        <w:spacing w:line="360" w:lineRule="auto"/>
        <w:ind w:firstLine="280"/>
        <w:jc w:val="both"/>
        <w:rPr>
          <w:snapToGrid w:val="0"/>
          <w:spacing w:val="20"/>
          <w:sz w:val="24"/>
        </w:rPr>
      </w:pPr>
      <w:r>
        <w:rPr>
          <w:snapToGrid w:val="0"/>
          <w:spacing w:val="20"/>
          <w:sz w:val="24"/>
        </w:rPr>
        <w:t>Инструкци</w:t>
      </w:r>
      <w:bookmarkStart w:id="241" w:name="OCRUncertain401"/>
      <w:r>
        <w:rPr>
          <w:snapToGrid w:val="0"/>
          <w:spacing w:val="20"/>
          <w:sz w:val="24"/>
        </w:rPr>
        <w:t>я</w:t>
      </w:r>
      <w:bookmarkEnd w:id="241"/>
      <w:r>
        <w:rPr>
          <w:noProof/>
          <w:snapToGrid w:val="0"/>
          <w:spacing w:val="20"/>
          <w:sz w:val="24"/>
        </w:rPr>
        <w:t xml:space="preserve"> </w:t>
      </w:r>
      <w:bookmarkStart w:id="242" w:name="OCRUncertain402"/>
      <w:r>
        <w:rPr>
          <w:noProof/>
          <w:snapToGrid w:val="0"/>
          <w:spacing w:val="20"/>
          <w:sz w:val="24"/>
        </w:rPr>
        <w:t>1</w:t>
      </w:r>
      <w:bookmarkEnd w:id="242"/>
      <w:r>
        <w:rPr>
          <w:noProof/>
          <w:snapToGrid w:val="0"/>
          <w:spacing w:val="20"/>
          <w:sz w:val="24"/>
        </w:rPr>
        <w:t>984</w:t>
      </w:r>
      <w:r>
        <w:rPr>
          <w:snapToGrid w:val="0"/>
          <w:spacing w:val="20"/>
          <w:sz w:val="24"/>
        </w:rPr>
        <w:t xml:space="preserve"> года разр</w:t>
      </w:r>
      <w:bookmarkStart w:id="243" w:name="OCRUncertain403"/>
      <w:r>
        <w:rPr>
          <w:snapToGrid w:val="0"/>
          <w:spacing w:val="20"/>
          <w:sz w:val="24"/>
        </w:rPr>
        <w:t>ешае</w:t>
      </w:r>
      <w:bookmarkEnd w:id="243"/>
      <w:r>
        <w:rPr>
          <w:snapToGrid w:val="0"/>
          <w:spacing w:val="20"/>
          <w:sz w:val="24"/>
        </w:rPr>
        <w:t>т слияния крупн</w:t>
      </w:r>
      <w:bookmarkStart w:id="244" w:name="OCRUncertain404"/>
      <w:r>
        <w:rPr>
          <w:snapToGrid w:val="0"/>
          <w:spacing w:val="20"/>
          <w:sz w:val="24"/>
        </w:rPr>
        <w:t>ы</w:t>
      </w:r>
      <w:bookmarkEnd w:id="244"/>
      <w:r>
        <w:rPr>
          <w:snapToGrid w:val="0"/>
          <w:spacing w:val="20"/>
          <w:sz w:val="24"/>
        </w:rPr>
        <w:t>х фирм и корпор</w:t>
      </w:r>
      <w:bookmarkStart w:id="245" w:name="OCRUncertain405"/>
      <w:r>
        <w:rPr>
          <w:snapToGrid w:val="0"/>
          <w:spacing w:val="20"/>
          <w:sz w:val="24"/>
        </w:rPr>
        <w:t>ац</w:t>
      </w:r>
      <w:bookmarkEnd w:id="245"/>
      <w:r>
        <w:rPr>
          <w:snapToGrid w:val="0"/>
          <w:spacing w:val="20"/>
          <w:sz w:val="24"/>
        </w:rPr>
        <w:t>и</w:t>
      </w:r>
      <w:bookmarkStart w:id="246" w:name="OCRUncertain406"/>
      <w:r>
        <w:rPr>
          <w:snapToGrid w:val="0"/>
          <w:spacing w:val="20"/>
          <w:sz w:val="24"/>
        </w:rPr>
        <w:t>и</w:t>
      </w:r>
      <w:bookmarkEnd w:id="246"/>
      <w:r>
        <w:rPr>
          <w:snapToGrid w:val="0"/>
          <w:spacing w:val="20"/>
          <w:sz w:val="24"/>
        </w:rPr>
        <w:t>, если «имеются ясные и убедител</w:t>
      </w:r>
      <w:bookmarkStart w:id="247" w:name="OCRUncertain407"/>
      <w:r>
        <w:rPr>
          <w:snapToGrid w:val="0"/>
          <w:spacing w:val="20"/>
          <w:sz w:val="24"/>
        </w:rPr>
        <w:t>ь</w:t>
      </w:r>
      <w:bookmarkEnd w:id="247"/>
      <w:r>
        <w:rPr>
          <w:snapToGrid w:val="0"/>
          <w:spacing w:val="20"/>
          <w:sz w:val="24"/>
        </w:rPr>
        <w:t>ны</w:t>
      </w:r>
      <w:bookmarkStart w:id="248" w:name="OCRUncertain408"/>
      <w:r>
        <w:rPr>
          <w:snapToGrid w:val="0"/>
          <w:spacing w:val="20"/>
          <w:sz w:val="24"/>
        </w:rPr>
        <w:t>е</w:t>
      </w:r>
      <w:bookmarkEnd w:id="248"/>
      <w:r>
        <w:rPr>
          <w:snapToGrid w:val="0"/>
          <w:spacing w:val="20"/>
          <w:sz w:val="24"/>
        </w:rPr>
        <w:t xml:space="preserve"> доказательст</w:t>
      </w:r>
      <w:bookmarkStart w:id="249" w:name="OCRUncertain409"/>
      <w:r>
        <w:rPr>
          <w:snapToGrid w:val="0"/>
          <w:spacing w:val="20"/>
          <w:sz w:val="24"/>
        </w:rPr>
        <w:t>ва</w:t>
      </w:r>
      <w:bookmarkEnd w:id="249"/>
      <w:r>
        <w:rPr>
          <w:snapToGrid w:val="0"/>
          <w:spacing w:val="20"/>
          <w:sz w:val="24"/>
        </w:rPr>
        <w:t xml:space="preserve"> повыш</w:t>
      </w:r>
      <w:bookmarkStart w:id="250" w:name="OCRUncertain410"/>
      <w:r>
        <w:rPr>
          <w:snapToGrid w:val="0"/>
          <w:spacing w:val="20"/>
          <w:sz w:val="24"/>
        </w:rPr>
        <w:t>е</w:t>
      </w:r>
      <w:bookmarkEnd w:id="250"/>
      <w:r>
        <w:rPr>
          <w:snapToGrid w:val="0"/>
          <w:spacing w:val="20"/>
          <w:sz w:val="24"/>
        </w:rPr>
        <w:t>ния в этом слу</w:t>
      </w:r>
      <w:bookmarkStart w:id="251" w:name="OCRUncertain411"/>
      <w:r>
        <w:rPr>
          <w:snapToGrid w:val="0"/>
          <w:spacing w:val="20"/>
          <w:sz w:val="24"/>
        </w:rPr>
        <w:t>чае</w:t>
      </w:r>
      <w:bookmarkEnd w:id="251"/>
      <w:r>
        <w:rPr>
          <w:snapToGrid w:val="0"/>
          <w:spacing w:val="20"/>
          <w:sz w:val="24"/>
        </w:rPr>
        <w:t xml:space="preserve"> эффективности производства, сокращ</w:t>
      </w:r>
      <w:bookmarkStart w:id="252" w:name="OCRUncertain412"/>
      <w:r>
        <w:rPr>
          <w:snapToGrid w:val="0"/>
          <w:spacing w:val="20"/>
          <w:sz w:val="24"/>
        </w:rPr>
        <w:t>е</w:t>
      </w:r>
      <w:bookmarkEnd w:id="252"/>
      <w:r>
        <w:rPr>
          <w:snapToGrid w:val="0"/>
          <w:spacing w:val="20"/>
          <w:sz w:val="24"/>
        </w:rPr>
        <w:t xml:space="preserve">ния </w:t>
      </w:r>
      <w:bookmarkStart w:id="253" w:name="OCRUncertain413"/>
      <w:r>
        <w:rPr>
          <w:snapToGrid w:val="0"/>
          <w:spacing w:val="20"/>
          <w:sz w:val="24"/>
        </w:rPr>
        <w:t>непроизводственных</w:t>
      </w:r>
      <w:bookmarkEnd w:id="253"/>
      <w:r>
        <w:rPr>
          <w:snapToGrid w:val="0"/>
          <w:spacing w:val="20"/>
          <w:sz w:val="24"/>
        </w:rPr>
        <w:t xml:space="preserve"> затрат, л</w:t>
      </w:r>
      <w:bookmarkStart w:id="254" w:name="OCRUncertain414"/>
      <w:r>
        <w:rPr>
          <w:snapToGrid w:val="0"/>
          <w:spacing w:val="20"/>
          <w:sz w:val="24"/>
        </w:rPr>
        <w:t>и</w:t>
      </w:r>
      <w:bookmarkEnd w:id="254"/>
      <w:r>
        <w:rPr>
          <w:snapToGrid w:val="0"/>
          <w:spacing w:val="20"/>
          <w:sz w:val="24"/>
        </w:rPr>
        <w:t xml:space="preserve">бо в случае близкого краха одной из </w:t>
      </w:r>
      <w:bookmarkStart w:id="255" w:name="OCRUncertain417"/>
      <w:r>
        <w:rPr>
          <w:snapToGrid w:val="0"/>
          <w:spacing w:val="20"/>
          <w:sz w:val="24"/>
        </w:rPr>
        <w:t>фирм».</w:t>
      </w:r>
      <w:bookmarkEnd w:id="255"/>
      <w:r>
        <w:rPr>
          <w:snapToGrid w:val="0"/>
          <w:spacing w:val="20"/>
          <w:sz w:val="24"/>
        </w:rPr>
        <w:t xml:space="preserve"> Так, например, </w:t>
      </w:r>
      <w:bookmarkStart w:id="256" w:name="OCRUncertain418"/>
      <w:r>
        <w:rPr>
          <w:snapToGrid w:val="0"/>
          <w:spacing w:val="20"/>
          <w:sz w:val="24"/>
        </w:rPr>
        <w:t>ре</w:t>
      </w:r>
      <w:bookmarkEnd w:id="256"/>
      <w:r>
        <w:rPr>
          <w:snapToGrid w:val="0"/>
          <w:spacing w:val="20"/>
          <w:sz w:val="24"/>
        </w:rPr>
        <w:t>ш</w:t>
      </w:r>
      <w:bookmarkStart w:id="257" w:name="OCRUncertain419"/>
      <w:r>
        <w:rPr>
          <w:snapToGrid w:val="0"/>
          <w:spacing w:val="20"/>
          <w:sz w:val="24"/>
        </w:rPr>
        <w:t>е</w:t>
      </w:r>
      <w:bookmarkEnd w:id="257"/>
      <w:r>
        <w:rPr>
          <w:snapToGrid w:val="0"/>
          <w:spacing w:val="20"/>
          <w:sz w:val="24"/>
        </w:rPr>
        <w:t xml:space="preserve">ние о </w:t>
      </w:r>
      <w:bookmarkStart w:id="258" w:name="OCRUncertain420"/>
      <w:r>
        <w:rPr>
          <w:snapToGrid w:val="0"/>
          <w:spacing w:val="20"/>
          <w:sz w:val="24"/>
        </w:rPr>
        <w:t>слиянии</w:t>
      </w:r>
      <w:r>
        <w:rPr>
          <w:noProof/>
          <w:snapToGrid w:val="0"/>
          <w:spacing w:val="20"/>
          <w:sz w:val="24"/>
        </w:rPr>
        <w:t xml:space="preserve"> </w:t>
      </w:r>
      <w:bookmarkEnd w:id="258"/>
      <w:r>
        <w:rPr>
          <w:snapToGrid w:val="0"/>
          <w:spacing w:val="20"/>
          <w:sz w:val="24"/>
        </w:rPr>
        <w:t xml:space="preserve">корпораций </w:t>
      </w:r>
      <w:bookmarkStart w:id="259" w:name="OCRUncertain421"/>
      <w:r>
        <w:rPr>
          <w:snapToGrid w:val="0"/>
          <w:spacing w:val="20"/>
          <w:sz w:val="24"/>
        </w:rPr>
        <w:t>«Крайслер</w:t>
      </w:r>
      <w:bookmarkEnd w:id="259"/>
      <w:r>
        <w:rPr>
          <w:snapToGrid w:val="0"/>
          <w:spacing w:val="20"/>
          <w:sz w:val="24"/>
        </w:rPr>
        <w:t xml:space="preserve">» и </w:t>
      </w:r>
      <w:bookmarkStart w:id="260" w:name="OCRUncertain422"/>
      <w:r>
        <w:rPr>
          <w:snapToGrid w:val="0"/>
          <w:spacing w:val="20"/>
          <w:sz w:val="24"/>
        </w:rPr>
        <w:t>«Американ</w:t>
      </w:r>
      <w:bookmarkEnd w:id="260"/>
      <w:r>
        <w:rPr>
          <w:snapToGrid w:val="0"/>
          <w:spacing w:val="20"/>
          <w:sz w:val="24"/>
        </w:rPr>
        <w:t xml:space="preserve"> Мотор</w:t>
      </w:r>
      <w:bookmarkStart w:id="261" w:name="OCRUncertain423"/>
      <w:r>
        <w:rPr>
          <w:snapToGrid w:val="0"/>
          <w:spacing w:val="20"/>
          <w:sz w:val="24"/>
        </w:rPr>
        <w:t>с»</w:t>
      </w:r>
      <w:bookmarkEnd w:id="261"/>
      <w:r>
        <w:rPr>
          <w:snapToGrid w:val="0"/>
          <w:spacing w:val="20"/>
          <w:sz w:val="24"/>
        </w:rPr>
        <w:t xml:space="preserve"> не было </w:t>
      </w:r>
      <w:bookmarkStart w:id="262" w:name="OCRUncertain424"/>
      <w:r>
        <w:rPr>
          <w:snapToGrid w:val="0"/>
          <w:spacing w:val="20"/>
          <w:sz w:val="24"/>
        </w:rPr>
        <w:t>опротестовано</w:t>
      </w:r>
      <w:bookmarkStart w:id="263" w:name="OCRUncertain425"/>
      <w:bookmarkEnd w:id="262"/>
      <w:r>
        <w:rPr>
          <w:snapToGrid w:val="0"/>
          <w:spacing w:val="20"/>
          <w:sz w:val="24"/>
        </w:rPr>
        <w:t>, нес</w:t>
      </w:r>
      <w:bookmarkEnd w:id="263"/>
      <w:r>
        <w:rPr>
          <w:snapToGrid w:val="0"/>
          <w:spacing w:val="20"/>
          <w:sz w:val="24"/>
        </w:rPr>
        <w:t>мо</w:t>
      </w:r>
      <w:bookmarkStart w:id="264" w:name="OCRUncertain426"/>
      <w:r>
        <w:rPr>
          <w:snapToGrid w:val="0"/>
          <w:spacing w:val="20"/>
          <w:sz w:val="24"/>
        </w:rPr>
        <w:t>т</w:t>
      </w:r>
      <w:bookmarkEnd w:id="264"/>
      <w:r>
        <w:rPr>
          <w:snapToGrid w:val="0"/>
          <w:spacing w:val="20"/>
          <w:sz w:val="24"/>
        </w:rPr>
        <w:t xml:space="preserve">ря на то, что в этом случае индекс </w:t>
      </w:r>
      <w:bookmarkStart w:id="265" w:name="OCRUncertain427"/>
      <w:r>
        <w:rPr>
          <w:snapToGrid w:val="0"/>
          <w:spacing w:val="20"/>
          <w:sz w:val="24"/>
        </w:rPr>
        <w:t>Герфиндаля</w:t>
      </w:r>
      <w:bookmarkEnd w:id="265"/>
      <w:r>
        <w:rPr>
          <w:snapToGrid w:val="0"/>
          <w:spacing w:val="20"/>
          <w:sz w:val="24"/>
        </w:rPr>
        <w:t xml:space="preserve"> д</w:t>
      </w:r>
      <w:bookmarkStart w:id="266" w:name="OCRUncertain428"/>
      <w:r>
        <w:rPr>
          <w:snapToGrid w:val="0"/>
          <w:spacing w:val="20"/>
          <w:sz w:val="24"/>
        </w:rPr>
        <w:t>л</w:t>
      </w:r>
      <w:bookmarkEnd w:id="266"/>
      <w:r>
        <w:rPr>
          <w:snapToGrid w:val="0"/>
          <w:spacing w:val="20"/>
          <w:sz w:val="24"/>
        </w:rPr>
        <w:t>я объедин</w:t>
      </w:r>
      <w:bookmarkStart w:id="267" w:name="OCRUncertain429"/>
      <w:r>
        <w:rPr>
          <w:snapToGrid w:val="0"/>
          <w:spacing w:val="20"/>
          <w:sz w:val="24"/>
        </w:rPr>
        <w:t>е</w:t>
      </w:r>
      <w:bookmarkEnd w:id="267"/>
      <w:r>
        <w:rPr>
          <w:snapToGrid w:val="0"/>
          <w:spacing w:val="20"/>
          <w:sz w:val="24"/>
        </w:rPr>
        <w:t>нной фирмы нам</w:t>
      </w:r>
      <w:bookmarkStart w:id="268" w:name="OCRUncertain430"/>
      <w:r>
        <w:rPr>
          <w:snapToGrid w:val="0"/>
          <w:spacing w:val="20"/>
          <w:sz w:val="24"/>
        </w:rPr>
        <w:t>н</w:t>
      </w:r>
      <w:bookmarkEnd w:id="268"/>
      <w:r>
        <w:rPr>
          <w:snapToGrid w:val="0"/>
          <w:spacing w:val="20"/>
          <w:sz w:val="24"/>
        </w:rPr>
        <w:t>ого превышал</w:t>
      </w:r>
      <w:r>
        <w:rPr>
          <w:noProof/>
          <w:snapToGrid w:val="0"/>
          <w:spacing w:val="20"/>
          <w:sz w:val="24"/>
        </w:rPr>
        <w:t xml:space="preserve"> 2000,</w:t>
      </w:r>
      <w:r>
        <w:rPr>
          <w:snapToGrid w:val="0"/>
          <w:spacing w:val="20"/>
          <w:sz w:val="24"/>
        </w:rPr>
        <w:t xml:space="preserve"> поскольку </w:t>
      </w:r>
      <w:bookmarkStart w:id="269" w:name="OCRUncertain431"/>
      <w:r>
        <w:rPr>
          <w:snapToGrid w:val="0"/>
          <w:spacing w:val="20"/>
          <w:sz w:val="24"/>
        </w:rPr>
        <w:t>«Америкен</w:t>
      </w:r>
      <w:bookmarkEnd w:id="269"/>
      <w:r>
        <w:rPr>
          <w:snapToGrid w:val="0"/>
          <w:spacing w:val="20"/>
          <w:sz w:val="24"/>
        </w:rPr>
        <w:t xml:space="preserve"> Моторс» был признан «г</w:t>
      </w:r>
      <w:bookmarkStart w:id="270" w:name="OCRUncertain432"/>
      <w:r>
        <w:rPr>
          <w:snapToGrid w:val="0"/>
          <w:spacing w:val="20"/>
          <w:sz w:val="24"/>
        </w:rPr>
        <w:t>и</w:t>
      </w:r>
      <w:bookmarkEnd w:id="270"/>
      <w:r>
        <w:rPr>
          <w:snapToGrid w:val="0"/>
          <w:spacing w:val="20"/>
          <w:sz w:val="24"/>
        </w:rPr>
        <w:t>бнущей фирмой». Однако в том же</w:t>
      </w:r>
      <w:r>
        <w:rPr>
          <w:noProof/>
          <w:snapToGrid w:val="0"/>
          <w:spacing w:val="20"/>
          <w:sz w:val="24"/>
        </w:rPr>
        <w:t xml:space="preserve"> 1987</w:t>
      </w:r>
      <w:r>
        <w:rPr>
          <w:snapToGrid w:val="0"/>
          <w:spacing w:val="20"/>
          <w:sz w:val="24"/>
        </w:rPr>
        <w:t xml:space="preserve"> году сл</w:t>
      </w:r>
      <w:bookmarkStart w:id="271" w:name="OCRUncertain433"/>
      <w:r>
        <w:rPr>
          <w:snapToGrid w:val="0"/>
          <w:spacing w:val="20"/>
          <w:sz w:val="24"/>
        </w:rPr>
        <w:t>и</w:t>
      </w:r>
      <w:bookmarkEnd w:id="271"/>
      <w:r>
        <w:rPr>
          <w:snapToGrid w:val="0"/>
          <w:spacing w:val="20"/>
          <w:sz w:val="24"/>
        </w:rPr>
        <w:t>яние компании «Кока</w:t>
      </w:r>
      <w:bookmarkStart w:id="272" w:name="OCRUncertain434"/>
      <w:r>
        <w:rPr>
          <w:snapToGrid w:val="0"/>
          <w:spacing w:val="20"/>
          <w:sz w:val="24"/>
        </w:rPr>
        <w:t>-</w:t>
      </w:r>
      <w:bookmarkEnd w:id="272"/>
      <w:r>
        <w:rPr>
          <w:snapToGrid w:val="0"/>
          <w:spacing w:val="20"/>
          <w:sz w:val="24"/>
        </w:rPr>
        <w:t xml:space="preserve">Кола» и фирмы «Доктор </w:t>
      </w:r>
      <w:bookmarkStart w:id="273" w:name="OCRUncertain435"/>
      <w:r>
        <w:rPr>
          <w:snapToGrid w:val="0"/>
          <w:spacing w:val="20"/>
          <w:sz w:val="24"/>
        </w:rPr>
        <w:t>Пеппер»</w:t>
      </w:r>
      <w:bookmarkEnd w:id="273"/>
      <w:r>
        <w:rPr>
          <w:snapToGrid w:val="0"/>
          <w:spacing w:val="20"/>
          <w:sz w:val="24"/>
        </w:rPr>
        <w:t xml:space="preserve"> было блокировано, так как суд не увидел к тому «соответ</w:t>
      </w:r>
      <w:r>
        <w:rPr>
          <w:snapToGrid w:val="0"/>
          <w:spacing w:val="20"/>
          <w:sz w:val="24"/>
        </w:rPr>
        <w:softHyphen/>
        <w:t>ствующих обстоятельств». Вертикальным и конгломератным слиянием в мень</w:t>
      </w:r>
      <w:r>
        <w:rPr>
          <w:snapToGrid w:val="0"/>
          <w:spacing w:val="20"/>
          <w:sz w:val="24"/>
        </w:rPr>
        <w:softHyphen/>
        <w:t>шей степени грозит запрет и децентрализация, нежели гори</w:t>
      </w:r>
      <w:bookmarkStart w:id="274" w:name="OCRUncertain436"/>
      <w:r>
        <w:rPr>
          <w:snapToGrid w:val="0"/>
          <w:spacing w:val="20"/>
          <w:sz w:val="24"/>
        </w:rPr>
        <w:t>з</w:t>
      </w:r>
      <w:bookmarkEnd w:id="274"/>
      <w:r>
        <w:rPr>
          <w:snapToGrid w:val="0"/>
          <w:spacing w:val="20"/>
          <w:sz w:val="24"/>
        </w:rPr>
        <w:t>онтальным объед</w:t>
      </w:r>
      <w:bookmarkStart w:id="275" w:name="OCRUncertain437"/>
      <w:r>
        <w:rPr>
          <w:snapToGrid w:val="0"/>
          <w:spacing w:val="20"/>
          <w:sz w:val="24"/>
        </w:rPr>
        <w:t>ин</w:t>
      </w:r>
      <w:bookmarkEnd w:id="275"/>
      <w:r>
        <w:rPr>
          <w:snapToGrid w:val="0"/>
          <w:spacing w:val="20"/>
          <w:sz w:val="24"/>
        </w:rPr>
        <w:t xml:space="preserve">ениям фирм </w:t>
      </w:r>
      <w:bookmarkStart w:id="276" w:name="OCRUncertain438"/>
      <w:r>
        <w:rPr>
          <w:snapToGrid w:val="0"/>
          <w:spacing w:val="20"/>
          <w:sz w:val="24"/>
        </w:rPr>
        <w:t>приблизительно</w:t>
      </w:r>
      <w:bookmarkEnd w:id="276"/>
      <w:r>
        <w:rPr>
          <w:snapToGrid w:val="0"/>
          <w:spacing w:val="20"/>
          <w:sz w:val="24"/>
        </w:rPr>
        <w:t xml:space="preserve"> равной вели</w:t>
      </w:r>
      <w:bookmarkStart w:id="277" w:name="OCRUncertain439"/>
      <w:r>
        <w:rPr>
          <w:snapToGrid w:val="0"/>
          <w:spacing w:val="20"/>
          <w:sz w:val="24"/>
        </w:rPr>
        <w:t>ч</w:t>
      </w:r>
      <w:bookmarkEnd w:id="277"/>
      <w:r>
        <w:rPr>
          <w:snapToGrid w:val="0"/>
          <w:spacing w:val="20"/>
          <w:sz w:val="24"/>
        </w:rPr>
        <w:t>ины. Однако ряд факто</w:t>
      </w:r>
      <w:bookmarkStart w:id="278" w:name="OCRUncertain440"/>
      <w:r>
        <w:rPr>
          <w:snapToGrid w:val="0"/>
          <w:spacing w:val="20"/>
          <w:sz w:val="24"/>
        </w:rPr>
        <w:t xml:space="preserve">в </w:t>
      </w:r>
      <w:bookmarkEnd w:id="278"/>
      <w:r>
        <w:rPr>
          <w:snapToGrid w:val="0"/>
          <w:spacing w:val="20"/>
          <w:sz w:val="24"/>
        </w:rPr>
        <w:t>может пр</w:t>
      </w:r>
      <w:bookmarkStart w:id="279" w:name="OCRUncertain441"/>
      <w:r>
        <w:rPr>
          <w:snapToGrid w:val="0"/>
          <w:spacing w:val="20"/>
          <w:sz w:val="24"/>
        </w:rPr>
        <w:t>е</w:t>
      </w:r>
      <w:bookmarkEnd w:id="279"/>
      <w:r>
        <w:rPr>
          <w:snapToGrid w:val="0"/>
          <w:spacing w:val="20"/>
          <w:sz w:val="24"/>
        </w:rPr>
        <w:t>пятствовать и эт</w:t>
      </w:r>
      <w:bookmarkStart w:id="280" w:name="OCRUncertain442"/>
      <w:r>
        <w:rPr>
          <w:snapToGrid w:val="0"/>
          <w:spacing w:val="20"/>
          <w:sz w:val="24"/>
        </w:rPr>
        <w:t>и</w:t>
      </w:r>
      <w:bookmarkEnd w:id="280"/>
      <w:r>
        <w:rPr>
          <w:snapToGrid w:val="0"/>
          <w:spacing w:val="20"/>
          <w:sz w:val="24"/>
        </w:rPr>
        <w:t xml:space="preserve">м процессам. К </w:t>
      </w:r>
      <w:bookmarkStart w:id="281" w:name="OCRUncertain443"/>
      <w:r>
        <w:rPr>
          <w:snapToGrid w:val="0"/>
          <w:spacing w:val="20"/>
          <w:sz w:val="24"/>
        </w:rPr>
        <w:t>н</w:t>
      </w:r>
      <w:bookmarkEnd w:id="281"/>
      <w:r>
        <w:rPr>
          <w:snapToGrid w:val="0"/>
          <w:spacing w:val="20"/>
          <w:sz w:val="24"/>
        </w:rPr>
        <w:t>им относятся: сл</w:t>
      </w:r>
      <w:bookmarkStart w:id="282" w:name="OCRUncertain444"/>
      <w:r>
        <w:rPr>
          <w:snapToGrid w:val="0"/>
          <w:spacing w:val="20"/>
          <w:sz w:val="24"/>
        </w:rPr>
        <w:t>и</w:t>
      </w:r>
      <w:bookmarkEnd w:id="282"/>
      <w:r>
        <w:rPr>
          <w:snapToGrid w:val="0"/>
          <w:spacing w:val="20"/>
          <w:sz w:val="24"/>
        </w:rPr>
        <w:t>ян</w:t>
      </w:r>
      <w:bookmarkStart w:id="283" w:name="OCRUncertain445"/>
      <w:r>
        <w:rPr>
          <w:snapToGrid w:val="0"/>
          <w:spacing w:val="20"/>
          <w:sz w:val="24"/>
        </w:rPr>
        <w:t>и</w:t>
      </w:r>
      <w:bookmarkEnd w:id="283"/>
      <w:r>
        <w:rPr>
          <w:snapToGrid w:val="0"/>
          <w:spacing w:val="20"/>
          <w:sz w:val="24"/>
        </w:rPr>
        <w:t>е, со</w:t>
      </w:r>
      <w:bookmarkStart w:id="284" w:name="OCRUncertain446"/>
      <w:r>
        <w:rPr>
          <w:snapToGrid w:val="0"/>
          <w:spacing w:val="20"/>
          <w:sz w:val="24"/>
        </w:rPr>
        <w:t>з</w:t>
      </w:r>
      <w:bookmarkEnd w:id="284"/>
      <w:r>
        <w:rPr>
          <w:snapToGrid w:val="0"/>
          <w:spacing w:val="20"/>
          <w:sz w:val="24"/>
        </w:rPr>
        <w:t xml:space="preserve">дающее </w:t>
      </w:r>
      <w:bookmarkStart w:id="285" w:name="OCRUncertain447"/>
      <w:r>
        <w:rPr>
          <w:snapToGrid w:val="0"/>
          <w:spacing w:val="20"/>
          <w:sz w:val="24"/>
        </w:rPr>
        <w:t>и</w:t>
      </w:r>
      <w:bookmarkEnd w:id="285"/>
      <w:r>
        <w:rPr>
          <w:snapToGrid w:val="0"/>
          <w:spacing w:val="20"/>
          <w:sz w:val="24"/>
        </w:rPr>
        <w:t>скусственны</w:t>
      </w:r>
      <w:bookmarkStart w:id="286" w:name="OCRUncertain448"/>
      <w:r>
        <w:rPr>
          <w:snapToGrid w:val="0"/>
          <w:spacing w:val="20"/>
          <w:sz w:val="24"/>
        </w:rPr>
        <w:t>е</w:t>
      </w:r>
      <w:bookmarkEnd w:id="286"/>
      <w:r>
        <w:rPr>
          <w:snapToGrid w:val="0"/>
          <w:spacing w:val="20"/>
          <w:sz w:val="24"/>
        </w:rPr>
        <w:t xml:space="preserve"> барьеры для выхода на рынок: препятствия для новых фирм с целью ограничения конкуренции с их стороны; тенд</w:t>
      </w:r>
      <w:bookmarkStart w:id="287" w:name="OCRUncertain450"/>
      <w:r>
        <w:rPr>
          <w:snapToGrid w:val="0"/>
          <w:spacing w:val="20"/>
          <w:sz w:val="24"/>
        </w:rPr>
        <w:t>е</w:t>
      </w:r>
      <w:bookmarkEnd w:id="287"/>
      <w:r>
        <w:rPr>
          <w:snapToGrid w:val="0"/>
          <w:spacing w:val="20"/>
          <w:sz w:val="24"/>
        </w:rPr>
        <w:t>нции по заключению тайных сделок и согл</w:t>
      </w:r>
      <w:bookmarkStart w:id="288" w:name="OCRUncertain451"/>
      <w:r>
        <w:rPr>
          <w:snapToGrid w:val="0"/>
          <w:spacing w:val="20"/>
          <w:sz w:val="24"/>
        </w:rPr>
        <w:t>а</w:t>
      </w:r>
      <w:bookmarkEnd w:id="288"/>
      <w:r>
        <w:rPr>
          <w:snapToGrid w:val="0"/>
          <w:spacing w:val="20"/>
          <w:sz w:val="24"/>
        </w:rPr>
        <w:t>шений относител</w:t>
      </w:r>
      <w:bookmarkStart w:id="289" w:name="OCRUncertain452"/>
      <w:r>
        <w:rPr>
          <w:snapToGrid w:val="0"/>
          <w:spacing w:val="20"/>
          <w:sz w:val="24"/>
        </w:rPr>
        <w:t>ь</w:t>
      </w:r>
      <w:bookmarkEnd w:id="289"/>
      <w:r>
        <w:rPr>
          <w:snapToGrid w:val="0"/>
          <w:spacing w:val="20"/>
          <w:sz w:val="24"/>
        </w:rPr>
        <w:t>но раздел</w:t>
      </w:r>
      <w:bookmarkStart w:id="290" w:name="OCRUncertain453"/>
      <w:r>
        <w:rPr>
          <w:snapToGrid w:val="0"/>
          <w:spacing w:val="20"/>
          <w:sz w:val="24"/>
        </w:rPr>
        <w:t>а</w:t>
      </w:r>
      <w:bookmarkEnd w:id="290"/>
      <w:r>
        <w:rPr>
          <w:snapToGrid w:val="0"/>
          <w:spacing w:val="20"/>
          <w:sz w:val="24"/>
        </w:rPr>
        <w:t xml:space="preserve"> рынка.</w:t>
      </w:r>
    </w:p>
    <w:p w:rsidR="00D77FCA" w:rsidRDefault="00D77FCA">
      <w:pPr>
        <w:widowControl w:val="0"/>
        <w:spacing w:line="360" w:lineRule="auto"/>
        <w:ind w:firstLine="280"/>
        <w:jc w:val="both"/>
        <w:rPr>
          <w:b/>
          <w:snapToGrid w:val="0"/>
          <w:spacing w:val="20"/>
          <w:sz w:val="24"/>
        </w:rPr>
      </w:pPr>
      <w:r>
        <w:rPr>
          <w:b/>
          <w:snapToGrid w:val="0"/>
          <w:spacing w:val="20"/>
          <w:sz w:val="24"/>
        </w:rPr>
        <w:t>Ограничения вертикальных связей</w:t>
      </w:r>
    </w:p>
    <w:p w:rsidR="00D77FCA" w:rsidRDefault="00D77FCA">
      <w:pPr>
        <w:widowControl w:val="0"/>
        <w:spacing w:line="360" w:lineRule="auto"/>
        <w:ind w:firstLine="280"/>
        <w:jc w:val="both"/>
        <w:rPr>
          <w:snapToGrid w:val="0"/>
          <w:spacing w:val="20"/>
          <w:sz w:val="24"/>
        </w:rPr>
      </w:pPr>
      <w:r>
        <w:rPr>
          <w:snapToGrid w:val="0"/>
          <w:spacing w:val="20"/>
          <w:sz w:val="24"/>
        </w:rPr>
        <w:t xml:space="preserve"> Подобно вертикальным слияниям ограничения вертикальных связей в </w:t>
      </w:r>
      <w:bookmarkStart w:id="291" w:name="OCRUncertain454"/>
      <w:r>
        <w:rPr>
          <w:snapToGrid w:val="0"/>
          <w:spacing w:val="20"/>
          <w:sz w:val="24"/>
        </w:rPr>
        <w:t>торгово-промышленном</w:t>
      </w:r>
      <w:bookmarkEnd w:id="291"/>
      <w:r>
        <w:rPr>
          <w:snapToGrid w:val="0"/>
          <w:spacing w:val="20"/>
          <w:sz w:val="24"/>
        </w:rPr>
        <w:t xml:space="preserve"> комплексе распростр</w:t>
      </w:r>
      <w:bookmarkStart w:id="292" w:name="OCRUncertain455"/>
      <w:r>
        <w:rPr>
          <w:snapToGrid w:val="0"/>
          <w:spacing w:val="20"/>
          <w:sz w:val="24"/>
        </w:rPr>
        <w:t>а</w:t>
      </w:r>
      <w:bookmarkEnd w:id="292"/>
      <w:r>
        <w:rPr>
          <w:snapToGrid w:val="0"/>
          <w:spacing w:val="20"/>
          <w:sz w:val="24"/>
        </w:rPr>
        <w:t>няются на отношения «поставщик</w:t>
      </w:r>
      <w:r>
        <w:rPr>
          <w:noProof/>
          <w:snapToGrid w:val="0"/>
          <w:spacing w:val="20"/>
          <w:sz w:val="24"/>
        </w:rPr>
        <w:t>—</w:t>
      </w:r>
      <w:r>
        <w:rPr>
          <w:snapToGrid w:val="0"/>
          <w:spacing w:val="20"/>
          <w:sz w:val="24"/>
        </w:rPr>
        <w:t>потребитель». В данном случае пристального вниман</w:t>
      </w:r>
      <w:bookmarkStart w:id="293" w:name="OCRUncertain456"/>
      <w:r>
        <w:rPr>
          <w:snapToGrid w:val="0"/>
          <w:spacing w:val="20"/>
          <w:sz w:val="24"/>
        </w:rPr>
        <w:t>и</w:t>
      </w:r>
      <w:bookmarkEnd w:id="293"/>
      <w:r>
        <w:rPr>
          <w:snapToGrid w:val="0"/>
          <w:spacing w:val="20"/>
          <w:sz w:val="24"/>
        </w:rPr>
        <w:t>я заслуживали следующие вертикальные связи: согла</w:t>
      </w:r>
      <w:bookmarkStart w:id="294" w:name="OCRUncertain457"/>
      <w:r>
        <w:rPr>
          <w:snapToGrid w:val="0"/>
          <w:spacing w:val="20"/>
          <w:sz w:val="24"/>
        </w:rPr>
        <w:softHyphen/>
      </w:r>
      <w:bookmarkEnd w:id="294"/>
      <w:r>
        <w:rPr>
          <w:snapToGrid w:val="0"/>
          <w:spacing w:val="20"/>
          <w:sz w:val="24"/>
        </w:rPr>
        <w:t>шение о поддержке цены продажи товара; эксклюзивные права торгующ</w:t>
      </w:r>
      <w:bookmarkStart w:id="295" w:name="OCRUncertain458"/>
      <w:r>
        <w:rPr>
          <w:snapToGrid w:val="0"/>
          <w:spacing w:val="20"/>
          <w:sz w:val="24"/>
        </w:rPr>
        <w:t>и</w:t>
      </w:r>
      <w:bookmarkEnd w:id="295"/>
      <w:r>
        <w:rPr>
          <w:snapToGrid w:val="0"/>
          <w:spacing w:val="20"/>
          <w:sz w:val="24"/>
        </w:rPr>
        <w:t>х органи</w:t>
      </w:r>
      <w:bookmarkStart w:id="296" w:name="OCRUncertain459"/>
      <w:r>
        <w:rPr>
          <w:snapToGrid w:val="0"/>
          <w:spacing w:val="20"/>
          <w:sz w:val="24"/>
        </w:rPr>
        <w:t>з</w:t>
      </w:r>
      <w:bookmarkEnd w:id="296"/>
      <w:r>
        <w:rPr>
          <w:snapToGrid w:val="0"/>
          <w:spacing w:val="20"/>
          <w:sz w:val="24"/>
        </w:rPr>
        <w:t xml:space="preserve">аций на реализацию </w:t>
      </w:r>
      <w:bookmarkStart w:id="297" w:name="OCRUncertain460"/>
      <w:r>
        <w:rPr>
          <w:snapToGrid w:val="0"/>
          <w:spacing w:val="20"/>
          <w:sz w:val="24"/>
        </w:rPr>
        <w:t>н</w:t>
      </w:r>
      <w:bookmarkEnd w:id="297"/>
      <w:r>
        <w:rPr>
          <w:snapToGrid w:val="0"/>
          <w:spacing w:val="20"/>
          <w:sz w:val="24"/>
        </w:rPr>
        <w:t xml:space="preserve">а рынке </w:t>
      </w:r>
      <w:bookmarkStart w:id="298" w:name="OCRUncertain461"/>
      <w:r>
        <w:rPr>
          <w:snapToGrid w:val="0"/>
          <w:spacing w:val="20"/>
          <w:sz w:val="24"/>
        </w:rPr>
        <w:t>определенного</w:t>
      </w:r>
      <w:bookmarkEnd w:id="298"/>
      <w:r>
        <w:rPr>
          <w:snapToGrid w:val="0"/>
          <w:spacing w:val="20"/>
          <w:sz w:val="24"/>
        </w:rPr>
        <w:t xml:space="preserve"> вида то</w:t>
      </w:r>
      <w:bookmarkStart w:id="299" w:name="OCRUncertain462"/>
      <w:r>
        <w:rPr>
          <w:snapToGrid w:val="0"/>
          <w:spacing w:val="20"/>
          <w:sz w:val="24"/>
        </w:rPr>
        <w:t>в</w:t>
      </w:r>
      <w:bookmarkEnd w:id="299"/>
      <w:r>
        <w:rPr>
          <w:snapToGrid w:val="0"/>
          <w:spacing w:val="20"/>
          <w:sz w:val="24"/>
        </w:rPr>
        <w:t>аров; соглашение о продаже товара с принудите</w:t>
      </w:r>
      <w:bookmarkStart w:id="300" w:name="OCRUncertain463"/>
      <w:r>
        <w:rPr>
          <w:snapToGrid w:val="0"/>
          <w:spacing w:val="20"/>
          <w:sz w:val="24"/>
        </w:rPr>
        <w:t>л</w:t>
      </w:r>
      <w:bookmarkEnd w:id="300"/>
      <w:r>
        <w:rPr>
          <w:snapToGrid w:val="0"/>
          <w:spacing w:val="20"/>
          <w:sz w:val="24"/>
        </w:rPr>
        <w:t>ьным (по выбору продавца) ассорт</w:t>
      </w:r>
      <w:bookmarkStart w:id="301" w:name="OCRUncertain464"/>
      <w:r>
        <w:rPr>
          <w:snapToGrid w:val="0"/>
          <w:spacing w:val="20"/>
          <w:sz w:val="24"/>
        </w:rPr>
        <w:t>и</w:t>
      </w:r>
      <w:bookmarkEnd w:id="301"/>
      <w:r>
        <w:rPr>
          <w:snapToGrid w:val="0"/>
          <w:spacing w:val="20"/>
          <w:sz w:val="24"/>
        </w:rPr>
        <w:t xml:space="preserve">ментом, </w:t>
      </w:r>
      <w:bookmarkStart w:id="302" w:name="OCRUncertain465"/>
      <w:r>
        <w:rPr>
          <w:snapToGrid w:val="0"/>
          <w:spacing w:val="20"/>
          <w:sz w:val="24"/>
        </w:rPr>
        <w:t>территориально</w:t>
      </w:r>
      <w:bookmarkEnd w:id="302"/>
      <w:r>
        <w:rPr>
          <w:snapToGrid w:val="0"/>
          <w:spacing w:val="20"/>
          <w:sz w:val="24"/>
        </w:rPr>
        <w:t>е д</w:t>
      </w:r>
      <w:bookmarkStart w:id="303" w:name="OCRUncertain466"/>
      <w:r>
        <w:rPr>
          <w:snapToGrid w:val="0"/>
          <w:spacing w:val="20"/>
          <w:sz w:val="24"/>
        </w:rPr>
        <w:t>е</w:t>
      </w:r>
      <w:bookmarkEnd w:id="303"/>
      <w:r>
        <w:rPr>
          <w:snapToGrid w:val="0"/>
          <w:spacing w:val="20"/>
          <w:sz w:val="24"/>
        </w:rPr>
        <w:t>ление рынков.</w:t>
      </w:r>
    </w:p>
    <w:p w:rsidR="00D77FCA" w:rsidRDefault="00D77FCA">
      <w:pPr>
        <w:widowControl w:val="0"/>
        <w:spacing w:line="360" w:lineRule="auto"/>
        <w:ind w:firstLine="280"/>
        <w:jc w:val="both"/>
        <w:rPr>
          <w:snapToGrid w:val="0"/>
          <w:spacing w:val="20"/>
          <w:sz w:val="24"/>
        </w:rPr>
      </w:pPr>
      <w:r>
        <w:rPr>
          <w:snapToGrid w:val="0"/>
          <w:spacing w:val="20"/>
          <w:sz w:val="24"/>
        </w:rPr>
        <w:t>Подобно вертикальным слияниям в понятие ограничения вертикальных связей включаются любые соглашения между поставщиком и потребителем. От горизонтальных ограничений (фиксирован</w:t>
      </w:r>
      <w:bookmarkStart w:id="304" w:name="OCRUncertain467"/>
      <w:r>
        <w:rPr>
          <w:snapToGrid w:val="0"/>
          <w:spacing w:val="20"/>
          <w:sz w:val="24"/>
        </w:rPr>
        <w:t>и</w:t>
      </w:r>
      <w:bookmarkEnd w:id="304"/>
      <w:r>
        <w:rPr>
          <w:snapToGrid w:val="0"/>
          <w:spacing w:val="20"/>
          <w:sz w:val="24"/>
        </w:rPr>
        <w:t>е цен, рассмотре</w:t>
      </w:r>
      <w:bookmarkStart w:id="305" w:name="OCRUncertain468"/>
      <w:r>
        <w:rPr>
          <w:snapToGrid w:val="0"/>
          <w:spacing w:val="20"/>
          <w:sz w:val="24"/>
        </w:rPr>
        <w:t>н</w:t>
      </w:r>
      <w:bookmarkEnd w:id="305"/>
      <w:r>
        <w:rPr>
          <w:snapToGrid w:val="0"/>
          <w:spacing w:val="20"/>
          <w:sz w:val="24"/>
        </w:rPr>
        <w:t>ное в начале главы, которое содержало в себе соглашение м</w:t>
      </w:r>
      <w:bookmarkStart w:id="306" w:name="OCRUncertain469"/>
      <w:r>
        <w:rPr>
          <w:snapToGrid w:val="0"/>
          <w:spacing w:val="20"/>
          <w:sz w:val="24"/>
        </w:rPr>
        <w:t>е</w:t>
      </w:r>
      <w:bookmarkEnd w:id="306"/>
      <w:r>
        <w:rPr>
          <w:snapToGrid w:val="0"/>
          <w:spacing w:val="20"/>
          <w:sz w:val="24"/>
        </w:rPr>
        <w:t xml:space="preserve">жду </w:t>
      </w:r>
      <w:bookmarkStart w:id="307" w:name="OCRUncertain470"/>
      <w:r>
        <w:rPr>
          <w:snapToGrid w:val="0"/>
          <w:spacing w:val="20"/>
          <w:sz w:val="24"/>
        </w:rPr>
        <w:t>п</w:t>
      </w:r>
      <w:bookmarkEnd w:id="307"/>
      <w:r>
        <w:rPr>
          <w:snapToGrid w:val="0"/>
          <w:spacing w:val="20"/>
          <w:sz w:val="24"/>
        </w:rPr>
        <w:t>рямыми конкурентами) они отличаются весьма разительным образом. Многие и</w:t>
      </w:r>
      <w:bookmarkStart w:id="308" w:name="OCRUncertain471"/>
      <w:r>
        <w:rPr>
          <w:snapToGrid w:val="0"/>
          <w:spacing w:val="20"/>
          <w:sz w:val="24"/>
        </w:rPr>
        <w:t>з</w:t>
      </w:r>
      <w:bookmarkEnd w:id="308"/>
      <w:r>
        <w:rPr>
          <w:snapToGrid w:val="0"/>
          <w:spacing w:val="20"/>
          <w:sz w:val="24"/>
        </w:rPr>
        <w:t xml:space="preserve"> указанных выше ограничений  вертикальных связей с</w:t>
      </w:r>
      <w:bookmarkStart w:id="309" w:name="OCRUncertain472"/>
      <w:r>
        <w:rPr>
          <w:snapToGrid w:val="0"/>
          <w:spacing w:val="20"/>
          <w:sz w:val="24"/>
        </w:rPr>
        <w:t>т</w:t>
      </w:r>
      <w:bookmarkEnd w:id="309"/>
      <w:r>
        <w:rPr>
          <w:snapToGrid w:val="0"/>
          <w:spacing w:val="20"/>
          <w:sz w:val="24"/>
        </w:rPr>
        <w:t>ановились предм</w:t>
      </w:r>
      <w:bookmarkStart w:id="310" w:name="OCRUncertain473"/>
      <w:r>
        <w:rPr>
          <w:snapToGrid w:val="0"/>
          <w:spacing w:val="20"/>
          <w:sz w:val="24"/>
        </w:rPr>
        <w:t>ето</w:t>
      </w:r>
      <w:bookmarkEnd w:id="310"/>
      <w:r>
        <w:rPr>
          <w:snapToGrid w:val="0"/>
          <w:spacing w:val="20"/>
          <w:sz w:val="24"/>
        </w:rPr>
        <w:t>м судебных разбирательств, основанных на существующем антитрестовском законода</w:t>
      </w:r>
      <w:r>
        <w:rPr>
          <w:snapToGrid w:val="0"/>
          <w:spacing w:val="20"/>
          <w:sz w:val="24"/>
        </w:rPr>
        <w:softHyphen/>
        <w:t xml:space="preserve">тельстве, хотя эти попытки далеко не </w:t>
      </w:r>
      <w:bookmarkStart w:id="311" w:name="OCRUncertain474"/>
      <w:r>
        <w:rPr>
          <w:snapToGrid w:val="0"/>
          <w:spacing w:val="20"/>
          <w:sz w:val="24"/>
        </w:rPr>
        <w:t>в</w:t>
      </w:r>
      <w:bookmarkEnd w:id="311"/>
      <w:r>
        <w:rPr>
          <w:snapToGrid w:val="0"/>
          <w:spacing w:val="20"/>
          <w:sz w:val="24"/>
        </w:rPr>
        <w:t>сегда были успешными для органов юстиции.</w:t>
      </w:r>
    </w:p>
    <w:p w:rsidR="00D77FCA" w:rsidRDefault="00D77FCA">
      <w:pPr>
        <w:widowControl w:val="0"/>
        <w:spacing w:line="360" w:lineRule="auto"/>
        <w:ind w:firstLine="300"/>
        <w:jc w:val="both"/>
        <w:rPr>
          <w:snapToGrid w:val="0"/>
          <w:spacing w:val="20"/>
          <w:sz w:val="24"/>
        </w:rPr>
      </w:pPr>
      <w:r>
        <w:rPr>
          <w:snapToGrid w:val="0"/>
          <w:spacing w:val="20"/>
          <w:sz w:val="24"/>
        </w:rPr>
        <w:t>Соглашения о поддержке цены продажи товара предусматривают некий договор между розничными торговцами и фирмами о запрещении снижения ц</w:t>
      </w:r>
      <w:bookmarkStart w:id="312" w:name="OCRUncertain475"/>
      <w:r>
        <w:rPr>
          <w:snapToGrid w:val="0"/>
          <w:spacing w:val="20"/>
          <w:sz w:val="24"/>
        </w:rPr>
        <w:t>е</w:t>
      </w:r>
      <w:bookmarkEnd w:id="312"/>
      <w:r>
        <w:rPr>
          <w:snapToGrid w:val="0"/>
          <w:spacing w:val="20"/>
          <w:sz w:val="24"/>
        </w:rPr>
        <w:t>ны то</w:t>
      </w:r>
      <w:bookmarkStart w:id="313" w:name="OCRUncertain476"/>
      <w:r>
        <w:rPr>
          <w:snapToGrid w:val="0"/>
          <w:spacing w:val="20"/>
          <w:sz w:val="24"/>
        </w:rPr>
        <w:t>в</w:t>
      </w:r>
      <w:bookmarkEnd w:id="313"/>
      <w:r>
        <w:rPr>
          <w:snapToGrid w:val="0"/>
          <w:spacing w:val="20"/>
          <w:sz w:val="24"/>
        </w:rPr>
        <w:t>ара ниже определен</w:t>
      </w:r>
      <w:bookmarkStart w:id="314" w:name="OCRUncertain477"/>
      <w:r>
        <w:rPr>
          <w:snapToGrid w:val="0"/>
          <w:spacing w:val="20"/>
          <w:sz w:val="24"/>
        </w:rPr>
        <w:t>н</w:t>
      </w:r>
      <w:bookmarkEnd w:id="314"/>
      <w:r>
        <w:rPr>
          <w:snapToGrid w:val="0"/>
          <w:spacing w:val="20"/>
          <w:sz w:val="24"/>
        </w:rPr>
        <w:t>ого уровня, что рассматривается как незаконное ограничение торговля посредст</w:t>
      </w:r>
      <w:bookmarkStart w:id="315" w:name="OCRUncertain478"/>
      <w:r>
        <w:rPr>
          <w:snapToGrid w:val="0"/>
          <w:spacing w:val="20"/>
          <w:sz w:val="24"/>
        </w:rPr>
        <w:t>в</w:t>
      </w:r>
      <w:bookmarkStart w:id="316" w:name="OCRUncertain479"/>
      <w:bookmarkEnd w:id="315"/>
      <w:r>
        <w:rPr>
          <w:snapToGrid w:val="0"/>
          <w:spacing w:val="20"/>
          <w:sz w:val="24"/>
        </w:rPr>
        <w:t>ом затруднений ч</w:t>
      </w:r>
      <w:bookmarkEnd w:id="316"/>
      <w:r>
        <w:rPr>
          <w:snapToGrid w:val="0"/>
          <w:spacing w:val="20"/>
          <w:sz w:val="24"/>
        </w:rPr>
        <w:t>ековой конкуренции. На практике преследование так</w:t>
      </w:r>
      <w:bookmarkStart w:id="317" w:name="OCRUncertain480"/>
      <w:r>
        <w:rPr>
          <w:snapToGrid w:val="0"/>
          <w:spacing w:val="20"/>
          <w:sz w:val="24"/>
        </w:rPr>
        <w:t>и</w:t>
      </w:r>
      <w:bookmarkEnd w:id="317"/>
      <w:r>
        <w:rPr>
          <w:snapToGrid w:val="0"/>
          <w:spacing w:val="20"/>
          <w:sz w:val="24"/>
        </w:rPr>
        <w:t xml:space="preserve">х действий в </w:t>
      </w:r>
      <w:bookmarkStart w:id="318" w:name="OCRUncertain481"/>
      <w:r>
        <w:rPr>
          <w:snapToGrid w:val="0"/>
          <w:spacing w:val="20"/>
          <w:sz w:val="24"/>
        </w:rPr>
        <w:t>з</w:t>
      </w:r>
      <w:bookmarkEnd w:id="318"/>
      <w:r>
        <w:rPr>
          <w:snapToGrid w:val="0"/>
          <w:spacing w:val="20"/>
          <w:sz w:val="24"/>
        </w:rPr>
        <w:t>аконодательном порядке весьма не просто, что доказывает об</w:t>
      </w:r>
      <w:bookmarkStart w:id="319" w:name="OCRUncertain482"/>
      <w:r>
        <w:rPr>
          <w:snapToGrid w:val="0"/>
          <w:spacing w:val="20"/>
          <w:sz w:val="24"/>
        </w:rPr>
        <w:t>ш</w:t>
      </w:r>
      <w:bookmarkEnd w:id="319"/>
      <w:r>
        <w:rPr>
          <w:snapToGrid w:val="0"/>
          <w:spacing w:val="20"/>
          <w:sz w:val="24"/>
        </w:rPr>
        <w:t>ирный опыт последних лет. Аналоги</w:t>
      </w:r>
      <w:bookmarkStart w:id="320" w:name="OCRUncertain483"/>
      <w:r>
        <w:rPr>
          <w:snapToGrid w:val="0"/>
          <w:spacing w:val="20"/>
          <w:sz w:val="24"/>
        </w:rPr>
        <w:t>ч</w:t>
      </w:r>
      <w:bookmarkEnd w:id="320"/>
      <w:r>
        <w:rPr>
          <w:snapToGrid w:val="0"/>
          <w:spacing w:val="20"/>
          <w:sz w:val="24"/>
        </w:rPr>
        <w:t>ная ситуация складывается и при анализе существующих территор</w:t>
      </w:r>
      <w:bookmarkStart w:id="321" w:name="OCRUncertain484"/>
      <w:r>
        <w:rPr>
          <w:snapToGrid w:val="0"/>
          <w:spacing w:val="20"/>
          <w:sz w:val="24"/>
        </w:rPr>
        <w:t>и</w:t>
      </w:r>
      <w:bookmarkEnd w:id="321"/>
      <w:r>
        <w:rPr>
          <w:snapToGrid w:val="0"/>
          <w:spacing w:val="20"/>
          <w:sz w:val="24"/>
        </w:rPr>
        <w:t>альных делени</w:t>
      </w:r>
      <w:bookmarkStart w:id="322" w:name="OCRUncertain485"/>
      <w:r>
        <w:rPr>
          <w:snapToGrid w:val="0"/>
          <w:spacing w:val="20"/>
          <w:sz w:val="24"/>
        </w:rPr>
        <w:t>и</w:t>
      </w:r>
      <w:bookmarkEnd w:id="322"/>
      <w:r>
        <w:rPr>
          <w:snapToGrid w:val="0"/>
          <w:spacing w:val="20"/>
          <w:sz w:val="24"/>
        </w:rPr>
        <w:t xml:space="preserve"> рынка сбыта среди розничных торговцев.</w:t>
      </w:r>
    </w:p>
    <w:p w:rsidR="00D77FCA" w:rsidRDefault="00D77FCA">
      <w:pPr>
        <w:widowControl w:val="0"/>
        <w:spacing w:line="360" w:lineRule="auto"/>
        <w:ind w:firstLine="260"/>
        <w:jc w:val="both"/>
        <w:rPr>
          <w:snapToGrid w:val="0"/>
          <w:spacing w:val="20"/>
          <w:sz w:val="24"/>
        </w:rPr>
      </w:pPr>
      <w:r>
        <w:rPr>
          <w:snapToGrid w:val="0"/>
          <w:spacing w:val="20"/>
          <w:sz w:val="24"/>
        </w:rPr>
        <w:t xml:space="preserve">Далее Закон </w:t>
      </w:r>
      <w:bookmarkStart w:id="323" w:name="OCRUncertain486"/>
      <w:r>
        <w:rPr>
          <w:snapToGrid w:val="0"/>
          <w:spacing w:val="20"/>
          <w:sz w:val="24"/>
        </w:rPr>
        <w:t>Клейтона</w:t>
      </w:r>
      <w:bookmarkEnd w:id="323"/>
      <w:r>
        <w:rPr>
          <w:snapToGrid w:val="0"/>
          <w:spacing w:val="20"/>
          <w:sz w:val="24"/>
        </w:rPr>
        <w:t xml:space="preserve"> признает не</w:t>
      </w:r>
      <w:bookmarkStart w:id="324" w:name="OCRUncertain487"/>
      <w:r>
        <w:rPr>
          <w:snapToGrid w:val="0"/>
          <w:spacing w:val="20"/>
          <w:sz w:val="24"/>
        </w:rPr>
        <w:t>з</w:t>
      </w:r>
      <w:bookmarkEnd w:id="324"/>
      <w:r>
        <w:rPr>
          <w:snapToGrid w:val="0"/>
          <w:spacing w:val="20"/>
          <w:sz w:val="24"/>
        </w:rPr>
        <w:t>аконными соглашение о продаже т</w:t>
      </w:r>
      <w:bookmarkStart w:id="325" w:name="OCRUncertain488"/>
      <w:r>
        <w:rPr>
          <w:snapToGrid w:val="0"/>
          <w:spacing w:val="20"/>
          <w:sz w:val="24"/>
        </w:rPr>
        <w:t>о</w:t>
      </w:r>
      <w:bookmarkEnd w:id="325"/>
      <w:r>
        <w:rPr>
          <w:snapToGrid w:val="0"/>
          <w:spacing w:val="20"/>
          <w:sz w:val="24"/>
        </w:rPr>
        <w:softHyphen/>
        <w:t xml:space="preserve">варов с принудительным ассортиментом, если результатом этих мер является </w:t>
      </w:r>
      <w:bookmarkStart w:id="326" w:name="OCRUncertain489"/>
      <w:r>
        <w:rPr>
          <w:snapToGrid w:val="0"/>
          <w:spacing w:val="20"/>
          <w:sz w:val="24"/>
        </w:rPr>
        <w:t>зн</w:t>
      </w:r>
      <w:bookmarkEnd w:id="326"/>
      <w:r>
        <w:rPr>
          <w:snapToGrid w:val="0"/>
          <w:spacing w:val="20"/>
          <w:sz w:val="24"/>
        </w:rPr>
        <w:t>ачительное сокращение конкуренции. Так например, Верховный Суд США при</w:t>
      </w:r>
      <w:bookmarkStart w:id="327" w:name="OCRUncertain490"/>
      <w:r>
        <w:rPr>
          <w:snapToGrid w:val="0"/>
          <w:spacing w:val="20"/>
          <w:sz w:val="24"/>
        </w:rPr>
        <w:t>з</w:t>
      </w:r>
      <w:bookmarkEnd w:id="327"/>
      <w:r>
        <w:rPr>
          <w:snapToGrid w:val="0"/>
          <w:spacing w:val="20"/>
          <w:sz w:val="24"/>
        </w:rPr>
        <w:t xml:space="preserve">нал незаконным требования корпорации </w:t>
      </w:r>
      <w:bookmarkStart w:id="328" w:name="OCRUncertain491"/>
      <w:r>
        <w:rPr>
          <w:snapToGrid w:val="0"/>
          <w:spacing w:val="20"/>
          <w:sz w:val="24"/>
        </w:rPr>
        <w:t>«</w:t>
      </w:r>
      <w:bookmarkEnd w:id="328"/>
      <w:r>
        <w:rPr>
          <w:snapToGrid w:val="0"/>
          <w:spacing w:val="20"/>
          <w:sz w:val="24"/>
          <w:lang w:val="en-US"/>
        </w:rPr>
        <w:t>I</w:t>
      </w:r>
      <w:r>
        <w:rPr>
          <w:snapToGrid w:val="0"/>
          <w:spacing w:val="20"/>
          <w:sz w:val="24"/>
        </w:rPr>
        <w:t>В</w:t>
      </w:r>
      <w:bookmarkStart w:id="329" w:name="OCRUncertain492"/>
      <w:r>
        <w:rPr>
          <w:snapToGrid w:val="0"/>
          <w:spacing w:val="20"/>
          <w:sz w:val="24"/>
        </w:rPr>
        <w:t>М</w:t>
      </w:r>
      <w:bookmarkEnd w:id="329"/>
      <w:r>
        <w:rPr>
          <w:snapToGrid w:val="0"/>
          <w:spacing w:val="20"/>
          <w:sz w:val="24"/>
        </w:rPr>
        <w:t>», выставл</w:t>
      </w:r>
      <w:bookmarkStart w:id="330" w:name="OCRUncertain493"/>
      <w:r>
        <w:rPr>
          <w:snapToGrid w:val="0"/>
          <w:spacing w:val="20"/>
          <w:sz w:val="24"/>
        </w:rPr>
        <w:t>е</w:t>
      </w:r>
      <w:bookmarkEnd w:id="330"/>
      <w:r>
        <w:rPr>
          <w:snapToGrid w:val="0"/>
          <w:spacing w:val="20"/>
          <w:sz w:val="24"/>
        </w:rPr>
        <w:t>нные покупате</w:t>
      </w:r>
      <w:r>
        <w:rPr>
          <w:snapToGrid w:val="0"/>
          <w:spacing w:val="20"/>
          <w:sz w:val="24"/>
        </w:rPr>
        <w:softHyphen/>
        <w:t>лям персональных компьютеров этой фирмы, об обязательном приобретении дополнительного пер</w:t>
      </w:r>
      <w:bookmarkStart w:id="331" w:name="OCRUncertain494"/>
      <w:r>
        <w:rPr>
          <w:snapToGrid w:val="0"/>
          <w:spacing w:val="20"/>
          <w:sz w:val="24"/>
        </w:rPr>
        <w:t>и</w:t>
      </w:r>
      <w:bookmarkEnd w:id="331"/>
      <w:r>
        <w:rPr>
          <w:snapToGrid w:val="0"/>
          <w:spacing w:val="20"/>
          <w:sz w:val="24"/>
        </w:rPr>
        <w:t>ферийного оборудования («в нагрузку</w:t>
      </w:r>
      <w:bookmarkStart w:id="332" w:name="OCRUncertain495"/>
      <w:r>
        <w:rPr>
          <w:snapToGrid w:val="0"/>
          <w:spacing w:val="20"/>
          <w:sz w:val="24"/>
        </w:rPr>
        <w:t>»).</w:t>
      </w:r>
      <w:bookmarkEnd w:id="332"/>
    </w:p>
    <w:p w:rsidR="00D77FCA" w:rsidRDefault="00D77FCA">
      <w:pPr>
        <w:widowControl w:val="0"/>
        <w:spacing w:line="360" w:lineRule="auto"/>
        <w:ind w:firstLine="300"/>
        <w:jc w:val="both"/>
        <w:rPr>
          <w:snapToGrid w:val="0"/>
          <w:spacing w:val="20"/>
          <w:sz w:val="24"/>
        </w:rPr>
      </w:pPr>
      <w:r>
        <w:rPr>
          <w:snapToGrid w:val="0"/>
          <w:spacing w:val="20"/>
          <w:sz w:val="24"/>
        </w:rPr>
        <w:t>При заключении эксклю</w:t>
      </w:r>
      <w:bookmarkStart w:id="333" w:name="OCRUncertain496"/>
      <w:r>
        <w:rPr>
          <w:snapToGrid w:val="0"/>
          <w:spacing w:val="20"/>
          <w:sz w:val="24"/>
        </w:rPr>
        <w:t>з</w:t>
      </w:r>
      <w:bookmarkEnd w:id="333"/>
      <w:r>
        <w:rPr>
          <w:snapToGrid w:val="0"/>
          <w:spacing w:val="20"/>
          <w:sz w:val="24"/>
        </w:rPr>
        <w:t>ивных соглашений по р</w:t>
      </w:r>
      <w:bookmarkStart w:id="334" w:name="OCRUncertain497"/>
      <w:r>
        <w:rPr>
          <w:snapToGrid w:val="0"/>
          <w:spacing w:val="20"/>
          <w:sz w:val="24"/>
        </w:rPr>
        <w:t>е</w:t>
      </w:r>
      <w:bookmarkEnd w:id="334"/>
      <w:r>
        <w:rPr>
          <w:snapToGrid w:val="0"/>
          <w:spacing w:val="20"/>
          <w:sz w:val="24"/>
        </w:rPr>
        <w:t>ализации на рынке опре</w:t>
      </w:r>
      <w:r>
        <w:rPr>
          <w:snapToGrid w:val="0"/>
          <w:spacing w:val="20"/>
          <w:sz w:val="24"/>
        </w:rPr>
        <w:softHyphen/>
      </w:r>
      <w:bookmarkStart w:id="335" w:name="OCRUncertain498"/>
      <w:r>
        <w:rPr>
          <w:snapToGrid w:val="0"/>
          <w:spacing w:val="20"/>
          <w:sz w:val="24"/>
        </w:rPr>
        <w:t>д</w:t>
      </w:r>
      <w:bookmarkEnd w:id="335"/>
      <w:r>
        <w:rPr>
          <w:snapToGrid w:val="0"/>
          <w:spacing w:val="20"/>
          <w:sz w:val="24"/>
        </w:rPr>
        <w:t>еленного ви</w:t>
      </w:r>
      <w:bookmarkStart w:id="336" w:name="OCRUncertain499"/>
      <w:r>
        <w:rPr>
          <w:snapToGrid w:val="0"/>
          <w:spacing w:val="20"/>
          <w:sz w:val="24"/>
        </w:rPr>
        <w:t>д</w:t>
      </w:r>
      <w:bookmarkEnd w:id="336"/>
      <w:r>
        <w:rPr>
          <w:snapToGrid w:val="0"/>
          <w:spacing w:val="20"/>
          <w:sz w:val="24"/>
        </w:rPr>
        <w:t>а товаров производит</w:t>
      </w:r>
      <w:bookmarkStart w:id="337" w:name="OCRUncertain500"/>
      <w:r>
        <w:rPr>
          <w:snapToGrid w:val="0"/>
          <w:spacing w:val="20"/>
          <w:sz w:val="24"/>
        </w:rPr>
        <w:t>е</w:t>
      </w:r>
      <w:bookmarkEnd w:id="337"/>
      <w:r>
        <w:rPr>
          <w:snapToGrid w:val="0"/>
          <w:spacing w:val="20"/>
          <w:sz w:val="24"/>
        </w:rPr>
        <w:t>ль товаров заручается подд</w:t>
      </w:r>
      <w:bookmarkStart w:id="338" w:name="OCRUncertain501"/>
      <w:r>
        <w:rPr>
          <w:snapToGrid w:val="0"/>
          <w:spacing w:val="20"/>
          <w:sz w:val="24"/>
        </w:rPr>
        <w:t>е</w:t>
      </w:r>
      <w:bookmarkEnd w:id="338"/>
      <w:r>
        <w:rPr>
          <w:snapToGrid w:val="0"/>
          <w:spacing w:val="20"/>
          <w:sz w:val="24"/>
        </w:rPr>
        <w:t>р</w:t>
      </w:r>
      <w:bookmarkStart w:id="339" w:name="OCRUncertain502"/>
      <w:r>
        <w:rPr>
          <w:snapToGrid w:val="0"/>
          <w:spacing w:val="20"/>
          <w:sz w:val="24"/>
        </w:rPr>
        <w:t>ж</w:t>
      </w:r>
      <w:bookmarkEnd w:id="339"/>
      <w:r>
        <w:rPr>
          <w:snapToGrid w:val="0"/>
          <w:spacing w:val="20"/>
          <w:sz w:val="24"/>
        </w:rPr>
        <w:t>кой пр</w:t>
      </w:r>
      <w:bookmarkStart w:id="340" w:name="OCRUncertain503"/>
      <w:r>
        <w:rPr>
          <w:snapToGrid w:val="0"/>
          <w:spacing w:val="20"/>
          <w:sz w:val="24"/>
        </w:rPr>
        <w:t>е</w:t>
      </w:r>
      <w:bookmarkEnd w:id="340"/>
      <w:r>
        <w:rPr>
          <w:snapToGrid w:val="0"/>
          <w:spacing w:val="20"/>
          <w:sz w:val="24"/>
        </w:rPr>
        <w:t>д</w:t>
      </w:r>
      <w:r>
        <w:rPr>
          <w:snapToGrid w:val="0"/>
          <w:spacing w:val="20"/>
          <w:sz w:val="24"/>
        </w:rPr>
        <w:softHyphen/>
        <w:t>ставит</w:t>
      </w:r>
      <w:bookmarkStart w:id="341" w:name="OCRUncertain504"/>
      <w:r>
        <w:rPr>
          <w:snapToGrid w:val="0"/>
          <w:spacing w:val="20"/>
          <w:sz w:val="24"/>
        </w:rPr>
        <w:t>е</w:t>
      </w:r>
      <w:bookmarkEnd w:id="341"/>
      <w:r>
        <w:rPr>
          <w:snapToGrid w:val="0"/>
          <w:spacing w:val="20"/>
          <w:sz w:val="24"/>
        </w:rPr>
        <w:t>лей торговой сети о продаж</w:t>
      </w:r>
      <w:bookmarkStart w:id="342" w:name="OCRUncertain505"/>
      <w:r>
        <w:rPr>
          <w:snapToGrid w:val="0"/>
          <w:spacing w:val="20"/>
          <w:sz w:val="24"/>
        </w:rPr>
        <w:t>е</w:t>
      </w:r>
      <w:bookmarkEnd w:id="342"/>
      <w:r>
        <w:rPr>
          <w:snapToGrid w:val="0"/>
          <w:spacing w:val="20"/>
          <w:sz w:val="24"/>
        </w:rPr>
        <w:t xml:space="preserve"> через эту сеть исключительно продукции дан</w:t>
      </w:r>
      <w:bookmarkStart w:id="343" w:name="OCRUncertain506"/>
      <w:r>
        <w:rPr>
          <w:snapToGrid w:val="0"/>
          <w:spacing w:val="20"/>
          <w:sz w:val="24"/>
        </w:rPr>
        <w:t>н</w:t>
      </w:r>
      <w:bookmarkEnd w:id="343"/>
      <w:r>
        <w:rPr>
          <w:snapToGrid w:val="0"/>
          <w:spacing w:val="20"/>
          <w:sz w:val="24"/>
        </w:rPr>
        <w:t>ой конкретной фирмы. В ряде отраслей промышленности подобная практ</w:t>
      </w:r>
      <w:bookmarkStart w:id="344" w:name="OCRUncertain507"/>
      <w:r>
        <w:rPr>
          <w:snapToGrid w:val="0"/>
          <w:spacing w:val="20"/>
          <w:sz w:val="24"/>
        </w:rPr>
        <w:t>и</w:t>
      </w:r>
      <w:bookmarkEnd w:id="344"/>
      <w:r>
        <w:rPr>
          <w:snapToGrid w:val="0"/>
          <w:spacing w:val="20"/>
          <w:sz w:val="24"/>
        </w:rPr>
        <w:t>ка в</w:t>
      </w:r>
      <w:bookmarkStart w:id="345" w:name="OCRUncertain508"/>
      <w:r>
        <w:rPr>
          <w:snapToGrid w:val="0"/>
          <w:spacing w:val="20"/>
          <w:sz w:val="24"/>
        </w:rPr>
        <w:t>е</w:t>
      </w:r>
      <w:bookmarkEnd w:id="345"/>
      <w:r>
        <w:rPr>
          <w:snapToGrid w:val="0"/>
          <w:spacing w:val="20"/>
          <w:sz w:val="24"/>
        </w:rPr>
        <w:t>сьма про</w:t>
      </w:r>
      <w:bookmarkStart w:id="346" w:name="OCRUncertain509"/>
      <w:r>
        <w:rPr>
          <w:snapToGrid w:val="0"/>
          <w:spacing w:val="20"/>
          <w:sz w:val="24"/>
        </w:rPr>
        <w:t>ч</w:t>
      </w:r>
      <w:bookmarkEnd w:id="346"/>
      <w:r>
        <w:rPr>
          <w:snapToGrid w:val="0"/>
          <w:spacing w:val="20"/>
          <w:sz w:val="24"/>
        </w:rPr>
        <w:t>но укоренилась.</w:t>
      </w:r>
    </w:p>
    <w:p w:rsidR="00D77FCA" w:rsidRDefault="00D77FCA">
      <w:pPr>
        <w:widowControl w:val="0"/>
        <w:spacing w:line="360" w:lineRule="auto"/>
        <w:ind w:firstLine="260"/>
        <w:jc w:val="both"/>
        <w:rPr>
          <w:snapToGrid w:val="0"/>
          <w:spacing w:val="20"/>
          <w:sz w:val="24"/>
        </w:rPr>
      </w:pPr>
      <w:r>
        <w:rPr>
          <w:snapToGrid w:val="0"/>
          <w:spacing w:val="20"/>
          <w:sz w:val="24"/>
        </w:rPr>
        <w:t>Хотя больш</w:t>
      </w:r>
      <w:bookmarkStart w:id="347" w:name="OCRUncertain510"/>
      <w:r>
        <w:rPr>
          <w:snapToGrid w:val="0"/>
          <w:spacing w:val="20"/>
          <w:sz w:val="24"/>
        </w:rPr>
        <w:t>и</w:t>
      </w:r>
      <w:bookmarkEnd w:id="347"/>
      <w:r>
        <w:rPr>
          <w:snapToGrid w:val="0"/>
          <w:spacing w:val="20"/>
          <w:sz w:val="24"/>
        </w:rPr>
        <w:t>нство огранич</w:t>
      </w:r>
      <w:bookmarkStart w:id="348" w:name="OCRUncertain511"/>
      <w:r>
        <w:rPr>
          <w:snapToGrid w:val="0"/>
          <w:spacing w:val="20"/>
          <w:sz w:val="24"/>
        </w:rPr>
        <w:t>е</w:t>
      </w:r>
      <w:bookmarkEnd w:id="348"/>
      <w:r>
        <w:rPr>
          <w:snapToGrid w:val="0"/>
          <w:spacing w:val="20"/>
          <w:sz w:val="24"/>
        </w:rPr>
        <w:t>ний вертикальны</w:t>
      </w:r>
      <w:bookmarkStart w:id="349" w:name="OCRUncertain512"/>
      <w:r>
        <w:rPr>
          <w:snapToGrid w:val="0"/>
          <w:spacing w:val="20"/>
          <w:sz w:val="24"/>
        </w:rPr>
        <w:t>х</w:t>
      </w:r>
      <w:bookmarkEnd w:id="349"/>
      <w:r>
        <w:rPr>
          <w:snapToGrid w:val="0"/>
          <w:spacing w:val="20"/>
          <w:sz w:val="24"/>
        </w:rPr>
        <w:t xml:space="preserve"> связей </w:t>
      </w:r>
      <w:r>
        <w:rPr>
          <w:snapToGrid w:val="0"/>
          <w:spacing w:val="20"/>
          <w:sz w:val="24"/>
          <w:lang w:val="en-US"/>
        </w:rPr>
        <w:t>в</w:t>
      </w:r>
      <w:r>
        <w:rPr>
          <w:snapToGrid w:val="0"/>
          <w:spacing w:val="20"/>
          <w:sz w:val="24"/>
        </w:rPr>
        <w:t xml:space="preserve"> сути своей являются прот</w:t>
      </w:r>
      <w:bookmarkStart w:id="350" w:name="OCRUncertain513"/>
      <w:r>
        <w:rPr>
          <w:snapToGrid w:val="0"/>
          <w:spacing w:val="20"/>
          <w:sz w:val="24"/>
        </w:rPr>
        <w:t>и</w:t>
      </w:r>
      <w:bookmarkEnd w:id="350"/>
      <w:r>
        <w:rPr>
          <w:snapToGrid w:val="0"/>
          <w:spacing w:val="20"/>
          <w:sz w:val="24"/>
        </w:rPr>
        <w:t xml:space="preserve">воречащими Закону </w:t>
      </w:r>
      <w:bookmarkStart w:id="351" w:name="OCRUncertain514"/>
      <w:r>
        <w:rPr>
          <w:snapToGrid w:val="0"/>
          <w:spacing w:val="20"/>
          <w:sz w:val="24"/>
        </w:rPr>
        <w:t>Клейтона,</w:t>
      </w:r>
      <w:bookmarkEnd w:id="351"/>
      <w:r>
        <w:rPr>
          <w:snapToGrid w:val="0"/>
          <w:spacing w:val="20"/>
          <w:sz w:val="24"/>
        </w:rPr>
        <w:t xml:space="preserve"> официальные орг</w:t>
      </w:r>
      <w:bookmarkStart w:id="352" w:name="OCRUncertain515"/>
      <w:r>
        <w:rPr>
          <w:snapToGrid w:val="0"/>
          <w:spacing w:val="20"/>
          <w:sz w:val="24"/>
        </w:rPr>
        <w:t>а</w:t>
      </w:r>
      <w:bookmarkEnd w:id="352"/>
      <w:r>
        <w:rPr>
          <w:snapToGrid w:val="0"/>
          <w:spacing w:val="20"/>
          <w:sz w:val="24"/>
        </w:rPr>
        <w:t>ны менее ретиво прес</w:t>
      </w:r>
      <w:r>
        <w:rPr>
          <w:snapToGrid w:val="0"/>
          <w:spacing w:val="20"/>
          <w:sz w:val="24"/>
        </w:rPr>
        <w:softHyphen/>
        <w:t>ледуют практику их заключений. Дело в том, что ныне широко признается тот ф</w:t>
      </w:r>
      <w:bookmarkStart w:id="353" w:name="OCRUncertain516"/>
      <w:r>
        <w:rPr>
          <w:snapToGrid w:val="0"/>
          <w:spacing w:val="20"/>
          <w:sz w:val="24"/>
        </w:rPr>
        <w:t>а</w:t>
      </w:r>
      <w:bookmarkEnd w:id="353"/>
      <w:r>
        <w:rPr>
          <w:snapToGrid w:val="0"/>
          <w:spacing w:val="20"/>
          <w:sz w:val="24"/>
        </w:rPr>
        <w:t xml:space="preserve">кт, что ряд этих мероприятий </w:t>
      </w:r>
      <w:bookmarkStart w:id="354" w:name="OCRUncertain517"/>
      <w:r>
        <w:rPr>
          <w:snapToGrid w:val="0"/>
          <w:spacing w:val="20"/>
          <w:sz w:val="24"/>
        </w:rPr>
        <w:t>з</w:t>
      </w:r>
      <w:bookmarkEnd w:id="354"/>
      <w:r>
        <w:rPr>
          <w:snapToGrid w:val="0"/>
          <w:spacing w:val="20"/>
          <w:sz w:val="24"/>
        </w:rPr>
        <w:t>ачастую име</w:t>
      </w:r>
      <w:bookmarkStart w:id="355" w:name="OCRUncertain518"/>
      <w:r>
        <w:rPr>
          <w:snapToGrid w:val="0"/>
          <w:spacing w:val="20"/>
          <w:sz w:val="24"/>
        </w:rPr>
        <w:t>е</w:t>
      </w:r>
      <w:bookmarkEnd w:id="355"/>
      <w:r>
        <w:rPr>
          <w:snapToGrid w:val="0"/>
          <w:spacing w:val="20"/>
          <w:sz w:val="24"/>
        </w:rPr>
        <w:t xml:space="preserve">т </w:t>
      </w:r>
      <w:bookmarkStart w:id="356" w:name="OCRUncertain519"/>
      <w:r>
        <w:rPr>
          <w:snapToGrid w:val="0"/>
          <w:spacing w:val="20"/>
          <w:sz w:val="24"/>
        </w:rPr>
        <w:t>в</w:t>
      </w:r>
      <w:bookmarkEnd w:id="356"/>
      <w:r>
        <w:rPr>
          <w:snapToGrid w:val="0"/>
          <w:spacing w:val="20"/>
          <w:sz w:val="24"/>
        </w:rPr>
        <w:t>есьма позити</w:t>
      </w:r>
      <w:bookmarkStart w:id="357" w:name="OCRUncertain520"/>
      <w:r>
        <w:rPr>
          <w:snapToGrid w:val="0"/>
          <w:spacing w:val="20"/>
          <w:sz w:val="24"/>
        </w:rPr>
        <w:t>в</w:t>
      </w:r>
      <w:bookmarkEnd w:id="357"/>
      <w:r>
        <w:rPr>
          <w:snapToGrid w:val="0"/>
          <w:spacing w:val="20"/>
          <w:sz w:val="24"/>
        </w:rPr>
        <w:t>ный эфф</w:t>
      </w:r>
      <w:bookmarkStart w:id="358" w:name="OCRUncertain521"/>
      <w:r>
        <w:rPr>
          <w:snapToGrid w:val="0"/>
          <w:spacing w:val="20"/>
          <w:sz w:val="24"/>
        </w:rPr>
        <w:t>е</w:t>
      </w:r>
      <w:bookmarkEnd w:id="358"/>
      <w:r>
        <w:rPr>
          <w:snapToGrid w:val="0"/>
          <w:spacing w:val="20"/>
          <w:sz w:val="24"/>
        </w:rPr>
        <w:t>кт – сокращает н</w:t>
      </w:r>
      <w:bookmarkStart w:id="359" w:name="OCRUncertain523"/>
      <w:r>
        <w:rPr>
          <w:snapToGrid w:val="0"/>
          <w:spacing w:val="20"/>
          <w:sz w:val="24"/>
        </w:rPr>
        <w:t>е</w:t>
      </w:r>
      <w:bookmarkEnd w:id="359"/>
      <w:r>
        <w:rPr>
          <w:snapToGrid w:val="0"/>
          <w:spacing w:val="20"/>
          <w:sz w:val="24"/>
        </w:rPr>
        <w:t>произво</w:t>
      </w:r>
      <w:bookmarkStart w:id="360" w:name="OCRUncertain524"/>
      <w:r>
        <w:rPr>
          <w:snapToGrid w:val="0"/>
          <w:spacing w:val="20"/>
          <w:sz w:val="24"/>
        </w:rPr>
        <w:t>д</w:t>
      </w:r>
      <w:bookmarkEnd w:id="360"/>
      <w:r>
        <w:rPr>
          <w:snapToGrid w:val="0"/>
          <w:spacing w:val="20"/>
          <w:sz w:val="24"/>
        </w:rPr>
        <w:t>ственные затраты и усил</w:t>
      </w:r>
      <w:bookmarkStart w:id="361" w:name="OCRUncertain525"/>
      <w:r>
        <w:rPr>
          <w:snapToGrid w:val="0"/>
          <w:spacing w:val="20"/>
          <w:sz w:val="24"/>
        </w:rPr>
        <w:t>и</w:t>
      </w:r>
      <w:bookmarkEnd w:id="361"/>
      <w:r>
        <w:rPr>
          <w:snapToGrid w:val="0"/>
          <w:spacing w:val="20"/>
          <w:sz w:val="24"/>
        </w:rPr>
        <w:t>ва</w:t>
      </w:r>
      <w:bookmarkStart w:id="362" w:name="OCRUncertain526"/>
      <w:r>
        <w:rPr>
          <w:snapToGrid w:val="0"/>
          <w:spacing w:val="20"/>
          <w:sz w:val="24"/>
        </w:rPr>
        <w:t>е</w:t>
      </w:r>
      <w:bookmarkEnd w:id="362"/>
      <w:r>
        <w:rPr>
          <w:snapToGrid w:val="0"/>
          <w:spacing w:val="20"/>
          <w:sz w:val="24"/>
        </w:rPr>
        <w:t xml:space="preserve">т контроль за </w:t>
      </w:r>
      <w:bookmarkStart w:id="363" w:name="OCRUncertain527"/>
      <w:r>
        <w:rPr>
          <w:snapToGrid w:val="0"/>
          <w:spacing w:val="20"/>
          <w:sz w:val="24"/>
        </w:rPr>
        <w:t>э</w:t>
      </w:r>
      <w:bookmarkEnd w:id="363"/>
      <w:r>
        <w:rPr>
          <w:snapToGrid w:val="0"/>
          <w:spacing w:val="20"/>
          <w:sz w:val="24"/>
        </w:rPr>
        <w:t>коном</w:t>
      </w:r>
      <w:bookmarkStart w:id="364" w:name="OCRUncertain528"/>
      <w:r>
        <w:rPr>
          <w:snapToGrid w:val="0"/>
          <w:spacing w:val="20"/>
          <w:sz w:val="24"/>
        </w:rPr>
        <w:t>и</w:t>
      </w:r>
      <w:bookmarkEnd w:id="364"/>
      <w:r>
        <w:rPr>
          <w:snapToGrid w:val="0"/>
          <w:spacing w:val="20"/>
          <w:sz w:val="24"/>
        </w:rPr>
        <w:t>ческой недобросовестностью.</w:t>
      </w:r>
      <w:r>
        <w:rPr>
          <w:snapToGrid w:val="0"/>
          <w:spacing w:val="20"/>
          <w:sz w:val="24"/>
          <w:lang w:val="en-US"/>
        </w:rPr>
        <w:t xml:space="preserve"> </w:t>
      </w:r>
      <w:r>
        <w:rPr>
          <w:snapToGrid w:val="0"/>
          <w:spacing w:val="20"/>
          <w:sz w:val="24"/>
        </w:rPr>
        <w:t>Бытует мнение о том, что покупателю не особе</w:t>
      </w:r>
      <w:bookmarkStart w:id="365" w:name="OCRUncertain529"/>
      <w:r>
        <w:rPr>
          <w:snapToGrid w:val="0"/>
          <w:spacing w:val="20"/>
          <w:sz w:val="24"/>
        </w:rPr>
        <w:t>н</w:t>
      </w:r>
      <w:bookmarkEnd w:id="365"/>
      <w:r>
        <w:rPr>
          <w:snapToGrid w:val="0"/>
          <w:spacing w:val="20"/>
          <w:sz w:val="24"/>
        </w:rPr>
        <w:t>но страшны люб</w:t>
      </w:r>
      <w:bookmarkStart w:id="366" w:name="OCRUncertain530"/>
      <w:r>
        <w:rPr>
          <w:snapToGrid w:val="0"/>
          <w:spacing w:val="20"/>
          <w:sz w:val="24"/>
        </w:rPr>
        <w:t>ые</w:t>
      </w:r>
      <w:bookmarkEnd w:id="366"/>
      <w:r>
        <w:rPr>
          <w:snapToGrid w:val="0"/>
          <w:spacing w:val="20"/>
          <w:sz w:val="24"/>
        </w:rPr>
        <w:t xml:space="preserve"> </w:t>
      </w:r>
      <w:bookmarkStart w:id="367" w:name="OCRUncertain531"/>
      <w:r>
        <w:rPr>
          <w:snapToGrid w:val="0"/>
          <w:spacing w:val="20"/>
          <w:sz w:val="24"/>
        </w:rPr>
        <w:t xml:space="preserve">виды </w:t>
      </w:r>
      <w:bookmarkEnd w:id="367"/>
      <w:r>
        <w:rPr>
          <w:snapToGrid w:val="0"/>
          <w:spacing w:val="20"/>
          <w:sz w:val="24"/>
        </w:rPr>
        <w:t>соглашений между производителями и розн</w:t>
      </w:r>
      <w:bookmarkStart w:id="368" w:name="OCRUncertain532"/>
      <w:r>
        <w:rPr>
          <w:snapToGrid w:val="0"/>
          <w:spacing w:val="20"/>
          <w:sz w:val="24"/>
        </w:rPr>
        <w:t>и</w:t>
      </w:r>
      <w:bookmarkEnd w:id="368"/>
      <w:r>
        <w:rPr>
          <w:snapToGrid w:val="0"/>
          <w:spacing w:val="20"/>
          <w:sz w:val="24"/>
        </w:rPr>
        <w:t xml:space="preserve">чными торговцами до </w:t>
      </w:r>
      <w:bookmarkStart w:id="369" w:name="OCRUncertain533"/>
      <w:r>
        <w:rPr>
          <w:snapToGrid w:val="0"/>
          <w:spacing w:val="20"/>
          <w:sz w:val="24"/>
        </w:rPr>
        <w:t xml:space="preserve">тех пор, </w:t>
      </w:r>
      <w:bookmarkEnd w:id="369"/>
      <w:r>
        <w:rPr>
          <w:snapToGrid w:val="0"/>
          <w:spacing w:val="20"/>
          <w:sz w:val="24"/>
        </w:rPr>
        <w:t>пока существует институт конкурирующих производи</w:t>
      </w:r>
      <w:bookmarkStart w:id="370" w:name="OCRUncertain534"/>
      <w:r>
        <w:rPr>
          <w:snapToGrid w:val="0"/>
          <w:spacing w:val="20"/>
          <w:sz w:val="24"/>
        </w:rPr>
        <w:t>т</w:t>
      </w:r>
      <w:bookmarkEnd w:id="370"/>
      <w:r>
        <w:rPr>
          <w:snapToGrid w:val="0"/>
          <w:spacing w:val="20"/>
          <w:sz w:val="24"/>
        </w:rPr>
        <w:t xml:space="preserve">елей. В этих </w:t>
      </w:r>
      <w:bookmarkStart w:id="371" w:name="OCRUncertain535"/>
      <w:r>
        <w:rPr>
          <w:snapToGrid w:val="0"/>
          <w:spacing w:val="20"/>
          <w:sz w:val="24"/>
        </w:rPr>
        <w:t xml:space="preserve">условиях </w:t>
      </w:r>
      <w:bookmarkEnd w:id="371"/>
      <w:r>
        <w:rPr>
          <w:snapToGrid w:val="0"/>
          <w:spacing w:val="20"/>
          <w:sz w:val="24"/>
        </w:rPr>
        <w:t xml:space="preserve">некоторые производители могут принять на </w:t>
      </w:r>
      <w:bookmarkStart w:id="372" w:name="OCRUncertain536"/>
      <w:r>
        <w:rPr>
          <w:snapToGrid w:val="0"/>
          <w:spacing w:val="20"/>
          <w:sz w:val="24"/>
        </w:rPr>
        <w:t>в</w:t>
      </w:r>
      <w:bookmarkEnd w:id="372"/>
      <w:r>
        <w:rPr>
          <w:snapToGrid w:val="0"/>
          <w:spacing w:val="20"/>
          <w:sz w:val="24"/>
        </w:rPr>
        <w:t>ооружение одну рыно</w:t>
      </w:r>
      <w:bookmarkStart w:id="373" w:name="OCRUncertain537"/>
      <w:r>
        <w:rPr>
          <w:snapToGrid w:val="0"/>
          <w:spacing w:val="20"/>
          <w:sz w:val="24"/>
        </w:rPr>
        <w:t>ч</w:t>
      </w:r>
      <w:bookmarkEnd w:id="373"/>
      <w:r>
        <w:rPr>
          <w:snapToGrid w:val="0"/>
          <w:spacing w:val="20"/>
          <w:sz w:val="24"/>
        </w:rPr>
        <w:t>ную ст</w:t>
      </w:r>
      <w:bookmarkStart w:id="374" w:name="OCRUncertain538"/>
      <w:r>
        <w:rPr>
          <w:snapToGrid w:val="0"/>
          <w:spacing w:val="20"/>
          <w:sz w:val="24"/>
        </w:rPr>
        <w:t>р</w:t>
      </w:r>
      <w:bookmarkEnd w:id="374"/>
      <w:r>
        <w:rPr>
          <w:snapToGrid w:val="0"/>
          <w:spacing w:val="20"/>
          <w:sz w:val="24"/>
        </w:rPr>
        <w:t>а</w:t>
      </w:r>
      <w:r>
        <w:rPr>
          <w:snapToGrid w:val="0"/>
          <w:spacing w:val="20"/>
          <w:sz w:val="24"/>
        </w:rPr>
        <w:softHyphen/>
        <w:t>тегию</w:t>
      </w:r>
      <w:r>
        <w:rPr>
          <w:noProof/>
          <w:snapToGrid w:val="0"/>
          <w:spacing w:val="20"/>
          <w:sz w:val="24"/>
        </w:rPr>
        <w:t xml:space="preserve"> —</w:t>
      </w:r>
      <w:r>
        <w:rPr>
          <w:snapToGrid w:val="0"/>
          <w:spacing w:val="20"/>
          <w:sz w:val="24"/>
        </w:rPr>
        <w:t xml:space="preserve"> высокие цены, высококачественные услуги, тогда как други</w:t>
      </w:r>
      <w:bookmarkStart w:id="375" w:name="OCRUncertain539"/>
      <w:r>
        <w:rPr>
          <w:snapToGrid w:val="0"/>
          <w:spacing w:val="20"/>
          <w:sz w:val="24"/>
        </w:rPr>
        <w:t>е</w:t>
      </w:r>
      <w:bookmarkEnd w:id="375"/>
      <w:r>
        <w:rPr>
          <w:snapToGrid w:val="0"/>
          <w:spacing w:val="20"/>
          <w:sz w:val="24"/>
        </w:rPr>
        <w:t xml:space="preserve"> вос</w:t>
      </w:r>
      <w:bookmarkStart w:id="376" w:name="OCRUncertain540"/>
      <w:r>
        <w:rPr>
          <w:snapToGrid w:val="0"/>
          <w:spacing w:val="20"/>
          <w:sz w:val="24"/>
        </w:rPr>
        <w:t>п</w:t>
      </w:r>
      <w:bookmarkEnd w:id="376"/>
      <w:r>
        <w:rPr>
          <w:snapToGrid w:val="0"/>
          <w:spacing w:val="20"/>
          <w:sz w:val="24"/>
        </w:rPr>
        <w:t>о</w:t>
      </w:r>
      <w:bookmarkStart w:id="377" w:name="OCRUncertain541"/>
      <w:r>
        <w:rPr>
          <w:snapToGrid w:val="0"/>
          <w:spacing w:val="20"/>
          <w:sz w:val="24"/>
        </w:rPr>
        <w:t>ль</w:t>
      </w:r>
      <w:r>
        <w:rPr>
          <w:snapToGrid w:val="0"/>
          <w:spacing w:val="20"/>
          <w:sz w:val="24"/>
        </w:rPr>
        <w:softHyphen/>
      </w:r>
      <w:bookmarkEnd w:id="377"/>
      <w:r>
        <w:rPr>
          <w:snapToGrid w:val="0"/>
          <w:spacing w:val="20"/>
          <w:sz w:val="24"/>
        </w:rPr>
        <w:t>зуются иным м</w:t>
      </w:r>
      <w:bookmarkStart w:id="378" w:name="OCRUncertain542"/>
      <w:r>
        <w:rPr>
          <w:snapToGrid w:val="0"/>
          <w:spacing w:val="20"/>
          <w:sz w:val="24"/>
        </w:rPr>
        <w:t>е</w:t>
      </w:r>
      <w:bookmarkEnd w:id="378"/>
      <w:r>
        <w:rPr>
          <w:snapToGrid w:val="0"/>
          <w:spacing w:val="20"/>
          <w:sz w:val="24"/>
        </w:rPr>
        <w:t>ханизмом</w:t>
      </w:r>
      <w:r>
        <w:rPr>
          <w:noProof/>
          <w:snapToGrid w:val="0"/>
          <w:spacing w:val="20"/>
          <w:sz w:val="24"/>
        </w:rPr>
        <w:t xml:space="preserve"> —</w:t>
      </w:r>
      <w:r>
        <w:rPr>
          <w:snapToGrid w:val="0"/>
          <w:spacing w:val="20"/>
          <w:sz w:val="24"/>
        </w:rPr>
        <w:t xml:space="preserve"> низкие ц</w:t>
      </w:r>
      <w:bookmarkStart w:id="379" w:name="OCRUncertain543"/>
      <w:r>
        <w:rPr>
          <w:snapToGrid w:val="0"/>
          <w:spacing w:val="20"/>
          <w:sz w:val="24"/>
        </w:rPr>
        <w:t>е</w:t>
      </w:r>
      <w:bookmarkEnd w:id="379"/>
      <w:r>
        <w:rPr>
          <w:snapToGrid w:val="0"/>
          <w:spacing w:val="20"/>
          <w:sz w:val="24"/>
        </w:rPr>
        <w:t>ны, минимальное кол</w:t>
      </w:r>
      <w:bookmarkStart w:id="380" w:name="OCRUncertain544"/>
      <w:r>
        <w:rPr>
          <w:snapToGrid w:val="0"/>
          <w:spacing w:val="20"/>
          <w:sz w:val="24"/>
        </w:rPr>
        <w:t>и</w:t>
      </w:r>
      <w:bookmarkEnd w:id="380"/>
      <w:r>
        <w:rPr>
          <w:snapToGrid w:val="0"/>
          <w:spacing w:val="20"/>
          <w:sz w:val="24"/>
        </w:rPr>
        <w:t>чество усл</w:t>
      </w:r>
      <w:bookmarkStart w:id="381" w:name="OCRUncertain546"/>
      <w:r>
        <w:rPr>
          <w:snapToGrid w:val="0"/>
          <w:spacing w:val="20"/>
          <w:sz w:val="24"/>
        </w:rPr>
        <w:t>уг</w:t>
      </w:r>
      <w:bookmarkStart w:id="382" w:name="OCRUncertain547"/>
      <w:bookmarkEnd w:id="381"/>
      <w:r>
        <w:rPr>
          <w:noProof/>
          <w:snapToGrid w:val="0"/>
          <w:spacing w:val="20"/>
          <w:sz w:val="24"/>
        </w:rPr>
        <w:t xml:space="preserve">. </w:t>
      </w:r>
      <w:bookmarkEnd w:id="382"/>
      <w:r>
        <w:rPr>
          <w:snapToGrid w:val="0"/>
          <w:spacing w:val="20"/>
          <w:sz w:val="24"/>
        </w:rPr>
        <w:t>Реализация этих сх</w:t>
      </w:r>
      <w:bookmarkStart w:id="383" w:name="OCRUncertain548"/>
      <w:r>
        <w:rPr>
          <w:snapToGrid w:val="0"/>
          <w:spacing w:val="20"/>
          <w:sz w:val="24"/>
        </w:rPr>
        <w:t>е</w:t>
      </w:r>
      <w:bookmarkEnd w:id="383"/>
      <w:r>
        <w:rPr>
          <w:snapToGrid w:val="0"/>
          <w:spacing w:val="20"/>
          <w:sz w:val="24"/>
        </w:rPr>
        <w:t>м предоставля</w:t>
      </w:r>
      <w:bookmarkStart w:id="384" w:name="OCRUncertain549"/>
      <w:r>
        <w:rPr>
          <w:snapToGrid w:val="0"/>
          <w:spacing w:val="20"/>
          <w:sz w:val="24"/>
        </w:rPr>
        <w:t>е</w:t>
      </w:r>
      <w:bookmarkEnd w:id="384"/>
      <w:r>
        <w:rPr>
          <w:snapToGrid w:val="0"/>
          <w:spacing w:val="20"/>
          <w:sz w:val="24"/>
        </w:rPr>
        <w:t xml:space="preserve">т покупателю широчайшие </w:t>
      </w:r>
      <w:bookmarkStart w:id="385" w:name="OCRUncertain550"/>
      <w:r>
        <w:rPr>
          <w:snapToGrid w:val="0"/>
          <w:spacing w:val="20"/>
          <w:sz w:val="24"/>
        </w:rPr>
        <w:t xml:space="preserve">возможности  </w:t>
      </w:r>
      <w:bookmarkEnd w:id="385"/>
      <w:r>
        <w:rPr>
          <w:snapToGrid w:val="0"/>
          <w:spacing w:val="20"/>
          <w:sz w:val="24"/>
        </w:rPr>
        <w:t>выбора в стихии рынка.</w:t>
      </w:r>
    </w:p>
    <w:p w:rsidR="00D77FCA" w:rsidRDefault="00D77FCA">
      <w:pPr>
        <w:widowControl w:val="0"/>
        <w:spacing w:line="360" w:lineRule="auto"/>
        <w:ind w:right="20" w:firstLine="260"/>
        <w:jc w:val="both"/>
        <w:rPr>
          <w:snapToGrid w:val="0"/>
          <w:spacing w:val="20"/>
          <w:sz w:val="24"/>
        </w:rPr>
      </w:pPr>
      <w:r>
        <w:rPr>
          <w:b/>
          <w:snapToGrid w:val="0"/>
          <w:spacing w:val="20"/>
          <w:sz w:val="24"/>
        </w:rPr>
        <w:t>Дискриминация цен</w:t>
      </w:r>
      <w:r>
        <w:rPr>
          <w:snapToGrid w:val="0"/>
          <w:spacing w:val="20"/>
          <w:sz w:val="24"/>
        </w:rPr>
        <w:t xml:space="preserve"> </w:t>
      </w:r>
    </w:p>
    <w:p w:rsidR="00D77FCA" w:rsidRDefault="00D77FCA">
      <w:pPr>
        <w:widowControl w:val="0"/>
        <w:spacing w:line="360" w:lineRule="auto"/>
        <w:ind w:right="20" w:firstLine="260"/>
        <w:jc w:val="both"/>
        <w:rPr>
          <w:snapToGrid w:val="0"/>
          <w:spacing w:val="20"/>
          <w:sz w:val="24"/>
        </w:rPr>
      </w:pPr>
      <w:r>
        <w:rPr>
          <w:snapToGrid w:val="0"/>
          <w:spacing w:val="20"/>
          <w:sz w:val="24"/>
        </w:rPr>
        <w:t xml:space="preserve">Закон </w:t>
      </w:r>
      <w:bookmarkStart w:id="386" w:name="OCRUncertain551"/>
      <w:r>
        <w:rPr>
          <w:snapToGrid w:val="0"/>
          <w:spacing w:val="20"/>
          <w:sz w:val="24"/>
        </w:rPr>
        <w:t>Клейтон</w:t>
      </w:r>
      <w:bookmarkEnd w:id="386"/>
      <w:r>
        <w:rPr>
          <w:snapToGrid w:val="0"/>
          <w:spacing w:val="20"/>
          <w:sz w:val="24"/>
        </w:rPr>
        <w:t>а опре</w:t>
      </w:r>
      <w:bookmarkStart w:id="387" w:name="OCRUncertain552"/>
      <w:r>
        <w:rPr>
          <w:snapToGrid w:val="0"/>
          <w:spacing w:val="20"/>
          <w:sz w:val="24"/>
        </w:rPr>
        <w:t>де</w:t>
      </w:r>
      <w:bookmarkEnd w:id="387"/>
      <w:r>
        <w:rPr>
          <w:snapToGrid w:val="0"/>
          <w:spacing w:val="20"/>
          <w:sz w:val="24"/>
        </w:rPr>
        <w:t>лил дискриминацию ц</w:t>
      </w:r>
      <w:bookmarkStart w:id="388" w:name="OCRUncertain553"/>
      <w:r>
        <w:rPr>
          <w:snapToGrid w:val="0"/>
          <w:spacing w:val="20"/>
          <w:sz w:val="24"/>
        </w:rPr>
        <w:t>е</w:t>
      </w:r>
      <w:bookmarkEnd w:id="388"/>
      <w:r>
        <w:rPr>
          <w:snapToGrid w:val="0"/>
          <w:spacing w:val="20"/>
          <w:sz w:val="24"/>
        </w:rPr>
        <w:t xml:space="preserve">н </w:t>
      </w:r>
      <w:bookmarkStart w:id="389" w:name="OCRUncertain554"/>
      <w:r>
        <w:rPr>
          <w:snapToGrid w:val="0"/>
          <w:spacing w:val="20"/>
          <w:sz w:val="24"/>
        </w:rPr>
        <w:t>к</w:t>
      </w:r>
      <w:bookmarkStart w:id="390" w:name="OCRUncertain555"/>
      <w:bookmarkEnd w:id="389"/>
      <w:r>
        <w:rPr>
          <w:snapToGrid w:val="0"/>
          <w:spacing w:val="20"/>
          <w:sz w:val="24"/>
        </w:rPr>
        <w:t xml:space="preserve">ак </w:t>
      </w:r>
      <w:bookmarkEnd w:id="390"/>
      <w:r>
        <w:rPr>
          <w:snapToGrid w:val="0"/>
          <w:spacing w:val="20"/>
          <w:sz w:val="24"/>
        </w:rPr>
        <w:t>незаконное деяние, однако первоначально вн</w:t>
      </w:r>
      <w:bookmarkStart w:id="391" w:name="OCRUncertain556"/>
      <w:r>
        <w:rPr>
          <w:snapToGrid w:val="0"/>
          <w:spacing w:val="20"/>
          <w:sz w:val="24"/>
        </w:rPr>
        <w:t>е</w:t>
      </w:r>
      <w:bookmarkEnd w:id="391"/>
      <w:r>
        <w:rPr>
          <w:snapToGrid w:val="0"/>
          <w:spacing w:val="20"/>
          <w:sz w:val="24"/>
        </w:rPr>
        <w:t>др</w:t>
      </w:r>
      <w:bookmarkStart w:id="392" w:name="OCRUncertain557"/>
      <w:r>
        <w:rPr>
          <w:snapToGrid w:val="0"/>
          <w:spacing w:val="20"/>
          <w:sz w:val="24"/>
        </w:rPr>
        <w:t>е</w:t>
      </w:r>
      <w:bookmarkEnd w:id="392"/>
      <w:r>
        <w:rPr>
          <w:snapToGrid w:val="0"/>
          <w:spacing w:val="20"/>
          <w:sz w:val="24"/>
        </w:rPr>
        <w:t>ние этих статей закон</w:t>
      </w:r>
      <w:bookmarkStart w:id="393" w:name="OCRUncertain558"/>
      <w:r>
        <w:rPr>
          <w:snapToGrid w:val="0"/>
          <w:spacing w:val="20"/>
          <w:sz w:val="24"/>
        </w:rPr>
        <w:t>а</w:t>
      </w:r>
      <w:bookmarkEnd w:id="393"/>
      <w:r>
        <w:rPr>
          <w:snapToGrid w:val="0"/>
          <w:spacing w:val="20"/>
          <w:sz w:val="24"/>
        </w:rPr>
        <w:t xml:space="preserve"> в повседневную экономическую жизнь столкнулось с рядом трудностей. Поло</w:t>
      </w:r>
      <w:r>
        <w:rPr>
          <w:snapToGrid w:val="0"/>
          <w:spacing w:val="20"/>
          <w:sz w:val="24"/>
        </w:rPr>
        <w:softHyphen/>
        <w:t>жение вещей и</w:t>
      </w:r>
      <w:bookmarkStart w:id="394" w:name="OCRUncertain559"/>
      <w:r>
        <w:rPr>
          <w:snapToGrid w:val="0"/>
          <w:spacing w:val="20"/>
          <w:sz w:val="24"/>
        </w:rPr>
        <w:t>з</w:t>
      </w:r>
      <w:bookmarkEnd w:id="394"/>
      <w:r>
        <w:rPr>
          <w:snapToGrid w:val="0"/>
          <w:spacing w:val="20"/>
          <w:sz w:val="24"/>
        </w:rPr>
        <w:t>менилось только в</w:t>
      </w:r>
      <w:r>
        <w:rPr>
          <w:noProof/>
          <w:snapToGrid w:val="0"/>
          <w:spacing w:val="20"/>
          <w:sz w:val="24"/>
        </w:rPr>
        <w:t xml:space="preserve"> 1936</w:t>
      </w:r>
      <w:r>
        <w:rPr>
          <w:snapToGrid w:val="0"/>
          <w:spacing w:val="20"/>
          <w:sz w:val="24"/>
        </w:rPr>
        <w:t xml:space="preserve"> году, когда к Закону Клейтона </w:t>
      </w:r>
      <w:bookmarkStart w:id="395" w:name="OCRUncertain560"/>
      <w:r>
        <w:rPr>
          <w:snapToGrid w:val="0"/>
          <w:spacing w:val="20"/>
          <w:sz w:val="24"/>
        </w:rPr>
        <w:t xml:space="preserve">была </w:t>
      </w:r>
      <w:bookmarkEnd w:id="395"/>
      <w:r>
        <w:rPr>
          <w:snapToGrid w:val="0"/>
          <w:spacing w:val="20"/>
          <w:sz w:val="24"/>
        </w:rPr>
        <w:t xml:space="preserve">принята поправка </w:t>
      </w:r>
      <w:bookmarkStart w:id="396" w:name="OCRUncertain561"/>
      <w:r>
        <w:rPr>
          <w:snapToGrid w:val="0"/>
          <w:spacing w:val="20"/>
          <w:sz w:val="24"/>
        </w:rPr>
        <w:t>Робинсона</w:t>
      </w:r>
      <w:bookmarkEnd w:id="396"/>
      <w:r>
        <w:rPr>
          <w:noProof/>
          <w:snapToGrid w:val="0"/>
          <w:spacing w:val="20"/>
          <w:sz w:val="24"/>
        </w:rPr>
        <w:t>—</w:t>
      </w:r>
      <w:bookmarkStart w:id="397" w:name="OCRUncertain562"/>
      <w:r>
        <w:rPr>
          <w:snapToGrid w:val="0"/>
          <w:spacing w:val="20"/>
          <w:sz w:val="24"/>
        </w:rPr>
        <w:t>Патмана.</w:t>
      </w:r>
      <w:bookmarkEnd w:id="397"/>
      <w:r>
        <w:rPr>
          <w:snapToGrid w:val="0"/>
          <w:spacing w:val="20"/>
          <w:sz w:val="24"/>
        </w:rPr>
        <w:t xml:space="preserve"> Ее осно</w:t>
      </w:r>
      <w:bookmarkStart w:id="398" w:name="OCRUncertain563"/>
      <w:r>
        <w:rPr>
          <w:snapToGrid w:val="0"/>
          <w:spacing w:val="20"/>
          <w:sz w:val="24"/>
        </w:rPr>
        <w:t>в</w:t>
      </w:r>
      <w:bookmarkEnd w:id="398"/>
      <w:r>
        <w:rPr>
          <w:snapToGrid w:val="0"/>
          <w:spacing w:val="20"/>
          <w:sz w:val="24"/>
        </w:rPr>
        <w:t>ная цель состояла в запр</w:t>
      </w:r>
      <w:bookmarkStart w:id="399" w:name="OCRUncertain564"/>
      <w:r>
        <w:rPr>
          <w:snapToGrid w:val="0"/>
          <w:spacing w:val="20"/>
          <w:sz w:val="24"/>
        </w:rPr>
        <w:t>е</w:t>
      </w:r>
      <w:bookmarkEnd w:id="399"/>
      <w:r>
        <w:rPr>
          <w:snapToGrid w:val="0"/>
          <w:spacing w:val="20"/>
          <w:sz w:val="24"/>
        </w:rPr>
        <w:softHyphen/>
        <w:t>щении использования различных торговых ск</w:t>
      </w:r>
      <w:bookmarkStart w:id="400" w:name="OCRUncertain565"/>
      <w:r>
        <w:rPr>
          <w:snapToGrid w:val="0"/>
          <w:spacing w:val="20"/>
          <w:sz w:val="24"/>
        </w:rPr>
        <w:t>и</w:t>
      </w:r>
      <w:bookmarkEnd w:id="400"/>
      <w:r>
        <w:rPr>
          <w:snapToGrid w:val="0"/>
          <w:spacing w:val="20"/>
          <w:sz w:val="24"/>
        </w:rPr>
        <w:t xml:space="preserve">док при отсутствии </w:t>
      </w:r>
      <w:bookmarkStart w:id="401" w:name="OCRUncertain566"/>
      <w:r>
        <w:rPr>
          <w:snapToGrid w:val="0"/>
          <w:spacing w:val="20"/>
          <w:sz w:val="24"/>
        </w:rPr>
        <w:t>ясных</w:t>
      </w:r>
      <w:bookmarkEnd w:id="401"/>
      <w:r>
        <w:rPr>
          <w:snapToGrid w:val="0"/>
          <w:spacing w:val="20"/>
          <w:sz w:val="24"/>
        </w:rPr>
        <w:t xml:space="preserve"> </w:t>
      </w:r>
      <w:bookmarkStart w:id="402" w:name="OCRUncertain567"/>
      <w:r>
        <w:rPr>
          <w:snapToGrid w:val="0"/>
          <w:spacing w:val="20"/>
          <w:sz w:val="24"/>
        </w:rPr>
        <w:t xml:space="preserve">и </w:t>
      </w:r>
      <w:bookmarkEnd w:id="402"/>
      <w:r>
        <w:rPr>
          <w:snapToGrid w:val="0"/>
          <w:spacing w:val="20"/>
          <w:sz w:val="24"/>
        </w:rPr>
        <w:t>недвусмысл</w:t>
      </w:r>
      <w:bookmarkStart w:id="403" w:name="OCRUncertain568"/>
      <w:r>
        <w:rPr>
          <w:snapToGrid w:val="0"/>
          <w:spacing w:val="20"/>
          <w:sz w:val="24"/>
        </w:rPr>
        <w:t>е</w:t>
      </w:r>
      <w:bookmarkEnd w:id="403"/>
      <w:r>
        <w:rPr>
          <w:snapToGrid w:val="0"/>
          <w:spacing w:val="20"/>
          <w:sz w:val="24"/>
        </w:rPr>
        <w:t>нных доказательств отражения этих ски</w:t>
      </w:r>
      <w:bookmarkStart w:id="404" w:name="OCRUncertain569"/>
      <w:r>
        <w:rPr>
          <w:snapToGrid w:val="0"/>
          <w:spacing w:val="20"/>
          <w:sz w:val="24"/>
        </w:rPr>
        <w:t>д</w:t>
      </w:r>
      <w:bookmarkEnd w:id="404"/>
      <w:r>
        <w:rPr>
          <w:snapToGrid w:val="0"/>
          <w:spacing w:val="20"/>
          <w:sz w:val="24"/>
        </w:rPr>
        <w:t>ок как реальной эко</w:t>
      </w:r>
      <w:bookmarkStart w:id="405" w:name="OCRUncertain570"/>
      <w:r>
        <w:rPr>
          <w:snapToGrid w:val="0"/>
          <w:spacing w:val="20"/>
          <w:sz w:val="24"/>
        </w:rPr>
        <w:t>н</w:t>
      </w:r>
      <w:bookmarkEnd w:id="405"/>
      <w:r>
        <w:rPr>
          <w:snapToGrid w:val="0"/>
          <w:spacing w:val="20"/>
          <w:sz w:val="24"/>
        </w:rPr>
        <w:t>о</w:t>
      </w:r>
      <w:bookmarkStart w:id="406" w:name="OCRUncertain571"/>
      <w:r>
        <w:rPr>
          <w:snapToGrid w:val="0"/>
          <w:spacing w:val="20"/>
          <w:sz w:val="24"/>
        </w:rPr>
        <w:t>м</w:t>
      </w:r>
      <w:bookmarkStart w:id="407" w:name="OCRUncertain572"/>
      <w:bookmarkEnd w:id="406"/>
      <w:r>
        <w:rPr>
          <w:snapToGrid w:val="0"/>
          <w:spacing w:val="20"/>
          <w:sz w:val="24"/>
        </w:rPr>
        <w:t xml:space="preserve">ии </w:t>
      </w:r>
      <w:bookmarkEnd w:id="407"/>
      <w:r>
        <w:rPr>
          <w:snapToGrid w:val="0"/>
          <w:spacing w:val="20"/>
          <w:sz w:val="24"/>
        </w:rPr>
        <w:t>издержек и прои</w:t>
      </w:r>
      <w:bookmarkStart w:id="408" w:name="OCRUncertain573"/>
      <w:r>
        <w:rPr>
          <w:snapToGrid w:val="0"/>
          <w:spacing w:val="20"/>
          <w:sz w:val="24"/>
        </w:rPr>
        <w:t>з</w:t>
      </w:r>
      <w:bookmarkEnd w:id="408"/>
      <w:r>
        <w:rPr>
          <w:snapToGrid w:val="0"/>
          <w:spacing w:val="20"/>
          <w:sz w:val="24"/>
        </w:rPr>
        <w:t xml:space="preserve">водственных </w:t>
      </w:r>
      <w:bookmarkStart w:id="409" w:name="OCRUncertain574"/>
      <w:r>
        <w:rPr>
          <w:snapToGrid w:val="0"/>
          <w:spacing w:val="20"/>
          <w:sz w:val="24"/>
        </w:rPr>
        <w:t>з</w:t>
      </w:r>
      <w:bookmarkEnd w:id="409"/>
      <w:r>
        <w:rPr>
          <w:snapToGrid w:val="0"/>
          <w:spacing w:val="20"/>
          <w:sz w:val="24"/>
        </w:rPr>
        <w:t xml:space="preserve">атрат, либо попыток соответствия </w:t>
      </w:r>
      <w:bookmarkStart w:id="410" w:name="OCRUncertain575"/>
      <w:r>
        <w:rPr>
          <w:snapToGrid w:val="0"/>
          <w:spacing w:val="20"/>
          <w:sz w:val="24"/>
        </w:rPr>
        <w:t>конкуренции.</w:t>
      </w:r>
      <w:bookmarkEnd w:id="410"/>
    </w:p>
    <w:p w:rsidR="00D77FCA" w:rsidRDefault="00D77FCA">
      <w:pPr>
        <w:widowControl w:val="0"/>
        <w:spacing w:line="360" w:lineRule="auto"/>
        <w:ind w:firstLine="260"/>
        <w:jc w:val="both"/>
        <w:rPr>
          <w:snapToGrid w:val="0"/>
          <w:spacing w:val="20"/>
          <w:sz w:val="24"/>
        </w:rPr>
      </w:pPr>
      <w:r>
        <w:rPr>
          <w:snapToGrid w:val="0"/>
          <w:spacing w:val="20"/>
          <w:sz w:val="24"/>
        </w:rPr>
        <w:t>Заметим, что Федеральная Торговая Ком</w:t>
      </w:r>
      <w:bookmarkStart w:id="411" w:name="OCRUncertain576"/>
      <w:r>
        <w:rPr>
          <w:snapToGrid w:val="0"/>
          <w:spacing w:val="20"/>
          <w:sz w:val="24"/>
        </w:rPr>
        <w:t>и</w:t>
      </w:r>
      <w:bookmarkEnd w:id="411"/>
      <w:r>
        <w:rPr>
          <w:snapToGrid w:val="0"/>
          <w:spacing w:val="20"/>
          <w:sz w:val="24"/>
        </w:rPr>
        <w:t>ссия, а также Министерство Юстиции США имеют право возбудить судебное дело на осно</w:t>
      </w:r>
      <w:bookmarkStart w:id="412" w:name="OCRUncertain577"/>
      <w:r>
        <w:rPr>
          <w:snapToGrid w:val="0"/>
          <w:spacing w:val="20"/>
          <w:sz w:val="24"/>
        </w:rPr>
        <w:t>в</w:t>
      </w:r>
      <w:bookmarkEnd w:id="412"/>
      <w:r>
        <w:rPr>
          <w:snapToGrid w:val="0"/>
          <w:spacing w:val="20"/>
          <w:sz w:val="24"/>
        </w:rPr>
        <w:t xml:space="preserve">ании </w:t>
      </w:r>
      <w:bookmarkStart w:id="413" w:name="OCRUncertain578"/>
      <w:r>
        <w:rPr>
          <w:snapToGrid w:val="0"/>
          <w:spacing w:val="20"/>
          <w:sz w:val="24"/>
        </w:rPr>
        <w:t>поправк</w:t>
      </w:r>
      <w:bookmarkEnd w:id="413"/>
      <w:r>
        <w:rPr>
          <w:snapToGrid w:val="0"/>
          <w:spacing w:val="20"/>
          <w:sz w:val="24"/>
        </w:rPr>
        <w:t>и Робинсона-Патмана, хотя практически это бремя пол</w:t>
      </w:r>
      <w:bookmarkStart w:id="414" w:name="OCRUncertain579"/>
      <w:r>
        <w:rPr>
          <w:snapToGrid w:val="0"/>
          <w:spacing w:val="20"/>
          <w:sz w:val="24"/>
        </w:rPr>
        <w:t>н</w:t>
      </w:r>
      <w:bookmarkEnd w:id="414"/>
      <w:r>
        <w:rPr>
          <w:snapToGrid w:val="0"/>
          <w:spacing w:val="20"/>
          <w:sz w:val="24"/>
        </w:rPr>
        <w:t xml:space="preserve">остью несет на </w:t>
      </w:r>
      <w:bookmarkStart w:id="415" w:name="OCRUncertain580"/>
      <w:r>
        <w:rPr>
          <w:snapToGrid w:val="0"/>
          <w:spacing w:val="20"/>
          <w:sz w:val="24"/>
        </w:rPr>
        <w:t>себе ФТК;</w:t>
      </w:r>
      <w:bookmarkEnd w:id="415"/>
      <w:r>
        <w:rPr>
          <w:snapToGrid w:val="0"/>
          <w:spacing w:val="20"/>
          <w:sz w:val="24"/>
        </w:rPr>
        <w:t xml:space="preserve"> при нарушении положений, предусмотр</w:t>
      </w:r>
      <w:bookmarkStart w:id="416" w:name="OCRUncertain581"/>
      <w:r>
        <w:rPr>
          <w:snapToGrid w:val="0"/>
          <w:spacing w:val="20"/>
          <w:sz w:val="24"/>
        </w:rPr>
        <w:t>ен</w:t>
      </w:r>
      <w:bookmarkEnd w:id="416"/>
      <w:r>
        <w:rPr>
          <w:snapToGrid w:val="0"/>
          <w:spacing w:val="20"/>
          <w:sz w:val="24"/>
        </w:rPr>
        <w:t>ных попра</w:t>
      </w:r>
      <w:bookmarkStart w:id="417" w:name="OCRUncertain582"/>
      <w:r>
        <w:rPr>
          <w:snapToGrid w:val="0"/>
          <w:spacing w:val="20"/>
          <w:sz w:val="24"/>
        </w:rPr>
        <w:t>в</w:t>
      </w:r>
      <w:bookmarkEnd w:id="417"/>
      <w:r>
        <w:rPr>
          <w:snapToGrid w:val="0"/>
          <w:spacing w:val="20"/>
          <w:sz w:val="24"/>
        </w:rPr>
        <w:t>кой Робинсона</w:t>
      </w:r>
      <w:r>
        <w:rPr>
          <w:noProof/>
          <w:snapToGrid w:val="0"/>
          <w:spacing w:val="20"/>
          <w:sz w:val="24"/>
        </w:rPr>
        <w:t>-</w:t>
      </w:r>
      <w:r>
        <w:rPr>
          <w:snapToGrid w:val="0"/>
          <w:spacing w:val="20"/>
          <w:sz w:val="24"/>
        </w:rPr>
        <w:t>Патмана, также предусматривается возбуждение исков частными лицам</w:t>
      </w:r>
      <w:bookmarkStart w:id="418" w:name="OCRUncertain584"/>
      <w:r>
        <w:rPr>
          <w:snapToGrid w:val="0"/>
          <w:spacing w:val="20"/>
          <w:sz w:val="24"/>
        </w:rPr>
        <w:t>и</w:t>
      </w:r>
      <w:bookmarkEnd w:id="418"/>
      <w:r>
        <w:rPr>
          <w:snapToGrid w:val="0"/>
          <w:spacing w:val="20"/>
          <w:sz w:val="24"/>
        </w:rPr>
        <w:t xml:space="preserve"> и</w:t>
      </w:r>
      <w:r>
        <w:rPr>
          <w:i/>
          <w:snapToGrid w:val="0"/>
          <w:spacing w:val="20"/>
          <w:sz w:val="24"/>
        </w:rPr>
        <w:t xml:space="preserve"> </w:t>
      </w:r>
      <w:r>
        <w:rPr>
          <w:snapToGrid w:val="0"/>
          <w:spacing w:val="20"/>
          <w:sz w:val="24"/>
        </w:rPr>
        <w:t>последующая компенсация нанесенного им ущерба.</w:t>
      </w:r>
    </w:p>
    <w:p w:rsidR="00D77FCA" w:rsidRDefault="00D77FCA">
      <w:pPr>
        <w:widowControl w:val="0"/>
        <w:spacing w:line="360" w:lineRule="auto"/>
        <w:ind w:firstLine="260"/>
        <w:jc w:val="both"/>
        <w:rPr>
          <w:spacing w:val="20"/>
          <w:sz w:val="24"/>
        </w:rPr>
      </w:pPr>
      <w:r>
        <w:rPr>
          <w:snapToGrid w:val="0"/>
          <w:spacing w:val="20"/>
          <w:sz w:val="24"/>
        </w:rPr>
        <w:t>Эта поправка вызывала и вызывает наиболее ожесточенные споры ср</w:t>
      </w:r>
      <w:bookmarkStart w:id="419" w:name="OCRUncertain586"/>
      <w:r>
        <w:rPr>
          <w:snapToGrid w:val="0"/>
          <w:spacing w:val="20"/>
          <w:sz w:val="24"/>
        </w:rPr>
        <w:t>ед</w:t>
      </w:r>
      <w:bookmarkEnd w:id="419"/>
      <w:r>
        <w:rPr>
          <w:snapToGrid w:val="0"/>
          <w:spacing w:val="20"/>
          <w:sz w:val="24"/>
        </w:rPr>
        <w:t xml:space="preserve">и всех антимонопольных </w:t>
      </w:r>
      <w:bookmarkStart w:id="420" w:name="OCRUncertain587"/>
      <w:r>
        <w:rPr>
          <w:snapToGrid w:val="0"/>
          <w:spacing w:val="20"/>
          <w:sz w:val="24"/>
        </w:rPr>
        <w:t>з</w:t>
      </w:r>
      <w:bookmarkEnd w:id="420"/>
      <w:r>
        <w:rPr>
          <w:snapToGrid w:val="0"/>
          <w:spacing w:val="20"/>
          <w:sz w:val="24"/>
        </w:rPr>
        <w:t>аконов. Суть в том, что этот закон из средст</w:t>
      </w:r>
      <w:bookmarkStart w:id="421" w:name="OCRUncertain588"/>
      <w:r>
        <w:rPr>
          <w:snapToGrid w:val="0"/>
          <w:spacing w:val="20"/>
          <w:sz w:val="24"/>
        </w:rPr>
        <w:t>ва</w:t>
      </w:r>
      <w:bookmarkEnd w:id="421"/>
      <w:r>
        <w:rPr>
          <w:snapToGrid w:val="0"/>
          <w:spacing w:val="20"/>
          <w:sz w:val="24"/>
        </w:rPr>
        <w:t>, способствующего усилению конкуренц</w:t>
      </w:r>
      <w:bookmarkStart w:id="422" w:name="OCRUncertain589"/>
      <w:r>
        <w:rPr>
          <w:snapToGrid w:val="0"/>
          <w:spacing w:val="20"/>
          <w:sz w:val="24"/>
        </w:rPr>
        <w:t>и</w:t>
      </w:r>
      <w:bookmarkEnd w:id="422"/>
      <w:r>
        <w:rPr>
          <w:snapToGrid w:val="0"/>
          <w:spacing w:val="20"/>
          <w:sz w:val="24"/>
        </w:rPr>
        <w:t>и, может быть с легкостью обр</w:t>
      </w:r>
      <w:bookmarkStart w:id="423" w:name="OCRUncertain590"/>
      <w:r>
        <w:rPr>
          <w:snapToGrid w:val="0"/>
          <w:spacing w:val="20"/>
          <w:sz w:val="24"/>
        </w:rPr>
        <w:t>а</w:t>
      </w:r>
      <w:bookmarkEnd w:id="423"/>
      <w:r>
        <w:rPr>
          <w:snapToGrid w:val="0"/>
          <w:spacing w:val="20"/>
          <w:sz w:val="24"/>
        </w:rPr>
        <w:t>ще</w:t>
      </w:r>
      <w:bookmarkStart w:id="424" w:name="OCRUncertain591"/>
      <w:r>
        <w:rPr>
          <w:snapToGrid w:val="0"/>
          <w:spacing w:val="20"/>
          <w:sz w:val="24"/>
        </w:rPr>
        <w:t>н</w:t>
      </w:r>
      <w:bookmarkEnd w:id="424"/>
      <w:r>
        <w:rPr>
          <w:snapToGrid w:val="0"/>
          <w:spacing w:val="20"/>
          <w:sz w:val="24"/>
        </w:rPr>
        <w:t xml:space="preserve"> </w:t>
      </w:r>
      <w:bookmarkStart w:id="425" w:name="OCRUncertain592"/>
      <w:r>
        <w:rPr>
          <w:snapToGrid w:val="0"/>
          <w:spacing w:val="20"/>
          <w:sz w:val="24"/>
        </w:rPr>
        <w:t>в</w:t>
      </w:r>
      <w:r>
        <w:rPr>
          <w:i/>
          <w:snapToGrid w:val="0"/>
          <w:spacing w:val="20"/>
          <w:sz w:val="24"/>
        </w:rPr>
        <w:t xml:space="preserve"> </w:t>
      </w:r>
      <w:bookmarkEnd w:id="425"/>
      <w:r>
        <w:rPr>
          <w:snapToGrid w:val="0"/>
          <w:spacing w:val="20"/>
          <w:sz w:val="24"/>
        </w:rPr>
        <w:t>орудие защиты от конкуренции извне. В связи с этими обстоятельст</w:t>
      </w:r>
      <w:bookmarkStart w:id="426" w:name="OCRUncertain593"/>
      <w:r>
        <w:rPr>
          <w:snapToGrid w:val="0"/>
          <w:spacing w:val="20"/>
          <w:sz w:val="24"/>
        </w:rPr>
        <w:t>вам</w:t>
      </w:r>
      <w:bookmarkEnd w:id="426"/>
      <w:r>
        <w:rPr>
          <w:snapToGrid w:val="0"/>
          <w:spacing w:val="20"/>
          <w:sz w:val="24"/>
        </w:rPr>
        <w:t>и сферы применения данной попр</w:t>
      </w:r>
      <w:bookmarkStart w:id="427" w:name="OCRUncertain594"/>
      <w:r>
        <w:rPr>
          <w:snapToGrid w:val="0"/>
          <w:spacing w:val="20"/>
          <w:sz w:val="24"/>
        </w:rPr>
        <w:t>а</w:t>
      </w:r>
      <w:bookmarkEnd w:id="427"/>
      <w:r>
        <w:rPr>
          <w:snapToGrid w:val="0"/>
          <w:spacing w:val="20"/>
          <w:sz w:val="24"/>
        </w:rPr>
        <w:t>вки ныне н</w:t>
      </w:r>
      <w:bookmarkStart w:id="428" w:name="OCRUncertain595"/>
      <w:r>
        <w:rPr>
          <w:snapToGrid w:val="0"/>
          <w:spacing w:val="20"/>
          <w:sz w:val="24"/>
        </w:rPr>
        <w:t>е</w:t>
      </w:r>
      <w:bookmarkEnd w:id="428"/>
      <w:r>
        <w:rPr>
          <w:snapToGrid w:val="0"/>
          <w:spacing w:val="20"/>
          <w:sz w:val="24"/>
        </w:rPr>
        <w:t>сколько сокращены, а в</w:t>
      </w:r>
      <w:r>
        <w:rPr>
          <w:noProof/>
          <w:snapToGrid w:val="0"/>
          <w:spacing w:val="20"/>
          <w:sz w:val="24"/>
        </w:rPr>
        <w:t xml:space="preserve"> 1976 </w:t>
      </w:r>
      <w:r>
        <w:rPr>
          <w:snapToGrid w:val="0"/>
          <w:spacing w:val="20"/>
          <w:sz w:val="24"/>
        </w:rPr>
        <w:t>году была сделана попытка—справедливости ради, безуспешная—добитьс</w:t>
      </w:r>
      <w:bookmarkStart w:id="429" w:name="OCRUncertain596"/>
      <w:r>
        <w:rPr>
          <w:snapToGrid w:val="0"/>
          <w:spacing w:val="20"/>
          <w:sz w:val="24"/>
        </w:rPr>
        <w:t>я</w:t>
      </w:r>
      <w:bookmarkEnd w:id="429"/>
      <w:r>
        <w:rPr>
          <w:snapToGrid w:val="0"/>
          <w:spacing w:val="20"/>
          <w:sz w:val="24"/>
        </w:rPr>
        <w:t xml:space="preserve"> </w:t>
      </w:r>
      <w:bookmarkStart w:id="430" w:name="OCRUncertain597"/>
      <w:r>
        <w:rPr>
          <w:snapToGrid w:val="0"/>
          <w:spacing w:val="20"/>
          <w:sz w:val="24"/>
        </w:rPr>
        <w:t xml:space="preserve">ее </w:t>
      </w:r>
      <w:bookmarkEnd w:id="430"/>
      <w:r>
        <w:rPr>
          <w:snapToGrid w:val="0"/>
          <w:spacing w:val="20"/>
          <w:sz w:val="24"/>
        </w:rPr>
        <w:t>полной отмены.</w:t>
      </w:r>
      <w:bookmarkStart w:id="431" w:name="_GoBack"/>
      <w:bookmarkEnd w:id="431"/>
    </w:p>
    <w:sectPr w:rsidR="00D77FCA">
      <w:pgSz w:w="11906" w:h="16838"/>
      <w:pgMar w:top="1134" w:right="1134" w:bottom="1418" w:left="1134" w:header="72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6B2E4C"/>
    <w:multiLevelType w:val="singleLevel"/>
    <w:tmpl w:val="ACF2446E"/>
    <w:lvl w:ilvl="0">
      <w:start w:val="16"/>
      <w:numFmt w:val="bullet"/>
      <w:lvlText w:val="—"/>
      <w:lvlJc w:val="left"/>
      <w:pPr>
        <w:tabs>
          <w:tab w:val="num" w:pos="790"/>
        </w:tabs>
        <w:ind w:left="790" w:hanging="4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D19"/>
    <w:rsid w:val="000C2507"/>
    <w:rsid w:val="00A26D19"/>
    <w:rsid w:val="00D77FCA"/>
    <w:rsid w:val="00DB6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18616D-7912-4784-9A61-86E14B39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uto"/>
      <w:ind w:left="20"/>
      <w:jc w:val="both"/>
      <w:outlineLvl w:val="0"/>
    </w:pPr>
    <w:rPr>
      <w:b/>
      <w:snapToGrid w:val="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20" w:after="20" w:line="360" w:lineRule="auto"/>
      <w:ind w:firstLine="624"/>
      <w:jc w:val="both"/>
    </w:pPr>
    <w:rPr>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 США главную работу по государственному контролю за монополистической деятельностью проводит антитрестовский отдел Министерства юстиции, который наделен полномочиями возбуждать судебные дела против лиц, которые нарушают антитрестовское законодательство</vt:lpstr>
    </vt:vector>
  </TitlesOfParts>
  <Company>Bald&amp;Co</Company>
  <LinksUpToDate>false</LinksUpToDate>
  <CharactersWithSpaces>12821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США главную работу по государственному контролю за монополистической деятельностью проводит антитрестовский отдел Министерства юстиции, который наделен полномочиями возбуждать судебные дела против лиц, которые нарушают антитрестовское законодательство</dc:title>
  <dc:subject/>
  <dc:creator>Bald</dc:creator>
  <cp:keywords/>
  <cp:lastModifiedBy>Irina</cp:lastModifiedBy>
  <cp:revision>2</cp:revision>
  <cp:lastPrinted>1999-04-04T17:59:00Z</cp:lastPrinted>
  <dcterms:created xsi:type="dcterms:W3CDTF">2014-08-06T19:10:00Z</dcterms:created>
  <dcterms:modified xsi:type="dcterms:W3CDTF">2014-08-06T19:10:00Z</dcterms:modified>
</cp:coreProperties>
</file>