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  <w:r>
        <w:t>Московский Педагогический Университет</w:t>
      </w:r>
      <w:r>
        <w:rPr>
          <w:lang w:val="en-US"/>
        </w:rPr>
        <w:t xml:space="preserve"> </w:t>
      </w:r>
      <w:r>
        <w:t>им. Крупской</w:t>
      </w:r>
    </w:p>
    <w:p w:rsidR="00886F51" w:rsidRDefault="00886F51">
      <w:pPr>
        <w:pStyle w:val="a3"/>
        <w:widowControl/>
        <w:spacing w:line="360" w:lineRule="auto"/>
        <w:jc w:val="center"/>
      </w:pPr>
      <w:r>
        <w:t>Факультет Технологии и Предпринимательства</w:t>
      </w:r>
    </w:p>
    <w:p w:rsidR="00886F51" w:rsidRDefault="00886F51">
      <w:pPr>
        <w:pStyle w:val="a3"/>
        <w:widowControl/>
        <w:spacing w:line="360" w:lineRule="auto"/>
        <w:jc w:val="center"/>
        <w:outlineLvl w:val="0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  <w:outlineLvl w:val="0"/>
        <w:rPr>
          <w:sz w:val="32"/>
          <w:lang w:val="en-US"/>
        </w:rPr>
      </w:pPr>
      <w:r>
        <w:rPr>
          <w:sz w:val="32"/>
        </w:rPr>
        <w:t>Реферат по педагогике на тему</w:t>
      </w:r>
      <w:r>
        <w:rPr>
          <w:sz w:val="32"/>
          <w:lang w:val="en-US"/>
        </w:rPr>
        <w:t>:</w:t>
      </w:r>
    </w:p>
    <w:p w:rsidR="00886F51" w:rsidRDefault="00886F51">
      <w:pPr>
        <w:pStyle w:val="a3"/>
        <w:widowControl/>
        <w:spacing w:line="360" w:lineRule="auto"/>
        <w:jc w:val="center"/>
        <w:outlineLvl w:val="0"/>
        <w:rPr>
          <w:lang w:val="en-US"/>
        </w:rPr>
      </w:pPr>
      <w:r>
        <w:rPr>
          <w:sz w:val="28"/>
        </w:rPr>
        <w:t>«Педагогическая система</w:t>
      </w:r>
      <w:r>
        <w:rPr>
          <w:sz w:val="28"/>
          <w:lang w:val="en-US"/>
        </w:rPr>
        <w:t xml:space="preserve"> </w:t>
      </w:r>
      <w:r>
        <w:rPr>
          <w:sz w:val="28"/>
        </w:rPr>
        <w:t>К. Д. Ушинского»</w:t>
      </w: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right"/>
      </w:pPr>
    </w:p>
    <w:p w:rsidR="00886F51" w:rsidRDefault="00886F51">
      <w:pPr>
        <w:pStyle w:val="a3"/>
        <w:widowControl/>
        <w:spacing w:line="360" w:lineRule="auto"/>
        <w:jc w:val="center"/>
      </w:pPr>
      <w:r>
        <w:t xml:space="preserve">                                                            Выполнил</w:t>
      </w:r>
      <w:r>
        <w:rPr>
          <w:lang w:val="en-US"/>
        </w:rPr>
        <w:t xml:space="preserve">: </w:t>
      </w:r>
      <w:r>
        <w:t>Кудрин Е.Е  .</w:t>
      </w:r>
    </w:p>
    <w:p w:rsidR="00886F51" w:rsidRDefault="00886F51">
      <w:pPr>
        <w:pStyle w:val="a3"/>
        <w:widowControl/>
        <w:spacing w:line="360" w:lineRule="auto"/>
        <w:jc w:val="center"/>
      </w:pPr>
      <w:r>
        <w:t xml:space="preserve">                                                                                        42  группа</w:t>
      </w:r>
    </w:p>
    <w:p w:rsidR="00886F51" w:rsidRDefault="00886F51">
      <w:pPr>
        <w:pStyle w:val="a3"/>
        <w:widowControl/>
        <w:spacing w:line="360" w:lineRule="auto"/>
        <w:jc w:val="center"/>
      </w:pPr>
      <w:r>
        <w:t xml:space="preserve">                                                                  </w:t>
      </w: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jc w:val="center"/>
      </w:pPr>
    </w:p>
    <w:p w:rsidR="00886F51" w:rsidRDefault="00886F51">
      <w:pPr>
        <w:pStyle w:val="a3"/>
        <w:widowControl/>
        <w:spacing w:line="360" w:lineRule="auto"/>
        <w:ind w:left="2880" w:firstLine="720"/>
      </w:pPr>
      <w:r>
        <w:t>Москва 2001</w:t>
      </w:r>
    </w:p>
    <w:p w:rsidR="00886F51" w:rsidRDefault="00886F51">
      <w:pPr>
        <w:pStyle w:val="a3"/>
        <w:widowControl/>
        <w:spacing w:line="360" w:lineRule="auto"/>
        <w:ind w:left="2880" w:firstLine="720"/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shd w:val="clear" w:color="auto" w:fill="FFFFFF"/>
        <w:spacing w:line="360" w:lineRule="auto"/>
        <w:jc w:val="both"/>
        <w:rPr>
          <w:color w:val="000000"/>
          <w:w w:val="101"/>
        </w:rPr>
      </w:pPr>
      <w:r>
        <w:t xml:space="preserve">Константин Дмитриевич Ушинский  - </w:t>
      </w:r>
      <w:r>
        <w:rPr>
          <w:color w:val="000000"/>
          <w:spacing w:val="-7"/>
          <w:w w:val="103"/>
        </w:rPr>
        <w:t>Педагог-демократ, основополож</w:t>
      </w:r>
      <w:r>
        <w:rPr>
          <w:color w:val="000000"/>
          <w:spacing w:val="-7"/>
          <w:w w:val="103"/>
        </w:rPr>
        <w:softHyphen/>
      </w:r>
      <w:r>
        <w:rPr>
          <w:color w:val="000000"/>
          <w:w w:val="103"/>
        </w:rPr>
        <w:t>ник научной педагогики в России. Родился с г. Туле, в семье небога</w:t>
      </w:r>
      <w:r>
        <w:rPr>
          <w:color w:val="000000"/>
          <w:w w:val="103"/>
        </w:rPr>
        <w:softHyphen/>
        <w:t xml:space="preserve">того дворянина-помещика. Раннее </w:t>
      </w:r>
      <w:r>
        <w:rPr>
          <w:color w:val="000000"/>
          <w:spacing w:val="-3"/>
          <w:w w:val="103"/>
        </w:rPr>
        <w:t xml:space="preserve">детство прошло под влиянием матери, которая сама руководила </w:t>
      </w:r>
      <w:r>
        <w:rPr>
          <w:color w:val="000000"/>
          <w:spacing w:val="-2"/>
          <w:w w:val="103"/>
        </w:rPr>
        <w:t xml:space="preserve">первоначальным обучением сына. </w:t>
      </w:r>
      <w:r>
        <w:rPr>
          <w:color w:val="000000"/>
          <w:spacing w:val="-1"/>
          <w:w w:val="103"/>
        </w:rPr>
        <w:t>Гимназическое образование полу</w:t>
      </w:r>
      <w:r>
        <w:rPr>
          <w:color w:val="000000"/>
          <w:spacing w:val="-1"/>
          <w:w w:val="103"/>
        </w:rPr>
        <w:softHyphen/>
      </w:r>
      <w:r>
        <w:rPr>
          <w:color w:val="000000"/>
          <w:w w:val="103"/>
        </w:rPr>
        <w:t>чил в Новгород-Северской гимна</w:t>
      </w:r>
      <w:r>
        <w:rPr>
          <w:color w:val="000000"/>
          <w:w w:val="103"/>
        </w:rPr>
        <w:softHyphen/>
        <w:t xml:space="preserve">зии Черниговской губернии. После </w:t>
      </w:r>
      <w:r>
        <w:rPr>
          <w:color w:val="000000"/>
          <w:spacing w:val="-6"/>
          <w:w w:val="103"/>
        </w:rPr>
        <w:t>окончания юридического факульте</w:t>
      </w:r>
      <w:r>
        <w:rPr>
          <w:color w:val="000000"/>
          <w:spacing w:val="-6"/>
          <w:w w:val="103"/>
        </w:rPr>
        <w:softHyphen/>
        <w:t xml:space="preserve">та Московского университета </w:t>
      </w:r>
      <w:r>
        <w:rPr>
          <w:color w:val="000000"/>
          <w:w w:val="103"/>
        </w:rPr>
        <w:t xml:space="preserve">(1844) был. оставлен при нем для </w:t>
      </w:r>
      <w:r>
        <w:rPr>
          <w:color w:val="000000"/>
          <w:spacing w:val="-3"/>
          <w:w w:val="103"/>
        </w:rPr>
        <w:t>подготовки к магистерскому экза</w:t>
      </w:r>
      <w:r>
        <w:rPr>
          <w:color w:val="000000"/>
          <w:spacing w:val="-3"/>
          <w:w w:val="103"/>
        </w:rPr>
        <w:softHyphen/>
      </w:r>
      <w:r>
        <w:rPr>
          <w:color w:val="000000"/>
          <w:w w:val="103"/>
        </w:rPr>
        <w:t>мену. Через два года назначен ис</w:t>
      </w:r>
      <w:r>
        <w:rPr>
          <w:color w:val="000000"/>
          <w:w w:val="103"/>
        </w:rPr>
        <w:softHyphen/>
      </w:r>
      <w:r>
        <w:rPr>
          <w:color w:val="000000"/>
          <w:spacing w:val="-3"/>
          <w:w w:val="103"/>
        </w:rPr>
        <w:t>полняющим обязанности профес</w:t>
      </w:r>
      <w:r>
        <w:rPr>
          <w:color w:val="000000"/>
          <w:spacing w:val="-3"/>
          <w:w w:val="103"/>
        </w:rPr>
        <w:softHyphen/>
      </w:r>
      <w:r>
        <w:rPr>
          <w:color w:val="000000"/>
          <w:w w:val="103"/>
        </w:rPr>
        <w:t>сора энциклопедии законоведения в Ярославский юридический лицей. В конце 1849 г.  уволен из лицея за отказ исполнять унизительные</w:t>
      </w:r>
      <w:r>
        <w:t xml:space="preserve"> </w:t>
      </w:r>
      <w:r>
        <w:rPr>
          <w:color w:val="000000"/>
          <w:w w:val="101"/>
        </w:rPr>
        <w:t>требования учебного надзора за содержанием преподавания (предо</w:t>
      </w:r>
      <w:r>
        <w:rPr>
          <w:color w:val="000000"/>
          <w:w w:val="101"/>
        </w:rPr>
        <w:softHyphen/>
        <w:t>ставление подробных программ лекций с точным указанием источни</w:t>
      </w:r>
      <w:r>
        <w:rPr>
          <w:color w:val="000000"/>
          <w:w w:val="101"/>
        </w:rPr>
        <w:softHyphen/>
        <w:t>ков и др.). За год до увольнения на торжественном заседании в Ярос</w:t>
      </w:r>
      <w:r>
        <w:rPr>
          <w:color w:val="000000"/>
          <w:w w:val="101"/>
        </w:rPr>
        <w:softHyphen/>
        <w:t>лавском лицее К. Д. Ушинский произнес речь «О камеральном обра</w:t>
      </w:r>
      <w:r>
        <w:rPr>
          <w:color w:val="000000"/>
          <w:w w:val="101"/>
        </w:rPr>
        <w:softHyphen/>
        <w:t>зовании», которая в том же году была издана в Москве (1848).</w:t>
      </w:r>
    </w:p>
    <w:p w:rsidR="00886F51" w:rsidRDefault="00886F51">
      <w:pPr>
        <w:pStyle w:val="a3"/>
        <w:widowControl/>
        <w:spacing w:line="360" w:lineRule="auto"/>
        <w:rPr>
          <w:color w:val="000000"/>
          <w:spacing w:val="-12"/>
          <w:w w:val="101"/>
          <w:sz w:val="28"/>
        </w:rPr>
      </w:pPr>
      <w:r>
        <w:rPr>
          <w:color w:val="000000"/>
          <w:w w:val="101"/>
          <w:sz w:val="28"/>
        </w:rPr>
        <w:t>Переселившись в Петербург, К. Д. Ушинский не мог найти себе педагогической работы. Нужда вынудила его поступить мелким чи</w:t>
      </w:r>
      <w:r>
        <w:rPr>
          <w:color w:val="000000"/>
          <w:w w:val="101"/>
          <w:sz w:val="28"/>
        </w:rPr>
        <w:softHyphen/>
      </w:r>
      <w:r>
        <w:rPr>
          <w:color w:val="000000"/>
          <w:spacing w:val="-3"/>
          <w:w w:val="101"/>
          <w:sz w:val="28"/>
        </w:rPr>
        <w:t>новником в Министерство внутренних дел по департаменту иностран</w:t>
      </w:r>
      <w:r>
        <w:rPr>
          <w:color w:val="000000"/>
          <w:spacing w:val="-3"/>
          <w:w w:val="101"/>
          <w:sz w:val="28"/>
        </w:rPr>
        <w:softHyphen/>
      </w:r>
      <w:r>
        <w:rPr>
          <w:color w:val="000000"/>
          <w:spacing w:val="-1"/>
          <w:w w:val="101"/>
          <w:sz w:val="28"/>
        </w:rPr>
        <w:t xml:space="preserve">ных исповеданий (1850—1854). Служба Ушинского в должности </w:t>
      </w:r>
      <w:r>
        <w:rPr>
          <w:color w:val="000000"/>
          <w:spacing w:val="-4"/>
          <w:w w:val="101"/>
          <w:sz w:val="28"/>
        </w:rPr>
        <w:t xml:space="preserve">помощника столоначальника департамента не могла удовлетворить его </w:t>
      </w:r>
      <w:r>
        <w:rPr>
          <w:color w:val="000000"/>
          <w:w w:val="101"/>
          <w:sz w:val="28"/>
        </w:rPr>
        <w:t xml:space="preserve">ни материально, ни морально. </w:t>
      </w:r>
      <w:r>
        <w:rPr>
          <w:i/>
          <w:color w:val="000000"/>
          <w:w w:val="101"/>
          <w:sz w:val="28"/>
        </w:rPr>
        <w:t xml:space="preserve">С 7552 </w:t>
      </w:r>
      <w:r>
        <w:rPr>
          <w:color w:val="000000"/>
          <w:w w:val="101"/>
          <w:sz w:val="28"/>
        </w:rPr>
        <w:t xml:space="preserve">г. он занялся журналистикой, </w:t>
      </w:r>
      <w:r>
        <w:rPr>
          <w:color w:val="000000"/>
          <w:spacing w:val="-1"/>
          <w:w w:val="101"/>
          <w:sz w:val="28"/>
        </w:rPr>
        <w:t xml:space="preserve">сотрудничал в «Современнике» (до 1854 г.), а затем в «Библиотеке для </w:t>
      </w:r>
      <w:r>
        <w:rPr>
          <w:color w:val="000000"/>
          <w:spacing w:val="-2"/>
          <w:w w:val="101"/>
          <w:sz w:val="28"/>
        </w:rPr>
        <w:t xml:space="preserve">чтения» (до 1856 г.). В ноябре 1854 г. благодаря содействию директора </w:t>
      </w:r>
      <w:r>
        <w:rPr>
          <w:color w:val="000000"/>
          <w:spacing w:val="-1"/>
          <w:w w:val="101"/>
          <w:sz w:val="28"/>
        </w:rPr>
        <w:t xml:space="preserve">Гатчинского сиротского института, знавшего К. Д. Ушинского по </w:t>
      </w:r>
      <w:r>
        <w:rPr>
          <w:color w:val="000000"/>
          <w:spacing w:val="-3"/>
          <w:w w:val="101"/>
          <w:sz w:val="28"/>
        </w:rPr>
        <w:t>Ярославскому лицею, он получил место преподавателя, а потом инспек</w:t>
      </w:r>
      <w:r>
        <w:rPr>
          <w:color w:val="000000"/>
          <w:spacing w:val="-3"/>
          <w:w w:val="101"/>
          <w:sz w:val="28"/>
        </w:rPr>
        <w:softHyphen/>
      </w:r>
      <w:r>
        <w:rPr>
          <w:color w:val="000000"/>
          <w:spacing w:val="-12"/>
          <w:w w:val="101"/>
          <w:sz w:val="28"/>
        </w:rPr>
        <w:t>тора этого института.</w:t>
      </w:r>
    </w:p>
    <w:p w:rsidR="00886F51" w:rsidRDefault="00886F51">
      <w:pPr>
        <w:pStyle w:val="a3"/>
        <w:widowControl/>
        <w:spacing w:line="360" w:lineRule="auto"/>
        <w:rPr>
          <w:color w:val="000000"/>
          <w:spacing w:val="-12"/>
          <w:w w:val="101"/>
          <w:sz w:val="28"/>
        </w:rPr>
      </w:pPr>
      <w:r>
        <w:rPr>
          <w:color w:val="000000"/>
          <w:sz w:val="28"/>
        </w:rPr>
        <w:t xml:space="preserve">Редактор журнала «Библиотека для чтения» попросил Ушинского </w:t>
      </w:r>
      <w:r>
        <w:rPr>
          <w:color w:val="000000"/>
          <w:spacing w:val="-1"/>
          <w:sz w:val="28"/>
        </w:rPr>
        <w:t xml:space="preserve">перевести несколько английских педагогических статей, которые </w:t>
      </w:r>
      <w:r>
        <w:rPr>
          <w:color w:val="000000"/>
          <w:spacing w:val="-3"/>
          <w:sz w:val="28"/>
        </w:rPr>
        <w:t xml:space="preserve">произвели «страшный переворот» в его понятиях и убеждениях. С этого </w:t>
      </w:r>
      <w:r>
        <w:rPr>
          <w:color w:val="000000"/>
          <w:sz w:val="28"/>
        </w:rPr>
        <w:t>момента он решил посвятить себя «исключительно педагогическим вопросам». А библиотека бывшего инспектора Е. О. Гугеля, оставлен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ная институту, познакомила его с произведениями западноевропейских педагогов.</w:t>
      </w:r>
    </w:p>
    <w:p w:rsidR="00886F51" w:rsidRDefault="00886F51">
      <w:pPr>
        <w:shd w:val="clear" w:color="auto" w:fill="FFFFFF"/>
        <w:spacing w:line="360" w:lineRule="auto"/>
        <w:jc w:val="both"/>
      </w:pPr>
      <w:r>
        <w:rPr>
          <w:color w:val="000000"/>
          <w:spacing w:val="-4"/>
          <w:w w:val="104"/>
        </w:rPr>
        <w:t xml:space="preserve">Начавшееся общественное движение в России в </w:t>
      </w:r>
      <w:r>
        <w:rPr>
          <w:color w:val="000000"/>
          <w:w w:val="104"/>
        </w:rPr>
        <w:t xml:space="preserve">60-х гг. оказало решающее влияние на становление Ушинского как </w:t>
      </w:r>
      <w:r>
        <w:rPr>
          <w:color w:val="000000"/>
          <w:spacing w:val="-5"/>
          <w:w w:val="104"/>
        </w:rPr>
        <w:t>педагога. В «Журнале для воспитания» он публикует статьи: «О поль</w:t>
      </w:r>
      <w:r>
        <w:rPr>
          <w:color w:val="000000"/>
          <w:spacing w:val="-5"/>
          <w:w w:val="104"/>
        </w:rPr>
        <w:softHyphen/>
        <w:t xml:space="preserve">зе педагогической литературы» (1857), </w:t>
      </w:r>
      <w:r>
        <w:rPr>
          <w:i/>
          <w:color w:val="000000"/>
          <w:spacing w:val="-5"/>
          <w:w w:val="104"/>
        </w:rPr>
        <w:t xml:space="preserve">«О  </w:t>
      </w:r>
      <w:r>
        <w:rPr>
          <w:color w:val="000000"/>
          <w:spacing w:val="-5"/>
          <w:w w:val="104"/>
        </w:rPr>
        <w:t>народности в обще</w:t>
      </w:r>
      <w:r>
        <w:rPr>
          <w:color w:val="000000"/>
          <w:spacing w:val="-5"/>
          <w:w w:val="104"/>
        </w:rPr>
        <w:softHyphen/>
      </w:r>
      <w:r>
        <w:rPr>
          <w:color w:val="000000"/>
          <w:w w:val="104"/>
        </w:rPr>
        <w:t>ственном воспитании» (1957), «Три элемента школы» (1858).</w:t>
      </w:r>
    </w:p>
    <w:p w:rsidR="00886F51" w:rsidRDefault="00886F51">
      <w:pPr>
        <w:shd w:val="clear" w:color="auto" w:fill="FFFFFF"/>
        <w:spacing w:line="360" w:lineRule="auto"/>
        <w:ind w:left="19" w:right="5" w:firstLine="322"/>
        <w:jc w:val="both"/>
        <w:rPr>
          <w:color w:val="000000"/>
          <w:spacing w:val="-4"/>
          <w:w w:val="104"/>
        </w:rPr>
      </w:pPr>
      <w:r>
        <w:rPr>
          <w:color w:val="000000"/>
          <w:spacing w:val="-5"/>
          <w:w w:val="104"/>
        </w:rPr>
        <w:t xml:space="preserve">Уже в первый год работы в Гатчинском сиротском институте </w:t>
      </w:r>
      <w:r>
        <w:rPr>
          <w:color w:val="000000"/>
          <w:w w:val="104"/>
        </w:rPr>
        <w:t xml:space="preserve">К. Д. Ушинский пришел к выводу о том, что необходимо по-новому </w:t>
      </w:r>
      <w:r>
        <w:rPr>
          <w:color w:val="000000"/>
          <w:spacing w:val="-4"/>
          <w:w w:val="104"/>
        </w:rPr>
        <w:t>поставить обучение в начальных классах. Оно должно быть про</w:t>
      </w:r>
      <w:r>
        <w:rPr>
          <w:color w:val="000000"/>
          <w:spacing w:val="-4"/>
          <w:w w:val="104"/>
        </w:rPr>
        <w:softHyphen/>
      </w:r>
      <w:r>
        <w:rPr>
          <w:color w:val="000000"/>
          <w:spacing w:val="-3"/>
          <w:w w:val="104"/>
        </w:rPr>
        <w:t xml:space="preserve">педевтикой' к систематическому школьному учению. В этом плане он </w:t>
      </w:r>
      <w:r>
        <w:rPr>
          <w:color w:val="000000"/>
          <w:spacing w:val="-4"/>
          <w:w w:val="104"/>
        </w:rPr>
        <w:t>преобразовал постановку учебной работы.</w:t>
      </w:r>
    </w:p>
    <w:p w:rsidR="00886F51" w:rsidRDefault="00886F51">
      <w:pPr>
        <w:shd w:val="clear" w:color="auto" w:fill="FFFFFF"/>
        <w:spacing w:line="360" w:lineRule="auto"/>
        <w:ind w:left="19" w:firstLine="307"/>
        <w:jc w:val="both"/>
      </w:pPr>
      <w:r>
        <w:t xml:space="preserve">    </w:t>
      </w:r>
      <w:r>
        <w:rPr>
          <w:color w:val="000000"/>
          <w:spacing w:val="-6"/>
          <w:w w:val="104"/>
        </w:rPr>
        <w:t>Литературно-педагогическая и практическая деятельность Ушин</w:t>
      </w:r>
      <w:r>
        <w:rPr>
          <w:color w:val="000000"/>
          <w:spacing w:val="-6"/>
          <w:w w:val="104"/>
        </w:rPr>
        <w:softHyphen/>
      </w:r>
      <w:r>
        <w:rPr>
          <w:color w:val="000000"/>
          <w:w w:val="104"/>
        </w:rPr>
        <w:t>ского принесла ему славу лучшего педагога.</w:t>
      </w:r>
      <w:r>
        <w:rPr>
          <w:color w:val="000000"/>
          <w:spacing w:val="-2"/>
        </w:rPr>
        <w:t xml:space="preserve"> Разносторонне и высокообразованный </w:t>
      </w:r>
      <w:r>
        <w:rPr>
          <w:color w:val="000000"/>
        </w:rPr>
        <w:t xml:space="preserve">педагог, К. Д. Ушинский построил педагогическую систему на </w:t>
      </w:r>
      <w:r>
        <w:rPr>
          <w:color w:val="000000"/>
          <w:spacing w:val="-4"/>
        </w:rPr>
        <w:t>основе достижений современной ему науки, уделил серьезное вни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>мание ее материалистическому направлению.</w:t>
      </w:r>
    </w:p>
    <w:p w:rsidR="00886F51" w:rsidRDefault="00886F51">
      <w:pPr>
        <w:shd w:val="clear" w:color="auto" w:fill="FFFFFF"/>
        <w:spacing w:before="5" w:line="360" w:lineRule="auto"/>
        <w:ind w:left="14" w:right="14" w:firstLine="326"/>
        <w:jc w:val="both"/>
      </w:pPr>
      <w:r>
        <w:rPr>
          <w:color w:val="000000"/>
          <w:spacing w:val="-1"/>
        </w:rPr>
        <w:t>К. Д. Ушинский — один из создателей общественной педаго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гики, ставившей целью воспитание человека — гражданина-демо</w:t>
      </w:r>
      <w:r>
        <w:rPr>
          <w:color w:val="000000"/>
          <w:spacing w:val="-3"/>
        </w:rPr>
        <w:softHyphen/>
      </w:r>
      <w:r>
        <w:rPr>
          <w:color w:val="000000"/>
        </w:rPr>
        <w:t>крата, тесными узами связанного с трудящимися массами, с на</w:t>
      </w:r>
      <w:r>
        <w:rPr>
          <w:color w:val="000000"/>
        </w:rPr>
        <w:softHyphen/>
      </w:r>
      <w:r>
        <w:rPr>
          <w:color w:val="000000"/>
          <w:spacing w:val="-6"/>
        </w:rPr>
        <w:t>родной, демократической культурой.</w:t>
      </w:r>
    </w:p>
    <w:p w:rsidR="00886F51" w:rsidRDefault="00886F51">
      <w:pPr>
        <w:shd w:val="clear" w:color="auto" w:fill="FFFFFF"/>
        <w:spacing w:before="5" w:line="360" w:lineRule="auto"/>
        <w:ind w:left="24" w:right="29" w:firstLine="322"/>
        <w:jc w:val="both"/>
      </w:pPr>
      <w:r>
        <w:rPr>
          <w:color w:val="000000"/>
          <w:spacing w:val="-2"/>
        </w:rPr>
        <w:t>Огромный вклад внес К. Д. Ушинский в разработку педагоги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>ческих проблем физического, трудового, нравственного, патрио</w:t>
      </w:r>
      <w:r>
        <w:rPr>
          <w:color w:val="000000"/>
          <w:spacing w:val="-4"/>
        </w:rPr>
        <w:softHyphen/>
      </w:r>
      <w:r>
        <w:rPr>
          <w:color w:val="000000"/>
          <w:spacing w:val="-6"/>
        </w:rPr>
        <w:t>тического и эстетического воспитания.</w:t>
      </w:r>
    </w:p>
    <w:p w:rsidR="00886F51" w:rsidRDefault="00886F51">
      <w:pPr>
        <w:shd w:val="clear" w:color="auto" w:fill="FFFFFF"/>
        <w:spacing w:line="360" w:lineRule="auto"/>
        <w:ind w:left="5" w:right="38" w:firstLine="312"/>
        <w:jc w:val="both"/>
      </w:pPr>
      <w:r>
        <w:rPr>
          <w:color w:val="000000"/>
          <w:spacing w:val="-2"/>
        </w:rPr>
        <w:t>В педагогической системе К. Д. Ушинского значительное мес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 xml:space="preserve">то занимало учение о содержании школьного обучения, проблемы </w:t>
      </w:r>
      <w:r>
        <w:rPr>
          <w:color w:val="000000"/>
        </w:rPr>
        <w:t>соотношения науки и учебного предмета. Он глубоко раскрыл педагогическое значение принципа наглядности, его роль в раз</w:t>
      </w:r>
      <w:r>
        <w:rPr>
          <w:color w:val="000000"/>
        </w:rPr>
        <w:softHyphen/>
      </w:r>
      <w:r>
        <w:rPr>
          <w:color w:val="000000"/>
          <w:spacing w:val="-4"/>
        </w:rPr>
        <w:t>вития умственных сил ребенка. Дидактика и методика К. Д. Ушин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>ского были направлены против зубрежки и схоластики, против пас</w:t>
      </w:r>
      <w:r>
        <w:rPr>
          <w:color w:val="000000"/>
          <w:spacing w:val="-5"/>
        </w:rPr>
        <w:softHyphen/>
      </w:r>
      <w:r>
        <w:rPr>
          <w:color w:val="000000"/>
          <w:spacing w:val="-2"/>
        </w:rPr>
        <w:t xml:space="preserve">сивности детей в обучении. Он предложил новый, более широкий </w:t>
      </w:r>
      <w:r>
        <w:rPr>
          <w:color w:val="000000"/>
        </w:rPr>
        <w:t>учебный план для народной школы, в центр которого был по</w:t>
      </w:r>
      <w:r>
        <w:rPr>
          <w:color w:val="000000"/>
        </w:rPr>
        <w:softHyphen/>
      </w:r>
      <w:r>
        <w:rPr>
          <w:color w:val="000000"/>
          <w:spacing w:val="-6"/>
        </w:rPr>
        <w:t>ставлен родной язык.</w:t>
      </w:r>
      <w:r>
        <w:rPr>
          <w:color w:val="000000"/>
          <w:spacing w:val="-5"/>
        </w:rPr>
        <w:t>.</w:t>
      </w:r>
    </w:p>
    <w:p w:rsidR="00886F51" w:rsidRDefault="00886F51">
      <w:pPr>
        <w:shd w:val="clear" w:color="auto" w:fill="FFFFFF"/>
        <w:spacing w:line="360" w:lineRule="auto"/>
        <w:ind w:right="5"/>
        <w:jc w:val="both"/>
      </w:pPr>
      <w:r>
        <w:rPr>
          <w:color w:val="000000"/>
          <w:w w:val="104"/>
        </w:rPr>
        <w:t xml:space="preserve">Когда в начале 60-х гг. </w:t>
      </w:r>
      <w:r>
        <w:rPr>
          <w:color w:val="000000"/>
          <w:spacing w:val="-3"/>
          <w:w w:val="104"/>
        </w:rPr>
        <w:t>заговорили о женском образовании и преобразовании закрытых жен</w:t>
      </w:r>
      <w:r>
        <w:rPr>
          <w:color w:val="000000"/>
          <w:spacing w:val="-3"/>
          <w:w w:val="104"/>
        </w:rPr>
        <w:softHyphen/>
      </w:r>
      <w:r>
        <w:rPr>
          <w:color w:val="000000"/>
          <w:spacing w:val="-8"/>
          <w:w w:val="104"/>
        </w:rPr>
        <w:t xml:space="preserve">ских учебных заведений-институтов, то к этой новой для России работе </w:t>
      </w:r>
      <w:r>
        <w:rPr>
          <w:color w:val="000000"/>
          <w:spacing w:val="-2"/>
          <w:w w:val="104"/>
        </w:rPr>
        <w:t xml:space="preserve">был приглашен Ушинский. Будучи преподавателем и инспектором Смольного института в Петербурге (1859—1862), он сократил срок обучения с 9 до! лет, сравнял курс «благородного» и «неблагородного» </w:t>
      </w:r>
      <w:r>
        <w:rPr>
          <w:color w:val="000000"/>
          <w:spacing w:val="-1"/>
          <w:w w:val="104"/>
        </w:rPr>
        <w:t xml:space="preserve">отделений, ввел новый учебный план со сравнительно небольшим </w:t>
      </w:r>
      <w:r>
        <w:rPr>
          <w:color w:val="000000"/>
          <w:spacing w:val="-3"/>
          <w:w w:val="104"/>
        </w:rPr>
        <w:t xml:space="preserve">количеством учебных предметов, сосредоточенных вокруг родного </w:t>
      </w:r>
      <w:r>
        <w:rPr>
          <w:color w:val="000000"/>
          <w:w w:val="104"/>
        </w:rPr>
        <w:t>языка, а не французского, как было до него, ввел предметные уроки, опыты по физике. После семи классов был введен двухлетний педа</w:t>
      </w:r>
      <w:r>
        <w:rPr>
          <w:color w:val="000000"/>
          <w:w w:val="104"/>
        </w:rPr>
        <w:softHyphen/>
      </w:r>
      <w:r>
        <w:rPr>
          <w:color w:val="000000"/>
          <w:spacing w:val="-3"/>
          <w:w w:val="104"/>
        </w:rPr>
        <w:t xml:space="preserve">гогический класс (в первый год изучалась педагогика наряду </w:t>
      </w:r>
      <w:r>
        <w:rPr>
          <w:i/>
          <w:color w:val="000000"/>
          <w:spacing w:val="-3"/>
          <w:w w:val="104"/>
        </w:rPr>
        <w:t xml:space="preserve">с </w:t>
      </w:r>
      <w:r>
        <w:rPr>
          <w:color w:val="000000"/>
          <w:spacing w:val="-3"/>
          <w:w w:val="104"/>
        </w:rPr>
        <w:t>общеобразовательными предметами, во второй — проходилась педа</w:t>
      </w:r>
      <w:r>
        <w:rPr>
          <w:color w:val="000000"/>
          <w:spacing w:val="-3"/>
          <w:w w:val="104"/>
        </w:rPr>
        <w:softHyphen/>
      </w:r>
      <w:r>
        <w:rPr>
          <w:color w:val="000000"/>
          <w:spacing w:val="-1"/>
          <w:w w:val="104"/>
        </w:rPr>
        <w:t xml:space="preserve">гогическая практика). Были приглашены в институт новые педагоги </w:t>
      </w:r>
      <w:r>
        <w:rPr>
          <w:color w:val="000000"/>
          <w:w w:val="104"/>
        </w:rPr>
        <w:t>(В. И. Водовозов, А. Н. Модзалевский, Д. Д. Семенов и др.).</w:t>
      </w:r>
    </w:p>
    <w:p w:rsidR="00886F51" w:rsidRDefault="00886F51">
      <w:pPr>
        <w:shd w:val="clear" w:color="auto" w:fill="FFFFFF"/>
        <w:spacing w:line="360" w:lineRule="auto"/>
        <w:ind w:left="5" w:right="14" w:firstLine="322"/>
        <w:jc w:val="both"/>
      </w:pPr>
      <w:r>
        <w:rPr>
          <w:color w:val="000000"/>
          <w:spacing w:val="-3"/>
          <w:w w:val="104"/>
        </w:rPr>
        <w:t>Министерство народного просвещения задумало обновить ведом</w:t>
      </w:r>
      <w:r>
        <w:rPr>
          <w:color w:val="000000"/>
          <w:spacing w:val="-3"/>
          <w:w w:val="104"/>
        </w:rPr>
        <w:softHyphen/>
      </w:r>
      <w:r>
        <w:rPr>
          <w:color w:val="000000"/>
          <w:spacing w:val="-5"/>
          <w:w w:val="104"/>
        </w:rPr>
        <w:t xml:space="preserve">ственный «Журнал Министерства народного просвещения» и поручило </w:t>
      </w:r>
      <w:r>
        <w:rPr>
          <w:color w:val="000000"/>
          <w:w w:val="104"/>
        </w:rPr>
        <w:t xml:space="preserve">К. Д. Ушинскому его редакцию (1860). Больше года Ушинский </w:t>
      </w:r>
      <w:r>
        <w:rPr>
          <w:color w:val="000000"/>
          <w:spacing w:val="-7"/>
          <w:w w:val="104"/>
        </w:rPr>
        <w:t xml:space="preserve">пытался придать этому журналу преимущественно педагогическое </w:t>
      </w:r>
      <w:r>
        <w:rPr>
          <w:color w:val="000000"/>
          <w:spacing w:val="-1"/>
          <w:w w:val="104"/>
        </w:rPr>
        <w:t xml:space="preserve">направление, разработал программу и проспект издания. В июльском </w:t>
      </w:r>
      <w:r>
        <w:rPr>
          <w:color w:val="000000"/>
          <w:spacing w:val="-5"/>
          <w:w w:val="104"/>
        </w:rPr>
        <w:t>номере журнала была помещена статья Ушинского «Труд в его психи</w:t>
      </w:r>
      <w:r>
        <w:rPr>
          <w:color w:val="000000"/>
          <w:spacing w:val="-5"/>
          <w:w w:val="104"/>
        </w:rPr>
        <w:softHyphen/>
      </w:r>
      <w:r>
        <w:rPr>
          <w:color w:val="000000"/>
          <w:spacing w:val="-1"/>
          <w:w w:val="104"/>
        </w:rPr>
        <w:t>ческом и воспитательном значении» (1860).</w:t>
      </w:r>
    </w:p>
    <w:p w:rsidR="00886F51" w:rsidRDefault="00886F51">
      <w:pPr>
        <w:shd w:val="clear" w:color="auto" w:fill="FFFFFF"/>
        <w:spacing w:line="360" w:lineRule="auto"/>
        <w:ind w:right="19" w:firstLine="317"/>
        <w:jc w:val="both"/>
      </w:pPr>
      <w:r>
        <w:rPr>
          <w:color w:val="000000"/>
          <w:spacing w:val="-5"/>
          <w:w w:val="104"/>
        </w:rPr>
        <w:t xml:space="preserve">За время работы инспектором Смольного института вокруг </w:t>
      </w:r>
      <w:r>
        <w:rPr>
          <w:color w:val="000000"/>
          <w:w w:val="104"/>
        </w:rPr>
        <w:t>Ушинского образовался кружок единомышленников. На педагогиче</w:t>
      </w:r>
      <w:r>
        <w:rPr>
          <w:color w:val="000000"/>
          <w:w w:val="104"/>
        </w:rPr>
        <w:softHyphen/>
        <w:t>ских вечерах в доме инспектора по четвергам они говорили о но</w:t>
      </w:r>
      <w:r>
        <w:rPr>
          <w:color w:val="000000"/>
          <w:w w:val="104"/>
        </w:rPr>
        <w:softHyphen/>
      </w:r>
      <w:r>
        <w:rPr>
          <w:color w:val="000000"/>
          <w:spacing w:val="-8"/>
          <w:w w:val="104"/>
        </w:rPr>
        <w:t xml:space="preserve">востях тогдашней литературы, о государственных реформах, но больше </w:t>
      </w:r>
      <w:r>
        <w:rPr>
          <w:color w:val="000000"/>
          <w:spacing w:val="-5"/>
          <w:w w:val="104"/>
        </w:rPr>
        <w:t>всего спорили об учебных программах, методах, разных педаго</w:t>
      </w:r>
      <w:r>
        <w:rPr>
          <w:color w:val="000000"/>
          <w:spacing w:val="-5"/>
          <w:w w:val="104"/>
        </w:rPr>
        <w:softHyphen/>
      </w:r>
      <w:r>
        <w:rPr>
          <w:color w:val="000000"/>
          <w:spacing w:val="-3"/>
          <w:w w:val="104"/>
        </w:rPr>
        <w:t xml:space="preserve">гических взглядах и системах. Здесь обсуждалась составленная </w:t>
      </w:r>
      <w:r>
        <w:rPr>
          <w:color w:val="000000"/>
          <w:w w:val="104"/>
        </w:rPr>
        <w:t xml:space="preserve">К. Д. Ушинским книга для классного чтения «Детский мир» </w:t>
      </w:r>
      <w:r>
        <w:rPr>
          <w:color w:val="000000"/>
          <w:spacing w:val="14"/>
          <w:w w:val="104"/>
        </w:rPr>
        <w:t>(1861).</w:t>
      </w:r>
    </w:p>
    <w:p w:rsidR="00886F51" w:rsidRDefault="00886F51">
      <w:pPr>
        <w:pStyle w:val="a3"/>
        <w:widowControl/>
        <w:spacing w:line="360" w:lineRule="auto"/>
        <w:rPr>
          <w:color w:val="000000"/>
          <w:spacing w:val="-2"/>
          <w:w w:val="104"/>
          <w:sz w:val="28"/>
        </w:rPr>
      </w:pPr>
      <w:r>
        <w:rPr>
          <w:color w:val="000000"/>
          <w:spacing w:val="-3"/>
          <w:w w:val="104"/>
          <w:sz w:val="28"/>
        </w:rPr>
        <w:t>Преобразования Ушинского в Смольном институте, его разносто</w:t>
      </w:r>
      <w:r>
        <w:rPr>
          <w:color w:val="000000"/>
          <w:w w:val="104"/>
          <w:sz w:val="28"/>
        </w:rPr>
        <w:t xml:space="preserve">роняя педагогическая деятельность, успехи и слава вызвали у явных </w:t>
      </w:r>
      <w:r>
        <w:rPr>
          <w:color w:val="000000"/>
          <w:spacing w:val="-6"/>
          <w:w w:val="104"/>
          <w:sz w:val="28"/>
        </w:rPr>
        <w:t>и скрытых недоброжелателей желание избавиться от педагога-</w:t>
      </w:r>
      <w:r>
        <w:rPr>
          <w:color w:val="000000"/>
          <w:spacing w:val="-3"/>
          <w:w w:val="104"/>
          <w:sz w:val="28"/>
        </w:rPr>
        <w:t>реформатора. На имя попечителя Смольного института С. С. Лан</w:t>
      </w:r>
      <w:r>
        <w:rPr>
          <w:color w:val="000000"/>
          <w:spacing w:val="-3"/>
          <w:w w:val="104"/>
          <w:sz w:val="28"/>
        </w:rPr>
        <w:softHyphen/>
        <w:t>ского была направлена жалоба, поддержанная попечителем. Клевет</w:t>
      </w:r>
      <w:r>
        <w:rPr>
          <w:color w:val="000000"/>
          <w:spacing w:val="-3"/>
          <w:w w:val="104"/>
          <w:sz w:val="28"/>
        </w:rPr>
        <w:softHyphen/>
      </w:r>
      <w:r>
        <w:rPr>
          <w:color w:val="000000"/>
          <w:spacing w:val="-6"/>
          <w:w w:val="104"/>
          <w:sz w:val="28"/>
        </w:rPr>
        <w:t xml:space="preserve">ническое обвинение вызвало протест Ушинского, однако ни протест, ни </w:t>
      </w:r>
      <w:r>
        <w:rPr>
          <w:color w:val="000000"/>
          <w:w w:val="104"/>
          <w:sz w:val="28"/>
        </w:rPr>
        <w:t>безупречная служба не спасли от увольнения, хотя и смягчили его положение: он был командирован за границу для изучения поста</w:t>
      </w:r>
      <w:r>
        <w:rPr>
          <w:color w:val="000000"/>
          <w:w w:val="104"/>
          <w:sz w:val="28"/>
        </w:rPr>
        <w:softHyphen/>
      </w:r>
      <w:r>
        <w:rPr>
          <w:color w:val="000000"/>
          <w:spacing w:val="-2"/>
          <w:w w:val="104"/>
          <w:sz w:val="28"/>
        </w:rPr>
        <w:t>новки женского образования с сохранением прежнего жалованья.</w:t>
      </w:r>
    </w:p>
    <w:p w:rsidR="00886F51" w:rsidRDefault="00886F51">
      <w:pPr>
        <w:shd w:val="clear" w:color="auto" w:fill="FFFFFF"/>
        <w:spacing w:line="360" w:lineRule="auto"/>
        <w:ind w:left="38" w:firstLine="317"/>
        <w:jc w:val="both"/>
      </w:pPr>
      <w:r>
        <w:rPr>
          <w:color w:val="000000"/>
          <w:spacing w:val="-1"/>
        </w:rPr>
        <w:t>Пребывание Ушинского за границей (1862—1861) было использо</w:t>
      </w:r>
      <w:r>
        <w:rPr>
          <w:color w:val="000000"/>
          <w:spacing w:val="-1"/>
        </w:rPr>
        <w:softHyphen/>
      </w:r>
      <w:r>
        <w:rPr>
          <w:color w:val="000000"/>
          <w:spacing w:val="-4"/>
        </w:rPr>
        <w:t>вано им для плодотворной научно-педагогической работы. В Швейца</w:t>
      </w:r>
      <w:r>
        <w:rPr>
          <w:color w:val="000000"/>
          <w:spacing w:val="-4"/>
        </w:rPr>
        <w:softHyphen/>
      </w:r>
      <w:r>
        <w:rPr>
          <w:color w:val="000000"/>
        </w:rPr>
        <w:t xml:space="preserve">рии он составил учебные книги «Родного слова» для 1-го и 2-го </w:t>
      </w:r>
      <w:r>
        <w:rPr>
          <w:color w:val="000000"/>
          <w:spacing w:val="-1"/>
        </w:rPr>
        <w:t xml:space="preserve">годов обучения с «Руководством» для преподавания по этим книгам, </w:t>
      </w:r>
      <w:r>
        <w:rPr>
          <w:color w:val="000000"/>
          <w:spacing w:val="-4"/>
        </w:rPr>
        <w:t xml:space="preserve">написал главный труд «Человек как предмет воспитания» (два тома и </w:t>
      </w:r>
      <w:r>
        <w:rPr>
          <w:color w:val="000000"/>
          <w:spacing w:val="-5"/>
        </w:rPr>
        <w:t xml:space="preserve">материалы к третьему), а также ряд статей в форме педагогических </w:t>
      </w:r>
      <w:r>
        <w:rPr>
          <w:color w:val="000000"/>
        </w:rPr>
        <w:t>писем из Швейцарии.</w:t>
      </w:r>
    </w:p>
    <w:p w:rsidR="00886F51" w:rsidRDefault="00886F51">
      <w:pPr>
        <w:shd w:val="clear" w:color="auto" w:fill="FFFFFF"/>
        <w:spacing w:line="360" w:lineRule="auto"/>
        <w:ind w:left="34" w:right="10" w:firstLine="322"/>
        <w:jc w:val="both"/>
      </w:pPr>
      <w:r>
        <w:rPr>
          <w:color w:val="000000"/>
          <w:spacing w:val="-2"/>
        </w:rPr>
        <w:t xml:space="preserve">К. Д. Ушинский глубоко изучал опыт европейской начальной </w:t>
      </w:r>
      <w:r>
        <w:rPr>
          <w:color w:val="000000"/>
          <w:spacing w:val="-4"/>
        </w:rPr>
        <w:t xml:space="preserve">школы, ее организацию, программы и методики преподавания. Однако </w:t>
      </w:r>
      <w:r>
        <w:rPr>
          <w:color w:val="000000"/>
          <w:spacing w:val="-2"/>
        </w:rPr>
        <w:t>он хорошо понимал и признавал, что свой курс элементарного обуче</w:t>
      </w:r>
      <w:r>
        <w:rPr>
          <w:color w:val="000000"/>
          <w:spacing w:val="-2"/>
        </w:rPr>
        <w:softHyphen/>
      </w:r>
      <w:r>
        <w:rPr>
          <w:color w:val="000000"/>
          <w:spacing w:val="-7"/>
        </w:rPr>
        <w:t xml:space="preserve">ния Россия должна построить сама в силу своеобразия ее исторических </w:t>
      </w:r>
      <w:r>
        <w:rPr>
          <w:color w:val="000000"/>
          <w:spacing w:val="-4"/>
        </w:rPr>
        <w:t xml:space="preserve">особенностей и социально-политических условий. Книга «Родное </w:t>
      </w:r>
      <w:r>
        <w:rPr>
          <w:color w:val="000000"/>
        </w:rPr>
        <w:t>слово» предлагала такой курс начального обучения для детей 8—10-</w:t>
      </w:r>
      <w:r>
        <w:rPr>
          <w:color w:val="000000"/>
          <w:spacing w:val="-9"/>
        </w:rPr>
        <w:t>летнего возраста. Задача элементарного обучения состояла прежде все</w:t>
      </w:r>
      <w:r>
        <w:rPr>
          <w:color w:val="000000"/>
          <w:spacing w:val="-9"/>
        </w:rPr>
        <w:softHyphen/>
      </w:r>
      <w:r>
        <w:rPr>
          <w:color w:val="000000"/>
          <w:spacing w:val="-8"/>
        </w:rPr>
        <w:t xml:space="preserve">го в том, чтобы научить ребенка сознательно владеть родным языком с </w:t>
      </w:r>
      <w:r>
        <w:rPr>
          <w:color w:val="000000"/>
          <w:spacing w:val="-6"/>
        </w:rPr>
        <w:t xml:space="preserve">первых дней обучения. Эта задача по «своей первостепенной важности </w:t>
      </w:r>
      <w:r>
        <w:rPr>
          <w:color w:val="000000"/>
          <w:spacing w:val="-1"/>
        </w:rPr>
        <w:t xml:space="preserve">для всего развития человека должна составлять одну из главнейших </w:t>
      </w:r>
      <w:r>
        <w:rPr>
          <w:color w:val="000000"/>
        </w:rPr>
        <w:t xml:space="preserve">забот воспитания». Родной язык — одно из важнейших выражений </w:t>
      </w:r>
      <w:r>
        <w:rPr>
          <w:color w:val="000000"/>
          <w:spacing w:val="-4"/>
        </w:rPr>
        <w:t xml:space="preserve">народности. На ее основе вместе с религией (православием) строится </w:t>
      </w:r>
      <w:r>
        <w:rPr>
          <w:color w:val="000000"/>
          <w:spacing w:val="-6"/>
        </w:rPr>
        <w:t xml:space="preserve">вся система воспитания. Только народ является устроителем и </w:t>
      </w:r>
      <w:r>
        <w:rPr>
          <w:color w:val="000000"/>
          <w:spacing w:val="-4"/>
        </w:rPr>
        <w:t xml:space="preserve">распорядителем своей школы. Таковы взгляды Ушинского на народную </w:t>
      </w:r>
      <w:r>
        <w:rPr>
          <w:color w:val="000000"/>
          <w:spacing w:val="-1"/>
        </w:rPr>
        <w:t xml:space="preserve">школу и роль в ней родного языка. В теоретическом труде «Человек </w:t>
      </w:r>
      <w:r>
        <w:rPr>
          <w:color w:val="000000"/>
          <w:spacing w:val="-6"/>
        </w:rPr>
        <w:t>как предмет воспитания» к числу важнейших врожденных свойств ду</w:t>
      </w:r>
      <w:r>
        <w:rPr>
          <w:color w:val="000000"/>
          <w:spacing w:val="-6"/>
        </w:rPr>
        <w:softHyphen/>
      </w:r>
      <w:r>
        <w:rPr>
          <w:color w:val="000000"/>
          <w:spacing w:val="-10"/>
        </w:rPr>
        <w:t>ши он относит стремление к деятельности (материя инертна, душа дея</w:t>
      </w:r>
      <w:r>
        <w:rPr>
          <w:color w:val="000000"/>
          <w:spacing w:val="-10"/>
        </w:rPr>
        <w:softHyphen/>
      </w:r>
      <w:r>
        <w:rPr>
          <w:color w:val="000000"/>
          <w:spacing w:val="-16"/>
        </w:rPr>
        <w:t>тельна) .</w:t>
      </w:r>
    </w:p>
    <w:p w:rsidR="00886F51" w:rsidRDefault="00886F51">
      <w:pPr>
        <w:shd w:val="clear" w:color="auto" w:fill="FFFFFF"/>
        <w:spacing w:line="360" w:lineRule="auto"/>
        <w:ind w:left="34" w:right="19" w:firstLine="307"/>
        <w:jc w:val="both"/>
      </w:pPr>
      <w:r>
        <w:rPr>
          <w:color w:val="000000"/>
        </w:rPr>
        <w:t>По своим философским и психологическим взглядам К. Д. Ушин</w:t>
      </w:r>
      <w:r>
        <w:rPr>
          <w:color w:val="000000"/>
        </w:rPr>
        <w:softHyphen/>
      </w:r>
      <w:r>
        <w:rPr>
          <w:color w:val="000000"/>
          <w:spacing w:val="-5"/>
        </w:rPr>
        <w:t xml:space="preserve">ский был реалистом, отбирал то, что считал истинным, не считаясь, </w:t>
      </w:r>
      <w:r>
        <w:rPr>
          <w:color w:val="000000"/>
          <w:spacing w:val="-1"/>
        </w:rPr>
        <w:t xml:space="preserve">к какому лагерю мыслителей принадлежит тот или иной факт — </w:t>
      </w:r>
      <w:r>
        <w:rPr>
          <w:color w:val="000000"/>
          <w:spacing w:val="-3"/>
        </w:rPr>
        <w:t xml:space="preserve">единственное основание истинности. Все, что изучено путем опыта, </w:t>
      </w:r>
      <w:r>
        <w:rPr>
          <w:color w:val="000000"/>
          <w:spacing w:val="-11"/>
        </w:rPr>
        <w:t xml:space="preserve">точных методов исследования, может служить предметом науки, считал </w:t>
      </w:r>
      <w:r>
        <w:rPr>
          <w:color w:val="000000"/>
          <w:spacing w:val="-2"/>
        </w:rPr>
        <w:t xml:space="preserve">он. В основе науки лежит закон причинности. Вера в личную свободу </w:t>
      </w:r>
      <w:r>
        <w:rPr>
          <w:color w:val="000000"/>
          <w:spacing w:val="-9"/>
        </w:rPr>
        <w:t>человека составляет основу всякой практической деятельности, направ</w:t>
      </w:r>
      <w:r>
        <w:rPr>
          <w:color w:val="000000"/>
          <w:spacing w:val="-9"/>
        </w:rPr>
        <w:softHyphen/>
      </w:r>
      <w:r>
        <w:rPr>
          <w:color w:val="000000"/>
          <w:spacing w:val="-1"/>
        </w:rPr>
        <w:t xml:space="preserve">ленной на будущее, подчиненной какой-либо цели. Отсюда Ушинский </w:t>
      </w:r>
      <w:r>
        <w:rPr>
          <w:color w:val="000000"/>
          <w:spacing w:val="-6"/>
        </w:rPr>
        <w:t xml:space="preserve">делал вывод, что педагогика (теория воспитания) не наука, так </w:t>
      </w:r>
      <w:r>
        <w:rPr>
          <w:color w:val="000000"/>
          <w:spacing w:val="-5"/>
        </w:rPr>
        <w:t xml:space="preserve">как воспитание основано на свободе человека и направлено на будущее. </w:t>
      </w:r>
      <w:r>
        <w:rPr>
          <w:color w:val="000000"/>
          <w:spacing w:val="-4"/>
        </w:rPr>
        <w:t>Педагогика — это искусство, опирающееся на знание человека «во всех отношениях». Без изучения психологии педагогу крайне труд</w:t>
      </w:r>
      <w:r>
        <w:rPr>
          <w:color w:val="000000"/>
          <w:spacing w:val="-4"/>
        </w:rPr>
        <w:softHyphen/>
        <w:t>но находить правильные пути воспитания.</w:t>
      </w:r>
    </w:p>
    <w:p w:rsidR="00886F51" w:rsidRDefault="00886F51">
      <w:pPr>
        <w:shd w:val="clear" w:color="auto" w:fill="FFFFFF"/>
        <w:spacing w:line="360" w:lineRule="auto"/>
        <w:ind w:left="29" w:right="29" w:firstLine="298"/>
        <w:jc w:val="both"/>
      </w:pPr>
      <w:r>
        <w:rPr>
          <w:color w:val="000000"/>
        </w:rPr>
        <w:t xml:space="preserve">За несколько месяцев до смерти, находясь в Крыму на лечении, </w:t>
      </w:r>
      <w:r>
        <w:rPr>
          <w:color w:val="000000"/>
          <w:spacing w:val="-1"/>
        </w:rPr>
        <w:t xml:space="preserve">Ушинский посетил Симферополь, где проходил учительский съезд </w:t>
      </w:r>
      <w:r>
        <w:rPr>
          <w:color w:val="000000"/>
        </w:rPr>
        <w:t xml:space="preserve">(1870). Ему была устроена бурная овация. Учительство воздавало </w:t>
      </w:r>
      <w:r>
        <w:rPr>
          <w:color w:val="000000"/>
          <w:spacing w:val="-2"/>
        </w:rPr>
        <w:t>должное великому русскому педагогу.</w:t>
      </w:r>
    </w:p>
    <w:p w:rsidR="00886F51" w:rsidRDefault="00886F51">
      <w:pPr>
        <w:shd w:val="clear" w:color="auto" w:fill="FFFFFF"/>
        <w:spacing w:line="360" w:lineRule="auto"/>
        <w:ind w:right="29" w:firstLine="322"/>
        <w:jc w:val="both"/>
      </w:pPr>
      <w:r>
        <w:rPr>
          <w:color w:val="000000"/>
        </w:rPr>
        <w:t>Хотя философско-психологические взгляды К. Д. Ушинского во многом устарели, его педагогические идеи и практические нововве</w:t>
      </w:r>
      <w:r>
        <w:rPr>
          <w:color w:val="000000"/>
        </w:rPr>
        <w:softHyphen/>
        <w:t xml:space="preserve">дения (в женском образовании, учебных книгах и др.) имели важное </w:t>
      </w:r>
      <w:r>
        <w:rPr>
          <w:color w:val="000000"/>
          <w:spacing w:val="-7"/>
        </w:rPr>
        <w:t>значение для развития отечественной педагогики и практики начально</w:t>
      </w:r>
      <w:r>
        <w:rPr>
          <w:color w:val="000000"/>
          <w:spacing w:val="-7"/>
        </w:rPr>
        <w:softHyphen/>
      </w:r>
      <w:r>
        <w:rPr>
          <w:color w:val="000000"/>
        </w:rPr>
        <w:t>го образования.</w:t>
      </w:r>
    </w:p>
    <w:p w:rsidR="00886F51" w:rsidRDefault="00886F51">
      <w:pPr>
        <w:pStyle w:val="a3"/>
        <w:widowControl/>
        <w:spacing w:line="360" w:lineRule="auto"/>
        <w:rPr>
          <w:color w:val="000000"/>
          <w:spacing w:val="-2"/>
          <w:w w:val="104"/>
          <w:sz w:val="28"/>
        </w:rPr>
      </w:pPr>
      <w:r>
        <w:rPr>
          <w:color w:val="000000"/>
          <w:spacing w:val="-4"/>
          <w:sz w:val="28"/>
        </w:rPr>
        <w:t>К. Д. Ушинский один из основоположников оте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3"/>
          <w:sz w:val="28"/>
        </w:rPr>
        <w:t>чественной педагогики и народной школы. Его трудами была соз</w:t>
      </w:r>
      <w:r>
        <w:rPr>
          <w:color w:val="000000"/>
          <w:spacing w:val="-3"/>
          <w:sz w:val="28"/>
        </w:rPr>
        <w:softHyphen/>
      </w:r>
      <w:r>
        <w:rPr>
          <w:color w:val="000000"/>
          <w:sz w:val="28"/>
        </w:rPr>
        <w:t>дана стройная педагогическая система, а теоретические положе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ния ее реализованы в учебных книгах, по которым учились мно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5"/>
          <w:sz w:val="28"/>
        </w:rPr>
        <w:t>гие поколения русского народа.</w:t>
      </w:r>
    </w:p>
    <w:p w:rsidR="00886F51" w:rsidRDefault="00886F51">
      <w:pPr>
        <w:pStyle w:val="a3"/>
        <w:widowControl/>
        <w:spacing w:line="360" w:lineRule="auto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pPr>
        <w:pStyle w:val="a3"/>
        <w:widowControl/>
        <w:spacing w:line="360" w:lineRule="auto"/>
        <w:ind w:left="2880" w:firstLine="720"/>
        <w:rPr>
          <w:sz w:val="28"/>
        </w:rPr>
      </w:pPr>
    </w:p>
    <w:p w:rsidR="00886F51" w:rsidRDefault="00886F51">
      <w:bookmarkStart w:id="0" w:name="_GoBack"/>
      <w:bookmarkEnd w:id="0"/>
    </w:p>
    <w:sectPr w:rsidR="00886F5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FA1"/>
    <w:rsid w:val="00012FA1"/>
    <w:rsid w:val="0085498D"/>
    <w:rsid w:val="00886F51"/>
    <w:rsid w:val="00DD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0CA8F-B584-496E-8FCD-7107BAF3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Cray</dc:creator>
  <cp:keywords/>
  <cp:lastModifiedBy>admin</cp:lastModifiedBy>
  <cp:revision>2</cp:revision>
  <cp:lastPrinted>1999-05-22T02:04:00Z</cp:lastPrinted>
  <dcterms:created xsi:type="dcterms:W3CDTF">2014-02-08T04:50:00Z</dcterms:created>
  <dcterms:modified xsi:type="dcterms:W3CDTF">2014-02-08T04:50:00Z</dcterms:modified>
</cp:coreProperties>
</file>