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107" w:rsidRDefault="006A6107">
      <w:pPr>
        <w:pStyle w:val="a6"/>
      </w:pPr>
      <w:r>
        <w:t>Три поколения Болконских в романе Л. Н. Толстого "Война и мир"</w:t>
      </w:r>
    </w:p>
    <w:p w:rsidR="006A6107" w:rsidRDefault="006A6107">
      <w:pPr>
        <w:ind w:firstLine="567"/>
        <w:jc w:val="both"/>
        <w:rPr>
          <w:sz w:val="24"/>
          <w:szCs w:val="24"/>
        </w:rPr>
      </w:pPr>
    </w:p>
    <w:p w:rsidR="006A6107" w:rsidRDefault="006A6107">
      <w:pPr>
        <w:pStyle w:val="a4"/>
        <w:ind w:firstLine="567"/>
        <w:rPr>
          <w:lang w:val="en-US"/>
        </w:rPr>
      </w:pPr>
      <w:r>
        <w:t xml:space="preserve"> Тема отцов и детей, тема смены поколений является традиционной для русской литературы: Тургенев - "Отцы и дети", Чехов - "Вишневый сад", Салтыков-Щедрин - "Господа Головлевы", Гончаров - "Обыкновенная история". Л. Н. Толстой тоже не является исключением. В центре романа три семьи: Курагины, Ростовы, Болконские. Семья Волконских описана с несомненной симпатией. В ней показаны три поколения: старший князь Николай Андреевич, его дети Андрей и Марья, его внук Николинька. Из поколения в поколение передаются в этой семье все лучшие душевные качества и черты характера: патриотизм, близость к народу, чувство долга, благородство души. Болконские - люди чрезвычайно деятельные. Каждый из членов семьи постоянно чем-то занят, в них нет ни капли лености и праздности, которые характерны для семей высшего света. Старый князь Болконский, считающий, что на свете "есть только две добродетели - деятельность и ум", неутомимо старается следовать своему убеждению. </w:t>
      </w:r>
    </w:p>
    <w:p w:rsidR="006A6107" w:rsidRDefault="006A6107">
      <w:pPr>
        <w:pStyle w:val="a4"/>
        <w:ind w:firstLine="567"/>
        <w:rPr>
          <w:lang w:val="en-US"/>
        </w:rPr>
      </w:pPr>
      <w:r>
        <w:t xml:space="preserve">Сам он, честный и образованный человек, хочет "развить в дочери обе добродетели", давая ей уроки алгебры и геометрии и распределяя ее жизнь в беспрерывных занятиях. Он никогда не бездействовал: то писал мемуары, то работал на станке или в саду, то занимался с дочерью. У князя Андрея мы тоже видим эту черту, доставшуюся ему от отца: он - ищущая и деятельная натура. </w:t>
      </w:r>
    </w:p>
    <w:p w:rsidR="006A6107" w:rsidRDefault="006A6107">
      <w:pPr>
        <w:pStyle w:val="a4"/>
        <w:ind w:firstLine="567"/>
        <w:rPr>
          <w:lang w:val="en-US"/>
        </w:rPr>
      </w:pPr>
      <w:r>
        <w:t xml:space="preserve">Он занимается общественной работой со Сперанским, облегчает быт крестьян в своем имении и постоянно ищет свое место в жизни. Активная деятельность семьи всегда направлялась людям, Родине. Болконские - истинные патриоты. У князя Андрея любовь к Родине и собственная жизнь слиты воедино, он не разделяет эти два чувства и хочет совершить подвиг во имя России. Старый князь, узнав о походе Наполеона на Москву, хочет хоть чем-нибудь помочь Родине, он становится главнокомандующим ополчения и отдается этому всей душой. Мысль о покровительстве генерала Рамо "приводила княжну Марью в ужас, заставляя ее содрогнуться, краснеть и чувствовать еще не испытанное чувство злобы и гордости". </w:t>
      </w:r>
    </w:p>
    <w:p w:rsidR="006A6107" w:rsidRDefault="006A6107">
      <w:pPr>
        <w:pStyle w:val="a4"/>
        <w:ind w:firstLine="567"/>
        <w:rPr>
          <w:lang w:val="en-US"/>
        </w:rPr>
      </w:pPr>
      <w:r>
        <w:t xml:space="preserve">Она твердила себе: "Поскорее уехать! Ехать скорее!" Всеми поступками Болконского руководит чувство долга, которое в нем очень сильно. Князь Николай Андреевич мог не принимать должность главнокомандующего, он был стар, но "не счел себя вправе отказаться в такое время", и эта вновь открывающаяся ему деятельность возбудила и укрепила его. "Князь Андрей уходит воевать, понимая, что он должен быть там, где он нужен Родине, тогда как мог остаться при особе государя". У всех своих любимых героев Толстой подчеркивает близость к народу. Есть эта черта характера и у всех членов семьи Волконских. Старый князь очень хорошо вел хозяйство и не притеснял крестьян. Он никогда не отказал бы "в нужде мужикам". Княжна тоже всегда готова помочь крестьянам, "ей странно было думать..., что могли богатые не помочь бедным". </w:t>
      </w:r>
    </w:p>
    <w:p w:rsidR="006A6107" w:rsidRDefault="006A6107">
      <w:pPr>
        <w:pStyle w:val="a4"/>
        <w:ind w:firstLine="567"/>
      </w:pPr>
      <w:r>
        <w:t>А князь Андрей на войне заботится о солдатах и офицерах своего полка. Он был ласков с ними, в ответ на это "в полку его называли наш князь, им гордились и его любили". Третье поколение Болконских - Николинька, сын Андрея; маленьким мальчиком видим мы его в эпилоге романа, но уже тогда он внимательно слушает Пьера, в нем происходит какая-то особая, независимая, сложная и сильная работа чувства и мысли. Он очень любит отца и Пьера, и, убедившись, что отец одобрил бы революционные взгляды Пьера, сказал себе: "Отец! Да, я сделаю то, чем бы даже он был доволен..." В образах членов семьи Болконских, особенно в образе князя Андрея, Толстой показал мысли, искания лучших людей того времени. Дворянство от оппозиционных правительству взглядов, подобных взглядам старого князя, переходит к более прогрессивным взглядам о переустройстве общества, к которым пришел князь Андрей.</w:t>
      </w:r>
    </w:p>
    <w:p w:rsidR="006A6107" w:rsidRDefault="006A6107">
      <w:pPr>
        <w:ind w:firstLine="567"/>
        <w:jc w:val="both"/>
        <w:rPr>
          <w:sz w:val="24"/>
          <w:szCs w:val="24"/>
        </w:rPr>
      </w:pPr>
    </w:p>
    <w:p w:rsidR="006A6107" w:rsidRDefault="006A6107">
      <w:pPr>
        <w:ind w:firstLine="567"/>
        <w:jc w:val="both"/>
        <w:rPr>
          <w:sz w:val="24"/>
          <w:szCs w:val="24"/>
        </w:rPr>
      </w:pPr>
    </w:p>
    <w:p w:rsidR="006A6107" w:rsidRDefault="006A6107">
      <w:pPr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6A610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2E45"/>
    <w:rsid w:val="001F2E45"/>
    <w:rsid w:val="0030682F"/>
    <w:rsid w:val="006A6107"/>
    <w:rsid w:val="00D1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41B8B60-1C1B-4C9D-A7A6-C1C26661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  <w:style w:type="paragraph" w:styleId="a4">
    <w:name w:val="Body Text"/>
    <w:basedOn w:val="a"/>
    <w:link w:val="a5"/>
    <w:uiPriority w:val="99"/>
    <w:pPr>
      <w:jc w:val="both"/>
    </w:pPr>
    <w:rPr>
      <w:sz w:val="24"/>
      <w:szCs w:val="24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6">
    <w:name w:val="Title"/>
    <w:basedOn w:val="a"/>
    <w:link w:val="a7"/>
    <w:uiPriority w:val="99"/>
    <w:qFormat/>
    <w:pPr>
      <w:ind w:firstLine="567"/>
      <w:jc w:val="center"/>
    </w:pPr>
    <w:rPr>
      <w:b/>
      <w:bCs/>
      <w:sz w:val="28"/>
      <w:szCs w:val="28"/>
    </w:rPr>
  </w:style>
  <w:style w:type="character" w:customStyle="1" w:styleId="a7">
    <w:name w:val="Название Знак"/>
    <w:link w:val="a6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2396</Words>
  <Characters>1367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Три поколения Болконских в романе Л</vt:lpstr>
    </vt:vector>
  </TitlesOfParts>
  <Company>KM</Company>
  <LinksUpToDate>false</LinksUpToDate>
  <CharactersWithSpaces>3756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Три поколения Болконских в романе Л</dc:title>
  <dc:subject/>
  <dc:creator>N/A</dc:creator>
  <cp:keywords/>
  <dc:description/>
  <cp:lastModifiedBy>admin</cp:lastModifiedBy>
  <cp:revision>2</cp:revision>
  <dcterms:created xsi:type="dcterms:W3CDTF">2014-01-27T19:00:00Z</dcterms:created>
  <dcterms:modified xsi:type="dcterms:W3CDTF">2014-01-27T19:00:00Z</dcterms:modified>
</cp:coreProperties>
</file>