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8E" w:rsidRDefault="00CA5C8E" w:rsidP="002A4284">
      <w:pPr>
        <w:pStyle w:val="af8"/>
        <w:jc w:val="center"/>
        <w:rPr>
          <w:rFonts w:ascii="Times New Roman" w:hAnsi="Times New Roman"/>
          <w:lang w:val="ru-RU"/>
        </w:rPr>
      </w:pPr>
    </w:p>
    <w:p w:rsidR="002A4284" w:rsidRDefault="002A4284" w:rsidP="002A4284">
      <w:pPr>
        <w:pStyle w:val="af8"/>
        <w:jc w:val="center"/>
        <w:rPr>
          <w:rFonts w:ascii="Times New Roman" w:hAnsi="Times New Roman"/>
          <w:lang w:val="ru-RU"/>
        </w:rPr>
      </w:pPr>
      <w:r w:rsidRPr="002A4284">
        <w:rPr>
          <w:rFonts w:ascii="Times New Roman" w:hAnsi="Times New Roman"/>
          <w:lang w:val="ru-RU"/>
        </w:rPr>
        <w:t xml:space="preserve">АКАДЕМИЯ УПРАПВЛЕНИЯ ПРИ ПРЕЗИДЕНТЕ </w:t>
      </w:r>
    </w:p>
    <w:p w:rsidR="005C168E" w:rsidRDefault="002A4284" w:rsidP="002A4284">
      <w:pPr>
        <w:pStyle w:val="af8"/>
        <w:jc w:val="center"/>
        <w:rPr>
          <w:rFonts w:ascii="Times New Roman" w:hAnsi="Times New Roman"/>
          <w:lang w:val="ru-RU"/>
        </w:rPr>
      </w:pPr>
      <w:r w:rsidRPr="002A4284">
        <w:rPr>
          <w:rFonts w:ascii="Times New Roman" w:hAnsi="Times New Roman"/>
          <w:lang w:val="ru-RU"/>
        </w:rPr>
        <w:t>РЕСПУБЛИКИ БЕЛАРУСЬ</w:t>
      </w:r>
    </w:p>
    <w:p w:rsidR="002A4284" w:rsidRDefault="002A4284" w:rsidP="002A4284">
      <w:pPr>
        <w:rPr>
          <w:lang w:val="ru-RU"/>
        </w:rPr>
      </w:pPr>
    </w:p>
    <w:p w:rsidR="002A4284" w:rsidRPr="002A4284" w:rsidRDefault="002A4284" w:rsidP="002A4284">
      <w:pPr>
        <w:jc w:val="center"/>
        <w:rPr>
          <w:b/>
          <w:i/>
          <w:lang w:val="ru-RU"/>
        </w:rPr>
      </w:pPr>
      <w:r w:rsidRPr="002A4284">
        <w:rPr>
          <w:b/>
          <w:i/>
          <w:lang w:val="ru-RU"/>
        </w:rPr>
        <w:t>ИНСТИТУТ ГОСУДАРСТВЕННОГО УПРАВЛЕНИЯ</w:t>
      </w:r>
    </w:p>
    <w:p w:rsidR="002A4284" w:rsidRDefault="002A4284" w:rsidP="005C168E">
      <w:pPr>
        <w:rPr>
          <w:lang w:val="ru-RU"/>
        </w:rPr>
      </w:pPr>
    </w:p>
    <w:p w:rsidR="008F4725" w:rsidRDefault="008F4725" w:rsidP="008F4725">
      <w:pPr>
        <w:jc w:val="center"/>
        <w:rPr>
          <w:lang w:val="ru-RU"/>
        </w:rPr>
      </w:pPr>
      <w:r>
        <w:rPr>
          <w:lang w:val="ru-RU"/>
        </w:rPr>
        <w:t>Кафедра теории и практики государственного управления</w:t>
      </w: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Pr="008F4725" w:rsidRDefault="008F4725" w:rsidP="008F4725">
      <w:pPr>
        <w:jc w:val="center"/>
        <w:rPr>
          <w:b/>
          <w:lang w:val="ru-RU"/>
        </w:rPr>
      </w:pPr>
    </w:p>
    <w:p w:rsidR="008F4725" w:rsidRPr="008F4725" w:rsidRDefault="008F4725" w:rsidP="008F4725">
      <w:pPr>
        <w:jc w:val="center"/>
        <w:rPr>
          <w:b/>
          <w:lang w:val="ru-RU"/>
        </w:rPr>
      </w:pPr>
      <w:r w:rsidRPr="008F4725">
        <w:rPr>
          <w:b/>
          <w:lang w:val="ru-RU"/>
        </w:rPr>
        <w:t>Курсовая работа</w:t>
      </w:r>
    </w:p>
    <w:p w:rsidR="008F4725" w:rsidRDefault="00F7060E" w:rsidP="008F4725">
      <w:pPr>
        <w:jc w:val="center"/>
        <w:rPr>
          <w:lang w:val="ru-RU"/>
        </w:rPr>
      </w:pPr>
      <w:r>
        <w:rPr>
          <w:lang w:val="ru-RU"/>
        </w:rPr>
        <w:t>н</w:t>
      </w:r>
      <w:r w:rsidR="008F4725">
        <w:rPr>
          <w:lang w:val="ru-RU"/>
        </w:rPr>
        <w:t>а тему</w:t>
      </w:r>
      <w:r>
        <w:rPr>
          <w:lang w:val="ru-RU"/>
        </w:rPr>
        <w:t>:</w:t>
      </w:r>
      <w:r w:rsidR="008F4725">
        <w:rPr>
          <w:lang w:val="ru-RU"/>
        </w:rPr>
        <w:t xml:space="preserve"> «Организационная структура государственного управления в таможенной сфере Республики Беларусь»</w:t>
      </w: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Default="008F4725" w:rsidP="008F4725">
      <w:pPr>
        <w:jc w:val="center"/>
        <w:rPr>
          <w:lang w:val="ru-RU"/>
        </w:rPr>
      </w:pPr>
    </w:p>
    <w:p w:rsidR="008F4725" w:rsidRPr="008F4725" w:rsidRDefault="008F4725" w:rsidP="008F4725">
      <w:pPr>
        <w:rPr>
          <w:rFonts w:ascii="Times New Roman" w:hAnsi="Times New Roman"/>
          <w:sz w:val="22"/>
          <w:szCs w:val="22"/>
          <w:lang w:val="ru-RU"/>
        </w:rPr>
      </w:pPr>
      <w:r w:rsidRPr="008F4725">
        <w:rPr>
          <w:rFonts w:ascii="Times New Roman" w:hAnsi="Times New Roman"/>
          <w:sz w:val="22"/>
          <w:szCs w:val="22"/>
          <w:lang w:val="ru-RU"/>
        </w:rPr>
        <w:t xml:space="preserve">Студент 4 курса, </w:t>
      </w:r>
    </w:p>
    <w:p w:rsidR="008F4725" w:rsidRPr="008F4725" w:rsidRDefault="008F4725" w:rsidP="008F4725">
      <w:pPr>
        <w:rPr>
          <w:rFonts w:ascii="Times New Roman" w:hAnsi="Times New Roman"/>
          <w:sz w:val="22"/>
          <w:szCs w:val="22"/>
          <w:lang w:val="ru-RU"/>
        </w:rPr>
      </w:pPr>
      <w:r w:rsidRPr="008F4725">
        <w:rPr>
          <w:rFonts w:ascii="Times New Roman" w:hAnsi="Times New Roman"/>
          <w:sz w:val="22"/>
          <w:szCs w:val="22"/>
          <w:lang w:val="ru-RU"/>
        </w:rPr>
        <w:t>очной фрмы обучения,</w:t>
      </w:r>
    </w:p>
    <w:p w:rsidR="008F4725" w:rsidRPr="008F4725" w:rsidRDefault="008F4725" w:rsidP="008F4725">
      <w:pPr>
        <w:rPr>
          <w:rFonts w:ascii="Times New Roman" w:hAnsi="Times New Roman"/>
          <w:sz w:val="22"/>
          <w:szCs w:val="22"/>
          <w:lang w:val="ru-RU"/>
        </w:rPr>
      </w:pPr>
      <w:r>
        <w:rPr>
          <w:rFonts w:ascii="Times New Roman" w:hAnsi="Times New Roman"/>
          <w:sz w:val="22"/>
          <w:szCs w:val="22"/>
          <w:lang w:val="ru-RU"/>
        </w:rPr>
        <w:t>г</w:t>
      </w:r>
      <w:r w:rsidRPr="008F4725">
        <w:rPr>
          <w:rFonts w:ascii="Times New Roman" w:hAnsi="Times New Roman"/>
          <w:sz w:val="22"/>
          <w:szCs w:val="22"/>
          <w:lang w:val="ru-RU"/>
        </w:rPr>
        <w:t>руппы ПРМД-1</w:t>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Pr>
          <w:rFonts w:ascii="Times New Roman" w:hAnsi="Times New Roman"/>
          <w:sz w:val="22"/>
          <w:szCs w:val="22"/>
          <w:lang w:val="ru-RU"/>
        </w:rPr>
        <w:tab/>
      </w:r>
      <w:r>
        <w:rPr>
          <w:rFonts w:ascii="Times New Roman" w:hAnsi="Times New Roman"/>
          <w:sz w:val="22"/>
          <w:szCs w:val="22"/>
          <w:lang w:val="ru-RU"/>
        </w:rPr>
        <w:tab/>
      </w:r>
      <w:r w:rsidRPr="008F4725">
        <w:rPr>
          <w:rFonts w:ascii="Times New Roman" w:hAnsi="Times New Roman"/>
          <w:sz w:val="22"/>
          <w:szCs w:val="22"/>
          <w:lang w:val="ru-RU"/>
        </w:rPr>
        <w:t>С.А. Шаренков</w:t>
      </w:r>
    </w:p>
    <w:p w:rsidR="008F4725" w:rsidRPr="008F4725" w:rsidRDefault="008F4725" w:rsidP="008F4725">
      <w:pPr>
        <w:rPr>
          <w:rFonts w:ascii="Times New Roman" w:hAnsi="Times New Roman"/>
          <w:sz w:val="22"/>
          <w:szCs w:val="22"/>
          <w:lang w:val="ru-RU"/>
        </w:rPr>
      </w:pPr>
    </w:p>
    <w:p w:rsidR="008F4725" w:rsidRPr="008F4725" w:rsidRDefault="008F4725" w:rsidP="008F4725">
      <w:pPr>
        <w:rPr>
          <w:rFonts w:ascii="Times New Roman" w:hAnsi="Times New Roman"/>
          <w:sz w:val="22"/>
          <w:szCs w:val="22"/>
          <w:lang w:val="ru-RU"/>
        </w:rPr>
      </w:pPr>
    </w:p>
    <w:p w:rsidR="008F4725" w:rsidRPr="008F4725" w:rsidRDefault="008F4725" w:rsidP="008F4725">
      <w:pPr>
        <w:rPr>
          <w:rFonts w:ascii="Times New Roman" w:hAnsi="Times New Roman"/>
          <w:sz w:val="22"/>
          <w:szCs w:val="22"/>
          <w:lang w:val="ru-RU"/>
        </w:rPr>
      </w:pPr>
    </w:p>
    <w:p w:rsidR="008F4725" w:rsidRPr="008F4725" w:rsidRDefault="008F4725" w:rsidP="008F4725">
      <w:pPr>
        <w:rPr>
          <w:rFonts w:ascii="Times New Roman" w:hAnsi="Times New Roman"/>
          <w:sz w:val="22"/>
          <w:szCs w:val="22"/>
          <w:lang w:val="ru-RU"/>
        </w:rPr>
      </w:pPr>
    </w:p>
    <w:p w:rsidR="008F4725" w:rsidRPr="008F4725" w:rsidRDefault="008F4725" w:rsidP="008F4725">
      <w:pPr>
        <w:rPr>
          <w:rFonts w:ascii="Times New Roman" w:hAnsi="Times New Roman"/>
          <w:sz w:val="22"/>
          <w:szCs w:val="22"/>
          <w:lang w:val="ru-RU"/>
        </w:rPr>
      </w:pPr>
    </w:p>
    <w:p w:rsidR="008F4725" w:rsidRP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r w:rsidRPr="008F4725">
        <w:rPr>
          <w:rFonts w:ascii="Times New Roman" w:hAnsi="Times New Roman"/>
          <w:sz w:val="22"/>
          <w:szCs w:val="22"/>
          <w:lang w:val="ru-RU"/>
        </w:rPr>
        <w:t>Научный руководитель</w:t>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sidRPr="008F4725">
        <w:rPr>
          <w:rFonts w:ascii="Times New Roman" w:hAnsi="Times New Roman"/>
          <w:sz w:val="22"/>
          <w:szCs w:val="22"/>
          <w:lang w:val="ru-RU"/>
        </w:rPr>
        <w:tab/>
      </w:r>
      <w:r>
        <w:rPr>
          <w:rFonts w:ascii="Times New Roman" w:hAnsi="Times New Roman"/>
          <w:sz w:val="22"/>
          <w:szCs w:val="22"/>
          <w:lang w:val="ru-RU"/>
        </w:rPr>
        <w:tab/>
      </w:r>
      <w:r w:rsidRPr="008F4725">
        <w:rPr>
          <w:rFonts w:ascii="Times New Roman" w:hAnsi="Times New Roman"/>
          <w:sz w:val="22"/>
          <w:szCs w:val="22"/>
          <w:lang w:val="ru-RU"/>
        </w:rPr>
        <w:t>С.В. Ананьева</w:t>
      </w: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8F4725" w:rsidRDefault="008F4725" w:rsidP="008F4725">
      <w:pPr>
        <w:rPr>
          <w:rFonts w:ascii="Times New Roman" w:hAnsi="Times New Roman"/>
          <w:sz w:val="22"/>
          <w:szCs w:val="22"/>
          <w:lang w:val="ru-RU"/>
        </w:rPr>
      </w:pPr>
    </w:p>
    <w:p w:rsidR="002B0BEC" w:rsidRPr="005C168E" w:rsidRDefault="008F4725" w:rsidP="008F4725">
      <w:pPr>
        <w:jc w:val="center"/>
        <w:rPr>
          <w:b/>
          <w:lang w:val="ru-RU"/>
        </w:rPr>
      </w:pPr>
      <w:r w:rsidRPr="00F7060E">
        <w:rPr>
          <w:rFonts w:ascii="Times New Roman" w:hAnsi="Times New Roman"/>
          <w:sz w:val="28"/>
          <w:szCs w:val="28"/>
          <w:lang w:val="ru-RU"/>
        </w:rPr>
        <w:t>Минск 2009</w:t>
      </w:r>
      <w:r w:rsidR="005C168E" w:rsidRPr="002A4284">
        <w:rPr>
          <w:lang w:val="ru-RU"/>
        </w:rPr>
        <w:br w:type="page"/>
      </w:r>
      <w:r w:rsidR="005C168E" w:rsidRPr="005C168E">
        <w:rPr>
          <w:b/>
          <w:lang w:val="ru-RU"/>
        </w:rPr>
        <w:t>Содержание</w:t>
      </w:r>
    </w:p>
    <w:p w:rsidR="00ED7344" w:rsidRDefault="002B0BEC">
      <w:pPr>
        <w:pStyle w:val="11"/>
        <w:tabs>
          <w:tab w:val="right" w:leader="dot" w:pos="9345"/>
        </w:tabs>
        <w:rPr>
          <w:noProof/>
          <w:sz w:val="22"/>
          <w:szCs w:val="22"/>
          <w:lang w:val="ru-RU" w:eastAsia="ru-RU" w:bidi="ar-SA"/>
        </w:rPr>
      </w:pPr>
      <w:r w:rsidRPr="00BD0651">
        <w:rPr>
          <w:rFonts w:ascii="Times New Roman" w:hAnsi="Times New Roman"/>
          <w:sz w:val="26"/>
          <w:szCs w:val="26"/>
          <w:lang w:val="ru-RU"/>
        </w:rPr>
        <w:fldChar w:fldCharType="begin"/>
      </w:r>
      <w:r w:rsidRPr="00BD0651">
        <w:rPr>
          <w:rFonts w:ascii="Times New Roman" w:hAnsi="Times New Roman"/>
          <w:sz w:val="26"/>
          <w:szCs w:val="26"/>
          <w:lang w:val="ru-RU"/>
        </w:rPr>
        <w:instrText xml:space="preserve"> TOC \o "1-3" \h \z \u </w:instrText>
      </w:r>
      <w:r w:rsidRPr="00BD0651">
        <w:rPr>
          <w:rFonts w:ascii="Times New Roman" w:hAnsi="Times New Roman"/>
          <w:sz w:val="26"/>
          <w:szCs w:val="26"/>
          <w:lang w:val="ru-RU"/>
        </w:rPr>
        <w:fldChar w:fldCharType="separate"/>
      </w:r>
      <w:hyperlink w:anchor="_Toc230715017" w:history="1">
        <w:r w:rsidR="00ED7344" w:rsidRPr="00BE49B5">
          <w:rPr>
            <w:rStyle w:val="af9"/>
            <w:rFonts w:ascii="Times New Roman" w:hAnsi="Times New Roman"/>
            <w:noProof/>
            <w:lang w:val="ru-RU"/>
          </w:rPr>
          <w:t>Введение</w:t>
        </w:r>
        <w:r w:rsidR="00ED7344">
          <w:rPr>
            <w:noProof/>
            <w:webHidden/>
          </w:rPr>
          <w:tab/>
        </w:r>
        <w:r w:rsidR="00ED7344">
          <w:rPr>
            <w:noProof/>
            <w:webHidden/>
          </w:rPr>
          <w:fldChar w:fldCharType="begin"/>
        </w:r>
        <w:r w:rsidR="00ED7344">
          <w:rPr>
            <w:noProof/>
            <w:webHidden/>
          </w:rPr>
          <w:instrText xml:space="preserve"> PAGEREF _Toc230715017 \h </w:instrText>
        </w:r>
        <w:r w:rsidR="00ED7344">
          <w:rPr>
            <w:noProof/>
            <w:webHidden/>
          </w:rPr>
        </w:r>
        <w:r w:rsidR="00ED7344">
          <w:rPr>
            <w:noProof/>
            <w:webHidden/>
          </w:rPr>
          <w:fldChar w:fldCharType="separate"/>
        </w:r>
        <w:r w:rsidR="00ED7344">
          <w:rPr>
            <w:noProof/>
            <w:webHidden/>
          </w:rPr>
          <w:t>3</w:t>
        </w:r>
        <w:r w:rsidR="00ED7344">
          <w:rPr>
            <w:noProof/>
            <w:webHidden/>
          </w:rPr>
          <w:fldChar w:fldCharType="end"/>
        </w:r>
      </w:hyperlink>
    </w:p>
    <w:p w:rsidR="00ED7344" w:rsidRDefault="000E5734">
      <w:pPr>
        <w:pStyle w:val="11"/>
        <w:tabs>
          <w:tab w:val="right" w:leader="dot" w:pos="9345"/>
        </w:tabs>
        <w:rPr>
          <w:noProof/>
          <w:sz w:val="22"/>
          <w:szCs w:val="22"/>
          <w:lang w:val="ru-RU" w:eastAsia="ru-RU" w:bidi="ar-SA"/>
        </w:rPr>
      </w:pPr>
      <w:hyperlink w:anchor="_Toc230715018" w:history="1">
        <w:r w:rsidR="00ED7344" w:rsidRPr="00BE49B5">
          <w:rPr>
            <w:rStyle w:val="af9"/>
            <w:noProof/>
          </w:rPr>
          <w:t>1. Таможенная деятельность Республики Беларусь.</w:t>
        </w:r>
        <w:r w:rsidR="00ED7344">
          <w:rPr>
            <w:noProof/>
            <w:webHidden/>
          </w:rPr>
          <w:tab/>
        </w:r>
        <w:r w:rsidR="00ED7344">
          <w:rPr>
            <w:noProof/>
            <w:webHidden/>
          </w:rPr>
          <w:fldChar w:fldCharType="begin"/>
        </w:r>
        <w:r w:rsidR="00ED7344">
          <w:rPr>
            <w:noProof/>
            <w:webHidden/>
          </w:rPr>
          <w:instrText xml:space="preserve"> PAGEREF _Toc230715018 \h </w:instrText>
        </w:r>
        <w:r w:rsidR="00ED7344">
          <w:rPr>
            <w:noProof/>
            <w:webHidden/>
          </w:rPr>
        </w:r>
        <w:r w:rsidR="00ED7344">
          <w:rPr>
            <w:noProof/>
            <w:webHidden/>
          </w:rPr>
          <w:fldChar w:fldCharType="separate"/>
        </w:r>
        <w:r w:rsidR="00ED7344">
          <w:rPr>
            <w:noProof/>
            <w:webHidden/>
          </w:rPr>
          <w:t>5</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19" w:history="1">
        <w:r w:rsidR="00ED7344" w:rsidRPr="00BE49B5">
          <w:rPr>
            <w:rStyle w:val="af9"/>
            <w:noProof/>
            <w:lang w:val="ru-RU"/>
          </w:rPr>
          <w:t>1.1. Понятие и виды таможенной деятельности Республики Беларусь.</w:t>
        </w:r>
        <w:r w:rsidR="00ED7344">
          <w:rPr>
            <w:noProof/>
            <w:webHidden/>
          </w:rPr>
          <w:tab/>
        </w:r>
        <w:r w:rsidR="00ED7344">
          <w:rPr>
            <w:noProof/>
            <w:webHidden/>
          </w:rPr>
          <w:fldChar w:fldCharType="begin"/>
        </w:r>
        <w:r w:rsidR="00ED7344">
          <w:rPr>
            <w:noProof/>
            <w:webHidden/>
          </w:rPr>
          <w:instrText xml:space="preserve"> PAGEREF _Toc230715019 \h </w:instrText>
        </w:r>
        <w:r w:rsidR="00ED7344">
          <w:rPr>
            <w:noProof/>
            <w:webHidden/>
          </w:rPr>
        </w:r>
        <w:r w:rsidR="00ED7344">
          <w:rPr>
            <w:noProof/>
            <w:webHidden/>
          </w:rPr>
          <w:fldChar w:fldCharType="separate"/>
        </w:r>
        <w:r w:rsidR="00ED7344">
          <w:rPr>
            <w:noProof/>
            <w:webHidden/>
          </w:rPr>
          <w:t>5</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20" w:history="1">
        <w:r w:rsidR="00ED7344" w:rsidRPr="00BE49B5">
          <w:rPr>
            <w:rStyle w:val="af9"/>
            <w:noProof/>
            <w:lang w:val="ru-RU"/>
          </w:rPr>
          <w:t>1.2. Роль Государственного таможенного комитета Республики Беларусь в управлении таможенной деятельности.</w:t>
        </w:r>
        <w:r w:rsidR="00ED7344">
          <w:rPr>
            <w:noProof/>
            <w:webHidden/>
          </w:rPr>
          <w:tab/>
        </w:r>
        <w:r w:rsidR="00ED7344">
          <w:rPr>
            <w:noProof/>
            <w:webHidden/>
          </w:rPr>
          <w:fldChar w:fldCharType="begin"/>
        </w:r>
        <w:r w:rsidR="00ED7344">
          <w:rPr>
            <w:noProof/>
            <w:webHidden/>
          </w:rPr>
          <w:instrText xml:space="preserve"> PAGEREF _Toc230715020 \h </w:instrText>
        </w:r>
        <w:r w:rsidR="00ED7344">
          <w:rPr>
            <w:noProof/>
            <w:webHidden/>
          </w:rPr>
        </w:r>
        <w:r w:rsidR="00ED7344">
          <w:rPr>
            <w:noProof/>
            <w:webHidden/>
          </w:rPr>
          <w:fldChar w:fldCharType="separate"/>
        </w:r>
        <w:r w:rsidR="00ED7344">
          <w:rPr>
            <w:noProof/>
            <w:webHidden/>
          </w:rPr>
          <w:t>8</w:t>
        </w:r>
        <w:r w:rsidR="00ED7344">
          <w:rPr>
            <w:noProof/>
            <w:webHidden/>
          </w:rPr>
          <w:fldChar w:fldCharType="end"/>
        </w:r>
      </w:hyperlink>
    </w:p>
    <w:p w:rsidR="00ED7344" w:rsidRDefault="000E5734">
      <w:pPr>
        <w:pStyle w:val="11"/>
        <w:tabs>
          <w:tab w:val="right" w:leader="dot" w:pos="9345"/>
        </w:tabs>
        <w:rPr>
          <w:noProof/>
          <w:sz w:val="22"/>
          <w:szCs w:val="22"/>
          <w:lang w:val="ru-RU" w:eastAsia="ru-RU" w:bidi="ar-SA"/>
        </w:rPr>
      </w:pPr>
      <w:hyperlink w:anchor="_Toc230715021" w:history="1">
        <w:r w:rsidR="00ED7344" w:rsidRPr="00BE49B5">
          <w:rPr>
            <w:rStyle w:val="af9"/>
            <w:noProof/>
          </w:rPr>
          <w:t>2. Организационно – правовой механизм таможенной деятельности Республики Беларусь.</w:t>
        </w:r>
        <w:r w:rsidR="00ED7344">
          <w:rPr>
            <w:noProof/>
            <w:webHidden/>
          </w:rPr>
          <w:tab/>
        </w:r>
        <w:r w:rsidR="00ED7344">
          <w:rPr>
            <w:noProof/>
            <w:webHidden/>
          </w:rPr>
          <w:fldChar w:fldCharType="begin"/>
        </w:r>
        <w:r w:rsidR="00ED7344">
          <w:rPr>
            <w:noProof/>
            <w:webHidden/>
          </w:rPr>
          <w:instrText xml:space="preserve"> PAGEREF _Toc230715021 \h </w:instrText>
        </w:r>
        <w:r w:rsidR="00ED7344">
          <w:rPr>
            <w:noProof/>
            <w:webHidden/>
          </w:rPr>
        </w:r>
        <w:r w:rsidR="00ED7344">
          <w:rPr>
            <w:noProof/>
            <w:webHidden/>
          </w:rPr>
          <w:fldChar w:fldCharType="separate"/>
        </w:r>
        <w:r w:rsidR="00ED7344">
          <w:rPr>
            <w:noProof/>
            <w:webHidden/>
          </w:rPr>
          <w:t>14</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22" w:history="1">
        <w:r w:rsidR="00ED7344" w:rsidRPr="00BE49B5">
          <w:rPr>
            <w:rStyle w:val="af9"/>
            <w:noProof/>
            <w:lang w:val="ru-RU"/>
          </w:rPr>
          <w:t>2.1. Организационная структура Государственного Таможенного комитета Республики Беларусь.</w:t>
        </w:r>
        <w:r w:rsidR="00ED7344">
          <w:rPr>
            <w:noProof/>
            <w:webHidden/>
          </w:rPr>
          <w:tab/>
        </w:r>
        <w:r w:rsidR="00ED7344">
          <w:rPr>
            <w:noProof/>
            <w:webHidden/>
          </w:rPr>
          <w:fldChar w:fldCharType="begin"/>
        </w:r>
        <w:r w:rsidR="00ED7344">
          <w:rPr>
            <w:noProof/>
            <w:webHidden/>
          </w:rPr>
          <w:instrText xml:space="preserve"> PAGEREF _Toc230715022 \h </w:instrText>
        </w:r>
        <w:r w:rsidR="00ED7344">
          <w:rPr>
            <w:noProof/>
            <w:webHidden/>
          </w:rPr>
        </w:r>
        <w:r w:rsidR="00ED7344">
          <w:rPr>
            <w:noProof/>
            <w:webHidden/>
          </w:rPr>
          <w:fldChar w:fldCharType="separate"/>
        </w:r>
        <w:r w:rsidR="00ED7344">
          <w:rPr>
            <w:noProof/>
            <w:webHidden/>
          </w:rPr>
          <w:t>14</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23" w:history="1">
        <w:r w:rsidR="00ED7344" w:rsidRPr="00BE49B5">
          <w:rPr>
            <w:rStyle w:val="af9"/>
            <w:noProof/>
            <w:lang w:val="ru-RU"/>
          </w:rPr>
          <w:t>2.2. Структурные подразделения таможни</w:t>
        </w:r>
        <w:r w:rsidR="00ED7344">
          <w:rPr>
            <w:noProof/>
            <w:webHidden/>
          </w:rPr>
          <w:tab/>
        </w:r>
        <w:r w:rsidR="00ED7344">
          <w:rPr>
            <w:noProof/>
            <w:webHidden/>
          </w:rPr>
          <w:fldChar w:fldCharType="begin"/>
        </w:r>
        <w:r w:rsidR="00ED7344">
          <w:rPr>
            <w:noProof/>
            <w:webHidden/>
          </w:rPr>
          <w:instrText xml:space="preserve"> PAGEREF _Toc230715023 \h </w:instrText>
        </w:r>
        <w:r w:rsidR="00ED7344">
          <w:rPr>
            <w:noProof/>
            <w:webHidden/>
          </w:rPr>
        </w:r>
        <w:r w:rsidR="00ED7344">
          <w:rPr>
            <w:noProof/>
            <w:webHidden/>
          </w:rPr>
          <w:fldChar w:fldCharType="separate"/>
        </w:r>
        <w:r w:rsidR="00ED7344">
          <w:rPr>
            <w:noProof/>
            <w:webHidden/>
          </w:rPr>
          <w:t>31</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24" w:history="1">
        <w:r w:rsidR="00ED7344" w:rsidRPr="00BE49B5">
          <w:rPr>
            <w:rStyle w:val="af9"/>
            <w:noProof/>
            <w:lang w:val="ru-RU"/>
          </w:rPr>
          <w:t>2.3. Пункты таможенного оформления</w:t>
        </w:r>
        <w:r w:rsidR="00ED7344">
          <w:rPr>
            <w:noProof/>
            <w:webHidden/>
          </w:rPr>
          <w:tab/>
        </w:r>
        <w:r w:rsidR="00ED7344">
          <w:rPr>
            <w:noProof/>
            <w:webHidden/>
          </w:rPr>
          <w:fldChar w:fldCharType="begin"/>
        </w:r>
        <w:r w:rsidR="00ED7344">
          <w:rPr>
            <w:noProof/>
            <w:webHidden/>
          </w:rPr>
          <w:instrText xml:space="preserve"> PAGEREF _Toc230715024 \h </w:instrText>
        </w:r>
        <w:r w:rsidR="00ED7344">
          <w:rPr>
            <w:noProof/>
            <w:webHidden/>
          </w:rPr>
        </w:r>
        <w:r w:rsidR="00ED7344">
          <w:rPr>
            <w:noProof/>
            <w:webHidden/>
          </w:rPr>
          <w:fldChar w:fldCharType="separate"/>
        </w:r>
        <w:r w:rsidR="00ED7344">
          <w:rPr>
            <w:noProof/>
            <w:webHidden/>
          </w:rPr>
          <w:t>33</w:t>
        </w:r>
        <w:r w:rsidR="00ED7344">
          <w:rPr>
            <w:noProof/>
            <w:webHidden/>
          </w:rPr>
          <w:fldChar w:fldCharType="end"/>
        </w:r>
      </w:hyperlink>
    </w:p>
    <w:p w:rsidR="00ED7344" w:rsidRDefault="000E5734">
      <w:pPr>
        <w:pStyle w:val="23"/>
        <w:tabs>
          <w:tab w:val="right" w:leader="dot" w:pos="9345"/>
        </w:tabs>
        <w:rPr>
          <w:noProof/>
          <w:sz w:val="22"/>
          <w:szCs w:val="22"/>
          <w:lang w:val="ru-RU" w:eastAsia="ru-RU" w:bidi="ar-SA"/>
        </w:rPr>
      </w:pPr>
      <w:hyperlink w:anchor="_Toc230715025" w:history="1">
        <w:r w:rsidR="00ED7344" w:rsidRPr="00BE49B5">
          <w:rPr>
            <w:rStyle w:val="af9"/>
            <w:noProof/>
            <w:lang w:val="ru-RU"/>
          </w:rPr>
          <w:t>2.4. Правовое обеспечение таможенной деятельности Республики Беларусь.</w:t>
        </w:r>
        <w:r w:rsidR="00ED7344">
          <w:rPr>
            <w:noProof/>
            <w:webHidden/>
          </w:rPr>
          <w:tab/>
        </w:r>
        <w:r w:rsidR="00ED7344">
          <w:rPr>
            <w:noProof/>
            <w:webHidden/>
          </w:rPr>
          <w:fldChar w:fldCharType="begin"/>
        </w:r>
        <w:r w:rsidR="00ED7344">
          <w:rPr>
            <w:noProof/>
            <w:webHidden/>
          </w:rPr>
          <w:instrText xml:space="preserve"> PAGEREF _Toc230715025 \h </w:instrText>
        </w:r>
        <w:r w:rsidR="00ED7344">
          <w:rPr>
            <w:noProof/>
            <w:webHidden/>
          </w:rPr>
        </w:r>
        <w:r w:rsidR="00ED7344">
          <w:rPr>
            <w:noProof/>
            <w:webHidden/>
          </w:rPr>
          <w:fldChar w:fldCharType="separate"/>
        </w:r>
        <w:r w:rsidR="00ED7344">
          <w:rPr>
            <w:noProof/>
            <w:webHidden/>
          </w:rPr>
          <w:t>35</w:t>
        </w:r>
        <w:r w:rsidR="00ED7344">
          <w:rPr>
            <w:noProof/>
            <w:webHidden/>
          </w:rPr>
          <w:fldChar w:fldCharType="end"/>
        </w:r>
      </w:hyperlink>
    </w:p>
    <w:p w:rsidR="00ED7344" w:rsidRDefault="000E5734">
      <w:pPr>
        <w:pStyle w:val="11"/>
        <w:tabs>
          <w:tab w:val="right" w:leader="dot" w:pos="9345"/>
        </w:tabs>
        <w:rPr>
          <w:noProof/>
          <w:sz w:val="22"/>
          <w:szCs w:val="22"/>
          <w:lang w:val="ru-RU" w:eastAsia="ru-RU" w:bidi="ar-SA"/>
        </w:rPr>
      </w:pPr>
      <w:hyperlink w:anchor="_Toc230715026" w:history="1">
        <w:r w:rsidR="00ED7344" w:rsidRPr="00BE49B5">
          <w:rPr>
            <w:rStyle w:val="af9"/>
            <w:rFonts w:ascii="Times New Roman" w:hAnsi="Times New Roman"/>
            <w:noProof/>
            <w:lang w:val="ru-RU"/>
          </w:rPr>
          <w:t>3. Направления совершенствования таможенной деятельности Республики Беларусь.</w:t>
        </w:r>
        <w:r w:rsidR="00ED7344">
          <w:rPr>
            <w:noProof/>
            <w:webHidden/>
          </w:rPr>
          <w:tab/>
        </w:r>
        <w:r w:rsidR="00ED7344">
          <w:rPr>
            <w:noProof/>
            <w:webHidden/>
          </w:rPr>
          <w:fldChar w:fldCharType="begin"/>
        </w:r>
        <w:r w:rsidR="00ED7344">
          <w:rPr>
            <w:noProof/>
            <w:webHidden/>
          </w:rPr>
          <w:instrText xml:space="preserve"> PAGEREF _Toc230715026 \h </w:instrText>
        </w:r>
        <w:r w:rsidR="00ED7344">
          <w:rPr>
            <w:noProof/>
            <w:webHidden/>
          </w:rPr>
        </w:r>
        <w:r w:rsidR="00ED7344">
          <w:rPr>
            <w:noProof/>
            <w:webHidden/>
          </w:rPr>
          <w:fldChar w:fldCharType="separate"/>
        </w:r>
        <w:r w:rsidR="00ED7344">
          <w:rPr>
            <w:noProof/>
            <w:webHidden/>
          </w:rPr>
          <w:t>37</w:t>
        </w:r>
        <w:r w:rsidR="00ED7344">
          <w:rPr>
            <w:noProof/>
            <w:webHidden/>
          </w:rPr>
          <w:fldChar w:fldCharType="end"/>
        </w:r>
      </w:hyperlink>
    </w:p>
    <w:p w:rsidR="00ED7344" w:rsidRDefault="000E5734">
      <w:pPr>
        <w:pStyle w:val="11"/>
        <w:tabs>
          <w:tab w:val="right" w:leader="dot" w:pos="9345"/>
        </w:tabs>
        <w:rPr>
          <w:noProof/>
          <w:sz w:val="22"/>
          <w:szCs w:val="22"/>
          <w:lang w:val="ru-RU" w:eastAsia="ru-RU" w:bidi="ar-SA"/>
        </w:rPr>
      </w:pPr>
      <w:hyperlink w:anchor="_Toc230715027" w:history="1">
        <w:r w:rsidR="00ED7344" w:rsidRPr="00BE49B5">
          <w:rPr>
            <w:rStyle w:val="af9"/>
            <w:rFonts w:ascii="Times New Roman" w:hAnsi="Times New Roman"/>
            <w:noProof/>
            <w:lang w:val="ru-RU"/>
          </w:rPr>
          <w:t>Заключение</w:t>
        </w:r>
        <w:r w:rsidR="00ED7344">
          <w:rPr>
            <w:noProof/>
            <w:webHidden/>
          </w:rPr>
          <w:tab/>
        </w:r>
        <w:r w:rsidR="00ED7344">
          <w:rPr>
            <w:noProof/>
            <w:webHidden/>
          </w:rPr>
          <w:fldChar w:fldCharType="begin"/>
        </w:r>
        <w:r w:rsidR="00ED7344">
          <w:rPr>
            <w:noProof/>
            <w:webHidden/>
          </w:rPr>
          <w:instrText xml:space="preserve"> PAGEREF _Toc230715027 \h </w:instrText>
        </w:r>
        <w:r w:rsidR="00ED7344">
          <w:rPr>
            <w:noProof/>
            <w:webHidden/>
          </w:rPr>
        </w:r>
        <w:r w:rsidR="00ED7344">
          <w:rPr>
            <w:noProof/>
            <w:webHidden/>
          </w:rPr>
          <w:fldChar w:fldCharType="separate"/>
        </w:r>
        <w:r w:rsidR="00ED7344">
          <w:rPr>
            <w:noProof/>
            <w:webHidden/>
          </w:rPr>
          <w:t>42</w:t>
        </w:r>
        <w:r w:rsidR="00ED7344">
          <w:rPr>
            <w:noProof/>
            <w:webHidden/>
          </w:rPr>
          <w:fldChar w:fldCharType="end"/>
        </w:r>
      </w:hyperlink>
    </w:p>
    <w:p w:rsidR="00ED7344" w:rsidRDefault="000E5734">
      <w:pPr>
        <w:pStyle w:val="11"/>
        <w:tabs>
          <w:tab w:val="right" w:leader="dot" w:pos="9345"/>
        </w:tabs>
        <w:rPr>
          <w:noProof/>
          <w:sz w:val="22"/>
          <w:szCs w:val="22"/>
          <w:lang w:val="ru-RU" w:eastAsia="ru-RU" w:bidi="ar-SA"/>
        </w:rPr>
      </w:pPr>
      <w:hyperlink w:anchor="_Toc230715028" w:history="1">
        <w:r w:rsidR="00ED7344" w:rsidRPr="00BE49B5">
          <w:rPr>
            <w:rStyle w:val="af9"/>
            <w:rFonts w:ascii="Times New Roman" w:hAnsi="Times New Roman"/>
            <w:noProof/>
          </w:rPr>
          <w:t xml:space="preserve">Список </w:t>
        </w:r>
        <w:r w:rsidR="00ED7344" w:rsidRPr="00BE49B5">
          <w:rPr>
            <w:rStyle w:val="af9"/>
            <w:rFonts w:ascii="Times New Roman" w:hAnsi="Times New Roman"/>
            <w:noProof/>
            <w:lang w:val="ru-RU"/>
          </w:rPr>
          <w:t>используемых источников</w:t>
        </w:r>
        <w:r w:rsidR="00ED7344" w:rsidRPr="00BE49B5">
          <w:rPr>
            <w:rStyle w:val="af9"/>
            <w:rFonts w:ascii="Times New Roman" w:hAnsi="Times New Roman"/>
            <w:noProof/>
          </w:rPr>
          <w:t>.</w:t>
        </w:r>
        <w:r w:rsidR="00ED7344">
          <w:rPr>
            <w:noProof/>
            <w:webHidden/>
          </w:rPr>
          <w:tab/>
        </w:r>
        <w:r w:rsidR="00ED7344">
          <w:rPr>
            <w:noProof/>
            <w:webHidden/>
          </w:rPr>
          <w:fldChar w:fldCharType="begin"/>
        </w:r>
        <w:r w:rsidR="00ED7344">
          <w:rPr>
            <w:noProof/>
            <w:webHidden/>
          </w:rPr>
          <w:instrText xml:space="preserve"> PAGEREF _Toc230715028 \h </w:instrText>
        </w:r>
        <w:r w:rsidR="00ED7344">
          <w:rPr>
            <w:noProof/>
            <w:webHidden/>
          </w:rPr>
        </w:r>
        <w:r w:rsidR="00ED7344">
          <w:rPr>
            <w:noProof/>
            <w:webHidden/>
          </w:rPr>
          <w:fldChar w:fldCharType="separate"/>
        </w:r>
        <w:r w:rsidR="00ED7344">
          <w:rPr>
            <w:noProof/>
            <w:webHidden/>
          </w:rPr>
          <w:t>44</w:t>
        </w:r>
        <w:r w:rsidR="00ED7344">
          <w:rPr>
            <w:noProof/>
            <w:webHidden/>
          </w:rPr>
          <w:fldChar w:fldCharType="end"/>
        </w:r>
      </w:hyperlink>
    </w:p>
    <w:p w:rsidR="002B0BEC" w:rsidRPr="005E48BC" w:rsidRDefault="002B0BEC" w:rsidP="0035040A">
      <w:pPr>
        <w:jc w:val="both"/>
        <w:rPr>
          <w:rFonts w:ascii="Times New Roman" w:hAnsi="Times New Roman"/>
          <w:sz w:val="28"/>
          <w:szCs w:val="28"/>
          <w:lang w:val="ru-RU"/>
        </w:rPr>
      </w:pPr>
      <w:r w:rsidRPr="00BD0651">
        <w:rPr>
          <w:rFonts w:ascii="Times New Roman" w:hAnsi="Times New Roman"/>
          <w:sz w:val="26"/>
          <w:szCs w:val="26"/>
          <w:lang w:val="ru-RU"/>
        </w:rPr>
        <w:fldChar w:fldCharType="end"/>
      </w:r>
    </w:p>
    <w:p w:rsidR="002B0BEC" w:rsidRPr="005E48BC" w:rsidRDefault="002B0BEC" w:rsidP="0035040A">
      <w:pPr>
        <w:pStyle w:val="1"/>
        <w:jc w:val="both"/>
        <w:rPr>
          <w:rFonts w:ascii="Times New Roman" w:hAnsi="Times New Roman"/>
          <w:sz w:val="28"/>
          <w:szCs w:val="28"/>
        </w:rPr>
      </w:pPr>
    </w:p>
    <w:p w:rsidR="00384F99" w:rsidRPr="00747FA4" w:rsidRDefault="002B0BEC" w:rsidP="0035040A">
      <w:pPr>
        <w:pStyle w:val="1"/>
        <w:jc w:val="both"/>
        <w:rPr>
          <w:rFonts w:ascii="Times New Roman" w:hAnsi="Times New Roman"/>
          <w:sz w:val="28"/>
          <w:szCs w:val="28"/>
          <w:lang w:val="ru-RU"/>
        </w:rPr>
      </w:pPr>
      <w:r w:rsidRPr="005E48BC">
        <w:rPr>
          <w:rFonts w:ascii="Times New Roman" w:hAnsi="Times New Roman"/>
          <w:sz w:val="28"/>
          <w:szCs w:val="28"/>
        </w:rPr>
        <w:br w:type="page"/>
      </w:r>
      <w:bookmarkStart w:id="0" w:name="_Toc230715017"/>
      <w:r w:rsidR="00C51AEF" w:rsidRPr="00747FA4">
        <w:rPr>
          <w:rFonts w:ascii="Times New Roman" w:hAnsi="Times New Roman"/>
          <w:sz w:val="28"/>
          <w:szCs w:val="28"/>
          <w:lang w:val="ru-RU"/>
        </w:rPr>
        <w:t>Введение</w:t>
      </w:r>
      <w:bookmarkEnd w:id="0"/>
    </w:p>
    <w:p w:rsidR="00747FA4" w:rsidRPr="00747FA4" w:rsidRDefault="00747FA4" w:rsidP="00747FA4">
      <w:pPr>
        <w:widowControl w:val="0"/>
        <w:tabs>
          <w:tab w:val="left" w:pos="9214"/>
        </w:tabs>
        <w:spacing w:line="360" w:lineRule="auto"/>
        <w:ind w:right="-1" w:firstLine="709"/>
        <w:jc w:val="both"/>
        <w:rPr>
          <w:rFonts w:ascii="Times New Roman" w:hAnsi="Times New Roman"/>
          <w:sz w:val="28"/>
          <w:szCs w:val="28"/>
          <w:lang w:val="ru-RU"/>
        </w:rPr>
      </w:pPr>
      <w:r w:rsidRPr="00747FA4">
        <w:rPr>
          <w:rFonts w:ascii="Times New Roman" w:hAnsi="Times New Roman"/>
          <w:sz w:val="28"/>
          <w:szCs w:val="28"/>
          <w:lang w:val="ru-RU"/>
        </w:rPr>
        <w:t>Международное экономическое сотрудничество — объективный процесс развития многообразных экономических связей между государствами. Посредством внешнеэкономических связей осуществляется международное разделение труда, обмен его результатами между разными странами. С целью ускорения экономического развития страны необходимо увеличивать масштабы внешнеторгового обмена во всех формах.</w:t>
      </w:r>
    </w:p>
    <w:p w:rsidR="00747FA4" w:rsidRPr="00747FA4" w:rsidRDefault="00747FA4" w:rsidP="00747FA4">
      <w:pPr>
        <w:widowControl w:val="0"/>
        <w:tabs>
          <w:tab w:val="left" w:pos="9214"/>
        </w:tabs>
        <w:spacing w:line="360" w:lineRule="auto"/>
        <w:ind w:right="-1" w:firstLine="709"/>
        <w:jc w:val="both"/>
        <w:rPr>
          <w:rFonts w:ascii="Times New Roman" w:hAnsi="Times New Roman"/>
          <w:sz w:val="28"/>
          <w:szCs w:val="28"/>
          <w:lang w:val="ru-RU"/>
        </w:rPr>
      </w:pPr>
      <w:r w:rsidRPr="00747FA4">
        <w:rPr>
          <w:rFonts w:ascii="Times New Roman" w:hAnsi="Times New Roman"/>
          <w:sz w:val="28"/>
          <w:szCs w:val="28"/>
          <w:lang w:val="ru-RU"/>
        </w:rPr>
        <w:t xml:space="preserve">Важнейшим элементом системы государственного управления внешнеэкономическими связями является таможенная структура в целом и таможенно-тарификационный механизм, в частности. </w:t>
      </w:r>
    </w:p>
    <w:p w:rsidR="00747FA4" w:rsidRPr="00747FA4" w:rsidRDefault="00747FA4" w:rsidP="00747FA4">
      <w:pPr>
        <w:widowControl w:val="0"/>
        <w:tabs>
          <w:tab w:val="left" w:pos="9214"/>
        </w:tabs>
        <w:spacing w:line="360" w:lineRule="auto"/>
        <w:ind w:right="-1" w:firstLine="709"/>
        <w:jc w:val="both"/>
        <w:rPr>
          <w:rFonts w:ascii="Times New Roman" w:hAnsi="Times New Roman"/>
          <w:sz w:val="28"/>
          <w:szCs w:val="28"/>
          <w:lang w:val="ru-RU"/>
        </w:rPr>
      </w:pPr>
      <w:r w:rsidRPr="00747FA4">
        <w:rPr>
          <w:rFonts w:ascii="Times New Roman" w:hAnsi="Times New Roman"/>
          <w:sz w:val="28"/>
          <w:szCs w:val="28"/>
          <w:lang w:val="ru-RU"/>
        </w:rPr>
        <w:t xml:space="preserve">Формирование нового белорусского </w:t>
      </w:r>
      <w:r w:rsidRPr="00747FA4">
        <w:rPr>
          <w:rFonts w:ascii="Times New Roman" w:hAnsi="Times New Roman"/>
          <w:sz w:val="28"/>
          <w:szCs w:val="28"/>
          <w:lang w:val="be-BY"/>
        </w:rPr>
        <w:t xml:space="preserve">государсттва </w:t>
      </w:r>
      <w:r w:rsidRPr="00747FA4">
        <w:rPr>
          <w:rFonts w:ascii="Times New Roman" w:hAnsi="Times New Roman"/>
          <w:sz w:val="28"/>
          <w:szCs w:val="28"/>
          <w:lang w:val="ru-RU"/>
        </w:rPr>
        <w:t>и системы исполнительной власти повлекло за собой обновление механизма правового регулирования и управления внешнеэкономической деятельностью, соответственно, всей таможенной системы — таможенного дела и таможенной службы.</w:t>
      </w:r>
    </w:p>
    <w:p w:rsidR="000E3D87" w:rsidRDefault="00C76113" w:rsidP="0035040A">
      <w:pPr>
        <w:spacing w:line="360" w:lineRule="auto"/>
        <w:ind w:firstLine="709"/>
        <w:jc w:val="both"/>
        <w:rPr>
          <w:rFonts w:ascii="Times New Roman" w:hAnsi="Times New Roman"/>
          <w:sz w:val="28"/>
          <w:szCs w:val="28"/>
          <w:lang w:val="ru-RU"/>
        </w:rPr>
      </w:pPr>
      <w:r w:rsidRPr="00747FA4">
        <w:rPr>
          <w:rFonts w:ascii="Times New Roman" w:hAnsi="Times New Roman"/>
          <w:sz w:val="28"/>
          <w:szCs w:val="28"/>
          <w:lang w:val="ru-RU"/>
        </w:rPr>
        <w:t>Таможенное дело осуществляют таможенные органы нашей республики, которые являются правоохранительными органами и составляют единую систему, в которую входят Государственный таможенный комитет Республики Беларусь и таможни Республики Беларусь</w:t>
      </w:r>
      <w:r w:rsidRPr="005E48BC">
        <w:rPr>
          <w:rFonts w:ascii="Times New Roman" w:hAnsi="Times New Roman"/>
          <w:sz w:val="28"/>
          <w:szCs w:val="28"/>
          <w:lang w:val="ru-RU"/>
        </w:rPr>
        <w:t>.</w:t>
      </w:r>
    </w:p>
    <w:p w:rsidR="000E3D87" w:rsidRDefault="000E3D87" w:rsidP="0035040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Целью настоящей работы является изучение организационной структуры государственного управления в таможенной сфере Республики Беларусь и принципов её функционирования. Объектом курсовой работы является сама организационная структура государственного управления в таможенной сфере Республики Беларусь, предметом изучения – Государственный таможенный комитет Республики Беларусь, его структура, цели, задачи и функции.</w:t>
      </w:r>
      <w:r w:rsidR="00C76113" w:rsidRPr="005E48BC">
        <w:rPr>
          <w:rFonts w:ascii="Times New Roman" w:hAnsi="Times New Roman"/>
          <w:sz w:val="28"/>
          <w:szCs w:val="28"/>
          <w:lang w:val="ru-RU"/>
        </w:rPr>
        <w:t xml:space="preserve"> </w:t>
      </w:r>
    </w:p>
    <w:p w:rsidR="003611E9" w:rsidRPr="00747FA4" w:rsidRDefault="00747FA4" w:rsidP="0035040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Основн</w:t>
      </w:r>
      <w:r w:rsidR="000E3D87">
        <w:rPr>
          <w:rFonts w:ascii="Times New Roman" w:hAnsi="Times New Roman"/>
          <w:sz w:val="28"/>
          <w:szCs w:val="28"/>
          <w:lang w:val="ru-RU"/>
        </w:rPr>
        <w:t>ыми</w:t>
      </w:r>
      <w:r>
        <w:rPr>
          <w:rFonts w:ascii="Times New Roman" w:hAnsi="Times New Roman"/>
          <w:sz w:val="28"/>
          <w:szCs w:val="28"/>
          <w:lang w:val="ru-RU"/>
        </w:rPr>
        <w:t xml:space="preserve"> задач</w:t>
      </w:r>
      <w:r w:rsidR="000E3D87">
        <w:rPr>
          <w:rFonts w:ascii="Times New Roman" w:hAnsi="Times New Roman"/>
          <w:sz w:val="28"/>
          <w:szCs w:val="28"/>
          <w:lang w:val="ru-RU"/>
        </w:rPr>
        <w:t>ами</w:t>
      </w:r>
      <w:r w:rsidR="003611E9" w:rsidRPr="00747FA4">
        <w:rPr>
          <w:rFonts w:ascii="Times New Roman" w:hAnsi="Times New Roman"/>
          <w:sz w:val="28"/>
          <w:szCs w:val="28"/>
          <w:lang w:val="ru-RU"/>
        </w:rPr>
        <w:t xml:space="preserve"> в данной р</w:t>
      </w:r>
      <w:r w:rsidR="000E3D87">
        <w:rPr>
          <w:rFonts w:ascii="Times New Roman" w:hAnsi="Times New Roman"/>
          <w:sz w:val="28"/>
          <w:szCs w:val="28"/>
          <w:lang w:val="ru-RU"/>
        </w:rPr>
        <w:t>а</w:t>
      </w:r>
      <w:r w:rsidR="003611E9" w:rsidRPr="00747FA4">
        <w:rPr>
          <w:rFonts w:ascii="Times New Roman" w:hAnsi="Times New Roman"/>
          <w:sz w:val="28"/>
          <w:szCs w:val="28"/>
          <w:lang w:val="ru-RU"/>
        </w:rPr>
        <w:t xml:space="preserve">боте </w:t>
      </w:r>
      <w:r w:rsidR="00536F93" w:rsidRPr="00747FA4">
        <w:rPr>
          <w:rFonts w:ascii="Times New Roman" w:hAnsi="Times New Roman"/>
          <w:sz w:val="28"/>
          <w:szCs w:val="28"/>
          <w:lang w:val="ru-RU"/>
        </w:rPr>
        <w:t xml:space="preserve">является </w:t>
      </w:r>
      <w:r w:rsidR="00547D82" w:rsidRPr="00747FA4">
        <w:rPr>
          <w:rFonts w:ascii="Times New Roman" w:hAnsi="Times New Roman"/>
          <w:sz w:val="28"/>
          <w:szCs w:val="28"/>
          <w:lang w:val="ru-RU"/>
        </w:rPr>
        <w:t>исследовать:</w:t>
      </w:r>
    </w:p>
    <w:p w:rsidR="003611E9" w:rsidRPr="005E48BC" w:rsidRDefault="00C879C7" w:rsidP="0035040A">
      <w:pPr>
        <w:numPr>
          <w:ilvl w:val="0"/>
          <w:numId w:val="1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w:t>
      </w:r>
      <w:r w:rsidR="00547D82" w:rsidRPr="005E48BC">
        <w:rPr>
          <w:rFonts w:ascii="Times New Roman" w:hAnsi="Times New Roman"/>
          <w:sz w:val="28"/>
          <w:szCs w:val="28"/>
          <w:lang w:val="ru-RU"/>
        </w:rPr>
        <w:t xml:space="preserve">оль таможенной службы в системе государственного управления процессами общественного производства; </w:t>
      </w:r>
    </w:p>
    <w:p w:rsidR="003611E9" w:rsidRPr="005E48BC" w:rsidRDefault="00C879C7" w:rsidP="0035040A">
      <w:pPr>
        <w:numPr>
          <w:ilvl w:val="0"/>
          <w:numId w:val="1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И</w:t>
      </w:r>
      <w:r w:rsidR="00547D82" w:rsidRPr="005E48BC">
        <w:rPr>
          <w:rFonts w:ascii="Times New Roman" w:hAnsi="Times New Roman"/>
          <w:sz w:val="28"/>
          <w:szCs w:val="28"/>
          <w:lang w:val="ru-RU"/>
        </w:rPr>
        <w:t xml:space="preserve">сследовать специфику таможенной службы, как объекта государственного управления; </w:t>
      </w:r>
    </w:p>
    <w:p w:rsidR="003611E9" w:rsidRPr="005E48BC" w:rsidRDefault="00C879C7" w:rsidP="0035040A">
      <w:pPr>
        <w:numPr>
          <w:ilvl w:val="0"/>
          <w:numId w:val="1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В</w:t>
      </w:r>
      <w:r w:rsidR="00547D82" w:rsidRPr="005E48BC">
        <w:rPr>
          <w:rFonts w:ascii="Times New Roman" w:hAnsi="Times New Roman"/>
          <w:sz w:val="28"/>
          <w:szCs w:val="28"/>
          <w:lang w:val="ru-RU"/>
        </w:rPr>
        <w:t>ыявить</w:t>
      </w:r>
      <w:r w:rsidR="00517913" w:rsidRPr="005E48BC">
        <w:rPr>
          <w:rFonts w:ascii="Times New Roman" w:hAnsi="Times New Roman"/>
          <w:sz w:val="28"/>
          <w:szCs w:val="28"/>
          <w:lang w:val="ru-RU"/>
        </w:rPr>
        <w:t xml:space="preserve"> </w:t>
      </w:r>
      <w:r w:rsidR="00547D82" w:rsidRPr="005E48BC">
        <w:rPr>
          <w:rFonts w:ascii="Times New Roman" w:hAnsi="Times New Roman"/>
          <w:sz w:val="28"/>
          <w:szCs w:val="28"/>
          <w:lang w:val="ru-RU"/>
        </w:rPr>
        <w:t>направления и способы совершенствования системы</w:t>
      </w:r>
      <w:r w:rsidR="00517913" w:rsidRPr="005E48BC">
        <w:rPr>
          <w:rFonts w:ascii="Times New Roman" w:hAnsi="Times New Roman"/>
          <w:sz w:val="28"/>
          <w:szCs w:val="28"/>
          <w:lang w:val="ru-RU"/>
        </w:rPr>
        <w:t xml:space="preserve"> </w:t>
      </w:r>
      <w:r w:rsidR="00547D82" w:rsidRPr="005E48BC">
        <w:rPr>
          <w:rFonts w:ascii="Times New Roman" w:hAnsi="Times New Roman"/>
          <w:sz w:val="28"/>
          <w:szCs w:val="28"/>
          <w:lang w:val="ru-RU"/>
        </w:rPr>
        <w:t>управ</w:t>
      </w:r>
      <w:r w:rsidR="00517913" w:rsidRPr="005E48BC">
        <w:rPr>
          <w:rFonts w:ascii="Times New Roman" w:hAnsi="Times New Roman"/>
          <w:sz w:val="28"/>
          <w:szCs w:val="28"/>
          <w:lang w:val="ru-RU"/>
        </w:rPr>
        <w:t xml:space="preserve">ления таможенной службы; </w:t>
      </w:r>
    </w:p>
    <w:p w:rsidR="00747FA4" w:rsidRDefault="00C879C7" w:rsidP="00747FA4">
      <w:pPr>
        <w:numPr>
          <w:ilvl w:val="0"/>
          <w:numId w:val="1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w:t>
      </w:r>
      <w:r w:rsidR="00517913" w:rsidRPr="005E48BC">
        <w:rPr>
          <w:rFonts w:ascii="Times New Roman" w:hAnsi="Times New Roman"/>
          <w:sz w:val="28"/>
          <w:szCs w:val="28"/>
          <w:lang w:val="ru-RU"/>
        </w:rPr>
        <w:t>азработа</w:t>
      </w:r>
      <w:r w:rsidR="003611E9" w:rsidRPr="005E48BC">
        <w:rPr>
          <w:rFonts w:ascii="Times New Roman" w:hAnsi="Times New Roman"/>
          <w:sz w:val="28"/>
          <w:szCs w:val="28"/>
          <w:lang w:val="ru-RU"/>
        </w:rPr>
        <w:t xml:space="preserve">ть рекомендации по формированию </w:t>
      </w:r>
      <w:r w:rsidR="00517913" w:rsidRPr="005E48BC">
        <w:rPr>
          <w:rFonts w:ascii="Times New Roman" w:hAnsi="Times New Roman"/>
          <w:sz w:val="28"/>
          <w:szCs w:val="28"/>
          <w:lang w:val="ru-RU"/>
        </w:rPr>
        <w:t>управленческо-организа</w:t>
      </w:r>
      <w:r w:rsidR="006E042B" w:rsidRPr="005E48BC">
        <w:rPr>
          <w:rFonts w:ascii="Times New Roman" w:hAnsi="Times New Roman"/>
          <w:sz w:val="28"/>
          <w:szCs w:val="28"/>
          <w:lang w:val="ru-RU"/>
        </w:rPr>
        <w:t>-</w:t>
      </w:r>
      <w:r w:rsidR="00517913" w:rsidRPr="005E48BC">
        <w:rPr>
          <w:rFonts w:ascii="Times New Roman" w:hAnsi="Times New Roman"/>
          <w:sz w:val="28"/>
          <w:szCs w:val="28"/>
          <w:lang w:val="ru-RU"/>
        </w:rPr>
        <w:t>ционных механизмов удовлетворения потребностей таможенных органов</w:t>
      </w:r>
      <w:r w:rsidR="003611E9" w:rsidRPr="005E48BC">
        <w:rPr>
          <w:rFonts w:ascii="Times New Roman" w:hAnsi="Times New Roman"/>
          <w:sz w:val="28"/>
          <w:szCs w:val="28"/>
          <w:lang w:val="ru-RU"/>
        </w:rPr>
        <w:t xml:space="preserve">. </w:t>
      </w:r>
      <w:r w:rsidR="00517913" w:rsidRPr="005E48BC">
        <w:rPr>
          <w:rFonts w:ascii="Times New Roman" w:hAnsi="Times New Roman"/>
          <w:sz w:val="28"/>
          <w:szCs w:val="28"/>
          <w:lang w:val="ru-RU"/>
        </w:rPr>
        <w:t xml:space="preserve"> </w:t>
      </w:r>
    </w:p>
    <w:p w:rsidR="00747FA4" w:rsidRPr="00747FA4" w:rsidRDefault="00747FA4" w:rsidP="00747FA4">
      <w:pPr>
        <w:spacing w:line="360" w:lineRule="auto"/>
        <w:ind w:firstLine="360"/>
        <w:jc w:val="both"/>
        <w:rPr>
          <w:rFonts w:ascii="Times New Roman" w:hAnsi="Times New Roman"/>
          <w:sz w:val="28"/>
          <w:szCs w:val="28"/>
          <w:lang w:val="ru-RU"/>
        </w:rPr>
      </w:pPr>
      <w:r w:rsidRPr="00747FA4">
        <w:rPr>
          <w:rFonts w:ascii="Times New Roman" w:hAnsi="Times New Roman"/>
          <w:sz w:val="28"/>
          <w:szCs w:val="28"/>
          <w:lang w:val="ru-RU"/>
        </w:rPr>
        <w:t xml:space="preserve">В настоящее время в Республике Беларусь идет сложный и противоречивый процесс становления таможенной системы, которая создается на базе мировых традиций и с использованием отечественного опыта, поэтому ей присущи одновременно черты, характерные для предшествующей таможенной структуры, а также элементы, отвечающие новым экономическим отношениям, постепенно складывающимся в экономике нашего государства переходного периода. Именно поэтому представляется целесообразным рассмотреть правовой статус таможен Республики Беларусь. </w:t>
      </w:r>
    </w:p>
    <w:p w:rsidR="00517913" w:rsidRPr="00747FA4" w:rsidRDefault="00517913" w:rsidP="0035040A">
      <w:pPr>
        <w:spacing w:line="360" w:lineRule="auto"/>
        <w:ind w:firstLine="709"/>
        <w:jc w:val="both"/>
        <w:rPr>
          <w:rFonts w:ascii="Times New Roman" w:hAnsi="Times New Roman"/>
          <w:sz w:val="28"/>
          <w:szCs w:val="28"/>
          <w:lang w:val="ru-RU"/>
        </w:rPr>
      </w:pPr>
    </w:p>
    <w:p w:rsidR="00E14E52" w:rsidRPr="00035284" w:rsidRDefault="00384F99" w:rsidP="00035284">
      <w:pPr>
        <w:pStyle w:val="1"/>
      </w:pPr>
      <w:r w:rsidRPr="005E48BC">
        <w:rPr>
          <w:lang w:val="ru-RU"/>
        </w:rPr>
        <w:br w:type="page"/>
      </w:r>
      <w:bookmarkStart w:id="1" w:name="_Toc230715018"/>
      <w:r w:rsidR="00280E0D" w:rsidRPr="00035284">
        <w:t>1</w:t>
      </w:r>
      <w:r w:rsidR="003D10F6" w:rsidRPr="00035284">
        <w:t>.</w:t>
      </w:r>
      <w:r w:rsidR="00C51AEF" w:rsidRPr="00035284">
        <w:t xml:space="preserve"> </w:t>
      </w:r>
      <w:r w:rsidR="003D10F6" w:rsidRPr="00035284">
        <w:t>Таможенная</w:t>
      </w:r>
      <w:r w:rsidR="008E2980" w:rsidRPr="00035284">
        <w:t xml:space="preserve"> деятел</w:t>
      </w:r>
      <w:r w:rsidR="003D10F6" w:rsidRPr="00035284">
        <w:t>ьность</w:t>
      </w:r>
      <w:r w:rsidR="00D77C23" w:rsidRPr="00035284">
        <w:t xml:space="preserve"> Республики Беларусь</w:t>
      </w:r>
      <w:r w:rsidR="00E14E52" w:rsidRPr="00035284">
        <w:t>.</w:t>
      </w:r>
      <w:bookmarkEnd w:id="1"/>
    </w:p>
    <w:p w:rsidR="00577E5A" w:rsidRPr="00035284" w:rsidRDefault="00E14E52" w:rsidP="00035284">
      <w:pPr>
        <w:pStyle w:val="2"/>
        <w:rPr>
          <w:i w:val="0"/>
          <w:lang w:val="ru-RU"/>
        </w:rPr>
      </w:pPr>
      <w:bookmarkStart w:id="2" w:name="_Toc230715019"/>
      <w:r w:rsidRPr="00035284">
        <w:rPr>
          <w:i w:val="0"/>
          <w:lang w:val="ru-RU"/>
        </w:rPr>
        <w:t>1.1</w:t>
      </w:r>
      <w:r w:rsidR="00C51AEF" w:rsidRPr="00035284">
        <w:rPr>
          <w:i w:val="0"/>
          <w:lang w:val="ru-RU"/>
        </w:rPr>
        <w:t>.</w:t>
      </w:r>
      <w:r w:rsidRPr="00035284">
        <w:rPr>
          <w:i w:val="0"/>
          <w:lang w:val="ru-RU"/>
        </w:rPr>
        <w:t xml:space="preserve"> П</w:t>
      </w:r>
      <w:r w:rsidR="003D10F6" w:rsidRPr="00035284">
        <w:rPr>
          <w:i w:val="0"/>
          <w:lang w:val="ru-RU"/>
        </w:rPr>
        <w:t>онятие и виды</w:t>
      </w:r>
      <w:r w:rsidRPr="00035284">
        <w:rPr>
          <w:i w:val="0"/>
          <w:lang w:val="ru-RU"/>
        </w:rPr>
        <w:t xml:space="preserve"> таможенной деятельности Республики Беларусь</w:t>
      </w:r>
      <w:r w:rsidR="00280E0D" w:rsidRPr="00035284">
        <w:rPr>
          <w:i w:val="0"/>
          <w:lang w:val="ru-RU"/>
        </w:rPr>
        <w:t>.</w:t>
      </w:r>
      <w:bookmarkEnd w:id="2"/>
    </w:p>
    <w:p w:rsidR="000E3D87" w:rsidRDefault="00280E0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Система контроля – одна из основных внутренних функций государства. Так, его система пограничного контроля позволяет сохранять экономическую независимость и политическую самостоятельность. Стремление госу</w:t>
      </w:r>
      <w:r w:rsidR="00D0042B" w:rsidRPr="005E48BC">
        <w:rPr>
          <w:rFonts w:ascii="Times New Roman" w:hAnsi="Times New Roman"/>
          <w:sz w:val="28"/>
          <w:szCs w:val="28"/>
        </w:rPr>
        <w:t>дарства упорядочить</w:t>
      </w:r>
      <w:r w:rsidRPr="005E48BC">
        <w:rPr>
          <w:rFonts w:ascii="Times New Roman" w:hAnsi="Times New Roman"/>
          <w:sz w:val="28"/>
          <w:szCs w:val="28"/>
        </w:rPr>
        <w:t xml:space="preserve"> возрастающий поток товаров, пересекающих границы (экспорт, импорт), с течением времени привело к созданию таможенного контроля и его органов – таможен.</w:t>
      </w:r>
      <w:r w:rsidR="009F0740" w:rsidRPr="005E48BC">
        <w:rPr>
          <w:rFonts w:ascii="Times New Roman" w:hAnsi="Times New Roman"/>
          <w:sz w:val="28"/>
          <w:szCs w:val="28"/>
        </w:rPr>
        <w:t xml:space="preserve"> </w:t>
      </w:r>
      <w:r w:rsidR="009F0740" w:rsidRPr="00D71DA0">
        <w:rPr>
          <w:rFonts w:ascii="Times New Roman" w:hAnsi="Times New Roman"/>
          <w:sz w:val="28"/>
          <w:szCs w:val="28"/>
          <w:lang w:val="ru-RU"/>
        </w:rPr>
        <w:t>Исторически сложилось так, что через территорию Беларуси всегда проходили транспортные магистрали, по которым перемещались основные потоки грузов и пассажиров</w:t>
      </w:r>
      <w:r w:rsidR="00D71DA0">
        <w:rPr>
          <w:rFonts w:ascii="Times New Roman" w:hAnsi="Times New Roman"/>
          <w:sz w:val="28"/>
          <w:szCs w:val="28"/>
          <w:lang w:val="ru-RU"/>
        </w:rPr>
        <w:t xml:space="preserve"> </w:t>
      </w:r>
      <w:r w:rsidR="0001349C" w:rsidRPr="00D71DA0">
        <w:rPr>
          <w:rFonts w:ascii="Times New Roman" w:hAnsi="Times New Roman"/>
          <w:sz w:val="28"/>
          <w:szCs w:val="28"/>
          <w:lang w:val="ru-RU"/>
        </w:rPr>
        <w:t>[</w:t>
      </w:r>
      <w:r w:rsidR="00E46E43">
        <w:rPr>
          <w:rFonts w:ascii="Times New Roman" w:hAnsi="Times New Roman"/>
          <w:sz w:val="28"/>
          <w:szCs w:val="28"/>
          <w:lang w:val="ru-RU"/>
        </w:rPr>
        <w:t>4</w:t>
      </w:r>
      <w:r w:rsidR="00382164" w:rsidRPr="00D71DA0">
        <w:rPr>
          <w:rFonts w:ascii="Times New Roman" w:hAnsi="Times New Roman"/>
          <w:sz w:val="28"/>
          <w:szCs w:val="28"/>
          <w:lang w:val="ru-RU"/>
        </w:rPr>
        <w:t>, с. 103</w:t>
      </w:r>
      <w:r w:rsidR="0001349C" w:rsidRPr="00D71DA0">
        <w:rPr>
          <w:rFonts w:ascii="Times New Roman" w:hAnsi="Times New Roman"/>
          <w:sz w:val="28"/>
          <w:szCs w:val="28"/>
          <w:lang w:val="ru-RU"/>
        </w:rPr>
        <w:t>].</w:t>
      </w:r>
      <w:r w:rsidR="00120412" w:rsidRPr="00D71DA0">
        <w:rPr>
          <w:rFonts w:ascii="Times New Roman" w:hAnsi="Times New Roman"/>
          <w:sz w:val="28"/>
          <w:szCs w:val="28"/>
          <w:lang w:val="ru-RU"/>
        </w:rPr>
        <w:t xml:space="preserve"> </w:t>
      </w:r>
    </w:p>
    <w:p w:rsidR="00035284" w:rsidRDefault="009F0740"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 xml:space="preserve">Основу таможенного законодательства республики составляют </w:t>
      </w:r>
      <w:hyperlink r:id="rId7" w:history="1">
        <w:r w:rsidRPr="00D71DA0">
          <w:rPr>
            <w:rStyle w:val="af9"/>
            <w:rFonts w:ascii="Times New Roman" w:hAnsi="Times New Roman"/>
            <w:color w:val="auto"/>
            <w:sz w:val="28"/>
            <w:szCs w:val="28"/>
            <w:u w:val="none"/>
            <w:lang w:val="ru-RU"/>
          </w:rPr>
          <w:t>Таможенный кодекс Республики Беларусь</w:t>
        </w:r>
      </w:hyperlink>
      <w:r w:rsidRPr="00D71DA0">
        <w:rPr>
          <w:rFonts w:ascii="Times New Roman" w:hAnsi="Times New Roman"/>
          <w:sz w:val="28"/>
          <w:szCs w:val="28"/>
          <w:lang w:val="ru-RU"/>
        </w:rPr>
        <w:t xml:space="preserve"> (вступил в силу 1 июля </w:t>
      </w:r>
      <w:smartTag w:uri="urn:schemas-microsoft-com:office:smarttags" w:element="metricconverter">
        <w:smartTagPr>
          <w:attr w:name="ProductID" w:val="2007 г"/>
        </w:smartTagPr>
        <w:r w:rsidRPr="00D71DA0">
          <w:rPr>
            <w:rFonts w:ascii="Times New Roman" w:hAnsi="Times New Roman"/>
            <w:sz w:val="28"/>
            <w:szCs w:val="28"/>
            <w:lang w:val="ru-RU"/>
          </w:rPr>
          <w:t>2007 г</w:t>
        </w:r>
      </w:smartTag>
      <w:r w:rsidRPr="00D71DA0">
        <w:rPr>
          <w:rFonts w:ascii="Times New Roman" w:hAnsi="Times New Roman"/>
          <w:sz w:val="28"/>
          <w:szCs w:val="28"/>
          <w:lang w:val="ru-RU"/>
        </w:rPr>
        <w:t>.) и Закон Республики Беларусь "</w:t>
      </w:r>
      <w:hyperlink r:id="rId8" w:history="1">
        <w:r w:rsidRPr="00D71DA0">
          <w:rPr>
            <w:rStyle w:val="af9"/>
            <w:rFonts w:ascii="Times New Roman" w:hAnsi="Times New Roman"/>
            <w:color w:val="auto"/>
            <w:sz w:val="28"/>
            <w:szCs w:val="28"/>
            <w:u w:val="none"/>
            <w:lang w:val="ru-RU"/>
          </w:rPr>
          <w:t>О таможенном тарифе</w:t>
        </w:r>
      </w:hyperlink>
      <w:r w:rsidRPr="00D71DA0">
        <w:rPr>
          <w:rFonts w:ascii="Times New Roman" w:hAnsi="Times New Roman"/>
          <w:sz w:val="28"/>
          <w:szCs w:val="28"/>
          <w:lang w:val="ru-RU"/>
        </w:rPr>
        <w:t xml:space="preserve">" (вступил в силу 16 января </w:t>
      </w:r>
      <w:smartTag w:uri="urn:schemas-microsoft-com:office:smarttags" w:element="metricconverter">
        <w:smartTagPr>
          <w:attr w:name="ProductID" w:val="1998 г"/>
        </w:smartTagPr>
        <w:r w:rsidRPr="00D71DA0">
          <w:rPr>
            <w:rFonts w:ascii="Times New Roman" w:hAnsi="Times New Roman"/>
            <w:sz w:val="28"/>
            <w:szCs w:val="28"/>
            <w:lang w:val="ru-RU"/>
          </w:rPr>
          <w:t>1998 г</w:t>
        </w:r>
      </w:smartTag>
      <w:r w:rsidRPr="00D71DA0">
        <w:rPr>
          <w:rFonts w:ascii="Times New Roman" w:hAnsi="Times New Roman"/>
          <w:sz w:val="28"/>
          <w:szCs w:val="28"/>
          <w:lang w:val="ru-RU"/>
        </w:rPr>
        <w:t>.)</w:t>
      </w:r>
      <w:r w:rsidR="00D71DA0">
        <w:rPr>
          <w:rFonts w:ascii="Times New Roman" w:hAnsi="Times New Roman"/>
          <w:sz w:val="28"/>
          <w:szCs w:val="28"/>
          <w:lang w:val="ru-RU"/>
        </w:rPr>
        <w:t xml:space="preserve"> </w:t>
      </w:r>
      <w:r w:rsidR="00620FE9" w:rsidRPr="000E3D87">
        <w:rPr>
          <w:rFonts w:ascii="Times New Roman" w:hAnsi="Times New Roman"/>
          <w:sz w:val="28"/>
          <w:szCs w:val="28"/>
          <w:lang w:val="ru-RU"/>
        </w:rPr>
        <w:t>[</w:t>
      </w:r>
      <w:r w:rsidR="00E46E43">
        <w:rPr>
          <w:rFonts w:ascii="Times New Roman" w:hAnsi="Times New Roman"/>
          <w:sz w:val="28"/>
          <w:szCs w:val="28"/>
          <w:lang w:val="ru-RU"/>
        </w:rPr>
        <w:t>5</w:t>
      </w:r>
      <w:r w:rsidR="00620FE9" w:rsidRPr="000E3D87">
        <w:rPr>
          <w:rFonts w:ascii="Times New Roman" w:hAnsi="Times New Roman"/>
          <w:sz w:val="28"/>
          <w:szCs w:val="28"/>
          <w:lang w:val="ru-RU"/>
        </w:rPr>
        <w:t>]</w:t>
      </w:r>
      <w:r w:rsidRPr="000E3D87">
        <w:rPr>
          <w:rFonts w:ascii="Times New Roman" w:hAnsi="Times New Roman"/>
          <w:sz w:val="28"/>
          <w:szCs w:val="28"/>
          <w:lang w:val="ru-RU"/>
        </w:rPr>
        <w:t xml:space="preserve">. </w:t>
      </w:r>
      <w:r w:rsidRPr="005E48BC">
        <w:rPr>
          <w:rFonts w:ascii="Times New Roman" w:hAnsi="Times New Roman"/>
          <w:sz w:val="28"/>
          <w:szCs w:val="28"/>
        </w:rPr>
        <w:t xml:space="preserve">Таможенный кодекс Республики Беларусь определяет права Государственного таможенного комитета по подготовке и изданию нормативных правовых актов (приказов, постановлений) по таможенному делу, обязательных для исполнения всеми таможенными и иными государственными органами, предприятиями и учреждениями, организациями независимо от форм собственности, а также должностными лицами и гражданами. </w:t>
      </w:r>
      <w:r w:rsidRPr="00E46E43">
        <w:rPr>
          <w:rFonts w:ascii="Times New Roman" w:hAnsi="Times New Roman"/>
          <w:sz w:val="28"/>
          <w:szCs w:val="28"/>
          <w:lang w:val="ru-RU"/>
        </w:rPr>
        <w:t>Принятием нормативных правовых актов упорядочена деятельность таможенных органов по таким важным направлениям как определение страны происхождения товара, контроль за достоверностью заявленной таможенной стоимости и правильностью классификации товаров в соответствии с товарной номенклатурой внешнеэкономической деятельности</w:t>
      </w:r>
      <w:r w:rsidR="00620FE9" w:rsidRPr="00E46E43">
        <w:rPr>
          <w:rFonts w:ascii="Times New Roman" w:hAnsi="Times New Roman"/>
          <w:sz w:val="28"/>
          <w:szCs w:val="28"/>
          <w:lang w:val="ru-RU"/>
        </w:rPr>
        <w:t xml:space="preserve"> [</w:t>
      </w:r>
      <w:r w:rsidR="00E46E43">
        <w:rPr>
          <w:rFonts w:ascii="Times New Roman" w:hAnsi="Times New Roman"/>
          <w:sz w:val="28"/>
          <w:szCs w:val="28"/>
          <w:lang w:val="ru-RU"/>
        </w:rPr>
        <w:t>11</w:t>
      </w:r>
      <w:r w:rsidR="00B9534B" w:rsidRPr="00E46E43">
        <w:rPr>
          <w:rFonts w:ascii="Times New Roman" w:hAnsi="Times New Roman"/>
          <w:sz w:val="28"/>
          <w:szCs w:val="28"/>
          <w:lang w:val="ru-RU"/>
        </w:rPr>
        <w:t>]</w:t>
      </w:r>
      <w:r w:rsidRPr="00E46E43">
        <w:rPr>
          <w:rFonts w:ascii="Times New Roman" w:hAnsi="Times New Roman"/>
          <w:sz w:val="28"/>
          <w:szCs w:val="28"/>
          <w:lang w:val="ru-RU"/>
        </w:rPr>
        <w:t>, взимание налога на добавленную стоимость</w:t>
      </w:r>
      <w:r w:rsidR="00620FE9" w:rsidRPr="00E46E43">
        <w:rPr>
          <w:rFonts w:ascii="Times New Roman" w:hAnsi="Times New Roman"/>
          <w:sz w:val="28"/>
          <w:szCs w:val="28"/>
          <w:lang w:val="ru-RU"/>
        </w:rPr>
        <w:t xml:space="preserve"> [</w:t>
      </w:r>
      <w:r w:rsidR="00E46E43">
        <w:rPr>
          <w:rFonts w:ascii="Times New Roman" w:hAnsi="Times New Roman"/>
          <w:sz w:val="28"/>
          <w:szCs w:val="28"/>
          <w:lang w:val="ru-RU"/>
        </w:rPr>
        <w:t>12</w:t>
      </w:r>
      <w:r w:rsidR="00B9534B" w:rsidRPr="00E46E43">
        <w:rPr>
          <w:rFonts w:ascii="Times New Roman" w:hAnsi="Times New Roman"/>
          <w:sz w:val="28"/>
          <w:szCs w:val="28"/>
          <w:lang w:val="ru-RU"/>
        </w:rPr>
        <w:t>]</w:t>
      </w:r>
      <w:r w:rsidRPr="00E46E43">
        <w:rPr>
          <w:rFonts w:ascii="Times New Roman" w:hAnsi="Times New Roman"/>
          <w:sz w:val="28"/>
          <w:szCs w:val="28"/>
          <w:lang w:val="ru-RU"/>
        </w:rPr>
        <w:t xml:space="preserve">. </w:t>
      </w:r>
      <w:r w:rsidRPr="005E48BC">
        <w:rPr>
          <w:rFonts w:ascii="Times New Roman" w:hAnsi="Times New Roman"/>
          <w:sz w:val="28"/>
          <w:szCs w:val="28"/>
        </w:rPr>
        <w:t>Урегулированы вопросы предоставления финансовых гарантий таможенным органам, взимания таможенных сборов за хранение, сопровождение товаров, взимание платы за нанесение марки таможенного контроля. Пересечение товарами и транспортными средствами таможенной границы Республики Беларусь допускается в местах расположения пограничных пунктов таможенного оформления с соблюдением требован</w:t>
      </w:r>
      <w:r w:rsidR="00120412" w:rsidRPr="005E48BC">
        <w:rPr>
          <w:rFonts w:ascii="Times New Roman" w:hAnsi="Times New Roman"/>
          <w:sz w:val="28"/>
          <w:szCs w:val="28"/>
        </w:rPr>
        <w:t>ий законодатель</w:t>
      </w:r>
      <w:r w:rsidR="00C51AEF" w:rsidRPr="005E48BC">
        <w:rPr>
          <w:rFonts w:ascii="Times New Roman" w:hAnsi="Times New Roman"/>
          <w:sz w:val="28"/>
          <w:szCs w:val="28"/>
        </w:rPr>
        <w:t>ства республики, т</w:t>
      </w:r>
      <w:r w:rsidR="00120412" w:rsidRPr="005E48BC">
        <w:rPr>
          <w:rFonts w:ascii="Times New Roman" w:hAnsi="Times New Roman"/>
          <w:sz w:val="28"/>
          <w:szCs w:val="28"/>
        </w:rPr>
        <w:t>аких таможенных пунктов у нас</w:t>
      </w:r>
      <w:r w:rsidR="00C51AEF" w:rsidRPr="005E48BC">
        <w:rPr>
          <w:rFonts w:ascii="Times New Roman" w:hAnsi="Times New Roman"/>
          <w:sz w:val="28"/>
          <w:szCs w:val="28"/>
        </w:rPr>
        <w:t xml:space="preserve"> двенадцать</w:t>
      </w:r>
      <w:r w:rsidR="006400C0" w:rsidRPr="005E48BC">
        <w:rPr>
          <w:rFonts w:ascii="Times New Roman" w:hAnsi="Times New Roman"/>
          <w:sz w:val="28"/>
          <w:szCs w:val="28"/>
        </w:rPr>
        <w:t>. Э</w:t>
      </w:r>
      <w:r w:rsidR="00120412" w:rsidRPr="005E48BC">
        <w:rPr>
          <w:rFonts w:ascii="Times New Roman" w:hAnsi="Times New Roman"/>
          <w:sz w:val="28"/>
          <w:szCs w:val="28"/>
        </w:rPr>
        <w:t xml:space="preserve">то Брестская, Витебская, Гомельская, Гродненская региональная, Минская региональная, Минская центральная, таможня «Минск – 2», Могилевская, Мозырская, Ошмянская, Пинская и Полоцкая таможни. </w:t>
      </w:r>
    </w:p>
    <w:p w:rsidR="00D71DA0" w:rsidRDefault="00A365A0"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 xml:space="preserve">Теперь, подробнее остановимся на основных понятиях таможенной деятельности. </w:t>
      </w:r>
      <w:r w:rsidR="00D71DA0">
        <w:rPr>
          <w:rFonts w:ascii="Times New Roman" w:hAnsi="Times New Roman"/>
          <w:sz w:val="28"/>
          <w:szCs w:val="28"/>
          <w:lang w:val="ru-RU"/>
        </w:rPr>
        <w:t>Т</w:t>
      </w:r>
      <w:r w:rsidRPr="00D71DA0">
        <w:rPr>
          <w:rFonts w:ascii="Times New Roman" w:hAnsi="Times New Roman"/>
          <w:sz w:val="28"/>
          <w:szCs w:val="28"/>
          <w:lang w:val="ru-RU"/>
        </w:rPr>
        <w:t>аможенный контроль –</w:t>
      </w:r>
      <w:r w:rsidR="00D71DA0">
        <w:rPr>
          <w:rFonts w:ascii="Times New Roman" w:hAnsi="Times New Roman"/>
          <w:sz w:val="28"/>
          <w:szCs w:val="28"/>
          <w:lang w:val="ru-RU"/>
        </w:rPr>
        <w:t xml:space="preserve"> это</w:t>
      </w:r>
      <w:r w:rsidRPr="00D71DA0">
        <w:rPr>
          <w:rFonts w:ascii="Times New Roman" w:hAnsi="Times New Roman"/>
          <w:sz w:val="28"/>
          <w:szCs w:val="28"/>
          <w:lang w:val="ru-RU"/>
        </w:rPr>
        <w:t xml:space="preserve"> совокупность мер, осуществляемых таможенными органами в целях обеспечения соблюдения таможенного законодательства </w:t>
      </w:r>
      <w:r w:rsidR="008E2980" w:rsidRPr="00D71DA0">
        <w:rPr>
          <w:rFonts w:ascii="Times New Roman" w:hAnsi="Times New Roman"/>
          <w:sz w:val="28"/>
          <w:szCs w:val="28"/>
          <w:lang w:val="ru-RU"/>
        </w:rPr>
        <w:t>(ст.</w:t>
      </w:r>
      <w:r w:rsidRPr="00D71DA0">
        <w:rPr>
          <w:rFonts w:ascii="Times New Roman" w:hAnsi="Times New Roman"/>
          <w:sz w:val="28"/>
          <w:szCs w:val="28"/>
          <w:lang w:val="ru-RU"/>
        </w:rPr>
        <w:t xml:space="preserve"> 8 п.1.35 Таможенного кодекса Республики Беларусь). При осуществлении таможенного контроля таможенные органы исходят из принципов целевой направленности таможенного контроля, выборочности отдельных операций и объектов тако</w:t>
      </w:r>
      <w:r w:rsidR="00D0042B" w:rsidRPr="00D71DA0">
        <w:rPr>
          <w:rFonts w:ascii="Times New Roman" w:hAnsi="Times New Roman"/>
          <w:sz w:val="28"/>
          <w:szCs w:val="28"/>
          <w:lang w:val="ru-RU"/>
        </w:rPr>
        <w:t>го контроля (</w:t>
      </w:r>
      <w:r w:rsidRPr="00D71DA0">
        <w:rPr>
          <w:rFonts w:ascii="Times New Roman" w:hAnsi="Times New Roman"/>
          <w:sz w:val="28"/>
          <w:szCs w:val="28"/>
          <w:lang w:val="ru-RU"/>
        </w:rPr>
        <w:t>система управления рисками</w:t>
      </w:r>
      <w:r w:rsidR="00D0042B" w:rsidRPr="00D71DA0">
        <w:rPr>
          <w:rFonts w:ascii="Times New Roman" w:hAnsi="Times New Roman"/>
          <w:sz w:val="28"/>
          <w:szCs w:val="28"/>
          <w:lang w:val="ru-RU"/>
        </w:rPr>
        <w:t>)</w:t>
      </w:r>
      <w:r w:rsidR="00D71DA0">
        <w:rPr>
          <w:rFonts w:ascii="Times New Roman" w:hAnsi="Times New Roman"/>
          <w:sz w:val="28"/>
          <w:szCs w:val="28"/>
          <w:lang w:val="ru-RU"/>
        </w:rPr>
        <w:t xml:space="preserve"> </w:t>
      </w:r>
      <w:r w:rsidR="00620FE9" w:rsidRPr="00D71DA0">
        <w:rPr>
          <w:rFonts w:ascii="Times New Roman" w:hAnsi="Times New Roman"/>
          <w:sz w:val="28"/>
          <w:szCs w:val="28"/>
          <w:lang w:val="ru-RU"/>
        </w:rPr>
        <w:t>[</w:t>
      </w:r>
      <w:r w:rsidR="00E46E43">
        <w:rPr>
          <w:rFonts w:ascii="Times New Roman" w:hAnsi="Times New Roman"/>
          <w:sz w:val="28"/>
          <w:szCs w:val="28"/>
          <w:lang w:val="ru-RU"/>
        </w:rPr>
        <w:t>1</w:t>
      </w:r>
      <w:r w:rsidR="00620FE9" w:rsidRPr="00D71DA0">
        <w:rPr>
          <w:rFonts w:ascii="Times New Roman" w:hAnsi="Times New Roman"/>
          <w:sz w:val="28"/>
          <w:szCs w:val="28"/>
          <w:lang w:val="ru-RU"/>
        </w:rPr>
        <w:t>7</w:t>
      </w:r>
      <w:r w:rsidR="00B9534B" w:rsidRPr="00D71DA0">
        <w:rPr>
          <w:rFonts w:ascii="Times New Roman" w:hAnsi="Times New Roman"/>
          <w:sz w:val="28"/>
          <w:szCs w:val="28"/>
          <w:lang w:val="ru-RU"/>
        </w:rPr>
        <w:t>]</w:t>
      </w:r>
      <w:r w:rsidR="00D0042B" w:rsidRPr="00D71DA0">
        <w:rPr>
          <w:rFonts w:ascii="Times New Roman" w:hAnsi="Times New Roman"/>
          <w:sz w:val="28"/>
          <w:szCs w:val="28"/>
          <w:lang w:val="ru-RU"/>
        </w:rPr>
        <w:t>. Она</w:t>
      </w:r>
      <w:r w:rsidRPr="00D71DA0">
        <w:rPr>
          <w:rFonts w:ascii="Times New Roman" w:hAnsi="Times New Roman"/>
          <w:sz w:val="28"/>
          <w:szCs w:val="28"/>
          <w:lang w:val="ru-RU"/>
        </w:rPr>
        <w:t xml:space="preserve"> </w:t>
      </w:r>
      <w:r w:rsidR="00D0042B" w:rsidRPr="00D71DA0">
        <w:rPr>
          <w:rFonts w:ascii="Times New Roman" w:hAnsi="Times New Roman"/>
          <w:sz w:val="28"/>
          <w:szCs w:val="28"/>
          <w:lang w:val="ru-RU"/>
        </w:rPr>
        <w:t>применяется для</w:t>
      </w:r>
      <w:r w:rsidRPr="00D71DA0">
        <w:rPr>
          <w:rFonts w:ascii="Times New Roman" w:hAnsi="Times New Roman"/>
          <w:sz w:val="28"/>
          <w:szCs w:val="28"/>
          <w:lang w:val="ru-RU"/>
        </w:rPr>
        <w:t xml:space="preserve"> эффективного использования </w:t>
      </w:r>
      <w:r w:rsidR="00D0042B" w:rsidRPr="00D71DA0">
        <w:rPr>
          <w:rFonts w:ascii="Times New Roman" w:hAnsi="Times New Roman"/>
          <w:sz w:val="28"/>
          <w:szCs w:val="28"/>
          <w:lang w:val="ru-RU"/>
        </w:rPr>
        <w:t xml:space="preserve">ресурсов таможенных органов, </w:t>
      </w:r>
      <w:r w:rsidRPr="00D71DA0">
        <w:rPr>
          <w:rFonts w:ascii="Times New Roman" w:hAnsi="Times New Roman"/>
          <w:sz w:val="28"/>
          <w:szCs w:val="28"/>
          <w:lang w:val="ru-RU"/>
        </w:rPr>
        <w:t>выявления и пресечения нарушений</w:t>
      </w:r>
      <w:r w:rsidR="00D0042B" w:rsidRPr="00D71DA0">
        <w:rPr>
          <w:rFonts w:ascii="Times New Roman" w:hAnsi="Times New Roman"/>
          <w:sz w:val="28"/>
          <w:szCs w:val="28"/>
          <w:lang w:val="ru-RU"/>
        </w:rPr>
        <w:t xml:space="preserve"> таможенного законодательства, а </w:t>
      </w:r>
      <w:r w:rsidRPr="00D71DA0">
        <w:rPr>
          <w:rFonts w:ascii="Times New Roman" w:hAnsi="Times New Roman"/>
          <w:sz w:val="28"/>
          <w:szCs w:val="28"/>
          <w:lang w:val="ru-RU"/>
        </w:rPr>
        <w:t xml:space="preserve">заключается в определении товаров, документов и лиц, в отношении которых подлежат применению операций </w:t>
      </w:r>
      <w:r w:rsidR="00D71DA0" w:rsidRPr="00D71DA0">
        <w:rPr>
          <w:rFonts w:ascii="Times New Roman" w:hAnsi="Times New Roman"/>
          <w:sz w:val="28"/>
          <w:szCs w:val="28"/>
          <w:lang w:val="ru-RU"/>
        </w:rPr>
        <w:t>таможенного контроля, а именно:</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учет товаров, находящихся под таможенным контролем; </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проверка документов и сведений; устный опрос; </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получение объяснений; таможенное наблюдение; </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таможенный осмотр; таможенный досмотр</w:t>
      </w:r>
      <w:r w:rsidR="00D71DA0">
        <w:rPr>
          <w:rFonts w:ascii="Times New Roman" w:hAnsi="Times New Roman"/>
          <w:sz w:val="28"/>
          <w:szCs w:val="28"/>
          <w:lang w:val="ru-RU"/>
        </w:rPr>
        <w:t xml:space="preserve"> </w:t>
      </w:r>
      <w:r w:rsidR="006B4725" w:rsidRPr="00D71DA0">
        <w:rPr>
          <w:rFonts w:ascii="Times New Roman" w:hAnsi="Times New Roman"/>
          <w:sz w:val="28"/>
          <w:szCs w:val="28"/>
          <w:lang w:val="ru-RU"/>
        </w:rPr>
        <w:t>[</w:t>
      </w:r>
      <w:r w:rsidR="00E46E43">
        <w:rPr>
          <w:rFonts w:ascii="Times New Roman" w:hAnsi="Times New Roman"/>
          <w:sz w:val="28"/>
          <w:szCs w:val="28"/>
          <w:lang w:val="ru-RU"/>
        </w:rPr>
        <w:t>20</w:t>
      </w:r>
      <w:r w:rsidR="006B4725" w:rsidRPr="00D71DA0">
        <w:rPr>
          <w:rFonts w:ascii="Times New Roman" w:hAnsi="Times New Roman"/>
          <w:sz w:val="28"/>
          <w:szCs w:val="28"/>
          <w:lang w:val="ru-RU"/>
        </w:rPr>
        <w:t>]</w:t>
      </w:r>
      <w:r w:rsidRPr="00D71DA0">
        <w:rPr>
          <w:rFonts w:ascii="Times New Roman" w:hAnsi="Times New Roman"/>
          <w:sz w:val="28"/>
          <w:szCs w:val="28"/>
          <w:lang w:val="ru-RU"/>
        </w:rPr>
        <w:t xml:space="preserve">; </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личный таможенный досмотр; </w:t>
      </w:r>
    </w:p>
    <w:p w:rsidR="00D71DA0" w:rsidRDefault="00A365A0"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проверка маркировки товаров специальными марками, наличия на них идент</w:t>
      </w:r>
      <w:r w:rsidR="006E042B" w:rsidRPr="00D71DA0">
        <w:rPr>
          <w:rFonts w:ascii="Times New Roman" w:hAnsi="Times New Roman"/>
          <w:sz w:val="28"/>
          <w:szCs w:val="28"/>
          <w:lang w:val="ru-RU"/>
        </w:rPr>
        <w:t xml:space="preserve">ификационных знаков; </w:t>
      </w:r>
    </w:p>
    <w:p w:rsidR="00D71DA0" w:rsidRDefault="006E042B" w:rsidP="00D71DA0">
      <w:pPr>
        <w:numPr>
          <w:ilvl w:val="0"/>
          <w:numId w:val="45"/>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таможенная </w:t>
      </w:r>
      <w:r w:rsidR="00A365A0" w:rsidRPr="00D71DA0">
        <w:rPr>
          <w:rFonts w:ascii="Times New Roman" w:hAnsi="Times New Roman"/>
          <w:sz w:val="28"/>
          <w:szCs w:val="28"/>
          <w:lang w:val="ru-RU"/>
        </w:rPr>
        <w:t>проверка; та</w:t>
      </w:r>
      <w:r w:rsidRPr="00D71DA0">
        <w:rPr>
          <w:rFonts w:ascii="Times New Roman" w:hAnsi="Times New Roman"/>
          <w:sz w:val="28"/>
          <w:szCs w:val="28"/>
          <w:lang w:val="ru-RU"/>
        </w:rPr>
        <w:t xml:space="preserve">моженное </w:t>
      </w:r>
      <w:r w:rsidR="00A365A0" w:rsidRPr="00D71DA0">
        <w:rPr>
          <w:rFonts w:ascii="Times New Roman" w:hAnsi="Times New Roman"/>
          <w:sz w:val="28"/>
          <w:szCs w:val="28"/>
          <w:lang w:val="ru-RU"/>
        </w:rPr>
        <w:t>исследование.</w:t>
      </w:r>
      <w:r w:rsidR="00443C83" w:rsidRPr="00D71DA0">
        <w:rPr>
          <w:rFonts w:ascii="Times New Roman" w:hAnsi="Times New Roman"/>
          <w:sz w:val="28"/>
          <w:szCs w:val="28"/>
          <w:lang w:val="ru-RU"/>
        </w:rPr>
        <w:t xml:space="preserve"> </w:t>
      </w:r>
    </w:p>
    <w:p w:rsidR="00C51AEF" w:rsidRPr="00D71DA0" w:rsidRDefault="004E1F42"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Таможенный режим - совокупность положений, определяющих для таможенных целей требования, условия и пределы прав владения и распоряжения товарами на таможенной территории либо за ее пределами</w:t>
      </w:r>
      <w:r w:rsidRPr="005E48BC">
        <w:rPr>
          <w:rFonts w:ascii="Times New Roman" w:hAnsi="Times New Roman"/>
          <w:sz w:val="28"/>
          <w:szCs w:val="28"/>
        </w:rPr>
        <w:t> </w:t>
      </w:r>
      <w:r w:rsidRPr="00D71DA0">
        <w:rPr>
          <w:rFonts w:ascii="Times New Roman" w:hAnsi="Times New Roman"/>
          <w:sz w:val="28"/>
          <w:szCs w:val="28"/>
          <w:lang w:val="ru-RU"/>
        </w:rPr>
        <w:t xml:space="preserve"> </w:t>
      </w:r>
      <w:r w:rsidR="008E2980" w:rsidRPr="00D71DA0">
        <w:rPr>
          <w:rFonts w:ascii="Times New Roman" w:hAnsi="Times New Roman"/>
          <w:sz w:val="28"/>
          <w:szCs w:val="28"/>
          <w:lang w:val="ru-RU"/>
        </w:rPr>
        <w:t>(ст.</w:t>
      </w:r>
      <w:r w:rsidRPr="00D71DA0">
        <w:rPr>
          <w:rFonts w:ascii="Times New Roman" w:hAnsi="Times New Roman"/>
          <w:sz w:val="28"/>
          <w:szCs w:val="28"/>
          <w:lang w:val="ru-RU"/>
        </w:rPr>
        <w:t xml:space="preserve"> 8 п.1.36 Т</w:t>
      </w:r>
      <w:r w:rsidR="008E2980" w:rsidRPr="00D71DA0">
        <w:rPr>
          <w:rFonts w:ascii="Times New Roman" w:hAnsi="Times New Roman"/>
          <w:sz w:val="28"/>
          <w:szCs w:val="28"/>
          <w:lang w:val="ru-RU"/>
        </w:rPr>
        <w:t>К</w:t>
      </w:r>
      <w:r w:rsidRPr="00D71DA0">
        <w:rPr>
          <w:rFonts w:ascii="Times New Roman" w:hAnsi="Times New Roman"/>
          <w:sz w:val="28"/>
          <w:szCs w:val="28"/>
          <w:lang w:val="ru-RU"/>
        </w:rPr>
        <w:t xml:space="preserve"> Республики Беларусь).</w:t>
      </w:r>
      <w:r w:rsidR="008E2980" w:rsidRPr="00D71DA0">
        <w:rPr>
          <w:rFonts w:ascii="Times New Roman" w:hAnsi="Times New Roman"/>
          <w:sz w:val="28"/>
          <w:szCs w:val="28"/>
          <w:lang w:val="ru-RU"/>
        </w:rPr>
        <w:t xml:space="preserve"> </w:t>
      </w:r>
    </w:p>
    <w:p w:rsidR="00D71DA0"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Виды таможенных режимов</w:t>
      </w:r>
      <w:r w:rsidR="00D0042B" w:rsidRPr="005E48BC">
        <w:rPr>
          <w:rFonts w:ascii="Times New Roman" w:hAnsi="Times New Roman"/>
          <w:sz w:val="28"/>
          <w:szCs w:val="28"/>
        </w:rPr>
        <w:t>:</w:t>
      </w:r>
      <w:r w:rsidRPr="005E48BC">
        <w:rPr>
          <w:rFonts w:ascii="Times New Roman" w:hAnsi="Times New Roman"/>
          <w:sz w:val="28"/>
          <w:szCs w:val="28"/>
        </w:rPr>
        <w:t xml:space="preserve"> </w:t>
      </w:r>
    </w:p>
    <w:p w:rsid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свободное обращение; </w:t>
      </w:r>
    </w:p>
    <w:p w:rsid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экспорт; </w:t>
      </w:r>
    </w:p>
    <w:p w:rsidR="00D71DA0" w:rsidRDefault="004E1F42"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переработка на таможенной территории;</w:t>
      </w:r>
      <w:r w:rsidR="008E2980" w:rsidRPr="00D71DA0">
        <w:rPr>
          <w:rFonts w:ascii="Times New Roman" w:hAnsi="Times New Roman"/>
          <w:sz w:val="28"/>
          <w:szCs w:val="28"/>
          <w:lang w:val="ru-RU"/>
        </w:rPr>
        <w:t xml:space="preserve"> </w:t>
      </w:r>
      <w:r w:rsidRPr="005E48BC">
        <w:rPr>
          <w:rFonts w:ascii="Times New Roman" w:hAnsi="Times New Roman"/>
          <w:sz w:val="28"/>
          <w:szCs w:val="28"/>
        </w:rPr>
        <w:t> </w:t>
      </w:r>
    </w:p>
    <w:p w:rsidR="00D71DA0" w:rsidRDefault="004E1F42"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переработка</w:t>
      </w:r>
      <w:r w:rsidRPr="005E48BC">
        <w:rPr>
          <w:rFonts w:ascii="Times New Roman" w:hAnsi="Times New Roman"/>
          <w:sz w:val="28"/>
          <w:szCs w:val="28"/>
        </w:rPr>
        <w:t> </w:t>
      </w:r>
      <w:r w:rsidR="00D0042B" w:rsidRPr="00D71DA0">
        <w:rPr>
          <w:rFonts w:ascii="Times New Roman" w:hAnsi="Times New Roman"/>
          <w:sz w:val="28"/>
          <w:szCs w:val="28"/>
          <w:lang w:val="ru-RU"/>
        </w:rPr>
        <w:t xml:space="preserve">вне таможенной территории; </w:t>
      </w:r>
    </w:p>
    <w:p w:rsidR="00D71DA0" w:rsidRDefault="008E2980"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временный ввоз и</w:t>
      </w:r>
      <w:r w:rsidR="00D0042B" w:rsidRPr="00D71DA0">
        <w:rPr>
          <w:rFonts w:ascii="Times New Roman" w:hAnsi="Times New Roman"/>
          <w:sz w:val="28"/>
          <w:szCs w:val="28"/>
          <w:lang w:val="ru-RU"/>
        </w:rPr>
        <w:t xml:space="preserve"> вывоз; </w:t>
      </w:r>
    </w:p>
    <w:p w:rsid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таможенный склад; </w:t>
      </w:r>
    </w:p>
    <w:p w:rsidR="00D71DA0" w:rsidRDefault="004E1F42"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реимпорт;</w:t>
      </w:r>
      <w:r w:rsidR="008E2980" w:rsidRPr="00D71DA0">
        <w:rPr>
          <w:rFonts w:ascii="Times New Roman" w:hAnsi="Times New Roman"/>
          <w:sz w:val="28"/>
          <w:szCs w:val="28"/>
          <w:lang w:val="ru-RU"/>
        </w:rPr>
        <w:t xml:space="preserve"> </w:t>
      </w:r>
    </w:p>
    <w:p w:rsidR="00D71DA0" w:rsidRDefault="008E2980"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реэкспорт; </w:t>
      </w:r>
      <w:r w:rsidR="004E1F42" w:rsidRPr="005E48BC">
        <w:rPr>
          <w:rFonts w:ascii="Times New Roman" w:hAnsi="Times New Roman"/>
          <w:sz w:val="28"/>
          <w:szCs w:val="28"/>
        </w:rPr>
        <w:t> </w:t>
      </w:r>
    </w:p>
    <w:p w:rsid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уничтожение; </w:t>
      </w:r>
    </w:p>
    <w:p w:rsid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отказ в пользу государства;</w:t>
      </w:r>
      <w:r w:rsidR="004E1F42" w:rsidRPr="00D71DA0">
        <w:rPr>
          <w:rFonts w:ascii="Times New Roman" w:hAnsi="Times New Roman"/>
          <w:sz w:val="28"/>
          <w:szCs w:val="28"/>
          <w:lang w:val="ru-RU"/>
        </w:rPr>
        <w:t xml:space="preserve"> </w:t>
      </w:r>
    </w:p>
    <w:p w:rsidR="00D71DA0" w:rsidRDefault="004E1F42"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свободная таможенная зона;</w:t>
      </w:r>
      <w:r w:rsidR="00D0042B" w:rsidRPr="00D71DA0">
        <w:rPr>
          <w:rFonts w:ascii="Times New Roman" w:hAnsi="Times New Roman"/>
          <w:sz w:val="28"/>
          <w:szCs w:val="28"/>
          <w:lang w:val="ru-RU"/>
        </w:rPr>
        <w:t xml:space="preserve"> </w:t>
      </w:r>
    </w:p>
    <w:p w:rsidR="00D71DA0" w:rsidRDefault="008E2980"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беспошлинная </w:t>
      </w:r>
      <w:r w:rsidR="00D0042B" w:rsidRPr="00D71DA0">
        <w:rPr>
          <w:rFonts w:ascii="Times New Roman" w:hAnsi="Times New Roman"/>
          <w:sz w:val="28"/>
          <w:szCs w:val="28"/>
          <w:lang w:val="ru-RU"/>
        </w:rPr>
        <w:t>торговля;</w:t>
      </w:r>
      <w:r w:rsidRPr="00D71DA0">
        <w:rPr>
          <w:rFonts w:ascii="Times New Roman" w:hAnsi="Times New Roman"/>
          <w:sz w:val="28"/>
          <w:szCs w:val="28"/>
          <w:lang w:val="ru-RU"/>
        </w:rPr>
        <w:t xml:space="preserve"> </w:t>
      </w:r>
      <w:r w:rsidR="004E1F42" w:rsidRPr="005E48BC">
        <w:rPr>
          <w:rFonts w:ascii="Times New Roman" w:hAnsi="Times New Roman"/>
          <w:sz w:val="28"/>
          <w:szCs w:val="28"/>
        </w:rPr>
        <w:t> </w:t>
      </w:r>
    </w:p>
    <w:p w:rsidR="00C51AEF" w:rsidRPr="00D71DA0" w:rsidRDefault="00D0042B" w:rsidP="00D71DA0">
      <w:pPr>
        <w:numPr>
          <w:ilvl w:val="0"/>
          <w:numId w:val="46"/>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свободный склад</w:t>
      </w:r>
      <w:r w:rsidR="004E1F42" w:rsidRPr="00D71DA0">
        <w:rPr>
          <w:rFonts w:ascii="Times New Roman" w:hAnsi="Times New Roman"/>
          <w:sz w:val="28"/>
          <w:szCs w:val="28"/>
          <w:lang w:val="ru-RU"/>
        </w:rPr>
        <w:t xml:space="preserve"> </w:t>
      </w:r>
      <w:r w:rsidR="008E2980" w:rsidRPr="00D71DA0">
        <w:rPr>
          <w:rFonts w:ascii="Times New Roman" w:hAnsi="Times New Roman"/>
          <w:sz w:val="28"/>
          <w:szCs w:val="28"/>
          <w:lang w:val="ru-RU"/>
        </w:rPr>
        <w:t>(ст.</w:t>
      </w:r>
      <w:r w:rsidRPr="005E48BC">
        <w:rPr>
          <w:rFonts w:ascii="Times New Roman" w:hAnsi="Times New Roman"/>
          <w:sz w:val="28"/>
          <w:szCs w:val="28"/>
        </w:rPr>
        <w:t> </w:t>
      </w:r>
      <w:r w:rsidRPr="00D71DA0">
        <w:rPr>
          <w:rFonts w:ascii="Times New Roman" w:hAnsi="Times New Roman"/>
          <w:sz w:val="28"/>
          <w:szCs w:val="28"/>
          <w:lang w:val="ru-RU"/>
        </w:rPr>
        <w:t>148 Таможенного кодекса Республики Беларусь)</w:t>
      </w:r>
      <w:r w:rsidR="00443C83" w:rsidRPr="00D71DA0">
        <w:rPr>
          <w:rFonts w:ascii="Times New Roman" w:hAnsi="Times New Roman"/>
          <w:sz w:val="28"/>
          <w:szCs w:val="28"/>
          <w:lang w:val="ru-RU"/>
        </w:rPr>
        <w:t xml:space="preserve">. </w:t>
      </w:r>
    </w:p>
    <w:p w:rsidR="00461AD3"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Таможенная процедура – совокупность положений, определяющих для таможенных целей специальный порядок перевозки, хранения или иного использования товаров, ввезенных на таможенную территорию или вывозимых за ее пределы без их таможенного декларирования и помещения под таможенный режим</w:t>
      </w:r>
      <w:r w:rsidR="008E2980" w:rsidRPr="005E48BC">
        <w:rPr>
          <w:rFonts w:ascii="Times New Roman" w:hAnsi="Times New Roman"/>
          <w:sz w:val="28"/>
          <w:szCs w:val="28"/>
        </w:rPr>
        <w:t>:</w:t>
      </w:r>
      <w:r w:rsidRPr="005E48BC">
        <w:rPr>
          <w:rFonts w:ascii="Times New Roman" w:hAnsi="Times New Roman"/>
          <w:sz w:val="28"/>
          <w:szCs w:val="28"/>
        </w:rPr>
        <w:t xml:space="preserve"> </w:t>
      </w:r>
    </w:p>
    <w:p w:rsidR="00461AD3"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1)</w:t>
      </w:r>
      <w:r w:rsidRPr="005E48BC">
        <w:rPr>
          <w:rFonts w:ascii="Times New Roman" w:hAnsi="Times New Roman"/>
          <w:sz w:val="28"/>
          <w:szCs w:val="28"/>
        </w:rPr>
        <w:t> </w:t>
      </w:r>
      <w:r w:rsidRPr="005E48BC">
        <w:rPr>
          <w:rFonts w:ascii="Times New Roman" w:hAnsi="Times New Roman"/>
          <w:sz w:val="28"/>
          <w:szCs w:val="28"/>
          <w:lang w:val="ru-RU"/>
        </w:rPr>
        <w:t xml:space="preserve">таможенная </w:t>
      </w:r>
      <w:r w:rsidR="008E2980" w:rsidRPr="005E48BC">
        <w:rPr>
          <w:rFonts w:ascii="Times New Roman" w:hAnsi="Times New Roman"/>
          <w:sz w:val="28"/>
          <w:szCs w:val="28"/>
          <w:lang w:val="ru-RU"/>
        </w:rPr>
        <w:t>процедура таможенного транзита;</w:t>
      </w:r>
    </w:p>
    <w:p w:rsidR="00461AD3"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2) таможенная процеду</w:t>
      </w:r>
      <w:r w:rsidR="008E2980" w:rsidRPr="005E48BC">
        <w:rPr>
          <w:rFonts w:ascii="Times New Roman" w:hAnsi="Times New Roman"/>
          <w:sz w:val="28"/>
          <w:szCs w:val="28"/>
          <w:lang w:val="ru-RU"/>
        </w:rPr>
        <w:t>ра временного хранения товаров;</w:t>
      </w:r>
    </w:p>
    <w:p w:rsidR="00461AD3"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3) таможенная процедура ввоза транспортных средств международной перевозки;</w:t>
      </w:r>
      <w:r w:rsidRPr="005E48BC">
        <w:rPr>
          <w:rFonts w:ascii="Times New Roman" w:hAnsi="Times New Roman"/>
          <w:sz w:val="28"/>
          <w:szCs w:val="28"/>
        </w:rPr>
        <w:t> </w:t>
      </w:r>
    </w:p>
    <w:p w:rsidR="00461AD3"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4) таможенная процедура вывоза транспортных с</w:t>
      </w:r>
      <w:r w:rsidR="008E2980" w:rsidRPr="005E48BC">
        <w:rPr>
          <w:rFonts w:ascii="Times New Roman" w:hAnsi="Times New Roman"/>
          <w:sz w:val="28"/>
          <w:szCs w:val="28"/>
          <w:lang w:val="ru-RU"/>
        </w:rPr>
        <w:t>редств международной перевозки;</w:t>
      </w:r>
    </w:p>
    <w:p w:rsidR="00C51AEF" w:rsidRPr="005E48BC" w:rsidRDefault="004E1F4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5) таможенная процедура ввоза </w:t>
      </w:r>
      <w:r w:rsidR="008E2980" w:rsidRPr="005E48BC">
        <w:rPr>
          <w:rFonts w:ascii="Times New Roman" w:hAnsi="Times New Roman"/>
          <w:sz w:val="28"/>
          <w:szCs w:val="28"/>
          <w:lang w:val="ru-RU"/>
        </w:rPr>
        <w:t>и вывоза припасов (ст. 8 п.1.29 Таможенного кодекса Республики Беларусь</w:t>
      </w:r>
      <w:r w:rsidR="00E46E43">
        <w:rPr>
          <w:rFonts w:ascii="Times New Roman" w:hAnsi="Times New Roman"/>
          <w:sz w:val="28"/>
          <w:szCs w:val="28"/>
          <w:lang w:val="ru-RU"/>
        </w:rPr>
        <w:t>)</w:t>
      </w:r>
      <w:r w:rsidR="00443C83"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EA346E" w:rsidRPr="005E48BC" w:rsidRDefault="004E1F42"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Таможенное оформление - совершение таможенными органами таможенных операций, связанных с помещением товаров под таможенный режим или под таможенную процедуру, завершением таможенной процедуры, а также с выдачей разрешения таможенного органа на убытие товаров с таможенной территории. Товары, перемещаемые через таможенную границу, подлежат таможенному оформлению, т.е. необходимо определение статуса товара, которое заключается в его помещении под тот или иной таможенный режим или таможенную процедуру. Порядок и технологии производства таможенного оформления устанавливаются в зависимости от видов товаров, перемещаемых через таможенную границу, вида транспорта, используемого для такого перемещения, и категорий лиц, перемещающих товары. Определение статуса товаров для таможенных целей дает право размещать их постоянно или временно на территории страны либо за ее пределами. Постоянное размещение товаров требует применения всего комплекса мер тарифного и нетарифного регулирования, так как это влияет на экономические интересы республики.</w:t>
      </w:r>
      <w:r w:rsidR="00EA346E" w:rsidRPr="005E48BC">
        <w:rPr>
          <w:rFonts w:ascii="Times New Roman" w:hAnsi="Times New Roman"/>
          <w:sz w:val="28"/>
          <w:szCs w:val="28"/>
        </w:rPr>
        <w:t xml:space="preserve"> Благодаря</w:t>
      </w:r>
      <w:r w:rsidRPr="005E48BC">
        <w:rPr>
          <w:rFonts w:ascii="Times New Roman" w:hAnsi="Times New Roman"/>
          <w:sz w:val="28"/>
          <w:szCs w:val="28"/>
        </w:rPr>
        <w:t xml:space="preserve"> </w:t>
      </w:r>
      <w:r w:rsidR="00EA346E" w:rsidRPr="005E48BC">
        <w:rPr>
          <w:rFonts w:ascii="Times New Roman" w:hAnsi="Times New Roman"/>
          <w:sz w:val="28"/>
          <w:szCs w:val="28"/>
        </w:rPr>
        <w:t>такой слаженной системе, безопасность и благосостояние нашей страны находится в надежных руках.</w:t>
      </w:r>
      <w:r w:rsidRPr="005E48BC">
        <w:rPr>
          <w:rFonts w:ascii="Times New Roman" w:hAnsi="Times New Roman"/>
          <w:sz w:val="28"/>
          <w:szCs w:val="28"/>
        </w:rPr>
        <w:t xml:space="preserve">                                                 </w:t>
      </w:r>
    </w:p>
    <w:p w:rsidR="00D71DA0" w:rsidRDefault="00D71DA0" w:rsidP="0035040A">
      <w:pPr>
        <w:pStyle w:val="ad"/>
        <w:jc w:val="both"/>
        <w:rPr>
          <w:rFonts w:ascii="Times New Roman" w:hAnsi="Times New Roman"/>
          <w:b/>
          <w:i/>
          <w:sz w:val="28"/>
          <w:szCs w:val="28"/>
          <w:lang w:val="ru-RU"/>
        </w:rPr>
      </w:pPr>
    </w:p>
    <w:p w:rsidR="00E14E52" w:rsidRPr="00035284" w:rsidRDefault="00E14E52" w:rsidP="00035284">
      <w:pPr>
        <w:pStyle w:val="2"/>
        <w:rPr>
          <w:i w:val="0"/>
          <w:lang w:val="ru-RU"/>
        </w:rPr>
      </w:pPr>
      <w:bookmarkStart w:id="3" w:name="_Toc230715020"/>
      <w:r w:rsidRPr="00035284">
        <w:rPr>
          <w:i w:val="0"/>
          <w:lang w:val="ru-RU"/>
        </w:rPr>
        <w:t>1.2. Роль Государственного таможенного комитета Республики Беларусь в управлении таможенной деятельности.</w:t>
      </w:r>
      <w:bookmarkEnd w:id="3"/>
    </w:p>
    <w:p w:rsidR="00E14E52" w:rsidRPr="005E48BC" w:rsidRDefault="00E14E52" w:rsidP="0035040A">
      <w:pPr>
        <w:spacing w:line="360" w:lineRule="auto"/>
        <w:ind w:firstLine="709"/>
        <w:jc w:val="both"/>
        <w:rPr>
          <w:rFonts w:ascii="Times New Roman" w:hAnsi="Times New Roman"/>
          <w:sz w:val="28"/>
          <w:szCs w:val="28"/>
        </w:rPr>
      </w:pPr>
      <w:r w:rsidRPr="00D71DA0">
        <w:rPr>
          <w:rFonts w:ascii="Times New Roman" w:hAnsi="Times New Roman"/>
          <w:sz w:val="28"/>
          <w:szCs w:val="28"/>
          <w:lang w:val="ru-RU"/>
        </w:rPr>
        <w:t>Общее управление таможенным делом в Республики Беларусь осуществляет Президент Республики Беларусь</w:t>
      </w:r>
      <w:r w:rsidR="00D71DA0">
        <w:rPr>
          <w:rFonts w:ascii="Times New Roman" w:hAnsi="Times New Roman"/>
          <w:sz w:val="28"/>
          <w:szCs w:val="28"/>
          <w:lang w:val="ru-RU"/>
        </w:rPr>
        <w:t xml:space="preserve"> </w:t>
      </w:r>
      <w:r w:rsidRPr="00D71DA0">
        <w:rPr>
          <w:rFonts w:ascii="Times New Roman" w:hAnsi="Times New Roman"/>
          <w:sz w:val="28"/>
          <w:szCs w:val="28"/>
          <w:lang w:val="ru-RU"/>
        </w:rPr>
        <w:t>[</w:t>
      </w:r>
      <w:r w:rsidR="00E46E43">
        <w:rPr>
          <w:rFonts w:ascii="Times New Roman" w:hAnsi="Times New Roman"/>
          <w:sz w:val="28"/>
          <w:szCs w:val="28"/>
          <w:lang w:val="ru-RU"/>
        </w:rPr>
        <w:t>7</w:t>
      </w:r>
      <w:r w:rsidRPr="00D71DA0">
        <w:rPr>
          <w:rFonts w:ascii="Times New Roman" w:hAnsi="Times New Roman"/>
          <w:sz w:val="28"/>
          <w:szCs w:val="28"/>
          <w:lang w:val="ru-RU"/>
        </w:rPr>
        <w:t xml:space="preserve">]. </w:t>
      </w:r>
      <w:r w:rsidRPr="005E48BC">
        <w:rPr>
          <w:rFonts w:ascii="Times New Roman" w:hAnsi="Times New Roman"/>
          <w:sz w:val="28"/>
          <w:szCs w:val="28"/>
        </w:rPr>
        <w:t xml:space="preserve">Республиканским же органом государственного управления, осуществляющим руководство таможенным делом в Республики Беларусь, является Государственный таможенный комитет Республики Беларусь [10] (ст.7 Таможенного кодекса Республики Беларусь). Таможенное дело осуществляют таможенные органы нашей республики, которые являются правоохранительными органами и составляют единую систему, в которую входят Государственный таможенный комитет Республики Беларусь и таможни Республики Беларусь (ст.8 Таможенного кодекса Республики Беларусь). Для качественного осуществления своих полномочий с начала формируются цели, а затем определяется направление деятельности, и создаются условия для эффективного его функционирование. Поэтому к главным целям ГТК Республики Беларусь относятся:  </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Обеспечение наиболее эффективного использования инструментов таможенного контроля;</w:t>
      </w:r>
    </w:p>
    <w:p w:rsidR="00C51AEF"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Участие в реализации торгово-политических задач по защите нашего рынка;</w:t>
      </w:r>
      <w:r w:rsidR="00C51AEF" w:rsidRPr="005E48BC">
        <w:rPr>
          <w:rFonts w:ascii="Times New Roman" w:hAnsi="Times New Roman"/>
          <w:sz w:val="28"/>
          <w:szCs w:val="28"/>
          <w:lang w:val="ru-RU"/>
        </w:rPr>
        <w:t xml:space="preserve"> </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Стимулирование развития национальной экономики;</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Участие в международном сотрудничестве в целях гармонизации законодательства с нормами международного права и общепринятой международной практикой;</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таможенной процедуры  для установления специального порядка перевозки, хранения или иного использования товаров, ввезенных на таможенную территорию или вывозимых за ее пределы без их таможенного декларирования и помещения под таможенный режим;</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Осуществление таможенного контроля для обеспечения таможенными органами соблюдения таможенного законодательства;</w:t>
      </w:r>
    </w:p>
    <w:p w:rsidR="00C51AEF"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таможенного режима, как  совокупность положений, определяющих  требования, условия и пределы прав владения, пользования и распоряжения товарами на таможенной территории либо за ее пределами;</w:t>
      </w:r>
      <w:r w:rsidR="00C51AEF" w:rsidRPr="005E48BC">
        <w:rPr>
          <w:rFonts w:ascii="Times New Roman" w:hAnsi="Times New Roman"/>
          <w:sz w:val="28"/>
          <w:szCs w:val="28"/>
          <w:lang w:val="ru-RU"/>
        </w:rPr>
        <w:t xml:space="preserve"> </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таможенного оформления в определенных пунктах для обеспечения эффективности контроля за соблюдением таможенного законодательства Республики Беларусь;</w:t>
      </w:r>
    </w:p>
    <w:p w:rsidR="00E14E52" w:rsidRPr="005E48BC" w:rsidRDefault="00E14E52" w:rsidP="0035040A">
      <w:pPr>
        <w:numPr>
          <w:ilvl w:val="0"/>
          <w:numId w:val="2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таможенного</w:t>
      </w:r>
      <w:r w:rsidR="00461AD3" w:rsidRPr="005E48BC">
        <w:rPr>
          <w:rFonts w:ascii="Times New Roman" w:hAnsi="Times New Roman"/>
          <w:sz w:val="28"/>
          <w:szCs w:val="28"/>
          <w:lang w:val="ru-RU"/>
        </w:rPr>
        <w:t xml:space="preserve"> </w:t>
      </w:r>
      <w:r w:rsidRPr="005E48BC">
        <w:rPr>
          <w:rFonts w:ascii="Times New Roman" w:hAnsi="Times New Roman"/>
          <w:sz w:val="28"/>
          <w:szCs w:val="28"/>
          <w:lang w:val="ru-RU"/>
        </w:rPr>
        <w:t>осмотра и таможенного досмотра  международных почтовых отправлений.</w:t>
      </w:r>
    </w:p>
    <w:p w:rsidR="00D71DA0" w:rsidRDefault="00E14E52"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А также иные цели, определяемые Президентом Республики Беларусь, Парламентом Республики Беларусь и Прав</w:t>
      </w:r>
      <w:r w:rsidR="00D71DA0">
        <w:rPr>
          <w:rFonts w:ascii="Times New Roman" w:hAnsi="Times New Roman"/>
          <w:sz w:val="28"/>
          <w:szCs w:val="28"/>
          <w:lang w:val="ru-RU"/>
        </w:rPr>
        <w:t>ительством Республики Беларусь.</w:t>
      </w:r>
    </w:p>
    <w:p w:rsidR="00D71DA0" w:rsidRDefault="00E14E52"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 xml:space="preserve">Реализация целей таможенной политики поручена таможенным органам с постановкой им задач и наделением их функциями, обеспечивающим организацию правового регулирования внешнеэкономической деятельности и таможенного дела. </w:t>
      </w:r>
      <w:r w:rsidRPr="005E48BC">
        <w:rPr>
          <w:rFonts w:ascii="Times New Roman" w:hAnsi="Times New Roman"/>
          <w:sz w:val="28"/>
          <w:szCs w:val="28"/>
        </w:rPr>
        <w:t xml:space="preserve">ГТК Республики Беларусь действует на основании положения, утвержденного Президентом. Положение определяет задачи и функции, важнейшими из которых являются: </w:t>
      </w:r>
    </w:p>
    <w:p w:rsidR="00D71DA0" w:rsidRDefault="00E14E52" w:rsidP="00D71DA0">
      <w:pPr>
        <w:numPr>
          <w:ilvl w:val="0"/>
          <w:numId w:val="47"/>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участие в разработке таможенной политики; </w:t>
      </w:r>
    </w:p>
    <w:p w:rsidR="00D71DA0" w:rsidRDefault="00E14E52" w:rsidP="00D71DA0">
      <w:pPr>
        <w:numPr>
          <w:ilvl w:val="0"/>
          <w:numId w:val="47"/>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обеспечение в пределах своей компетенции экономической безопасности республики; </w:t>
      </w:r>
    </w:p>
    <w:p w:rsidR="00D71DA0" w:rsidRDefault="00E14E52" w:rsidP="00D71DA0">
      <w:pPr>
        <w:numPr>
          <w:ilvl w:val="0"/>
          <w:numId w:val="47"/>
        </w:numPr>
        <w:spacing w:line="360" w:lineRule="auto"/>
        <w:jc w:val="both"/>
        <w:rPr>
          <w:rFonts w:ascii="Times New Roman" w:hAnsi="Times New Roman"/>
          <w:sz w:val="28"/>
          <w:szCs w:val="28"/>
          <w:lang w:val="ru-RU"/>
        </w:rPr>
      </w:pPr>
      <w:r w:rsidRPr="00D71DA0">
        <w:rPr>
          <w:rFonts w:ascii="Times New Roman" w:hAnsi="Times New Roman"/>
          <w:sz w:val="28"/>
          <w:szCs w:val="28"/>
          <w:lang w:val="ru-RU"/>
        </w:rPr>
        <w:t xml:space="preserve">разработка мер и создание условий для ускорения товарооборота через таможенную границу, развитию внешнеэкономической деятельности организаций и граждан. </w:t>
      </w:r>
    </w:p>
    <w:p w:rsidR="005F4034" w:rsidRPr="00D71DA0" w:rsidRDefault="00E14E52"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Но этот список задач не является исчерпывающим, более подробно они изложены в Таможенном кодексе Республики Беларусь.</w:t>
      </w:r>
    </w:p>
    <w:p w:rsidR="005F4034" w:rsidRPr="005E48BC" w:rsidRDefault="005F4034"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Задачи ГТК Республики Беларусь:</w:t>
      </w:r>
    </w:p>
    <w:p w:rsidR="005F4034"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Единообразие применения таможенного законодательства всеми таможенными органами на территории Республики Беларусь;</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Информирование по вопросам таможенного регулирования и иным вопросам, входящим в компетенцию таможенных органов (гл. 2 ст.9 ТК);</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Консультирование таможенными органами по вопросам таможенного регулирования и иным вопросам, входящим в их компетенцию;</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таможенной статистики внешней торговли Р</w:t>
      </w:r>
      <w:r w:rsidR="00461AD3" w:rsidRPr="005E48BC">
        <w:rPr>
          <w:rFonts w:ascii="Times New Roman" w:hAnsi="Times New Roman"/>
          <w:sz w:val="28"/>
          <w:szCs w:val="28"/>
          <w:lang w:val="ru-RU"/>
        </w:rPr>
        <w:t>еспублики Беларусь</w:t>
      </w:r>
      <w:r w:rsidRPr="005E48BC">
        <w:rPr>
          <w:rFonts w:ascii="Times New Roman" w:hAnsi="Times New Roman"/>
          <w:sz w:val="28"/>
          <w:szCs w:val="28"/>
          <w:lang w:val="ru-RU"/>
        </w:rPr>
        <w:t>;</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Принятие меры по защите прав интеллектуальной собственности, принимаемые таможенными органами при таможенном оформлении товаров;</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Защита прав и свобод  человека при прохождении таможенных процедур;</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Сбор таможенных платежей;</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Создание упрощенной процедуры прохождения таможенного осмотра без допущения послаблений в эффективности их работы;</w:t>
      </w:r>
    </w:p>
    <w:p w:rsidR="00E14E52" w:rsidRPr="005E48BC" w:rsidRDefault="00E14E52" w:rsidP="0035040A">
      <w:pPr>
        <w:numPr>
          <w:ilvl w:val="0"/>
          <w:numId w:val="2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Создание необходимых условий для эффективной работы служащим таможенных органов на местах осуществления своих должностных обязанностей.</w:t>
      </w:r>
    </w:p>
    <w:p w:rsidR="005F4034" w:rsidRPr="005E48BC" w:rsidRDefault="00E14E5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 xml:space="preserve">Как каждый орган государственного управления ГТК Республики Беларусь имеет специфические функции. </w:t>
      </w:r>
      <w:r w:rsidRPr="005E48BC">
        <w:rPr>
          <w:rFonts w:ascii="Times New Roman" w:hAnsi="Times New Roman"/>
          <w:sz w:val="28"/>
          <w:szCs w:val="28"/>
          <w:lang w:val="ru-RU"/>
        </w:rPr>
        <w:t>В соответствии со ст. 313 Таможенного кодекса Республики Беларусь основные функции это:</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Осуществление таможенного оформления и таможенного контроля, создание условий для ускорения товарооборота через таможенную границу;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Взимание таможенных платежей, контроль правильности их исчисления и своевременности уплаты, принятие мер по принудительному их взысканию;</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Обеспечение соблюдения порядка перемещения товаров через границу;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Обеспечение в пределах своей компетенции защиты прав интеллектуальной собственности;</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Ведение борьбы с контрабандой, административными правонаруше</w:t>
      </w:r>
      <w:r w:rsidR="00461AD3" w:rsidRPr="005E48BC">
        <w:rPr>
          <w:rFonts w:ascii="Times New Roman" w:hAnsi="Times New Roman"/>
          <w:sz w:val="28"/>
          <w:szCs w:val="28"/>
          <w:lang w:val="ru-RU"/>
        </w:rPr>
        <w:t xml:space="preserve">ниями, </w:t>
      </w:r>
      <w:r w:rsidRPr="005E48BC">
        <w:rPr>
          <w:rFonts w:ascii="Times New Roman" w:hAnsi="Times New Roman"/>
          <w:sz w:val="28"/>
          <w:szCs w:val="28"/>
          <w:lang w:val="ru-RU"/>
        </w:rPr>
        <w:t xml:space="preserve">пресечение незаконного оборота наркотических средств, оружия, культурных ценностей, радиоактивных веществ, видов животных и растений, находящихся под угрозой исчезновения, объектов интеллектуальной собственности, а также оказание содействия в борьбе с международным терроризмом и пресечении незаконного вмешательства в аэропортах Республики Беларусь в деятельность международной гражданской авиации;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Осуществление в пределах своей компетенции налоговый, валютный, экспортный и иные виды контроля, которые предоставлены законом;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Ведение таможенной статистики внешней торговли Республики Беларусь и специальную таможенную статистику;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Обеспечение выполнения международных обязательств Республики Беларусь, осуществления сотрудничества с таможенными и иными компетентными органами иностранных государств, международными организациями, занимающимися вопросами таможенного дела; </w:t>
      </w:r>
    </w:p>
    <w:p w:rsidR="00461AD3" w:rsidRPr="005E48BC" w:rsidRDefault="00E14E52" w:rsidP="0035040A">
      <w:pPr>
        <w:numPr>
          <w:ilvl w:val="0"/>
          <w:numId w:val="23"/>
        </w:numPr>
        <w:spacing w:line="360" w:lineRule="auto"/>
        <w:ind w:left="709" w:hanging="283"/>
        <w:jc w:val="both"/>
        <w:rPr>
          <w:rFonts w:ascii="Times New Roman" w:hAnsi="Times New Roman"/>
          <w:sz w:val="28"/>
          <w:szCs w:val="28"/>
          <w:lang w:val="ru-RU"/>
        </w:rPr>
      </w:pPr>
      <w:r w:rsidRPr="005E48BC">
        <w:rPr>
          <w:rFonts w:ascii="Times New Roman" w:hAnsi="Times New Roman"/>
          <w:sz w:val="28"/>
          <w:szCs w:val="28"/>
          <w:lang w:val="ru-RU"/>
        </w:rPr>
        <w:t xml:space="preserve">Осуществление информирования и консультирования по вопросам таможенного регулирования и иным вопросам, входящим в их компетенцию;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Осуществление подготовки, переподготовки и повышения квалификации должностных лиц таможенных органов; </w:t>
      </w:r>
    </w:p>
    <w:p w:rsidR="00461AD3" w:rsidRPr="005E48BC" w:rsidRDefault="00E14E52"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Проведение научно-исследовательских работы в области таможенного дела;</w:t>
      </w:r>
    </w:p>
    <w:p w:rsidR="00461AD3" w:rsidRPr="005E48BC" w:rsidRDefault="005F4034"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w:t>
      </w:r>
      <w:r w:rsidR="00E14E52" w:rsidRPr="005E48BC">
        <w:rPr>
          <w:rFonts w:ascii="Times New Roman" w:hAnsi="Times New Roman"/>
          <w:sz w:val="28"/>
          <w:szCs w:val="28"/>
          <w:lang w:val="ru-RU"/>
        </w:rPr>
        <w:t xml:space="preserve">частвуют в разработке таможенной политики Республики Беларусь и реализуют эту политику; </w:t>
      </w:r>
    </w:p>
    <w:p w:rsidR="00461AD3" w:rsidRPr="005E48BC" w:rsidRDefault="005F4034"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З</w:t>
      </w:r>
      <w:r w:rsidR="00E14E52" w:rsidRPr="005E48BC">
        <w:rPr>
          <w:rFonts w:ascii="Times New Roman" w:hAnsi="Times New Roman"/>
          <w:sz w:val="28"/>
          <w:szCs w:val="28"/>
          <w:lang w:val="ru-RU"/>
        </w:rPr>
        <w:t xml:space="preserve">ащищают экономические интересы Республики Беларусь; </w:t>
      </w:r>
    </w:p>
    <w:p w:rsidR="00461AD3" w:rsidRPr="005E48BC" w:rsidRDefault="005F4034"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E14E52" w:rsidRPr="005E48BC">
        <w:rPr>
          <w:rFonts w:ascii="Times New Roman" w:hAnsi="Times New Roman"/>
          <w:sz w:val="28"/>
          <w:szCs w:val="28"/>
          <w:lang w:val="ru-RU"/>
        </w:rPr>
        <w:t>беспечивают в пределах своей компетенции экономическую безопасность, являющуюся экономической основой суверенитета Р</w:t>
      </w:r>
      <w:r w:rsidR="00461AD3" w:rsidRPr="005E48BC">
        <w:rPr>
          <w:rFonts w:ascii="Times New Roman" w:hAnsi="Times New Roman"/>
          <w:sz w:val="28"/>
          <w:szCs w:val="28"/>
          <w:lang w:val="ru-RU"/>
        </w:rPr>
        <w:t>еспублики Беларусь</w:t>
      </w:r>
      <w:r w:rsidR="00E14E52" w:rsidRPr="005E48BC">
        <w:rPr>
          <w:rFonts w:ascii="Times New Roman" w:hAnsi="Times New Roman"/>
          <w:sz w:val="28"/>
          <w:szCs w:val="28"/>
          <w:lang w:val="ru-RU"/>
        </w:rPr>
        <w:t xml:space="preserve">; </w:t>
      </w:r>
    </w:p>
    <w:p w:rsidR="00E14E52" w:rsidRPr="005E48BC" w:rsidRDefault="005F4034" w:rsidP="0035040A">
      <w:pPr>
        <w:numPr>
          <w:ilvl w:val="0"/>
          <w:numId w:val="2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w:t>
      </w:r>
      <w:r w:rsidR="00E14E52" w:rsidRPr="005E48BC">
        <w:rPr>
          <w:rFonts w:ascii="Times New Roman" w:hAnsi="Times New Roman"/>
          <w:sz w:val="28"/>
          <w:szCs w:val="28"/>
          <w:lang w:val="ru-RU"/>
        </w:rPr>
        <w:t>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w:t>
      </w:r>
    </w:p>
    <w:p w:rsidR="00461AD3" w:rsidRPr="005E48BC" w:rsidRDefault="00E14E5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Исходя, из этого, можно сформулировать основное направление деятельности ГТК Республики Беларусь:</w:t>
      </w:r>
      <w:r w:rsidR="00461AD3" w:rsidRPr="005E48BC">
        <w:rPr>
          <w:rFonts w:ascii="Times New Roman" w:hAnsi="Times New Roman"/>
          <w:sz w:val="28"/>
          <w:szCs w:val="28"/>
          <w:lang w:val="ru-RU"/>
        </w:rPr>
        <w:t xml:space="preserve"> </w:t>
      </w:r>
      <w:r w:rsidRPr="005E48BC">
        <w:rPr>
          <w:rFonts w:ascii="Times New Roman" w:hAnsi="Times New Roman"/>
          <w:sz w:val="28"/>
          <w:szCs w:val="28"/>
          <w:lang w:val="ru-RU"/>
        </w:rPr>
        <w:t xml:space="preserve">повысить эффективность таможенного администрирования и создать благоприятные условия для работы участников внешнеэкономической деятельности, за счет повышения качества предоставляемых услуг. </w:t>
      </w:r>
    </w:p>
    <w:p w:rsidR="00461AD3" w:rsidRPr="005E48BC" w:rsidRDefault="00E14E52" w:rsidP="0035040A">
      <w:pPr>
        <w:spacing w:line="360" w:lineRule="auto"/>
        <w:ind w:firstLine="708"/>
        <w:jc w:val="both"/>
        <w:rPr>
          <w:rFonts w:ascii="Times New Roman" w:hAnsi="Times New Roman"/>
          <w:sz w:val="28"/>
          <w:szCs w:val="28"/>
          <w:lang w:val="ru-RU"/>
        </w:rPr>
      </w:pPr>
      <w:r w:rsidRPr="005E48BC">
        <w:rPr>
          <w:rFonts w:ascii="Times New Roman" w:hAnsi="Times New Roman"/>
          <w:sz w:val="28"/>
          <w:szCs w:val="28"/>
          <w:lang w:val="ru-RU"/>
        </w:rPr>
        <w:t xml:space="preserve">Для этого применяются следующие инструменты: </w:t>
      </w:r>
    </w:p>
    <w:p w:rsidR="00D71DA0" w:rsidRDefault="00E14E52" w:rsidP="0035040A">
      <w:pPr>
        <w:numPr>
          <w:ilvl w:val="0"/>
          <w:numId w:val="2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упрощение и автоматизацию таможенных процедур (предварительное декларирование; </w:t>
      </w:r>
    </w:p>
    <w:p w:rsidR="00D71DA0" w:rsidRDefault="00E14E52" w:rsidP="0035040A">
      <w:pPr>
        <w:numPr>
          <w:ilvl w:val="0"/>
          <w:numId w:val="2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оформление временных грузовых таможенных деклараций; </w:t>
      </w:r>
    </w:p>
    <w:p w:rsidR="00D71DA0" w:rsidRDefault="00E14E52" w:rsidP="0035040A">
      <w:pPr>
        <w:numPr>
          <w:ilvl w:val="0"/>
          <w:numId w:val="2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“зеленые” и “красные” коридоры для физических лиц; </w:t>
      </w:r>
    </w:p>
    <w:p w:rsidR="00461AD3" w:rsidRPr="005E48BC" w:rsidRDefault="00E14E52" w:rsidP="0035040A">
      <w:pPr>
        <w:numPr>
          <w:ilvl w:val="0"/>
          <w:numId w:val="2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подача грузовых таможенных деклараций в электронном виде);</w:t>
      </w:r>
    </w:p>
    <w:p w:rsidR="00745518" w:rsidRPr="005E48BC" w:rsidRDefault="00E14E52" w:rsidP="0035040A">
      <w:pPr>
        <w:numPr>
          <w:ilvl w:val="0"/>
          <w:numId w:val="2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создание приграничной инфраструктуры, обеспечивающей условия для пропуска потоков грузов и пассажиров на уровне общеевропейских требований.</w:t>
      </w:r>
    </w:p>
    <w:p w:rsidR="006F35FC" w:rsidRPr="00035284" w:rsidRDefault="00745518" w:rsidP="00035284">
      <w:pPr>
        <w:pStyle w:val="1"/>
      </w:pPr>
      <w:r w:rsidRPr="005E48BC">
        <w:rPr>
          <w:lang w:val="ru-RU"/>
        </w:rPr>
        <w:br w:type="page"/>
      </w:r>
      <w:bookmarkStart w:id="4" w:name="_Toc230715021"/>
      <w:r w:rsidR="00461AD3" w:rsidRPr="00035284">
        <w:t>2</w:t>
      </w:r>
      <w:r w:rsidR="003D10F6" w:rsidRPr="00035284">
        <w:t>.</w:t>
      </w:r>
      <w:r w:rsidR="006F35FC" w:rsidRPr="00035284">
        <w:t xml:space="preserve"> </w:t>
      </w:r>
      <w:r w:rsidR="00E14E52" w:rsidRPr="00035284">
        <w:t xml:space="preserve">Организационно – правовой механизм </w:t>
      </w:r>
      <w:r w:rsidR="003D10F6" w:rsidRPr="00035284">
        <w:t>таможенной</w:t>
      </w:r>
      <w:r w:rsidR="00461AD3" w:rsidRPr="00035284">
        <w:t xml:space="preserve"> </w:t>
      </w:r>
      <w:r w:rsidR="003D10F6" w:rsidRPr="00035284">
        <w:t>деятельности Республики Беларусь</w:t>
      </w:r>
      <w:r w:rsidR="006F35FC" w:rsidRPr="00035284">
        <w:t>.</w:t>
      </w:r>
      <w:bookmarkEnd w:id="4"/>
    </w:p>
    <w:p w:rsidR="00CF592F" w:rsidRPr="00035284" w:rsidRDefault="006F35FC" w:rsidP="00035284">
      <w:pPr>
        <w:pStyle w:val="2"/>
        <w:rPr>
          <w:i w:val="0"/>
          <w:lang w:val="ru-RU"/>
        </w:rPr>
      </w:pPr>
      <w:bookmarkStart w:id="5" w:name="_Toc230715022"/>
      <w:r w:rsidRPr="00035284">
        <w:rPr>
          <w:i w:val="0"/>
          <w:lang w:val="ru-RU"/>
        </w:rPr>
        <w:t>2</w:t>
      </w:r>
      <w:r w:rsidR="00C92FDC" w:rsidRPr="00035284">
        <w:rPr>
          <w:i w:val="0"/>
          <w:lang w:val="ru-RU"/>
        </w:rPr>
        <w:t>.</w:t>
      </w:r>
      <w:r w:rsidR="00E14E52" w:rsidRPr="00035284">
        <w:rPr>
          <w:i w:val="0"/>
          <w:lang w:val="ru-RU"/>
        </w:rPr>
        <w:t>1</w:t>
      </w:r>
      <w:r w:rsidR="003D10F6" w:rsidRPr="00035284">
        <w:rPr>
          <w:i w:val="0"/>
          <w:lang w:val="ru-RU"/>
        </w:rPr>
        <w:t>.</w:t>
      </w:r>
      <w:r w:rsidR="00D71DA0" w:rsidRPr="00035284">
        <w:rPr>
          <w:i w:val="0"/>
          <w:lang w:val="ru-RU"/>
        </w:rPr>
        <w:t xml:space="preserve"> </w:t>
      </w:r>
      <w:r w:rsidR="003D10F6" w:rsidRPr="00035284">
        <w:rPr>
          <w:i w:val="0"/>
          <w:lang w:val="ru-RU"/>
        </w:rPr>
        <w:t>Организационная структура</w:t>
      </w:r>
      <w:r w:rsidR="00C92FDC" w:rsidRPr="00035284">
        <w:rPr>
          <w:i w:val="0"/>
          <w:lang w:val="ru-RU"/>
        </w:rPr>
        <w:t xml:space="preserve"> Государственного</w:t>
      </w:r>
      <w:r w:rsidR="00461AD3" w:rsidRPr="00035284">
        <w:rPr>
          <w:i w:val="0"/>
          <w:lang w:val="ru-RU"/>
        </w:rPr>
        <w:t xml:space="preserve"> </w:t>
      </w:r>
      <w:r w:rsidR="00C92FDC" w:rsidRPr="00035284">
        <w:rPr>
          <w:i w:val="0"/>
          <w:lang w:val="ru-RU"/>
        </w:rPr>
        <w:t>Таможенного комитета Республики Беларусь.</w:t>
      </w:r>
      <w:bookmarkEnd w:id="5"/>
    </w:p>
    <w:p w:rsidR="00D71DA0" w:rsidRDefault="00C92FDC"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Г</w:t>
      </w:r>
      <w:r w:rsidR="00461AD3" w:rsidRPr="005E48BC">
        <w:rPr>
          <w:rFonts w:ascii="Times New Roman" w:hAnsi="Times New Roman"/>
          <w:sz w:val="28"/>
          <w:szCs w:val="28"/>
          <w:lang w:val="ru-RU"/>
        </w:rPr>
        <w:t>ТК Р</w:t>
      </w:r>
      <w:r w:rsidR="00437538" w:rsidRPr="005E48BC">
        <w:rPr>
          <w:rFonts w:ascii="Times New Roman" w:hAnsi="Times New Roman"/>
          <w:sz w:val="28"/>
          <w:szCs w:val="28"/>
          <w:lang w:val="ru-RU"/>
        </w:rPr>
        <w:t xml:space="preserve">еспублики </w:t>
      </w:r>
      <w:r w:rsidR="00461AD3" w:rsidRPr="005E48BC">
        <w:rPr>
          <w:rFonts w:ascii="Times New Roman" w:hAnsi="Times New Roman"/>
          <w:sz w:val="28"/>
          <w:szCs w:val="28"/>
          <w:lang w:val="ru-RU"/>
        </w:rPr>
        <w:t>Б</w:t>
      </w:r>
      <w:r w:rsidR="00437538" w:rsidRPr="005E48BC">
        <w:rPr>
          <w:rFonts w:ascii="Times New Roman" w:hAnsi="Times New Roman"/>
          <w:sz w:val="28"/>
          <w:szCs w:val="28"/>
          <w:lang w:val="ru-RU"/>
        </w:rPr>
        <w:t>еларусь</w:t>
      </w:r>
      <w:r w:rsidRPr="005E48BC">
        <w:rPr>
          <w:rFonts w:ascii="Times New Roman" w:hAnsi="Times New Roman"/>
          <w:sz w:val="28"/>
          <w:szCs w:val="28"/>
          <w:lang w:val="ru-RU"/>
        </w:rPr>
        <w:t xml:space="preserve"> является Центральным таможенным органом, который  направляет, координирует и контролирует деятельнос</w:t>
      </w:r>
      <w:r w:rsidR="00775F12" w:rsidRPr="005E48BC">
        <w:rPr>
          <w:rFonts w:ascii="Times New Roman" w:hAnsi="Times New Roman"/>
          <w:sz w:val="28"/>
          <w:szCs w:val="28"/>
          <w:lang w:val="ru-RU"/>
        </w:rPr>
        <w:t>ть всех таможенных органов</w:t>
      </w:r>
      <w:r w:rsidRPr="005E48BC">
        <w:rPr>
          <w:rFonts w:ascii="Times New Roman" w:hAnsi="Times New Roman"/>
          <w:sz w:val="28"/>
          <w:szCs w:val="28"/>
          <w:lang w:val="ru-RU"/>
        </w:rPr>
        <w:t xml:space="preserve"> республики. </w:t>
      </w:r>
      <w:r w:rsidR="0017464B" w:rsidRPr="005E48BC">
        <w:rPr>
          <w:rFonts w:ascii="Times New Roman" w:hAnsi="Times New Roman"/>
          <w:sz w:val="28"/>
          <w:szCs w:val="28"/>
          <w:lang w:val="ru-RU"/>
        </w:rPr>
        <w:t xml:space="preserve">Он имеет право издавать </w:t>
      </w:r>
      <w:r w:rsidR="00437538" w:rsidRPr="005E48BC">
        <w:rPr>
          <w:rFonts w:ascii="Times New Roman" w:hAnsi="Times New Roman"/>
          <w:sz w:val="28"/>
          <w:szCs w:val="28"/>
          <w:lang w:val="ru-RU"/>
        </w:rPr>
        <w:t>нормативно-правовые акты</w:t>
      </w:r>
      <w:r w:rsidR="0017464B" w:rsidRPr="005E48BC">
        <w:rPr>
          <w:rFonts w:ascii="Times New Roman" w:hAnsi="Times New Roman"/>
          <w:sz w:val="28"/>
          <w:szCs w:val="28"/>
          <w:lang w:val="ru-RU"/>
        </w:rPr>
        <w:t xml:space="preserve"> по таможенным вопросам, о</w:t>
      </w:r>
      <w:r w:rsidR="00A664EC" w:rsidRPr="005E48BC">
        <w:rPr>
          <w:rFonts w:ascii="Times New Roman" w:hAnsi="Times New Roman"/>
          <w:sz w:val="28"/>
          <w:szCs w:val="28"/>
          <w:lang w:val="ru-RU"/>
        </w:rPr>
        <w:t>бязательны</w:t>
      </w:r>
      <w:r w:rsidR="00775F12" w:rsidRPr="005E48BC">
        <w:rPr>
          <w:rFonts w:ascii="Times New Roman" w:hAnsi="Times New Roman"/>
          <w:sz w:val="28"/>
          <w:szCs w:val="28"/>
          <w:lang w:val="ru-RU"/>
        </w:rPr>
        <w:t>е для исполнения всеми</w:t>
      </w:r>
      <w:r w:rsidR="0017464B" w:rsidRPr="005E48BC">
        <w:rPr>
          <w:rFonts w:ascii="Times New Roman" w:hAnsi="Times New Roman"/>
          <w:sz w:val="28"/>
          <w:szCs w:val="28"/>
          <w:lang w:val="ru-RU"/>
        </w:rPr>
        <w:t xml:space="preserve"> таможенными органами, предприятиями, учреждениями, организациями страны</w:t>
      </w:r>
      <w:r w:rsidR="0038126A" w:rsidRPr="005E48BC">
        <w:rPr>
          <w:rFonts w:ascii="Times New Roman" w:hAnsi="Times New Roman"/>
          <w:sz w:val="28"/>
          <w:szCs w:val="28"/>
          <w:lang w:val="ru-RU"/>
        </w:rPr>
        <w:t>,</w:t>
      </w:r>
      <w:r w:rsidR="0017464B" w:rsidRPr="005E48BC">
        <w:rPr>
          <w:rFonts w:ascii="Times New Roman" w:hAnsi="Times New Roman"/>
          <w:sz w:val="28"/>
          <w:szCs w:val="28"/>
          <w:lang w:val="ru-RU"/>
        </w:rPr>
        <w:t xml:space="preserve"> независимо от форм собственности и подчиненности, а также должностным ли</w:t>
      </w:r>
      <w:r w:rsidR="00775F12" w:rsidRPr="005E48BC">
        <w:rPr>
          <w:rFonts w:ascii="Times New Roman" w:hAnsi="Times New Roman"/>
          <w:sz w:val="28"/>
          <w:szCs w:val="28"/>
          <w:lang w:val="ru-RU"/>
        </w:rPr>
        <w:t xml:space="preserve">цами и гражданами. </w:t>
      </w:r>
      <w:r w:rsidR="0017464B" w:rsidRPr="005E48BC">
        <w:rPr>
          <w:rFonts w:ascii="Times New Roman" w:hAnsi="Times New Roman"/>
          <w:sz w:val="28"/>
          <w:szCs w:val="28"/>
        </w:rPr>
        <w:t>ГТК Республики Беларусь</w:t>
      </w:r>
      <w:r w:rsidR="0038126A" w:rsidRPr="005E48BC">
        <w:rPr>
          <w:rFonts w:ascii="Times New Roman" w:hAnsi="Times New Roman"/>
          <w:sz w:val="28"/>
          <w:szCs w:val="28"/>
        </w:rPr>
        <w:t>,</w:t>
      </w:r>
      <w:r w:rsidR="0017464B" w:rsidRPr="005E48BC">
        <w:rPr>
          <w:rFonts w:ascii="Times New Roman" w:hAnsi="Times New Roman"/>
          <w:sz w:val="28"/>
          <w:szCs w:val="28"/>
        </w:rPr>
        <w:t xml:space="preserve"> н</w:t>
      </w:r>
      <w:r w:rsidR="00775F12" w:rsidRPr="005E48BC">
        <w:rPr>
          <w:rFonts w:ascii="Times New Roman" w:hAnsi="Times New Roman"/>
          <w:sz w:val="28"/>
          <w:szCs w:val="28"/>
        </w:rPr>
        <w:t>аделен полномочиями на создание,</w:t>
      </w:r>
      <w:r w:rsidR="00A664EC" w:rsidRPr="005E48BC">
        <w:rPr>
          <w:rFonts w:ascii="Times New Roman" w:hAnsi="Times New Roman"/>
          <w:sz w:val="28"/>
          <w:szCs w:val="28"/>
        </w:rPr>
        <w:t xml:space="preserve"> </w:t>
      </w:r>
      <w:r w:rsidR="0017464B" w:rsidRPr="005E48BC">
        <w:rPr>
          <w:rFonts w:ascii="Times New Roman" w:hAnsi="Times New Roman"/>
          <w:sz w:val="28"/>
          <w:szCs w:val="28"/>
        </w:rPr>
        <w:t>реорг</w:t>
      </w:r>
      <w:r w:rsidR="00775F12" w:rsidRPr="005E48BC">
        <w:rPr>
          <w:rFonts w:ascii="Times New Roman" w:hAnsi="Times New Roman"/>
          <w:sz w:val="28"/>
          <w:szCs w:val="28"/>
        </w:rPr>
        <w:t>анизацию и ликвидацию таможен (</w:t>
      </w:r>
      <w:r w:rsidR="0017464B" w:rsidRPr="005E48BC">
        <w:rPr>
          <w:rFonts w:ascii="Times New Roman" w:hAnsi="Times New Roman"/>
          <w:sz w:val="28"/>
          <w:szCs w:val="28"/>
        </w:rPr>
        <w:t>по согласования с Президентом Республики Беларусь).</w:t>
      </w:r>
      <w:r w:rsidR="003408CA" w:rsidRPr="005E48BC">
        <w:rPr>
          <w:rFonts w:ascii="Times New Roman" w:hAnsi="Times New Roman"/>
          <w:sz w:val="28"/>
          <w:szCs w:val="28"/>
        </w:rPr>
        <w:t xml:space="preserve"> </w:t>
      </w:r>
      <w:r w:rsidR="00775F12" w:rsidRPr="005E48BC">
        <w:rPr>
          <w:rFonts w:ascii="Times New Roman" w:hAnsi="Times New Roman"/>
          <w:sz w:val="28"/>
          <w:szCs w:val="28"/>
          <w:lang w:val="ru-RU"/>
        </w:rPr>
        <w:t>В центральный аппарат</w:t>
      </w:r>
      <w:r w:rsidR="0017464B" w:rsidRPr="005E48BC">
        <w:rPr>
          <w:rFonts w:ascii="Times New Roman" w:hAnsi="Times New Roman"/>
          <w:sz w:val="28"/>
          <w:szCs w:val="28"/>
          <w:lang w:val="ru-RU"/>
        </w:rPr>
        <w:t xml:space="preserve"> ГТК входят:</w:t>
      </w:r>
      <w:r w:rsidR="00775F12" w:rsidRPr="005E48BC">
        <w:rPr>
          <w:rFonts w:ascii="Times New Roman" w:hAnsi="Times New Roman"/>
          <w:sz w:val="28"/>
          <w:szCs w:val="28"/>
          <w:lang w:val="ru-RU"/>
        </w:rPr>
        <w:t xml:space="preserve"> Председатель, 4 его заместителя</w:t>
      </w:r>
      <w:r w:rsidR="00AD555E" w:rsidRPr="005E48BC">
        <w:rPr>
          <w:rFonts w:ascii="Times New Roman" w:hAnsi="Times New Roman"/>
          <w:sz w:val="28"/>
          <w:szCs w:val="28"/>
          <w:lang w:val="ru-RU"/>
        </w:rPr>
        <w:t xml:space="preserve">, в том числе и один первый </w:t>
      </w:r>
      <w:r w:rsidR="00775F12" w:rsidRPr="005E48BC">
        <w:rPr>
          <w:rFonts w:ascii="Times New Roman" w:hAnsi="Times New Roman"/>
          <w:sz w:val="28"/>
          <w:szCs w:val="28"/>
          <w:lang w:val="ru-RU"/>
        </w:rPr>
        <w:t>зам.</w:t>
      </w:r>
      <w:r w:rsidR="00AD555E" w:rsidRPr="005E48BC">
        <w:rPr>
          <w:rFonts w:ascii="Times New Roman" w:hAnsi="Times New Roman"/>
          <w:sz w:val="28"/>
          <w:szCs w:val="28"/>
          <w:lang w:val="ru-RU"/>
        </w:rPr>
        <w:t>, назначаемые Президентом Р</w:t>
      </w:r>
      <w:r w:rsidR="00437538" w:rsidRPr="005E48BC">
        <w:rPr>
          <w:rFonts w:ascii="Times New Roman" w:hAnsi="Times New Roman"/>
          <w:sz w:val="28"/>
          <w:szCs w:val="28"/>
          <w:lang w:val="ru-RU"/>
        </w:rPr>
        <w:t xml:space="preserve">еспублики </w:t>
      </w:r>
      <w:r w:rsidR="00AD555E" w:rsidRPr="005E48BC">
        <w:rPr>
          <w:rFonts w:ascii="Times New Roman" w:hAnsi="Times New Roman"/>
          <w:sz w:val="28"/>
          <w:szCs w:val="28"/>
          <w:lang w:val="ru-RU"/>
        </w:rPr>
        <w:t>Б</w:t>
      </w:r>
      <w:r w:rsidR="00437538" w:rsidRPr="005E48BC">
        <w:rPr>
          <w:rFonts w:ascii="Times New Roman" w:hAnsi="Times New Roman"/>
          <w:sz w:val="28"/>
          <w:szCs w:val="28"/>
          <w:lang w:val="ru-RU"/>
        </w:rPr>
        <w:t>еларусь</w:t>
      </w:r>
      <w:r w:rsidR="00775F12" w:rsidRPr="005E48BC">
        <w:rPr>
          <w:rFonts w:ascii="Times New Roman" w:hAnsi="Times New Roman"/>
          <w:sz w:val="28"/>
          <w:szCs w:val="28"/>
          <w:lang w:val="ru-RU"/>
        </w:rPr>
        <w:t>.</w:t>
      </w:r>
      <w:r w:rsidR="00AD555E" w:rsidRPr="005E48BC">
        <w:rPr>
          <w:rFonts w:ascii="Times New Roman" w:hAnsi="Times New Roman"/>
          <w:sz w:val="28"/>
          <w:szCs w:val="28"/>
          <w:lang w:val="ru-RU"/>
        </w:rPr>
        <w:t xml:space="preserve"> </w:t>
      </w:r>
      <w:r w:rsidR="003408CA" w:rsidRPr="00E46E43">
        <w:rPr>
          <w:rFonts w:ascii="Times New Roman" w:hAnsi="Times New Roman"/>
          <w:sz w:val="28"/>
          <w:szCs w:val="28"/>
          <w:lang w:val="ru-RU"/>
        </w:rPr>
        <w:t>Для детального</w:t>
      </w:r>
      <w:r w:rsidR="00AD555E" w:rsidRPr="00E46E43">
        <w:rPr>
          <w:rFonts w:ascii="Times New Roman" w:hAnsi="Times New Roman"/>
          <w:sz w:val="28"/>
          <w:szCs w:val="28"/>
          <w:lang w:val="ru-RU"/>
        </w:rPr>
        <w:t xml:space="preserve"> изучения и рассмотрения наиболее важных вопросов таможенного дела образуется коллегия, состоящая из 9 человек [1</w:t>
      </w:r>
      <w:r w:rsidR="00E46E43">
        <w:rPr>
          <w:rFonts w:ascii="Times New Roman" w:hAnsi="Times New Roman"/>
          <w:sz w:val="28"/>
          <w:szCs w:val="28"/>
          <w:lang w:val="ru-RU"/>
        </w:rPr>
        <w:t>9</w:t>
      </w:r>
      <w:r w:rsidR="00AD555E" w:rsidRPr="00E46E43">
        <w:rPr>
          <w:rFonts w:ascii="Times New Roman" w:hAnsi="Times New Roman"/>
          <w:sz w:val="28"/>
          <w:szCs w:val="28"/>
          <w:lang w:val="ru-RU"/>
        </w:rPr>
        <w:t xml:space="preserve">]. </w:t>
      </w:r>
      <w:r w:rsidR="00AD555E" w:rsidRPr="005E48BC">
        <w:rPr>
          <w:rFonts w:ascii="Times New Roman" w:hAnsi="Times New Roman"/>
          <w:sz w:val="28"/>
          <w:szCs w:val="28"/>
        </w:rPr>
        <w:t>Ст</w:t>
      </w:r>
      <w:r w:rsidR="003408CA" w:rsidRPr="005E48BC">
        <w:rPr>
          <w:rFonts w:ascii="Times New Roman" w:hAnsi="Times New Roman"/>
          <w:sz w:val="28"/>
          <w:szCs w:val="28"/>
        </w:rPr>
        <w:t>руктурные подразделения ГТК формируются в зависимости от направленности</w:t>
      </w:r>
      <w:r w:rsidR="00AD555E" w:rsidRPr="005E48BC">
        <w:rPr>
          <w:rFonts w:ascii="Times New Roman" w:hAnsi="Times New Roman"/>
          <w:sz w:val="28"/>
          <w:szCs w:val="28"/>
        </w:rPr>
        <w:t xml:space="preserve"> деятельности таможенных органов.</w:t>
      </w:r>
      <w:r w:rsidRPr="005E48BC">
        <w:rPr>
          <w:rFonts w:ascii="Times New Roman" w:hAnsi="Times New Roman"/>
          <w:sz w:val="28"/>
          <w:szCs w:val="28"/>
        </w:rPr>
        <w:t xml:space="preserve"> </w:t>
      </w:r>
    </w:p>
    <w:p w:rsidR="003408CA" w:rsidRPr="005E48BC" w:rsidRDefault="00C92FDC"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 структуру входят</w:t>
      </w:r>
      <w:r w:rsidR="003408CA"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48075E"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организации таможенного контроля</w:t>
      </w:r>
      <w:r w:rsidR="000D6CBF" w:rsidRPr="005E48BC">
        <w:rPr>
          <w:rFonts w:ascii="Times New Roman" w:hAnsi="Times New Roman"/>
          <w:sz w:val="28"/>
          <w:szCs w:val="28"/>
          <w:lang w:val="ru-RU"/>
        </w:rPr>
        <w:t>;</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организации борьбы с контрабандой и административными таможенными правонарушениями</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развития таможенной инфраструктуры</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48075E"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информационных технологий, таможенной статистики и анализа</w:t>
      </w:r>
      <w:r w:rsidR="000D6CBF" w:rsidRPr="005E48BC">
        <w:rPr>
          <w:rFonts w:ascii="Times New Roman" w:hAnsi="Times New Roman"/>
          <w:sz w:val="28"/>
          <w:szCs w:val="28"/>
          <w:lang w:val="ru-RU"/>
        </w:rPr>
        <w:t>;</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кадров и подготовки личного состава таможенных органов</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Финансово-экономическое управление</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тарифного регулирования и таможенных платежей</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C92FDC" w:rsidRPr="005E48BC" w:rsidRDefault="00AD555E"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Договорно-п</w:t>
      </w:r>
      <w:r w:rsidR="00C92FDC" w:rsidRPr="005E48BC">
        <w:rPr>
          <w:rFonts w:ascii="Times New Roman" w:hAnsi="Times New Roman"/>
          <w:sz w:val="28"/>
          <w:szCs w:val="28"/>
          <w:lang w:val="ru-RU"/>
        </w:rPr>
        <w:t>равовое управление</w:t>
      </w:r>
      <w:r w:rsidR="000D6CBF" w:rsidRPr="005E48BC">
        <w:rPr>
          <w:rFonts w:ascii="Times New Roman" w:hAnsi="Times New Roman"/>
          <w:sz w:val="28"/>
          <w:szCs w:val="28"/>
          <w:lang w:val="ru-RU"/>
        </w:rPr>
        <w:t>;</w:t>
      </w:r>
      <w:r w:rsidR="00C92FDC" w:rsidRPr="005E48BC">
        <w:rPr>
          <w:rFonts w:ascii="Times New Roman" w:hAnsi="Times New Roman"/>
          <w:sz w:val="28"/>
          <w:szCs w:val="28"/>
          <w:lang w:val="ru-RU"/>
        </w:rPr>
        <w:t xml:space="preserve"> </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собственной безопасности</w:t>
      </w:r>
      <w:r w:rsidR="000D6CBF" w:rsidRPr="005E48BC">
        <w:rPr>
          <w:rFonts w:ascii="Times New Roman" w:hAnsi="Times New Roman"/>
          <w:sz w:val="28"/>
          <w:szCs w:val="28"/>
          <w:lang w:val="ru-RU"/>
        </w:rPr>
        <w:t>;</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Таможенная инспекция</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C92FDC"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Контрольно-ревизионный отдел</w:t>
      </w:r>
      <w:r w:rsidR="000D6CBF" w:rsidRPr="005E48BC">
        <w:rPr>
          <w:rFonts w:ascii="Times New Roman" w:hAnsi="Times New Roman"/>
          <w:sz w:val="28"/>
          <w:szCs w:val="28"/>
          <w:lang w:val="ru-RU"/>
        </w:rPr>
        <w:t>;</w:t>
      </w:r>
      <w:r w:rsidRPr="005E48BC">
        <w:rPr>
          <w:rFonts w:ascii="Times New Roman" w:hAnsi="Times New Roman"/>
          <w:sz w:val="28"/>
          <w:szCs w:val="28"/>
          <w:lang w:val="ru-RU"/>
        </w:rPr>
        <w:t xml:space="preserve"> </w:t>
      </w:r>
    </w:p>
    <w:p w:rsidR="0048075E" w:rsidRPr="005E48BC" w:rsidRDefault="00C92FDC"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Организационно-инспекторское управление</w:t>
      </w:r>
      <w:r w:rsidR="000D6CBF" w:rsidRPr="005E48BC">
        <w:rPr>
          <w:rFonts w:ascii="Times New Roman" w:hAnsi="Times New Roman"/>
          <w:sz w:val="28"/>
          <w:szCs w:val="28"/>
          <w:lang w:val="ru-RU"/>
        </w:rPr>
        <w:t>.</w:t>
      </w:r>
    </w:p>
    <w:p w:rsidR="00C73368" w:rsidRPr="005E48BC" w:rsidRDefault="00C73368" w:rsidP="0035040A">
      <w:pPr>
        <w:numPr>
          <w:ilvl w:val="0"/>
          <w:numId w:val="2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Управление организации таможенного контроля.</w:t>
      </w:r>
    </w:p>
    <w:p w:rsidR="00F87C69" w:rsidRPr="005E48BC" w:rsidRDefault="00F7539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В 1993 году стало самостоятельным комитето</w:t>
      </w:r>
      <w:r w:rsidR="001C786E" w:rsidRPr="005E48BC">
        <w:rPr>
          <w:rFonts w:ascii="Times New Roman" w:hAnsi="Times New Roman"/>
          <w:sz w:val="28"/>
          <w:szCs w:val="28"/>
        </w:rPr>
        <w:t xml:space="preserve">м. </w:t>
      </w:r>
      <w:r w:rsidR="001C786E" w:rsidRPr="005E48BC">
        <w:rPr>
          <w:rFonts w:ascii="Times New Roman" w:hAnsi="Times New Roman"/>
          <w:sz w:val="28"/>
          <w:szCs w:val="28"/>
          <w:lang w:val="ru-RU"/>
        </w:rPr>
        <w:t>Согласно штатному расписанию центрального аппарата комитет</w:t>
      </w:r>
      <w:r w:rsidRPr="005E48BC">
        <w:rPr>
          <w:rFonts w:ascii="Times New Roman" w:hAnsi="Times New Roman"/>
          <w:sz w:val="28"/>
          <w:szCs w:val="28"/>
          <w:lang w:val="ru-RU"/>
        </w:rPr>
        <w:t>а с января 1994 года Управление</w:t>
      </w:r>
      <w:r w:rsidR="001C786E" w:rsidRPr="005E48BC">
        <w:rPr>
          <w:rFonts w:ascii="Times New Roman" w:hAnsi="Times New Roman"/>
          <w:sz w:val="28"/>
          <w:szCs w:val="28"/>
          <w:lang w:val="ru-RU"/>
        </w:rPr>
        <w:t xml:space="preserve"> включало в себя 3 отдела:</w:t>
      </w:r>
      <w:r w:rsidR="00284BD6" w:rsidRPr="005E48BC">
        <w:rPr>
          <w:rFonts w:ascii="Times New Roman" w:hAnsi="Times New Roman"/>
          <w:sz w:val="28"/>
          <w:szCs w:val="28"/>
          <w:lang w:val="ru-RU"/>
        </w:rPr>
        <w:t xml:space="preserve"> </w:t>
      </w:r>
      <w:r w:rsidR="001C786E" w:rsidRPr="005E48BC">
        <w:rPr>
          <w:rFonts w:ascii="Times New Roman" w:hAnsi="Times New Roman"/>
          <w:sz w:val="28"/>
          <w:szCs w:val="28"/>
          <w:lang w:val="ru-RU"/>
        </w:rPr>
        <w:t>Таможенного контроля</w:t>
      </w:r>
      <w:r w:rsidR="00284BD6" w:rsidRPr="005E48BC">
        <w:rPr>
          <w:rFonts w:ascii="Times New Roman" w:hAnsi="Times New Roman"/>
          <w:sz w:val="28"/>
          <w:szCs w:val="28"/>
          <w:lang w:val="ru-RU"/>
        </w:rPr>
        <w:t xml:space="preserve">, </w:t>
      </w:r>
      <w:r w:rsidR="001C786E" w:rsidRPr="005E48BC">
        <w:rPr>
          <w:rFonts w:ascii="Times New Roman" w:hAnsi="Times New Roman"/>
          <w:sz w:val="28"/>
          <w:szCs w:val="28"/>
          <w:lang w:val="ru-RU"/>
        </w:rPr>
        <w:t>Таможенных режимов</w:t>
      </w:r>
      <w:r w:rsidR="00F87C69" w:rsidRPr="005E48BC">
        <w:rPr>
          <w:rFonts w:ascii="Times New Roman" w:hAnsi="Times New Roman"/>
          <w:sz w:val="28"/>
          <w:szCs w:val="28"/>
          <w:lang w:val="ru-RU"/>
        </w:rPr>
        <w:t xml:space="preserve">, </w:t>
      </w:r>
      <w:r w:rsidR="001C786E" w:rsidRPr="005E48BC">
        <w:rPr>
          <w:rFonts w:ascii="Times New Roman" w:hAnsi="Times New Roman"/>
          <w:sz w:val="28"/>
          <w:szCs w:val="28"/>
          <w:lang w:val="ru-RU"/>
        </w:rPr>
        <w:t>Отдел инфраструктуры и автоматизированных систем таможенного контроля</w:t>
      </w:r>
      <w:r w:rsidR="00A664EC" w:rsidRPr="005E48BC">
        <w:rPr>
          <w:rFonts w:ascii="Times New Roman" w:hAnsi="Times New Roman"/>
          <w:sz w:val="28"/>
          <w:szCs w:val="28"/>
          <w:lang w:val="ru-RU"/>
        </w:rPr>
        <w:t xml:space="preserve">. </w:t>
      </w:r>
    </w:p>
    <w:p w:rsidR="00F87C69" w:rsidRPr="005E48BC" w:rsidRDefault="00F87C69" w:rsidP="009A498F">
      <w:pPr>
        <w:jc w:val="center"/>
        <w:rPr>
          <w:rFonts w:ascii="Times New Roman" w:hAnsi="Times New Roman"/>
          <w:b/>
          <w:sz w:val="28"/>
          <w:szCs w:val="28"/>
        </w:rPr>
      </w:pPr>
      <w:r w:rsidRPr="00035284">
        <w:rPr>
          <w:rFonts w:ascii="Times New Roman" w:hAnsi="Times New Roman"/>
          <w:b/>
          <w:sz w:val="28"/>
          <w:szCs w:val="28"/>
          <w:u w:val="single"/>
        </w:rPr>
        <w:t>Управление организации таможенного контроля</w:t>
      </w:r>
      <w:r w:rsidRPr="005E48BC">
        <w:rPr>
          <w:rFonts w:ascii="Times New Roman" w:hAnsi="Times New Roman"/>
          <w:b/>
          <w:sz w:val="28"/>
          <w:szCs w:val="28"/>
        </w:rPr>
        <w:t>.</w:t>
      </w:r>
    </w:p>
    <w:p w:rsidR="00437538" w:rsidRPr="005E48BC" w:rsidRDefault="00F7539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Основные зада</w:t>
      </w:r>
      <w:r w:rsidR="00B63F4A" w:rsidRPr="005E48BC">
        <w:rPr>
          <w:rFonts w:ascii="Times New Roman" w:hAnsi="Times New Roman"/>
          <w:sz w:val="28"/>
          <w:szCs w:val="28"/>
        </w:rPr>
        <w:t>чи</w:t>
      </w:r>
      <w:r w:rsidR="001C786E" w:rsidRPr="005E48BC">
        <w:rPr>
          <w:rFonts w:ascii="Times New Roman" w:hAnsi="Times New Roman"/>
          <w:sz w:val="28"/>
          <w:szCs w:val="28"/>
        </w:rPr>
        <w:t>:</w:t>
      </w:r>
    </w:p>
    <w:p w:rsidR="00437538" w:rsidRPr="005E48BC" w:rsidRDefault="004E012E" w:rsidP="0035040A">
      <w:pPr>
        <w:numPr>
          <w:ilvl w:val="0"/>
          <w:numId w:val="2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З</w:t>
      </w:r>
      <w:r w:rsidR="001C786E" w:rsidRPr="005E48BC">
        <w:rPr>
          <w:rFonts w:ascii="Times New Roman" w:hAnsi="Times New Roman"/>
          <w:sz w:val="28"/>
          <w:szCs w:val="28"/>
          <w:lang w:val="ru-RU"/>
        </w:rPr>
        <w:t>ащита эк</w:t>
      </w:r>
      <w:r w:rsidR="00A664EC" w:rsidRPr="005E48BC">
        <w:rPr>
          <w:rFonts w:ascii="Times New Roman" w:hAnsi="Times New Roman"/>
          <w:sz w:val="28"/>
          <w:szCs w:val="28"/>
          <w:lang w:val="ru-RU"/>
        </w:rPr>
        <w:t>ономических интересов Р</w:t>
      </w:r>
      <w:r w:rsidR="00437538" w:rsidRPr="005E48BC">
        <w:rPr>
          <w:rFonts w:ascii="Times New Roman" w:hAnsi="Times New Roman"/>
          <w:sz w:val="28"/>
          <w:szCs w:val="28"/>
          <w:lang w:val="ru-RU"/>
        </w:rPr>
        <w:t>еспублики Беларусь</w:t>
      </w:r>
      <w:r w:rsidR="001C786E" w:rsidRPr="005E48BC">
        <w:rPr>
          <w:rFonts w:ascii="Times New Roman" w:hAnsi="Times New Roman"/>
          <w:sz w:val="28"/>
          <w:szCs w:val="28"/>
          <w:lang w:val="ru-RU"/>
        </w:rPr>
        <w:t>;</w:t>
      </w:r>
    </w:p>
    <w:p w:rsidR="00437538" w:rsidRPr="005E48BC" w:rsidRDefault="004E012E" w:rsidP="0035040A">
      <w:pPr>
        <w:numPr>
          <w:ilvl w:val="0"/>
          <w:numId w:val="2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1C786E" w:rsidRPr="005E48BC">
        <w:rPr>
          <w:rFonts w:ascii="Times New Roman" w:hAnsi="Times New Roman"/>
          <w:sz w:val="28"/>
          <w:szCs w:val="28"/>
          <w:lang w:val="ru-RU"/>
        </w:rPr>
        <w:t>беспечение исполнен</w:t>
      </w:r>
      <w:r w:rsidR="00F75398" w:rsidRPr="005E48BC">
        <w:rPr>
          <w:rFonts w:ascii="Times New Roman" w:hAnsi="Times New Roman"/>
          <w:sz w:val="28"/>
          <w:szCs w:val="28"/>
          <w:lang w:val="ru-RU"/>
        </w:rPr>
        <w:t>ия таможенного законодатева;</w:t>
      </w:r>
    </w:p>
    <w:p w:rsidR="00437538" w:rsidRPr="005E48BC" w:rsidRDefault="004E012E" w:rsidP="0035040A">
      <w:pPr>
        <w:numPr>
          <w:ilvl w:val="0"/>
          <w:numId w:val="2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B53E9E" w:rsidRPr="005E48BC">
        <w:rPr>
          <w:rFonts w:ascii="Times New Roman" w:hAnsi="Times New Roman"/>
          <w:sz w:val="28"/>
          <w:szCs w:val="28"/>
          <w:lang w:val="ru-RU"/>
        </w:rPr>
        <w:t>овершенствование таможенного оформления и опера</w:t>
      </w:r>
      <w:r w:rsidR="00B63F4A" w:rsidRPr="005E48BC">
        <w:rPr>
          <w:rFonts w:ascii="Times New Roman" w:hAnsi="Times New Roman"/>
          <w:sz w:val="28"/>
          <w:szCs w:val="28"/>
          <w:lang w:val="ru-RU"/>
        </w:rPr>
        <w:t>ций таможенного контроля для</w:t>
      </w:r>
      <w:r w:rsidR="00B53E9E" w:rsidRPr="005E48BC">
        <w:rPr>
          <w:rFonts w:ascii="Times New Roman" w:hAnsi="Times New Roman"/>
          <w:sz w:val="28"/>
          <w:szCs w:val="28"/>
          <w:lang w:val="ru-RU"/>
        </w:rPr>
        <w:t xml:space="preserve"> ускорения товарооборота и пассажирооборота через границу;</w:t>
      </w:r>
    </w:p>
    <w:p w:rsidR="00437538" w:rsidRPr="005E48BC" w:rsidRDefault="004E012E" w:rsidP="0035040A">
      <w:pPr>
        <w:numPr>
          <w:ilvl w:val="0"/>
          <w:numId w:val="2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B53E9E" w:rsidRPr="005E48BC">
        <w:rPr>
          <w:rFonts w:ascii="Times New Roman" w:hAnsi="Times New Roman"/>
          <w:sz w:val="28"/>
          <w:szCs w:val="28"/>
          <w:lang w:val="ru-RU"/>
        </w:rPr>
        <w:t>одействие в осуществлении мер государственного регулирования внешнеэкономической деятельности;</w:t>
      </w:r>
    </w:p>
    <w:p w:rsidR="00437538" w:rsidRPr="005E48BC" w:rsidRDefault="004E012E" w:rsidP="0035040A">
      <w:pPr>
        <w:numPr>
          <w:ilvl w:val="0"/>
          <w:numId w:val="2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B53E9E" w:rsidRPr="005E48BC">
        <w:rPr>
          <w:rFonts w:ascii="Times New Roman" w:hAnsi="Times New Roman"/>
          <w:sz w:val="28"/>
          <w:szCs w:val="28"/>
          <w:lang w:val="ru-RU"/>
        </w:rPr>
        <w:t>одействие развитию внешнеэкономиче</w:t>
      </w:r>
      <w:r w:rsidR="00A80FC7" w:rsidRPr="005E48BC">
        <w:rPr>
          <w:rFonts w:ascii="Times New Roman" w:hAnsi="Times New Roman"/>
          <w:sz w:val="28"/>
          <w:szCs w:val="28"/>
          <w:lang w:val="ru-RU"/>
        </w:rPr>
        <w:t>ских связей Республики Беларусь</w:t>
      </w:r>
      <w:r w:rsidR="009F0DFF" w:rsidRPr="005E48BC">
        <w:rPr>
          <w:rFonts w:ascii="Times New Roman" w:hAnsi="Times New Roman"/>
          <w:sz w:val="28"/>
          <w:szCs w:val="28"/>
          <w:lang w:val="ru-RU"/>
        </w:rPr>
        <w:t xml:space="preserve"> и др</w:t>
      </w:r>
      <w:r w:rsidR="00A80FC7" w:rsidRPr="005E48BC">
        <w:rPr>
          <w:rFonts w:ascii="Times New Roman" w:hAnsi="Times New Roman"/>
          <w:sz w:val="28"/>
          <w:szCs w:val="28"/>
          <w:lang w:val="ru-RU"/>
        </w:rPr>
        <w:t>.</w:t>
      </w:r>
      <w:r w:rsidR="00F75398" w:rsidRPr="005E48BC">
        <w:rPr>
          <w:rFonts w:ascii="Times New Roman" w:hAnsi="Times New Roman"/>
          <w:sz w:val="28"/>
          <w:szCs w:val="28"/>
          <w:lang w:val="ru-RU"/>
        </w:rPr>
        <w:t xml:space="preserve"> </w:t>
      </w:r>
    </w:p>
    <w:p w:rsidR="00437538" w:rsidRPr="005E48BC" w:rsidRDefault="00F7539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w:t>
      </w:r>
      <w:r w:rsidR="00284BD6" w:rsidRPr="005E48BC">
        <w:rPr>
          <w:rFonts w:ascii="Times New Roman" w:hAnsi="Times New Roman"/>
          <w:sz w:val="28"/>
          <w:szCs w:val="28"/>
          <w:lang w:val="ru-RU"/>
        </w:rPr>
        <w:t>се</w:t>
      </w:r>
      <w:r w:rsidR="00A80FC7" w:rsidRPr="005E48BC">
        <w:rPr>
          <w:rFonts w:ascii="Times New Roman" w:hAnsi="Times New Roman"/>
          <w:sz w:val="28"/>
          <w:szCs w:val="28"/>
          <w:lang w:val="ru-RU"/>
        </w:rPr>
        <w:t xml:space="preserve"> они направлены</w:t>
      </w:r>
      <w:r w:rsidR="00B53E9E" w:rsidRPr="005E48BC">
        <w:rPr>
          <w:rFonts w:ascii="Times New Roman" w:hAnsi="Times New Roman"/>
          <w:sz w:val="28"/>
          <w:szCs w:val="28"/>
          <w:lang w:val="ru-RU"/>
        </w:rPr>
        <w:t xml:space="preserve"> на</w:t>
      </w:r>
      <w:r w:rsidR="00A80FC7" w:rsidRPr="005E48BC">
        <w:rPr>
          <w:rFonts w:ascii="Times New Roman" w:hAnsi="Times New Roman"/>
          <w:sz w:val="28"/>
          <w:szCs w:val="28"/>
          <w:lang w:val="ru-RU"/>
        </w:rPr>
        <w:t xml:space="preserve"> достижение единой цели – защиты</w:t>
      </w:r>
      <w:r w:rsidR="00B53E9E" w:rsidRPr="005E48BC">
        <w:rPr>
          <w:rFonts w:ascii="Times New Roman" w:hAnsi="Times New Roman"/>
          <w:sz w:val="28"/>
          <w:szCs w:val="28"/>
          <w:lang w:val="ru-RU"/>
        </w:rPr>
        <w:t xml:space="preserve"> эконом</w:t>
      </w:r>
      <w:r w:rsidR="00A80FC7" w:rsidRPr="005E48BC">
        <w:rPr>
          <w:rFonts w:ascii="Times New Roman" w:hAnsi="Times New Roman"/>
          <w:sz w:val="28"/>
          <w:szCs w:val="28"/>
          <w:lang w:val="ru-RU"/>
        </w:rPr>
        <w:t>ических интересов нашей страны.</w:t>
      </w:r>
      <w:r w:rsidR="008B734E" w:rsidRPr="005E48BC">
        <w:rPr>
          <w:rFonts w:ascii="Times New Roman" w:hAnsi="Times New Roman"/>
          <w:sz w:val="28"/>
          <w:szCs w:val="28"/>
          <w:lang w:val="ru-RU"/>
        </w:rPr>
        <w:t xml:space="preserve"> </w:t>
      </w:r>
      <w:r w:rsidR="006E3A46" w:rsidRPr="005E48BC">
        <w:rPr>
          <w:rFonts w:ascii="Times New Roman" w:hAnsi="Times New Roman"/>
          <w:sz w:val="28"/>
          <w:szCs w:val="28"/>
          <w:lang w:val="ru-RU"/>
        </w:rPr>
        <w:t>Сегодня</w:t>
      </w:r>
      <w:r w:rsidR="00A664EC" w:rsidRPr="005E48BC">
        <w:rPr>
          <w:rFonts w:ascii="Times New Roman" w:hAnsi="Times New Roman"/>
          <w:sz w:val="28"/>
          <w:szCs w:val="28"/>
          <w:lang w:val="ru-RU"/>
        </w:rPr>
        <w:t xml:space="preserve"> управление ведет направлен</w:t>
      </w:r>
      <w:r w:rsidR="00B63F4A" w:rsidRPr="005E48BC">
        <w:rPr>
          <w:rFonts w:ascii="Times New Roman" w:hAnsi="Times New Roman"/>
          <w:sz w:val="28"/>
          <w:szCs w:val="28"/>
          <w:lang w:val="ru-RU"/>
        </w:rPr>
        <w:t>ную работу</w:t>
      </w:r>
      <w:r w:rsidR="008B734E" w:rsidRPr="005E48BC">
        <w:rPr>
          <w:rFonts w:ascii="Times New Roman" w:hAnsi="Times New Roman"/>
          <w:sz w:val="28"/>
          <w:szCs w:val="28"/>
          <w:lang w:val="ru-RU"/>
        </w:rPr>
        <w:t xml:space="preserve"> над разра</w:t>
      </w:r>
      <w:r w:rsidR="001B7EC0" w:rsidRPr="005E48BC">
        <w:rPr>
          <w:rFonts w:ascii="Times New Roman" w:hAnsi="Times New Roman"/>
          <w:sz w:val="28"/>
          <w:szCs w:val="28"/>
          <w:lang w:val="ru-RU"/>
        </w:rPr>
        <w:t>бот</w:t>
      </w:r>
      <w:r w:rsidR="008B734E" w:rsidRPr="005E48BC">
        <w:rPr>
          <w:rFonts w:ascii="Times New Roman" w:hAnsi="Times New Roman"/>
          <w:sz w:val="28"/>
          <w:szCs w:val="28"/>
          <w:lang w:val="ru-RU"/>
        </w:rPr>
        <w:t>кой н</w:t>
      </w:r>
      <w:r w:rsidR="00035284">
        <w:rPr>
          <w:rFonts w:ascii="Times New Roman" w:hAnsi="Times New Roman"/>
          <w:sz w:val="28"/>
          <w:szCs w:val="28"/>
          <w:lang w:val="ru-RU"/>
        </w:rPr>
        <w:t>ормативно-правовых актов</w:t>
      </w:r>
      <w:r w:rsidR="00A80FC7" w:rsidRPr="005E48BC">
        <w:rPr>
          <w:rFonts w:ascii="Times New Roman" w:hAnsi="Times New Roman"/>
          <w:sz w:val="28"/>
          <w:szCs w:val="28"/>
          <w:lang w:val="ru-RU"/>
        </w:rPr>
        <w:t>,</w:t>
      </w:r>
      <w:r w:rsidR="009F0DFF" w:rsidRPr="005E48BC">
        <w:rPr>
          <w:rFonts w:ascii="Times New Roman" w:hAnsi="Times New Roman"/>
          <w:sz w:val="28"/>
          <w:szCs w:val="28"/>
          <w:lang w:val="ru-RU"/>
        </w:rPr>
        <w:t xml:space="preserve"> которые </w:t>
      </w:r>
      <w:r w:rsidR="008B734E" w:rsidRPr="005E48BC">
        <w:rPr>
          <w:rFonts w:ascii="Times New Roman" w:hAnsi="Times New Roman"/>
          <w:sz w:val="28"/>
          <w:szCs w:val="28"/>
          <w:lang w:val="ru-RU"/>
        </w:rPr>
        <w:t>совершенству</w:t>
      </w:r>
      <w:r w:rsidR="009F0DFF" w:rsidRPr="005E48BC">
        <w:rPr>
          <w:rFonts w:ascii="Times New Roman" w:hAnsi="Times New Roman"/>
          <w:sz w:val="28"/>
          <w:szCs w:val="28"/>
          <w:lang w:val="ru-RU"/>
        </w:rPr>
        <w:t>ют</w:t>
      </w:r>
      <w:r w:rsidR="008B734E" w:rsidRPr="005E48BC">
        <w:rPr>
          <w:rFonts w:ascii="Times New Roman" w:hAnsi="Times New Roman"/>
          <w:sz w:val="28"/>
          <w:szCs w:val="28"/>
          <w:lang w:val="ru-RU"/>
        </w:rPr>
        <w:t xml:space="preserve"> порядок таможенного оформления и контроля товаров, перемещаемых юридическими и физическими лицами через таможе</w:t>
      </w:r>
      <w:r w:rsidR="00A664EC" w:rsidRPr="005E48BC">
        <w:rPr>
          <w:rFonts w:ascii="Times New Roman" w:hAnsi="Times New Roman"/>
          <w:sz w:val="28"/>
          <w:szCs w:val="28"/>
          <w:lang w:val="ru-RU"/>
        </w:rPr>
        <w:t>нную гра</w:t>
      </w:r>
      <w:r w:rsidR="00B63F4A" w:rsidRPr="005E48BC">
        <w:rPr>
          <w:rFonts w:ascii="Times New Roman" w:hAnsi="Times New Roman"/>
          <w:sz w:val="28"/>
          <w:szCs w:val="28"/>
          <w:lang w:val="ru-RU"/>
        </w:rPr>
        <w:t>ни</w:t>
      </w:r>
      <w:r w:rsidR="00A80FC7" w:rsidRPr="005E48BC">
        <w:rPr>
          <w:rFonts w:ascii="Times New Roman" w:hAnsi="Times New Roman"/>
          <w:sz w:val="28"/>
          <w:szCs w:val="28"/>
          <w:lang w:val="ru-RU"/>
        </w:rPr>
        <w:t>цу</w:t>
      </w:r>
      <w:r w:rsidR="00437538" w:rsidRPr="005E48BC">
        <w:rPr>
          <w:rFonts w:ascii="Times New Roman" w:hAnsi="Times New Roman"/>
          <w:sz w:val="28"/>
          <w:szCs w:val="28"/>
          <w:lang w:val="ru-RU"/>
        </w:rPr>
        <w:t xml:space="preserve"> </w:t>
      </w:r>
      <w:r w:rsidR="002A4D39" w:rsidRPr="005E48BC">
        <w:rPr>
          <w:rFonts w:ascii="Times New Roman" w:hAnsi="Times New Roman"/>
          <w:sz w:val="28"/>
          <w:szCs w:val="28"/>
          <w:lang w:val="ru-RU"/>
        </w:rPr>
        <w:t>[</w:t>
      </w:r>
      <w:r w:rsidR="00E46E43">
        <w:rPr>
          <w:rFonts w:ascii="Times New Roman" w:hAnsi="Times New Roman"/>
          <w:sz w:val="28"/>
          <w:szCs w:val="28"/>
          <w:lang w:val="ru-RU"/>
        </w:rPr>
        <w:t>3</w:t>
      </w:r>
      <w:r w:rsidR="002A4D39" w:rsidRPr="005E48BC">
        <w:rPr>
          <w:rFonts w:ascii="Times New Roman" w:hAnsi="Times New Roman"/>
          <w:sz w:val="28"/>
          <w:szCs w:val="28"/>
          <w:lang w:val="ru-RU"/>
        </w:rPr>
        <w:t>, с. 68]</w:t>
      </w:r>
      <w:r w:rsidR="008B734E" w:rsidRPr="005E48BC">
        <w:rPr>
          <w:rFonts w:ascii="Times New Roman" w:hAnsi="Times New Roman"/>
          <w:sz w:val="28"/>
          <w:szCs w:val="28"/>
          <w:lang w:val="ru-RU"/>
        </w:rPr>
        <w:t xml:space="preserve">. </w:t>
      </w:r>
      <w:r w:rsidR="008B734E" w:rsidRPr="005E48BC">
        <w:rPr>
          <w:rFonts w:ascii="Times New Roman" w:hAnsi="Times New Roman"/>
          <w:sz w:val="28"/>
          <w:szCs w:val="28"/>
        </w:rPr>
        <w:t xml:space="preserve">Как результат – улучшение </w:t>
      </w:r>
      <w:r w:rsidR="009F0DFF" w:rsidRPr="005E48BC">
        <w:rPr>
          <w:rFonts w:ascii="Times New Roman" w:hAnsi="Times New Roman"/>
          <w:sz w:val="28"/>
          <w:szCs w:val="28"/>
        </w:rPr>
        <w:t xml:space="preserve">таможенного </w:t>
      </w:r>
      <w:r w:rsidR="008B734E" w:rsidRPr="005E48BC">
        <w:rPr>
          <w:rFonts w:ascii="Times New Roman" w:hAnsi="Times New Roman"/>
          <w:sz w:val="28"/>
          <w:szCs w:val="28"/>
        </w:rPr>
        <w:t>порядка и контроля товаров, например:</w:t>
      </w:r>
    </w:p>
    <w:p w:rsidR="00437538" w:rsidRPr="005E48BC" w:rsidRDefault="008B734E"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для экспортеров и производителей продукции упрощен  порядок таможенного оформления и контроля перемещаемых ими товаров с возможностью таможенного оформления товаров в выходные и праздничные дни</w:t>
      </w:r>
      <w:r w:rsidR="00310CFA" w:rsidRPr="005E48BC">
        <w:rPr>
          <w:rFonts w:ascii="Times New Roman" w:hAnsi="Times New Roman"/>
          <w:sz w:val="28"/>
          <w:szCs w:val="28"/>
          <w:lang w:val="ru-RU"/>
        </w:rPr>
        <w:t xml:space="preserve"> [</w:t>
      </w:r>
      <w:r w:rsidR="00E46E43">
        <w:rPr>
          <w:rFonts w:ascii="Times New Roman" w:hAnsi="Times New Roman"/>
          <w:sz w:val="28"/>
          <w:szCs w:val="28"/>
          <w:lang w:val="ru-RU"/>
        </w:rPr>
        <w:t>21</w:t>
      </w:r>
      <w:r w:rsidR="00310CFA" w:rsidRPr="005E48BC">
        <w:rPr>
          <w:rFonts w:ascii="Times New Roman" w:hAnsi="Times New Roman"/>
          <w:sz w:val="28"/>
          <w:szCs w:val="28"/>
          <w:lang w:val="ru-RU"/>
        </w:rPr>
        <w:t>]</w:t>
      </w:r>
      <w:r w:rsidRPr="005E48BC">
        <w:rPr>
          <w:rFonts w:ascii="Times New Roman" w:hAnsi="Times New Roman"/>
          <w:sz w:val="28"/>
          <w:szCs w:val="28"/>
          <w:lang w:val="ru-RU"/>
        </w:rPr>
        <w:t>;</w:t>
      </w:r>
    </w:p>
    <w:p w:rsidR="00437538" w:rsidRPr="005E48BC" w:rsidRDefault="00F75398"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для</w:t>
      </w:r>
      <w:r w:rsidR="008B734E" w:rsidRPr="005E48BC">
        <w:rPr>
          <w:rFonts w:ascii="Times New Roman" w:hAnsi="Times New Roman"/>
          <w:sz w:val="28"/>
          <w:szCs w:val="28"/>
          <w:lang w:val="ru-RU"/>
        </w:rPr>
        <w:t xml:space="preserve"> упрощения прохождения таможенной границы физическими лицами и сокращения таможенных </w:t>
      </w:r>
      <w:r w:rsidRPr="005E48BC">
        <w:rPr>
          <w:rFonts w:ascii="Times New Roman" w:hAnsi="Times New Roman"/>
          <w:sz w:val="28"/>
          <w:szCs w:val="28"/>
          <w:lang w:val="ru-RU"/>
        </w:rPr>
        <w:t>формальностей введена</w:t>
      </w:r>
      <w:r w:rsidR="009F0DFF" w:rsidRPr="005E48BC">
        <w:rPr>
          <w:rFonts w:ascii="Times New Roman" w:hAnsi="Times New Roman"/>
          <w:sz w:val="28"/>
          <w:szCs w:val="28"/>
          <w:lang w:val="ru-RU"/>
        </w:rPr>
        <w:t xml:space="preserve"> система «красных» и </w:t>
      </w:r>
      <w:r w:rsidR="008B734E" w:rsidRPr="005E48BC">
        <w:rPr>
          <w:rFonts w:ascii="Times New Roman" w:hAnsi="Times New Roman"/>
          <w:sz w:val="28"/>
          <w:szCs w:val="28"/>
          <w:lang w:val="ru-RU"/>
        </w:rPr>
        <w:t>«зеле</w:t>
      </w:r>
      <w:r w:rsidR="009F0DFF" w:rsidRPr="005E48BC">
        <w:rPr>
          <w:rFonts w:ascii="Times New Roman" w:hAnsi="Times New Roman"/>
          <w:sz w:val="28"/>
          <w:szCs w:val="28"/>
          <w:lang w:val="ru-RU"/>
        </w:rPr>
        <w:t>ных» коридоров;</w:t>
      </w:r>
      <w:r w:rsidRPr="005E48BC">
        <w:rPr>
          <w:rFonts w:ascii="Times New Roman" w:hAnsi="Times New Roman"/>
          <w:sz w:val="28"/>
          <w:szCs w:val="28"/>
          <w:lang w:val="ru-RU"/>
        </w:rPr>
        <w:t xml:space="preserve"> </w:t>
      </w:r>
    </w:p>
    <w:p w:rsidR="00437538" w:rsidRPr="005E48BC" w:rsidRDefault="008B734E"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Исполь</w:t>
      </w:r>
      <w:r w:rsidR="00B63F4A" w:rsidRPr="005E48BC">
        <w:rPr>
          <w:rFonts w:ascii="Times New Roman" w:hAnsi="Times New Roman"/>
          <w:sz w:val="28"/>
          <w:szCs w:val="28"/>
          <w:lang w:val="ru-RU"/>
        </w:rPr>
        <w:t>зо</w:t>
      </w:r>
      <w:r w:rsidR="006E3A46" w:rsidRPr="005E48BC">
        <w:rPr>
          <w:rFonts w:ascii="Times New Roman" w:hAnsi="Times New Roman"/>
          <w:sz w:val="28"/>
          <w:szCs w:val="28"/>
          <w:lang w:val="ru-RU"/>
        </w:rPr>
        <w:t>вание современных технологии (видеонаблюдение,</w:t>
      </w:r>
      <w:r w:rsidRPr="005E48BC">
        <w:rPr>
          <w:rFonts w:ascii="Times New Roman" w:hAnsi="Times New Roman"/>
          <w:sz w:val="28"/>
          <w:szCs w:val="28"/>
          <w:lang w:val="ru-RU"/>
        </w:rPr>
        <w:t xml:space="preserve"> автом</w:t>
      </w:r>
      <w:r w:rsidR="006E3A46" w:rsidRPr="005E48BC">
        <w:rPr>
          <w:rFonts w:ascii="Times New Roman" w:hAnsi="Times New Roman"/>
          <w:sz w:val="28"/>
          <w:szCs w:val="28"/>
          <w:lang w:val="ru-RU"/>
        </w:rPr>
        <w:t>атическое</w:t>
      </w:r>
      <w:r w:rsidRPr="005E48BC">
        <w:rPr>
          <w:rFonts w:ascii="Times New Roman" w:hAnsi="Times New Roman"/>
          <w:sz w:val="28"/>
          <w:szCs w:val="28"/>
          <w:lang w:val="ru-RU"/>
        </w:rPr>
        <w:t xml:space="preserve"> считывания</w:t>
      </w:r>
      <w:r w:rsidR="00A70015" w:rsidRPr="005E48BC">
        <w:rPr>
          <w:rFonts w:ascii="Times New Roman" w:hAnsi="Times New Roman"/>
          <w:sz w:val="28"/>
          <w:szCs w:val="28"/>
          <w:lang w:val="ru-RU"/>
        </w:rPr>
        <w:t xml:space="preserve"> номеров автомобилей;</w:t>
      </w:r>
    </w:p>
    <w:p w:rsidR="00437538" w:rsidRPr="005E48BC" w:rsidRDefault="006E3A46"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w:t>
      </w:r>
      <w:r w:rsidR="00A70015" w:rsidRPr="005E48BC">
        <w:rPr>
          <w:rFonts w:ascii="Times New Roman" w:hAnsi="Times New Roman"/>
          <w:sz w:val="28"/>
          <w:szCs w:val="28"/>
          <w:lang w:val="ru-RU"/>
        </w:rPr>
        <w:t>азработана Концепция и Комплексная программа развития инфраструктуры автодорожных пунктов пропуска на период 2006-2015 гг., а такж</w:t>
      </w:r>
      <w:r w:rsidRPr="005E48BC">
        <w:rPr>
          <w:rFonts w:ascii="Times New Roman" w:hAnsi="Times New Roman"/>
          <w:sz w:val="28"/>
          <w:szCs w:val="28"/>
          <w:lang w:val="ru-RU"/>
        </w:rPr>
        <w:t>е ряд проектов</w:t>
      </w:r>
      <w:r w:rsidR="00A70015" w:rsidRPr="005E48BC">
        <w:rPr>
          <w:rFonts w:ascii="Times New Roman" w:hAnsi="Times New Roman"/>
          <w:sz w:val="28"/>
          <w:szCs w:val="28"/>
          <w:lang w:val="ru-RU"/>
        </w:rPr>
        <w:t xml:space="preserve"> по вопросам приграничного сотрудничества с определенными странами;</w:t>
      </w:r>
      <w:r w:rsidR="00B63F4A" w:rsidRPr="005E48BC">
        <w:rPr>
          <w:rFonts w:ascii="Times New Roman" w:hAnsi="Times New Roman"/>
          <w:sz w:val="28"/>
          <w:szCs w:val="28"/>
          <w:lang w:val="ru-RU"/>
        </w:rPr>
        <w:t xml:space="preserve"> </w:t>
      </w:r>
    </w:p>
    <w:p w:rsidR="00437538" w:rsidRPr="005E48BC" w:rsidRDefault="00407711"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Разработана и действует эффективная система экспортного контроля, объектами которой являются специфические товары (работы,</w:t>
      </w:r>
      <w:r w:rsidR="000D6CBF" w:rsidRPr="005E48BC">
        <w:rPr>
          <w:rFonts w:ascii="Times New Roman" w:hAnsi="Times New Roman"/>
          <w:sz w:val="28"/>
          <w:szCs w:val="28"/>
          <w:lang w:val="ru-RU"/>
        </w:rPr>
        <w:t xml:space="preserve"> </w:t>
      </w:r>
      <w:r w:rsidR="00A664EC" w:rsidRPr="005E48BC">
        <w:rPr>
          <w:rFonts w:ascii="Times New Roman" w:hAnsi="Times New Roman"/>
          <w:sz w:val="28"/>
          <w:szCs w:val="28"/>
          <w:lang w:val="ru-RU"/>
        </w:rPr>
        <w:t>услуги)</w:t>
      </w:r>
      <w:r w:rsidR="00437538" w:rsidRPr="005E48BC">
        <w:rPr>
          <w:rFonts w:ascii="Times New Roman" w:hAnsi="Times New Roman"/>
          <w:sz w:val="28"/>
          <w:szCs w:val="28"/>
          <w:lang w:val="ru-RU"/>
        </w:rPr>
        <w:t>;</w:t>
      </w:r>
      <w:r w:rsidRPr="005E48BC">
        <w:rPr>
          <w:rFonts w:ascii="Times New Roman" w:hAnsi="Times New Roman"/>
          <w:sz w:val="28"/>
          <w:szCs w:val="28"/>
          <w:lang w:val="ru-RU"/>
        </w:rPr>
        <w:t xml:space="preserve"> </w:t>
      </w:r>
      <w:r w:rsidR="0043378C" w:rsidRPr="005E48BC">
        <w:rPr>
          <w:rFonts w:ascii="Times New Roman" w:hAnsi="Times New Roman"/>
          <w:sz w:val="28"/>
          <w:szCs w:val="28"/>
          <w:lang w:val="ru-RU"/>
        </w:rPr>
        <w:t xml:space="preserve"> </w:t>
      </w:r>
    </w:p>
    <w:p w:rsidR="00437538" w:rsidRPr="005E48BC" w:rsidRDefault="00407711" w:rsidP="0035040A">
      <w:pPr>
        <w:numPr>
          <w:ilvl w:val="0"/>
          <w:numId w:val="2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Продолжается работа по совер</w:t>
      </w:r>
      <w:r w:rsidR="009F0DFF" w:rsidRPr="005E48BC">
        <w:rPr>
          <w:rFonts w:ascii="Times New Roman" w:hAnsi="Times New Roman"/>
          <w:sz w:val="28"/>
          <w:szCs w:val="28"/>
          <w:lang w:val="ru-RU"/>
        </w:rPr>
        <w:t>шенствования валютного контроля.</w:t>
      </w:r>
      <w:r w:rsidR="006E3A46" w:rsidRPr="005E48BC">
        <w:rPr>
          <w:rFonts w:ascii="Times New Roman" w:hAnsi="Times New Roman"/>
          <w:sz w:val="28"/>
          <w:szCs w:val="28"/>
          <w:lang w:val="ru-RU"/>
        </w:rPr>
        <w:t xml:space="preserve"> </w:t>
      </w:r>
    </w:p>
    <w:p w:rsidR="0043378C" w:rsidRPr="005E48BC" w:rsidRDefault="00284BD6" w:rsidP="0035040A">
      <w:p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Сейчас работа </w:t>
      </w:r>
      <w:r w:rsidR="00407711" w:rsidRPr="005E48BC">
        <w:rPr>
          <w:rFonts w:ascii="Times New Roman" w:hAnsi="Times New Roman"/>
          <w:sz w:val="28"/>
          <w:szCs w:val="28"/>
          <w:lang w:val="ru-RU"/>
        </w:rPr>
        <w:t>направлена на дальнейшее совершенствование технологий таможенного оформления и контроля, сокращение времени на осуществление таможенных процедур и уп</w:t>
      </w:r>
      <w:r w:rsidR="002A63D7" w:rsidRPr="005E48BC">
        <w:rPr>
          <w:rFonts w:ascii="Times New Roman" w:hAnsi="Times New Roman"/>
          <w:sz w:val="28"/>
          <w:szCs w:val="28"/>
          <w:lang w:val="ru-RU"/>
        </w:rPr>
        <w:t>рощение их прохождения, создание</w:t>
      </w:r>
      <w:r w:rsidR="00407711" w:rsidRPr="005E48BC">
        <w:rPr>
          <w:rFonts w:ascii="Times New Roman" w:hAnsi="Times New Roman"/>
          <w:sz w:val="28"/>
          <w:szCs w:val="28"/>
          <w:lang w:val="ru-RU"/>
        </w:rPr>
        <w:t xml:space="preserve"> предпосылок к устойчивому росту транзитных перевозок и това</w:t>
      </w:r>
      <w:r w:rsidR="00195AE5" w:rsidRPr="005E48BC">
        <w:rPr>
          <w:rFonts w:ascii="Times New Roman" w:hAnsi="Times New Roman"/>
          <w:sz w:val="28"/>
          <w:szCs w:val="28"/>
          <w:lang w:val="ru-RU"/>
        </w:rPr>
        <w:t>рообороту через Р</w:t>
      </w:r>
      <w:r w:rsidR="00437538" w:rsidRPr="005E48BC">
        <w:rPr>
          <w:rFonts w:ascii="Times New Roman" w:hAnsi="Times New Roman"/>
          <w:sz w:val="28"/>
          <w:szCs w:val="28"/>
          <w:lang w:val="ru-RU"/>
        </w:rPr>
        <w:t xml:space="preserve">еспублику </w:t>
      </w:r>
      <w:r w:rsidR="00195AE5" w:rsidRPr="005E48BC">
        <w:rPr>
          <w:rFonts w:ascii="Times New Roman" w:hAnsi="Times New Roman"/>
          <w:sz w:val="28"/>
          <w:szCs w:val="28"/>
          <w:lang w:val="ru-RU"/>
        </w:rPr>
        <w:t>Б</w:t>
      </w:r>
      <w:r w:rsidR="00437538" w:rsidRPr="005E48BC">
        <w:rPr>
          <w:rFonts w:ascii="Times New Roman" w:hAnsi="Times New Roman"/>
          <w:sz w:val="28"/>
          <w:szCs w:val="28"/>
          <w:lang w:val="ru-RU"/>
        </w:rPr>
        <w:t>еларусь</w:t>
      </w:r>
      <w:r w:rsidR="002A63D7" w:rsidRPr="005E48BC">
        <w:rPr>
          <w:rFonts w:ascii="Times New Roman" w:hAnsi="Times New Roman"/>
          <w:sz w:val="28"/>
          <w:szCs w:val="28"/>
          <w:lang w:val="ru-RU"/>
        </w:rPr>
        <w:t>, введение процедуры декларирования товаров и транзитных средств в электронной форме</w:t>
      </w:r>
      <w:r w:rsidR="00437538" w:rsidRPr="005E48BC">
        <w:rPr>
          <w:rFonts w:ascii="Times New Roman" w:hAnsi="Times New Roman"/>
          <w:sz w:val="28"/>
          <w:szCs w:val="28"/>
          <w:lang w:val="ru-RU"/>
        </w:rPr>
        <w:t xml:space="preserve"> </w:t>
      </w:r>
      <w:r w:rsidR="00310CFA" w:rsidRPr="005E48BC">
        <w:rPr>
          <w:rFonts w:ascii="Times New Roman" w:hAnsi="Times New Roman"/>
          <w:sz w:val="28"/>
          <w:szCs w:val="28"/>
          <w:lang w:val="ru-RU"/>
        </w:rPr>
        <w:t>[1</w:t>
      </w:r>
      <w:r w:rsidR="00E46E43">
        <w:rPr>
          <w:rFonts w:ascii="Times New Roman" w:hAnsi="Times New Roman"/>
          <w:sz w:val="28"/>
          <w:szCs w:val="28"/>
          <w:lang w:val="ru-RU"/>
        </w:rPr>
        <w:t>3</w:t>
      </w:r>
      <w:r w:rsidR="004E5AF3" w:rsidRPr="005E48BC">
        <w:rPr>
          <w:rFonts w:ascii="Times New Roman" w:hAnsi="Times New Roman"/>
          <w:sz w:val="28"/>
          <w:szCs w:val="28"/>
          <w:lang w:val="ru-RU"/>
        </w:rPr>
        <w:t>]</w:t>
      </w:r>
      <w:r w:rsidR="002A63D7" w:rsidRPr="005E48BC">
        <w:rPr>
          <w:rFonts w:ascii="Times New Roman" w:hAnsi="Times New Roman"/>
          <w:sz w:val="28"/>
          <w:szCs w:val="28"/>
          <w:lang w:val="ru-RU"/>
        </w:rPr>
        <w:t>.</w:t>
      </w:r>
    </w:p>
    <w:p w:rsidR="0051062B" w:rsidRPr="005E48BC" w:rsidRDefault="0051062B" w:rsidP="005E48BC">
      <w:pPr>
        <w:jc w:val="center"/>
        <w:rPr>
          <w:rFonts w:ascii="Times New Roman" w:hAnsi="Times New Roman"/>
          <w:b/>
          <w:sz w:val="28"/>
          <w:szCs w:val="28"/>
          <w:u w:val="single"/>
        </w:rPr>
      </w:pPr>
      <w:r w:rsidRPr="005E48BC">
        <w:rPr>
          <w:rFonts w:ascii="Times New Roman" w:hAnsi="Times New Roman"/>
          <w:b/>
          <w:sz w:val="28"/>
          <w:szCs w:val="28"/>
          <w:u w:val="single"/>
        </w:rPr>
        <w:t>Управление организации борьбы с контрабандой и административными таможенными правонарушениями.</w:t>
      </w:r>
    </w:p>
    <w:p w:rsidR="00EC30D7"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 соответствии с  Приказом Госуда</w:t>
      </w:r>
      <w:r w:rsidR="00AF68D7" w:rsidRPr="005E48BC">
        <w:rPr>
          <w:rFonts w:ascii="Times New Roman" w:hAnsi="Times New Roman"/>
          <w:sz w:val="28"/>
          <w:szCs w:val="28"/>
          <w:lang w:val="ru-RU"/>
        </w:rPr>
        <w:t xml:space="preserve">рственного таможенного комитета </w:t>
      </w:r>
      <w:r w:rsidR="006F3D30" w:rsidRPr="005E48BC">
        <w:rPr>
          <w:rFonts w:ascii="Times New Roman" w:hAnsi="Times New Roman"/>
          <w:sz w:val="28"/>
          <w:szCs w:val="28"/>
          <w:lang w:val="ru-RU"/>
        </w:rPr>
        <w:t xml:space="preserve">Республики Беларусь </w:t>
      </w:r>
      <w:r w:rsidR="00AF68D7" w:rsidRPr="005E48BC">
        <w:rPr>
          <w:rFonts w:ascii="Times New Roman" w:hAnsi="Times New Roman"/>
          <w:sz w:val="28"/>
          <w:szCs w:val="28"/>
          <w:lang w:val="ru-RU"/>
        </w:rPr>
        <w:t>"Об утверждении полож</w:t>
      </w:r>
      <w:r w:rsidR="006F3D30" w:rsidRPr="005E48BC">
        <w:rPr>
          <w:rFonts w:ascii="Times New Roman" w:hAnsi="Times New Roman"/>
          <w:sz w:val="28"/>
          <w:szCs w:val="28"/>
          <w:lang w:val="ru-RU"/>
        </w:rPr>
        <w:t>ения об управлении организации</w:t>
      </w:r>
      <w:r w:rsidR="00AF68D7" w:rsidRPr="005E48BC">
        <w:rPr>
          <w:rFonts w:ascii="Times New Roman" w:hAnsi="Times New Roman"/>
          <w:sz w:val="28"/>
          <w:szCs w:val="28"/>
          <w:lang w:val="ru-RU"/>
        </w:rPr>
        <w:t xml:space="preserve"> борьбы с контрабандой и административными таможенными нарушениями</w:t>
      </w:r>
      <w:r w:rsidR="003D5578" w:rsidRPr="005E48BC">
        <w:rPr>
          <w:rFonts w:ascii="Times New Roman" w:hAnsi="Times New Roman"/>
          <w:sz w:val="28"/>
          <w:szCs w:val="28"/>
          <w:lang w:val="ru-RU"/>
        </w:rPr>
        <w:t>" следует</w:t>
      </w:r>
      <w:r w:rsidRPr="005E48BC">
        <w:rPr>
          <w:rFonts w:ascii="Times New Roman" w:hAnsi="Times New Roman"/>
          <w:sz w:val="28"/>
          <w:szCs w:val="28"/>
          <w:lang w:val="ru-RU"/>
        </w:rPr>
        <w:t xml:space="preserve"> статья 1 данного приказа, что:</w:t>
      </w:r>
      <w:r w:rsidR="003D5578" w:rsidRPr="005E48BC">
        <w:rPr>
          <w:rFonts w:ascii="Times New Roman" w:hAnsi="Times New Roman"/>
          <w:sz w:val="28"/>
          <w:szCs w:val="28"/>
          <w:lang w:val="ru-RU"/>
        </w:rPr>
        <w:t xml:space="preserve"> данное управление является</w:t>
      </w:r>
      <w:r w:rsidRPr="005E48BC">
        <w:rPr>
          <w:rFonts w:ascii="Times New Roman" w:hAnsi="Times New Roman"/>
          <w:sz w:val="28"/>
          <w:szCs w:val="28"/>
          <w:lang w:val="ru-RU"/>
        </w:rPr>
        <w:t xml:space="preserve"> структурным подразделением Г</w:t>
      </w:r>
      <w:r w:rsidR="003D5578" w:rsidRPr="005E48BC">
        <w:rPr>
          <w:rFonts w:ascii="Times New Roman" w:hAnsi="Times New Roman"/>
          <w:sz w:val="28"/>
          <w:szCs w:val="28"/>
          <w:lang w:val="ru-RU"/>
        </w:rPr>
        <w:t>ТК Р</w:t>
      </w:r>
      <w:r w:rsidR="00437538" w:rsidRPr="005E48BC">
        <w:rPr>
          <w:rFonts w:ascii="Times New Roman" w:hAnsi="Times New Roman"/>
          <w:sz w:val="28"/>
          <w:szCs w:val="28"/>
          <w:lang w:val="ru-RU"/>
        </w:rPr>
        <w:t xml:space="preserve">еспублики Беларусь </w:t>
      </w:r>
      <w:r w:rsidR="00310CFA" w:rsidRPr="005E48BC">
        <w:rPr>
          <w:rFonts w:ascii="Times New Roman" w:hAnsi="Times New Roman"/>
          <w:sz w:val="28"/>
          <w:szCs w:val="28"/>
          <w:lang w:val="ru-RU"/>
        </w:rPr>
        <w:t>[</w:t>
      </w:r>
      <w:r w:rsidR="00E46E43">
        <w:rPr>
          <w:rFonts w:ascii="Times New Roman" w:hAnsi="Times New Roman"/>
          <w:sz w:val="28"/>
          <w:szCs w:val="28"/>
          <w:lang w:val="ru-RU"/>
        </w:rPr>
        <w:t>22</w:t>
      </w:r>
      <w:r w:rsidR="006F3D30" w:rsidRPr="005E48BC">
        <w:rPr>
          <w:rFonts w:ascii="Times New Roman" w:hAnsi="Times New Roman"/>
          <w:sz w:val="28"/>
          <w:szCs w:val="28"/>
          <w:lang w:val="ru-RU"/>
        </w:rPr>
        <w:t>].</w:t>
      </w:r>
      <w:r w:rsidR="00195AE5" w:rsidRPr="005E48BC">
        <w:rPr>
          <w:rFonts w:ascii="Times New Roman" w:hAnsi="Times New Roman"/>
          <w:sz w:val="28"/>
          <w:szCs w:val="28"/>
          <w:lang w:val="ru-RU"/>
        </w:rPr>
        <w:t xml:space="preserve"> </w:t>
      </w:r>
      <w:r w:rsidR="00195AE5" w:rsidRPr="00D71DA0">
        <w:rPr>
          <w:rFonts w:ascii="Times New Roman" w:hAnsi="Times New Roman"/>
          <w:sz w:val="28"/>
          <w:szCs w:val="28"/>
          <w:lang w:val="ru-RU"/>
        </w:rPr>
        <w:t>Оно не</w:t>
      </w:r>
      <w:r w:rsidRPr="00D71DA0">
        <w:rPr>
          <w:rFonts w:ascii="Times New Roman" w:hAnsi="Times New Roman"/>
          <w:sz w:val="28"/>
          <w:szCs w:val="28"/>
          <w:lang w:val="ru-RU"/>
        </w:rPr>
        <w:t xml:space="preserve">сет  ответственность  за  </w:t>
      </w:r>
      <w:r w:rsidR="007962CF" w:rsidRPr="00D71DA0">
        <w:rPr>
          <w:rFonts w:ascii="Times New Roman" w:hAnsi="Times New Roman"/>
          <w:sz w:val="28"/>
          <w:szCs w:val="28"/>
          <w:lang w:val="ru-RU"/>
        </w:rPr>
        <w:t>состояние организации борьбы</w:t>
      </w:r>
      <w:r w:rsidRPr="00D71DA0">
        <w:rPr>
          <w:rFonts w:ascii="Times New Roman" w:hAnsi="Times New Roman"/>
          <w:sz w:val="28"/>
          <w:szCs w:val="28"/>
          <w:lang w:val="ru-RU"/>
        </w:rPr>
        <w:t xml:space="preserve"> с</w:t>
      </w:r>
      <w:r w:rsidR="00AF68D7" w:rsidRPr="00D71DA0">
        <w:rPr>
          <w:rFonts w:ascii="Times New Roman" w:hAnsi="Times New Roman"/>
          <w:sz w:val="28"/>
          <w:szCs w:val="28"/>
          <w:lang w:val="ru-RU"/>
        </w:rPr>
        <w:t xml:space="preserve"> </w:t>
      </w:r>
      <w:r w:rsidRPr="00D71DA0">
        <w:rPr>
          <w:rFonts w:ascii="Times New Roman" w:hAnsi="Times New Roman"/>
          <w:sz w:val="28"/>
          <w:szCs w:val="28"/>
          <w:lang w:val="ru-RU"/>
        </w:rPr>
        <w:t>контрабандой  и административными  таможенными  правонарушениями  на  территории</w:t>
      </w:r>
      <w:r w:rsidR="00AF68D7" w:rsidRPr="00D71DA0">
        <w:rPr>
          <w:rFonts w:ascii="Times New Roman" w:hAnsi="Times New Roman"/>
          <w:sz w:val="28"/>
          <w:szCs w:val="28"/>
          <w:lang w:val="ru-RU"/>
        </w:rPr>
        <w:t xml:space="preserve"> </w:t>
      </w:r>
      <w:r w:rsidRPr="00D71DA0">
        <w:rPr>
          <w:rFonts w:ascii="Times New Roman" w:hAnsi="Times New Roman"/>
          <w:sz w:val="28"/>
          <w:szCs w:val="28"/>
          <w:lang w:val="ru-RU"/>
        </w:rPr>
        <w:t>Республики Беларусь.</w:t>
      </w:r>
      <w:r w:rsidR="00284BD6" w:rsidRPr="00D71DA0">
        <w:rPr>
          <w:rFonts w:ascii="Times New Roman" w:hAnsi="Times New Roman"/>
          <w:sz w:val="28"/>
          <w:szCs w:val="28"/>
          <w:lang w:val="ru-RU"/>
        </w:rPr>
        <w:t xml:space="preserve"> </w:t>
      </w:r>
      <w:r w:rsidR="00284BD6" w:rsidRPr="005E48BC">
        <w:rPr>
          <w:rFonts w:ascii="Times New Roman" w:hAnsi="Times New Roman"/>
          <w:sz w:val="28"/>
          <w:szCs w:val="28"/>
          <w:lang w:val="ru-RU"/>
        </w:rPr>
        <w:t>Оно</w:t>
      </w:r>
      <w:r w:rsidRPr="005E48BC">
        <w:rPr>
          <w:rFonts w:ascii="Times New Roman" w:hAnsi="Times New Roman"/>
          <w:sz w:val="28"/>
          <w:szCs w:val="28"/>
          <w:lang w:val="ru-RU"/>
        </w:rPr>
        <w:t xml:space="preserve"> руководствуется  в  своей  деятельности  законами  Республики</w:t>
      </w:r>
      <w:r w:rsidR="00AF68D7" w:rsidRPr="005E48BC">
        <w:rPr>
          <w:rFonts w:ascii="Times New Roman" w:hAnsi="Times New Roman"/>
          <w:sz w:val="28"/>
          <w:szCs w:val="28"/>
          <w:lang w:val="ru-RU"/>
        </w:rPr>
        <w:t xml:space="preserve"> </w:t>
      </w:r>
      <w:r w:rsidR="00284BD6" w:rsidRPr="005E48BC">
        <w:rPr>
          <w:rFonts w:ascii="Times New Roman" w:hAnsi="Times New Roman"/>
          <w:sz w:val="28"/>
          <w:szCs w:val="28"/>
          <w:lang w:val="ru-RU"/>
        </w:rPr>
        <w:t>Беларусь,</w:t>
      </w:r>
      <w:r w:rsidRPr="005E48BC">
        <w:rPr>
          <w:rFonts w:ascii="Times New Roman" w:hAnsi="Times New Roman"/>
          <w:sz w:val="28"/>
          <w:szCs w:val="28"/>
          <w:lang w:val="ru-RU"/>
        </w:rPr>
        <w:t xml:space="preserve"> иными   решениями   Верховного  Совета  Республики  Беларусь  и  его</w:t>
      </w:r>
      <w:r w:rsidR="00AF68D7" w:rsidRPr="005E48BC">
        <w:rPr>
          <w:rFonts w:ascii="Times New Roman" w:hAnsi="Times New Roman"/>
          <w:sz w:val="28"/>
          <w:szCs w:val="28"/>
          <w:lang w:val="ru-RU"/>
        </w:rPr>
        <w:t xml:space="preserve"> Президиума, </w:t>
      </w:r>
      <w:r w:rsidRPr="005E48BC">
        <w:rPr>
          <w:rFonts w:ascii="Times New Roman" w:hAnsi="Times New Roman"/>
          <w:sz w:val="28"/>
          <w:szCs w:val="28"/>
          <w:lang w:val="ru-RU"/>
        </w:rPr>
        <w:t>постановления</w:t>
      </w:r>
      <w:r w:rsidR="007962CF" w:rsidRPr="005E48BC">
        <w:rPr>
          <w:rFonts w:ascii="Times New Roman" w:hAnsi="Times New Roman"/>
          <w:sz w:val="28"/>
          <w:szCs w:val="28"/>
          <w:lang w:val="ru-RU"/>
        </w:rPr>
        <w:t>ми  и  распоряжениями  Совета</w:t>
      </w:r>
      <w:r w:rsidRPr="005E48BC">
        <w:rPr>
          <w:rFonts w:ascii="Times New Roman" w:hAnsi="Times New Roman"/>
          <w:sz w:val="28"/>
          <w:szCs w:val="28"/>
          <w:lang w:val="ru-RU"/>
        </w:rPr>
        <w:t xml:space="preserve"> Министров  Республики</w:t>
      </w:r>
      <w:r w:rsidR="003D5578" w:rsidRPr="005E48BC">
        <w:rPr>
          <w:rFonts w:ascii="Times New Roman" w:hAnsi="Times New Roman"/>
          <w:sz w:val="28"/>
          <w:szCs w:val="28"/>
          <w:lang w:val="ru-RU"/>
        </w:rPr>
        <w:t xml:space="preserve"> </w:t>
      </w:r>
      <w:r w:rsidRPr="005E48BC">
        <w:rPr>
          <w:rFonts w:ascii="Times New Roman" w:hAnsi="Times New Roman"/>
          <w:sz w:val="28"/>
          <w:szCs w:val="28"/>
          <w:lang w:val="ru-RU"/>
        </w:rPr>
        <w:t>Беларусь, Положением о Г</w:t>
      </w:r>
      <w:r w:rsidR="003D5578" w:rsidRPr="005E48BC">
        <w:rPr>
          <w:rFonts w:ascii="Times New Roman" w:hAnsi="Times New Roman"/>
          <w:sz w:val="28"/>
          <w:szCs w:val="28"/>
          <w:lang w:val="ru-RU"/>
        </w:rPr>
        <w:t>ТК</w:t>
      </w:r>
      <w:r w:rsidRPr="005E48BC">
        <w:rPr>
          <w:rFonts w:ascii="Times New Roman" w:hAnsi="Times New Roman"/>
          <w:sz w:val="28"/>
          <w:szCs w:val="28"/>
          <w:lang w:val="ru-RU"/>
        </w:rPr>
        <w:t xml:space="preserve"> Республики  Беларусь,</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настоящим Положение</w:t>
      </w:r>
      <w:r w:rsidR="00AF68D7" w:rsidRPr="005E48BC">
        <w:rPr>
          <w:rFonts w:ascii="Times New Roman" w:hAnsi="Times New Roman"/>
          <w:sz w:val="28"/>
          <w:szCs w:val="28"/>
          <w:lang w:val="ru-RU"/>
        </w:rPr>
        <w:t>м и другими нормативными актами (</w:t>
      </w:r>
      <w:r w:rsidRPr="005E48BC">
        <w:rPr>
          <w:rFonts w:ascii="Times New Roman" w:hAnsi="Times New Roman"/>
          <w:sz w:val="28"/>
          <w:szCs w:val="28"/>
          <w:lang w:val="ru-RU"/>
        </w:rPr>
        <w:t xml:space="preserve">ст. </w:t>
      </w:r>
      <w:r w:rsidR="00AF68D7" w:rsidRPr="005E48BC">
        <w:rPr>
          <w:rFonts w:ascii="Times New Roman" w:hAnsi="Times New Roman"/>
          <w:sz w:val="28"/>
          <w:szCs w:val="28"/>
          <w:lang w:val="ru-RU"/>
        </w:rPr>
        <w:t xml:space="preserve">2. </w:t>
      </w:r>
      <w:r w:rsidR="00AF68D7" w:rsidRPr="005E48BC">
        <w:rPr>
          <w:rFonts w:ascii="Times New Roman" w:hAnsi="Times New Roman"/>
          <w:sz w:val="28"/>
          <w:szCs w:val="28"/>
        </w:rPr>
        <w:t>Приказа от 22.03.1993 №76-ОД</w:t>
      </w:r>
      <w:r w:rsidRPr="005E48BC">
        <w:rPr>
          <w:rFonts w:ascii="Times New Roman" w:hAnsi="Times New Roman"/>
          <w:sz w:val="28"/>
          <w:szCs w:val="28"/>
        </w:rPr>
        <w:t>)</w:t>
      </w:r>
      <w:r w:rsidR="00AF68D7" w:rsidRPr="005E48BC">
        <w:rPr>
          <w:rFonts w:ascii="Times New Roman" w:hAnsi="Times New Roman"/>
          <w:sz w:val="28"/>
          <w:szCs w:val="28"/>
        </w:rPr>
        <w:t>.</w:t>
      </w:r>
      <w:r w:rsidR="00284BD6" w:rsidRPr="005E48BC">
        <w:rPr>
          <w:rFonts w:ascii="Times New Roman" w:hAnsi="Times New Roman"/>
          <w:sz w:val="28"/>
          <w:szCs w:val="28"/>
        </w:rPr>
        <w:t xml:space="preserve"> </w:t>
      </w:r>
      <w:r w:rsidR="007962CF" w:rsidRPr="005E48BC">
        <w:rPr>
          <w:rFonts w:ascii="Times New Roman" w:hAnsi="Times New Roman"/>
          <w:sz w:val="28"/>
          <w:szCs w:val="28"/>
          <w:lang w:val="ru-RU"/>
        </w:rPr>
        <w:t>Управление осуществляет</w:t>
      </w:r>
      <w:r w:rsidRPr="005E48BC">
        <w:rPr>
          <w:rFonts w:ascii="Times New Roman" w:hAnsi="Times New Roman"/>
          <w:sz w:val="28"/>
          <w:szCs w:val="28"/>
          <w:lang w:val="ru-RU"/>
        </w:rPr>
        <w:t xml:space="preserve"> свою  деяте</w:t>
      </w:r>
      <w:r w:rsidR="007962CF" w:rsidRPr="005E48BC">
        <w:rPr>
          <w:rFonts w:ascii="Times New Roman" w:hAnsi="Times New Roman"/>
          <w:sz w:val="28"/>
          <w:szCs w:val="28"/>
          <w:lang w:val="ru-RU"/>
        </w:rPr>
        <w:t>льность во</w:t>
      </w:r>
      <w:r w:rsidR="00284BD6" w:rsidRPr="005E48BC">
        <w:rPr>
          <w:rFonts w:ascii="Times New Roman" w:hAnsi="Times New Roman"/>
          <w:sz w:val="28"/>
          <w:szCs w:val="28"/>
          <w:lang w:val="ru-RU"/>
        </w:rPr>
        <w:t xml:space="preserve"> взаимодействии с др.</w:t>
      </w:r>
      <w:r w:rsidRPr="005E48BC">
        <w:rPr>
          <w:rFonts w:ascii="Times New Roman" w:hAnsi="Times New Roman"/>
          <w:sz w:val="28"/>
          <w:szCs w:val="28"/>
          <w:lang w:val="ru-RU"/>
        </w:rPr>
        <w:t xml:space="preserve"> структурными подразделениями Г</w:t>
      </w:r>
      <w:r w:rsidR="00284BD6" w:rsidRPr="005E48BC">
        <w:rPr>
          <w:rFonts w:ascii="Times New Roman" w:hAnsi="Times New Roman"/>
          <w:sz w:val="28"/>
          <w:szCs w:val="28"/>
          <w:lang w:val="ru-RU"/>
        </w:rPr>
        <w:t>ТК</w:t>
      </w:r>
      <w:r w:rsidRPr="005E48BC">
        <w:rPr>
          <w:rFonts w:ascii="Times New Roman" w:hAnsi="Times New Roman"/>
          <w:sz w:val="28"/>
          <w:szCs w:val="28"/>
          <w:lang w:val="ru-RU"/>
        </w:rPr>
        <w:t xml:space="preserve"> Республики Беларусь, таможен</w:t>
      </w:r>
      <w:r w:rsidR="007962CF" w:rsidRPr="005E48BC">
        <w:rPr>
          <w:rFonts w:ascii="Times New Roman" w:hAnsi="Times New Roman"/>
          <w:sz w:val="28"/>
          <w:szCs w:val="28"/>
          <w:lang w:val="ru-RU"/>
        </w:rPr>
        <w:t>ны</w:t>
      </w:r>
      <w:r w:rsidRPr="005E48BC">
        <w:rPr>
          <w:rFonts w:ascii="Times New Roman" w:hAnsi="Times New Roman"/>
          <w:sz w:val="28"/>
          <w:szCs w:val="28"/>
          <w:lang w:val="ru-RU"/>
        </w:rPr>
        <w:t>ми органами Республики Беларусь и другими правоохранительными</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органа</w:t>
      </w:r>
      <w:r w:rsidR="007962CF" w:rsidRPr="005E48BC">
        <w:rPr>
          <w:rFonts w:ascii="Times New Roman" w:hAnsi="Times New Roman"/>
          <w:sz w:val="28"/>
          <w:szCs w:val="28"/>
          <w:lang w:val="ru-RU"/>
        </w:rPr>
        <w:t xml:space="preserve"> </w:t>
      </w:r>
      <w:r w:rsidRPr="005E48BC">
        <w:rPr>
          <w:rFonts w:ascii="Times New Roman" w:hAnsi="Times New Roman"/>
          <w:sz w:val="28"/>
          <w:szCs w:val="28"/>
          <w:lang w:val="ru-RU"/>
        </w:rPr>
        <w:t>ми.</w:t>
      </w:r>
    </w:p>
    <w:p w:rsidR="00437538" w:rsidRPr="005E48BC" w:rsidRDefault="00125F5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Задачи</w:t>
      </w:r>
      <w:r w:rsidR="0051062B" w:rsidRPr="005E48BC">
        <w:rPr>
          <w:rFonts w:ascii="Times New Roman" w:hAnsi="Times New Roman"/>
          <w:sz w:val="28"/>
          <w:szCs w:val="28"/>
          <w:lang w:val="ru-RU"/>
        </w:rPr>
        <w:t>:</w:t>
      </w:r>
    </w:p>
    <w:p w:rsidR="0051062B" w:rsidRPr="005E48BC" w:rsidRDefault="0051062B" w:rsidP="0035040A">
      <w:pPr>
        <w:numPr>
          <w:ilvl w:val="0"/>
          <w:numId w:val="2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организация   борьбы  с  контрабандой  и  административными  таможенными</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правонарушениями,  пресечение   незаконного   оборота  наркотических  средств  и</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психотропных  веществ, оружия, предметов культурного  и  исторического  наследия</w:t>
      </w:r>
      <w:r w:rsidR="00AF68D7" w:rsidRPr="005E48BC">
        <w:rPr>
          <w:rFonts w:ascii="Times New Roman" w:hAnsi="Times New Roman"/>
          <w:sz w:val="28"/>
          <w:szCs w:val="28"/>
          <w:lang w:val="ru-RU"/>
        </w:rPr>
        <w:t xml:space="preserve"> </w:t>
      </w:r>
      <w:r w:rsidR="003D5578" w:rsidRPr="005E48BC">
        <w:rPr>
          <w:rFonts w:ascii="Times New Roman" w:hAnsi="Times New Roman"/>
          <w:sz w:val="28"/>
          <w:szCs w:val="28"/>
          <w:lang w:val="ru-RU"/>
        </w:rPr>
        <w:t xml:space="preserve">Республики Беларусь </w:t>
      </w:r>
      <w:r w:rsidRPr="005E48BC">
        <w:rPr>
          <w:rFonts w:ascii="Times New Roman" w:hAnsi="Times New Roman"/>
          <w:sz w:val="28"/>
          <w:szCs w:val="28"/>
          <w:lang w:val="ru-RU"/>
        </w:rPr>
        <w:t>и других объектов,</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охраняемых государством;</w:t>
      </w:r>
    </w:p>
    <w:p w:rsidR="00AF68D7" w:rsidRPr="005E48BC" w:rsidRDefault="0051062B" w:rsidP="0035040A">
      <w:pPr>
        <w:numPr>
          <w:ilvl w:val="0"/>
          <w:numId w:val="2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оказание  содействия   специальн</w:t>
      </w:r>
      <w:r w:rsidR="00AF68D7" w:rsidRPr="005E48BC">
        <w:rPr>
          <w:rFonts w:ascii="Times New Roman" w:hAnsi="Times New Roman"/>
          <w:sz w:val="28"/>
          <w:szCs w:val="28"/>
          <w:lang w:val="ru-RU"/>
        </w:rPr>
        <w:t xml:space="preserve">ым   органам  в  борьбе  с </w:t>
      </w:r>
      <w:r w:rsidRPr="005E48BC">
        <w:rPr>
          <w:rFonts w:ascii="Times New Roman" w:hAnsi="Times New Roman"/>
          <w:sz w:val="28"/>
          <w:szCs w:val="28"/>
          <w:lang w:val="ru-RU"/>
        </w:rPr>
        <w:t>международным</w:t>
      </w:r>
      <w:r w:rsidR="00437538" w:rsidRPr="005E48BC">
        <w:rPr>
          <w:rFonts w:ascii="Times New Roman" w:hAnsi="Times New Roman"/>
          <w:sz w:val="28"/>
          <w:szCs w:val="28"/>
          <w:lang w:val="ru-RU"/>
        </w:rPr>
        <w:t xml:space="preserve"> </w:t>
      </w:r>
      <w:r w:rsidRPr="005E48BC">
        <w:rPr>
          <w:rFonts w:ascii="Times New Roman" w:hAnsi="Times New Roman"/>
          <w:sz w:val="28"/>
          <w:szCs w:val="28"/>
          <w:lang w:val="ru-RU"/>
        </w:rPr>
        <w:t>терроризмом и организованной преступностью;</w:t>
      </w:r>
    </w:p>
    <w:p w:rsidR="0051062B" w:rsidRPr="005E48BC" w:rsidRDefault="0051062B" w:rsidP="0035040A">
      <w:pPr>
        <w:numPr>
          <w:ilvl w:val="0"/>
          <w:numId w:val="2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обеспечение исполнени</w:t>
      </w:r>
      <w:r w:rsidR="009F0DFF" w:rsidRPr="005E48BC">
        <w:rPr>
          <w:rFonts w:ascii="Times New Roman" w:hAnsi="Times New Roman"/>
          <w:sz w:val="28"/>
          <w:szCs w:val="28"/>
          <w:lang w:val="ru-RU"/>
        </w:rPr>
        <w:t>я таможенного законодательства</w:t>
      </w:r>
      <w:r w:rsidRPr="005E48BC">
        <w:rPr>
          <w:rFonts w:ascii="Times New Roman" w:hAnsi="Times New Roman"/>
          <w:sz w:val="28"/>
          <w:szCs w:val="28"/>
          <w:lang w:val="ru-RU"/>
        </w:rPr>
        <w:t xml:space="preserve"> по  делам об административных таможенных правонарушениях  и</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дознания по делам о контрабанде;</w:t>
      </w:r>
    </w:p>
    <w:p w:rsidR="0051062B" w:rsidRPr="005E48BC" w:rsidRDefault="0051062B" w:rsidP="0035040A">
      <w:pPr>
        <w:numPr>
          <w:ilvl w:val="0"/>
          <w:numId w:val="2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сотрудничество с правоохранительными  и  иными  компетентными  органами по</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вопросам борьбы</w:t>
      </w:r>
      <w:r w:rsidR="003D5578" w:rsidRPr="005E48BC">
        <w:rPr>
          <w:rFonts w:ascii="Times New Roman" w:hAnsi="Times New Roman"/>
          <w:sz w:val="28"/>
          <w:szCs w:val="28"/>
          <w:lang w:val="ru-RU"/>
        </w:rPr>
        <w:t xml:space="preserve"> с таможенными правонарушениями и др.</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 xml:space="preserve">    </w:t>
      </w:r>
      <w:r w:rsidRPr="005E48BC">
        <w:rPr>
          <w:rFonts w:ascii="Times New Roman" w:hAnsi="Times New Roman"/>
          <w:sz w:val="28"/>
          <w:szCs w:val="28"/>
        </w:rPr>
        <w:t>Управление в соответствии с возложенными на него задачами:</w:t>
      </w:r>
    </w:p>
    <w:p w:rsidR="0051062B"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разрабатывает  и  осуществляет  мероприятия по организации  и  повышению</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 xml:space="preserve">эффективности   </w:t>
      </w:r>
      <w:r w:rsidR="00AF68D7" w:rsidRPr="005E48BC">
        <w:rPr>
          <w:rFonts w:ascii="Times New Roman" w:hAnsi="Times New Roman"/>
          <w:sz w:val="28"/>
          <w:szCs w:val="28"/>
          <w:lang w:val="ru-RU"/>
        </w:rPr>
        <w:t>борьбы   с   к</w:t>
      </w:r>
      <w:r w:rsidR="001B7EC0" w:rsidRPr="005E48BC">
        <w:rPr>
          <w:rFonts w:ascii="Times New Roman" w:hAnsi="Times New Roman"/>
          <w:sz w:val="28"/>
          <w:szCs w:val="28"/>
          <w:lang w:val="ru-RU"/>
        </w:rPr>
        <w:t>онтрабандой   и   административ</w:t>
      </w:r>
      <w:r w:rsidRPr="005E48BC">
        <w:rPr>
          <w:rFonts w:ascii="Times New Roman" w:hAnsi="Times New Roman"/>
          <w:sz w:val="28"/>
          <w:szCs w:val="28"/>
          <w:lang w:val="ru-RU"/>
        </w:rPr>
        <w:t>ными    таможенными</w:t>
      </w:r>
      <w:r w:rsidR="00AF68D7" w:rsidRPr="005E48BC">
        <w:rPr>
          <w:rFonts w:ascii="Times New Roman" w:hAnsi="Times New Roman"/>
          <w:sz w:val="28"/>
          <w:szCs w:val="28"/>
          <w:lang w:val="ru-RU"/>
        </w:rPr>
        <w:t xml:space="preserve"> </w:t>
      </w:r>
      <w:r w:rsidRPr="005E48BC">
        <w:rPr>
          <w:rFonts w:ascii="Times New Roman" w:hAnsi="Times New Roman"/>
          <w:sz w:val="28"/>
          <w:szCs w:val="28"/>
          <w:lang w:val="ru-RU"/>
        </w:rPr>
        <w:t>правонарушениями;</w:t>
      </w:r>
    </w:p>
    <w:p w:rsidR="0051062B"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организовывает   ведени</w:t>
      </w:r>
      <w:r w:rsidR="00211A7F" w:rsidRPr="005E48BC">
        <w:rPr>
          <w:rFonts w:ascii="Times New Roman" w:hAnsi="Times New Roman"/>
          <w:sz w:val="28"/>
          <w:szCs w:val="28"/>
          <w:lang w:val="ru-RU"/>
        </w:rPr>
        <w:t xml:space="preserve">е  производства  по  делам  об </w:t>
      </w:r>
      <w:r w:rsidRPr="005E48BC">
        <w:rPr>
          <w:rFonts w:ascii="Times New Roman" w:hAnsi="Times New Roman"/>
          <w:sz w:val="28"/>
          <w:szCs w:val="28"/>
          <w:lang w:val="ru-RU"/>
        </w:rPr>
        <w:t>административных</w:t>
      </w:r>
      <w:r w:rsidR="00437538" w:rsidRPr="005E48BC">
        <w:rPr>
          <w:rFonts w:ascii="Times New Roman" w:hAnsi="Times New Roman"/>
          <w:sz w:val="28"/>
          <w:szCs w:val="28"/>
          <w:lang w:val="ru-RU"/>
        </w:rPr>
        <w:t xml:space="preserve"> </w:t>
      </w:r>
      <w:r w:rsidRPr="005E48BC">
        <w:rPr>
          <w:rFonts w:ascii="Times New Roman" w:hAnsi="Times New Roman"/>
          <w:sz w:val="28"/>
          <w:szCs w:val="28"/>
          <w:lang w:val="ru-RU"/>
        </w:rPr>
        <w:t>таможенных правонарушениях  и  дознания  по  делам  о  контрабанде  в таможенных</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органах Республики Беларусь;</w:t>
      </w:r>
    </w:p>
    <w:p w:rsidR="00211A7F"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изучает,   анализирует  и  оценивает  состояние  борьбы  с  таможенными</w:t>
      </w:r>
      <w:r w:rsidR="00437538" w:rsidRPr="005E48BC">
        <w:rPr>
          <w:rFonts w:ascii="Times New Roman" w:hAnsi="Times New Roman"/>
          <w:sz w:val="28"/>
          <w:szCs w:val="28"/>
          <w:lang w:val="ru-RU"/>
        </w:rPr>
        <w:t xml:space="preserve"> </w:t>
      </w:r>
      <w:r w:rsidRPr="005E48BC">
        <w:rPr>
          <w:rFonts w:ascii="Times New Roman" w:hAnsi="Times New Roman"/>
          <w:sz w:val="28"/>
          <w:szCs w:val="28"/>
          <w:lang w:val="ru-RU"/>
        </w:rPr>
        <w:t>правонарушениями  с  целью  прогнозирова</w:t>
      </w:r>
      <w:r w:rsidR="00AD5A6D" w:rsidRPr="005E48BC">
        <w:rPr>
          <w:rFonts w:ascii="Times New Roman" w:hAnsi="Times New Roman"/>
          <w:sz w:val="28"/>
          <w:szCs w:val="28"/>
          <w:lang w:val="ru-RU"/>
        </w:rPr>
        <w:t>ния  оперативной  обстановки</w:t>
      </w:r>
      <w:r w:rsidRPr="005E48BC">
        <w:rPr>
          <w:rFonts w:ascii="Times New Roman" w:hAnsi="Times New Roman"/>
          <w:sz w:val="28"/>
          <w:szCs w:val="28"/>
          <w:lang w:val="ru-RU"/>
        </w:rPr>
        <w:t xml:space="preserve"> и своевременно</w:t>
      </w:r>
      <w:r w:rsidR="00AD5A6D" w:rsidRPr="005E48BC">
        <w:rPr>
          <w:rFonts w:ascii="Times New Roman" w:hAnsi="Times New Roman"/>
          <w:sz w:val="28"/>
          <w:szCs w:val="28"/>
          <w:lang w:val="ru-RU"/>
        </w:rPr>
        <w:t xml:space="preserve">й ориентации отделы по борьбе с </w:t>
      </w:r>
      <w:r w:rsidRPr="005E48BC">
        <w:rPr>
          <w:rFonts w:ascii="Times New Roman" w:hAnsi="Times New Roman"/>
          <w:sz w:val="28"/>
          <w:szCs w:val="28"/>
          <w:lang w:val="ru-RU"/>
        </w:rPr>
        <w:t>контрабандой  и</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административными таможенными правонарушениями таможен;</w:t>
      </w:r>
    </w:p>
    <w:p w:rsidR="0051062B"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контролирует  правильность и единообразие применения таможенными органами</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Республики Беларусь</w:t>
      </w:r>
      <w:r w:rsidR="0043378C" w:rsidRPr="005E48BC">
        <w:rPr>
          <w:rFonts w:ascii="Times New Roman" w:hAnsi="Times New Roman"/>
          <w:sz w:val="28"/>
          <w:szCs w:val="28"/>
          <w:lang w:val="ru-RU"/>
        </w:rPr>
        <w:t xml:space="preserve"> действующего законодательства</w:t>
      </w:r>
      <w:r w:rsidRPr="005E48BC">
        <w:rPr>
          <w:rFonts w:ascii="Times New Roman" w:hAnsi="Times New Roman"/>
          <w:sz w:val="28"/>
          <w:szCs w:val="28"/>
          <w:lang w:val="ru-RU"/>
        </w:rPr>
        <w:t>;</w:t>
      </w:r>
    </w:p>
    <w:p w:rsidR="0051062B" w:rsidRPr="005E48BC" w:rsidRDefault="00CB5B5E"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участвует совместно с другими структурными</w:t>
      </w:r>
      <w:r w:rsidR="0051062B" w:rsidRPr="005E48BC">
        <w:rPr>
          <w:rFonts w:ascii="Times New Roman" w:hAnsi="Times New Roman"/>
          <w:sz w:val="28"/>
          <w:szCs w:val="28"/>
          <w:lang w:val="ru-RU"/>
        </w:rPr>
        <w:t xml:space="preserve"> подразделениями</w:t>
      </w:r>
      <w:r w:rsidR="00437538" w:rsidRPr="005E48BC">
        <w:rPr>
          <w:rFonts w:ascii="Times New Roman" w:hAnsi="Times New Roman"/>
          <w:sz w:val="28"/>
          <w:szCs w:val="28"/>
          <w:lang w:val="ru-RU"/>
        </w:rPr>
        <w:t xml:space="preserve"> </w:t>
      </w:r>
      <w:r w:rsidR="0051062B" w:rsidRPr="005E48BC">
        <w:rPr>
          <w:rFonts w:ascii="Times New Roman" w:hAnsi="Times New Roman"/>
          <w:sz w:val="28"/>
          <w:szCs w:val="28"/>
          <w:lang w:val="ru-RU"/>
        </w:rPr>
        <w:t>Г</w:t>
      </w:r>
      <w:r w:rsidR="0043378C" w:rsidRPr="005E48BC">
        <w:rPr>
          <w:rFonts w:ascii="Times New Roman" w:hAnsi="Times New Roman"/>
          <w:sz w:val="28"/>
          <w:szCs w:val="28"/>
          <w:lang w:val="ru-RU"/>
        </w:rPr>
        <w:t>ТК</w:t>
      </w:r>
      <w:r w:rsidRPr="005E48BC">
        <w:rPr>
          <w:rFonts w:ascii="Times New Roman" w:hAnsi="Times New Roman"/>
          <w:sz w:val="28"/>
          <w:szCs w:val="28"/>
          <w:lang w:val="ru-RU"/>
        </w:rPr>
        <w:t xml:space="preserve">  Р</w:t>
      </w:r>
      <w:r w:rsidR="00437538" w:rsidRPr="005E48BC">
        <w:rPr>
          <w:rFonts w:ascii="Times New Roman" w:hAnsi="Times New Roman"/>
          <w:sz w:val="28"/>
          <w:szCs w:val="28"/>
          <w:lang w:val="ru-RU"/>
        </w:rPr>
        <w:t xml:space="preserve">еспублики Беларусь </w:t>
      </w:r>
      <w:r w:rsidR="0051062B" w:rsidRPr="005E48BC">
        <w:rPr>
          <w:rFonts w:ascii="Times New Roman" w:hAnsi="Times New Roman"/>
          <w:sz w:val="28"/>
          <w:szCs w:val="28"/>
          <w:lang w:val="ru-RU"/>
        </w:rPr>
        <w:t>в  подготовке</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н</w:t>
      </w:r>
      <w:r w:rsidR="00437538" w:rsidRPr="005E48BC">
        <w:rPr>
          <w:rFonts w:ascii="Times New Roman" w:hAnsi="Times New Roman"/>
          <w:sz w:val="28"/>
          <w:szCs w:val="28"/>
          <w:lang w:val="ru-RU"/>
        </w:rPr>
        <w:t>ормативно-правовых актов</w:t>
      </w:r>
      <w:r w:rsidR="0051062B" w:rsidRPr="005E48BC">
        <w:rPr>
          <w:rFonts w:ascii="Times New Roman" w:hAnsi="Times New Roman"/>
          <w:sz w:val="28"/>
          <w:szCs w:val="28"/>
          <w:lang w:val="ru-RU"/>
        </w:rPr>
        <w:t xml:space="preserve"> по вопросам таможенного регулирования;</w:t>
      </w:r>
    </w:p>
    <w:p w:rsidR="0051062B"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представляет  Г</w:t>
      </w:r>
      <w:r w:rsidR="0043378C" w:rsidRPr="005E48BC">
        <w:rPr>
          <w:rFonts w:ascii="Times New Roman" w:hAnsi="Times New Roman"/>
          <w:sz w:val="28"/>
          <w:szCs w:val="28"/>
          <w:lang w:val="ru-RU"/>
        </w:rPr>
        <w:t>ТК</w:t>
      </w:r>
      <w:r w:rsidRPr="005E48BC">
        <w:rPr>
          <w:rFonts w:ascii="Times New Roman" w:hAnsi="Times New Roman"/>
          <w:sz w:val="28"/>
          <w:szCs w:val="28"/>
          <w:lang w:val="ru-RU"/>
        </w:rPr>
        <w:t xml:space="preserve"> Республики Беларусь  в</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министерствах, ведомствах и организациях  при  рассмотрении вопросов, входящих в</w:t>
      </w:r>
      <w:r w:rsidR="0043378C" w:rsidRPr="005E48BC">
        <w:rPr>
          <w:rFonts w:ascii="Times New Roman" w:hAnsi="Times New Roman"/>
          <w:sz w:val="28"/>
          <w:szCs w:val="28"/>
          <w:lang w:val="ru-RU"/>
        </w:rPr>
        <w:t xml:space="preserve"> ее</w:t>
      </w:r>
      <w:r w:rsidR="00211A7F" w:rsidRPr="005E48BC">
        <w:rPr>
          <w:rFonts w:ascii="Times New Roman" w:hAnsi="Times New Roman"/>
          <w:sz w:val="28"/>
          <w:szCs w:val="28"/>
          <w:lang w:val="ru-RU"/>
        </w:rPr>
        <w:t xml:space="preserve"> </w:t>
      </w:r>
      <w:r w:rsidR="0043378C" w:rsidRPr="005E48BC">
        <w:rPr>
          <w:rFonts w:ascii="Times New Roman" w:hAnsi="Times New Roman"/>
          <w:sz w:val="28"/>
          <w:szCs w:val="28"/>
          <w:lang w:val="ru-RU"/>
        </w:rPr>
        <w:t>компетенцию</w:t>
      </w:r>
      <w:r w:rsidRPr="005E48BC">
        <w:rPr>
          <w:rFonts w:ascii="Times New Roman" w:hAnsi="Times New Roman"/>
          <w:sz w:val="28"/>
          <w:szCs w:val="28"/>
          <w:lang w:val="ru-RU"/>
        </w:rPr>
        <w:t>;</w:t>
      </w:r>
    </w:p>
    <w:p w:rsidR="00211A7F"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готовит предложения для руководства Г</w:t>
      </w:r>
      <w:r w:rsidR="0043378C" w:rsidRPr="005E48BC">
        <w:rPr>
          <w:rFonts w:ascii="Times New Roman" w:hAnsi="Times New Roman"/>
          <w:sz w:val="28"/>
          <w:szCs w:val="28"/>
          <w:lang w:val="ru-RU"/>
        </w:rPr>
        <w:t>ТК</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Республики Беларусь по вопросам планирования и организации борьбы с контрабандой</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и административными таможенными правонарушениями;</w:t>
      </w:r>
    </w:p>
    <w:p w:rsidR="0051062B"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организовывает  взаимодействие  с  право</w:t>
      </w:r>
      <w:r w:rsidR="003D5578" w:rsidRPr="005E48BC">
        <w:rPr>
          <w:rFonts w:ascii="Times New Roman" w:hAnsi="Times New Roman"/>
          <w:sz w:val="28"/>
          <w:szCs w:val="28"/>
          <w:lang w:val="ru-RU"/>
        </w:rPr>
        <w:t>охранительными</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органами в борьбе с международным терроризмом и организованной преступностью;</w:t>
      </w:r>
    </w:p>
    <w:p w:rsidR="00211A7F" w:rsidRPr="005E48BC" w:rsidRDefault="0051062B" w:rsidP="0035040A">
      <w:pPr>
        <w:numPr>
          <w:ilvl w:val="0"/>
          <w:numId w:val="3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разрабатывает  и  внедряет  перспективные</w:t>
      </w:r>
      <w:r w:rsidR="003D5578" w:rsidRPr="005E48BC">
        <w:rPr>
          <w:rFonts w:ascii="Times New Roman" w:hAnsi="Times New Roman"/>
          <w:sz w:val="28"/>
          <w:szCs w:val="28"/>
          <w:lang w:val="ru-RU"/>
        </w:rPr>
        <w:t xml:space="preserve">  методы  и  средства борьбы</w:t>
      </w:r>
      <w:r w:rsidR="0043378C" w:rsidRPr="005E48BC">
        <w:rPr>
          <w:rFonts w:ascii="Times New Roman" w:hAnsi="Times New Roman"/>
          <w:sz w:val="28"/>
          <w:szCs w:val="28"/>
          <w:lang w:val="ru-RU"/>
        </w:rPr>
        <w:t>.</w:t>
      </w:r>
    </w:p>
    <w:p w:rsidR="00437538"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В состав Управления входят:</w:t>
      </w:r>
    </w:p>
    <w:p w:rsidR="00437538" w:rsidRPr="005E48BC" w:rsidRDefault="004E012E" w:rsidP="0035040A">
      <w:pPr>
        <w:numPr>
          <w:ilvl w:val="0"/>
          <w:numId w:val="3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51062B" w:rsidRPr="005E48BC">
        <w:rPr>
          <w:rFonts w:ascii="Times New Roman" w:hAnsi="Times New Roman"/>
          <w:sz w:val="28"/>
          <w:szCs w:val="28"/>
          <w:lang w:val="ru-RU"/>
        </w:rPr>
        <w:t>перативно-аналитический отдел;</w:t>
      </w:r>
    </w:p>
    <w:p w:rsidR="00437538" w:rsidRPr="005E48BC" w:rsidRDefault="004E012E" w:rsidP="0035040A">
      <w:pPr>
        <w:numPr>
          <w:ilvl w:val="0"/>
          <w:numId w:val="3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51062B" w:rsidRPr="005E48BC">
        <w:rPr>
          <w:rFonts w:ascii="Times New Roman" w:hAnsi="Times New Roman"/>
          <w:sz w:val="28"/>
          <w:szCs w:val="28"/>
          <w:lang w:val="ru-RU"/>
        </w:rPr>
        <w:t>тдел организации и дознания по делам  о  контрабанде;</w:t>
      </w:r>
    </w:p>
    <w:p w:rsidR="0051062B" w:rsidRPr="005E48BC" w:rsidRDefault="004E012E" w:rsidP="0035040A">
      <w:pPr>
        <w:numPr>
          <w:ilvl w:val="0"/>
          <w:numId w:val="3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Г</w:t>
      </w:r>
      <w:r w:rsidR="0051062B" w:rsidRPr="005E48BC">
        <w:rPr>
          <w:rFonts w:ascii="Times New Roman" w:hAnsi="Times New Roman"/>
          <w:sz w:val="28"/>
          <w:szCs w:val="28"/>
          <w:lang w:val="ru-RU"/>
        </w:rPr>
        <w:t>руппа организации производст</w:t>
      </w:r>
      <w:r w:rsidR="00211A7F" w:rsidRPr="005E48BC">
        <w:rPr>
          <w:rFonts w:ascii="Times New Roman" w:hAnsi="Times New Roman"/>
          <w:sz w:val="28"/>
          <w:szCs w:val="28"/>
          <w:lang w:val="ru-RU"/>
        </w:rPr>
        <w:t xml:space="preserve">ва по делам об административных </w:t>
      </w:r>
      <w:r w:rsidR="0051062B" w:rsidRPr="005E48BC">
        <w:rPr>
          <w:rFonts w:ascii="Times New Roman" w:hAnsi="Times New Roman"/>
          <w:sz w:val="28"/>
          <w:szCs w:val="28"/>
          <w:lang w:val="ru-RU"/>
        </w:rPr>
        <w:t>таможенных правонарушениях.</w:t>
      </w:r>
    </w:p>
    <w:p w:rsidR="00211A7F" w:rsidRPr="005E48BC" w:rsidRDefault="00F37E4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Ф</w:t>
      </w:r>
      <w:r w:rsidR="0051062B" w:rsidRPr="005E48BC">
        <w:rPr>
          <w:rFonts w:ascii="Times New Roman" w:hAnsi="Times New Roman"/>
          <w:sz w:val="28"/>
          <w:szCs w:val="28"/>
        </w:rPr>
        <w:t>ункции</w:t>
      </w:r>
      <w:r w:rsidRPr="005E48BC">
        <w:rPr>
          <w:rFonts w:ascii="Times New Roman" w:hAnsi="Times New Roman"/>
          <w:sz w:val="28"/>
          <w:szCs w:val="28"/>
        </w:rPr>
        <w:t xml:space="preserve"> отделов</w:t>
      </w:r>
      <w:r w:rsidR="0051062B" w:rsidRPr="005E48BC">
        <w:rPr>
          <w:rFonts w:ascii="Times New Roman" w:hAnsi="Times New Roman"/>
          <w:sz w:val="28"/>
          <w:szCs w:val="28"/>
        </w:rPr>
        <w:t>: 1. Оперативно-аналитический отдел:</w:t>
      </w:r>
    </w:p>
    <w:p w:rsidR="00211A7F"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а) изучает тенденции и закономерности совершения та</w:t>
      </w:r>
      <w:r w:rsidR="00CB5B5E" w:rsidRPr="005E48BC">
        <w:rPr>
          <w:rFonts w:ascii="Times New Roman" w:hAnsi="Times New Roman"/>
          <w:sz w:val="28"/>
          <w:szCs w:val="28"/>
        </w:rPr>
        <w:t xml:space="preserve">моженных </w:t>
      </w:r>
      <w:r w:rsidRPr="005E48BC">
        <w:rPr>
          <w:rFonts w:ascii="Times New Roman" w:hAnsi="Times New Roman"/>
          <w:sz w:val="28"/>
          <w:szCs w:val="28"/>
        </w:rPr>
        <w:t>правонару</w:t>
      </w:r>
      <w:r w:rsidR="00CB5B5E" w:rsidRPr="005E48BC">
        <w:rPr>
          <w:rFonts w:ascii="Times New Roman" w:hAnsi="Times New Roman"/>
          <w:sz w:val="28"/>
          <w:szCs w:val="28"/>
        </w:rPr>
        <w:t xml:space="preserve">- </w:t>
      </w:r>
      <w:r w:rsidR="00D378D9" w:rsidRPr="005E48BC">
        <w:rPr>
          <w:rFonts w:ascii="Times New Roman" w:hAnsi="Times New Roman"/>
          <w:sz w:val="28"/>
          <w:szCs w:val="28"/>
        </w:rPr>
        <w:t>шений, а потом разрабатывает и осуществляет мероприятия</w:t>
      </w:r>
      <w:r w:rsidRPr="005E48BC">
        <w:rPr>
          <w:rFonts w:ascii="Times New Roman" w:hAnsi="Times New Roman"/>
          <w:sz w:val="28"/>
          <w:szCs w:val="28"/>
        </w:rPr>
        <w:t xml:space="preserve"> п</w:t>
      </w:r>
      <w:r w:rsidR="00D378D9" w:rsidRPr="005E48BC">
        <w:rPr>
          <w:rFonts w:ascii="Times New Roman" w:hAnsi="Times New Roman"/>
          <w:sz w:val="28"/>
          <w:szCs w:val="28"/>
        </w:rPr>
        <w:t xml:space="preserve">о </w:t>
      </w:r>
      <w:r w:rsidRPr="005E48BC">
        <w:rPr>
          <w:rFonts w:ascii="Times New Roman" w:hAnsi="Times New Roman"/>
          <w:sz w:val="28"/>
          <w:szCs w:val="28"/>
        </w:rPr>
        <w:t>повышению</w:t>
      </w:r>
      <w:r w:rsidR="00211A7F" w:rsidRPr="005E48BC">
        <w:rPr>
          <w:rFonts w:ascii="Times New Roman" w:hAnsi="Times New Roman"/>
          <w:sz w:val="28"/>
          <w:szCs w:val="28"/>
        </w:rPr>
        <w:t xml:space="preserve"> </w:t>
      </w:r>
      <w:r w:rsidR="00D729FD" w:rsidRPr="005E48BC">
        <w:rPr>
          <w:rFonts w:ascii="Times New Roman" w:hAnsi="Times New Roman"/>
          <w:sz w:val="28"/>
          <w:szCs w:val="28"/>
        </w:rPr>
        <w:t>эффективности борьбы с ними</w:t>
      </w:r>
      <w:r w:rsidRPr="005E48BC">
        <w:rPr>
          <w:rFonts w:ascii="Times New Roman" w:hAnsi="Times New Roman"/>
          <w:sz w:val="28"/>
          <w:szCs w:val="28"/>
        </w:rPr>
        <w:t>;</w:t>
      </w:r>
    </w:p>
    <w:p w:rsidR="00211A7F"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б)</w:t>
      </w:r>
      <w:r w:rsidR="00D729FD" w:rsidRPr="005E48BC">
        <w:rPr>
          <w:rFonts w:ascii="Times New Roman" w:hAnsi="Times New Roman"/>
          <w:sz w:val="28"/>
          <w:szCs w:val="28"/>
          <w:lang w:val="ru-RU"/>
        </w:rPr>
        <w:t xml:space="preserve"> </w:t>
      </w:r>
      <w:r w:rsidR="00D378D9" w:rsidRPr="005E48BC">
        <w:rPr>
          <w:rFonts w:ascii="Times New Roman" w:hAnsi="Times New Roman"/>
          <w:sz w:val="28"/>
          <w:szCs w:val="28"/>
          <w:lang w:val="ru-RU"/>
        </w:rPr>
        <w:t>организует и</w:t>
      </w:r>
      <w:r w:rsidR="00D729FD" w:rsidRPr="005E48BC">
        <w:rPr>
          <w:rFonts w:ascii="Times New Roman" w:hAnsi="Times New Roman"/>
          <w:sz w:val="28"/>
          <w:szCs w:val="28"/>
          <w:lang w:val="ru-RU"/>
        </w:rPr>
        <w:t xml:space="preserve"> принимает </w:t>
      </w:r>
      <w:r w:rsidR="00D378D9" w:rsidRPr="005E48BC">
        <w:rPr>
          <w:rFonts w:ascii="Times New Roman" w:hAnsi="Times New Roman"/>
          <w:sz w:val="28"/>
          <w:szCs w:val="28"/>
          <w:lang w:val="ru-RU"/>
        </w:rPr>
        <w:t>участие в</w:t>
      </w:r>
      <w:r w:rsidRPr="005E48BC">
        <w:rPr>
          <w:rFonts w:ascii="Times New Roman" w:hAnsi="Times New Roman"/>
          <w:sz w:val="28"/>
          <w:szCs w:val="28"/>
          <w:lang w:val="ru-RU"/>
        </w:rPr>
        <w:t xml:space="preserve"> оперативных</w:t>
      </w:r>
      <w:r w:rsidR="00CB5B5E" w:rsidRPr="005E48BC">
        <w:rPr>
          <w:rFonts w:ascii="Times New Roman" w:hAnsi="Times New Roman"/>
          <w:sz w:val="28"/>
          <w:szCs w:val="28"/>
          <w:lang w:val="ru-RU"/>
        </w:rPr>
        <w:t xml:space="preserve"> </w:t>
      </w:r>
      <w:r w:rsidRPr="005E48BC">
        <w:rPr>
          <w:rFonts w:ascii="Times New Roman" w:hAnsi="Times New Roman"/>
          <w:sz w:val="28"/>
          <w:szCs w:val="28"/>
          <w:lang w:val="ru-RU"/>
        </w:rPr>
        <w:t>мероприятиях по выявл</w:t>
      </w:r>
      <w:r w:rsidR="00211A7F" w:rsidRPr="005E48BC">
        <w:rPr>
          <w:rFonts w:ascii="Times New Roman" w:hAnsi="Times New Roman"/>
          <w:sz w:val="28"/>
          <w:szCs w:val="28"/>
          <w:lang w:val="ru-RU"/>
        </w:rPr>
        <w:t>е</w:t>
      </w:r>
      <w:r w:rsidR="00D378D9" w:rsidRPr="005E48BC">
        <w:rPr>
          <w:rFonts w:ascii="Times New Roman" w:hAnsi="Times New Roman"/>
          <w:sz w:val="28"/>
          <w:szCs w:val="28"/>
          <w:lang w:val="ru-RU"/>
        </w:rPr>
        <w:t>нию и пресечению</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административных таможенных</w:t>
      </w:r>
      <w:r w:rsidR="00211A7F" w:rsidRPr="005E48BC">
        <w:rPr>
          <w:rFonts w:ascii="Times New Roman" w:hAnsi="Times New Roman"/>
          <w:sz w:val="28"/>
          <w:szCs w:val="28"/>
          <w:lang w:val="ru-RU"/>
        </w:rPr>
        <w:t xml:space="preserve"> </w:t>
      </w:r>
      <w:r w:rsidRPr="005E48BC">
        <w:rPr>
          <w:rFonts w:ascii="Times New Roman" w:hAnsi="Times New Roman"/>
          <w:sz w:val="28"/>
          <w:szCs w:val="28"/>
          <w:lang w:val="ru-RU"/>
        </w:rPr>
        <w:t>правонарушений;</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г) принимает участие в разработке и подготовке нормативных актов по вопросам</w:t>
      </w:r>
      <w:r w:rsidR="00211A7F" w:rsidRPr="005E48BC">
        <w:rPr>
          <w:rFonts w:ascii="Times New Roman" w:hAnsi="Times New Roman"/>
          <w:sz w:val="28"/>
          <w:szCs w:val="28"/>
        </w:rPr>
        <w:t xml:space="preserve"> </w:t>
      </w:r>
      <w:r w:rsidRPr="005E48BC">
        <w:rPr>
          <w:rFonts w:ascii="Times New Roman" w:hAnsi="Times New Roman"/>
          <w:sz w:val="28"/>
          <w:szCs w:val="28"/>
        </w:rPr>
        <w:t>борьбы с контрабандой и административными правонарушениями;</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д)  контролирует деятельность  таможенны</w:t>
      </w:r>
      <w:r w:rsidR="00D729FD" w:rsidRPr="005E48BC">
        <w:rPr>
          <w:rFonts w:ascii="Times New Roman" w:hAnsi="Times New Roman"/>
          <w:sz w:val="28"/>
          <w:szCs w:val="28"/>
        </w:rPr>
        <w:t>х  органов</w:t>
      </w:r>
      <w:r w:rsidRPr="005E48BC">
        <w:rPr>
          <w:rFonts w:ascii="Times New Roman" w:hAnsi="Times New Roman"/>
          <w:sz w:val="28"/>
          <w:szCs w:val="28"/>
        </w:rPr>
        <w:t xml:space="preserve"> по</w:t>
      </w:r>
      <w:r w:rsidR="00211A7F" w:rsidRPr="005E48BC">
        <w:rPr>
          <w:rFonts w:ascii="Times New Roman" w:hAnsi="Times New Roman"/>
          <w:sz w:val="28"/>
          <w:szCs w:val="28"/>
        </w:rPr>
        <w:t xml:space="preserve"> </w:t>
      </w:r>
      <w:r w:rsidRPr="005E48BC">
        <w:rPr>
          <w:rFonts w:ascii="Times New Roman" w:hAnsi="Times New Roman"/>
          <w:sz w:val="28"/>
          <w:szCs w:val="28"/>
        </w:rPr>
        <w:t>профилактике контрабанды и административных таможенных правонарушений;</w:t>
      </w:r>
    </w:p>
    <w:p w:rsidR="00CD0CED" w:rsidRPr="00D71DA0" w:rsidRDefault="00D729FD" w:rsidP="0035040A">
      <w:pPr>
        <w:spacing w:line="360" w:lineRule="auto"/>
        <w:ind w:firstLine="709"/>
        <w:jc w:val="both"/>
        <w:rPr>
          <w:rFonts w:ascii="Times New Roman" w:hAnsi="Times New Roman"/>
          <w:sz w:val="28"/>
          <w:szCs w:val="28"/>
          <w:lang w:val="ru-RU"/>
        </w:rPr>
      </w:pPr>
      <w:r w:rsidRPr="00D71DA0">
        <w:rPr>
          <w:rFonts w:ascii="Times New Roman" w:hAnsi="Times New Roman"/>
          <w:sz w:val="28"/>
          <w:szCs w:val="28"/>
          <w:lang w:val="ru-RU"/>
        </w:rPr>
        <w:t>е)</w:t>
      </w:r>
      <w:r w:rsidR="00611E3C" w:rsidRPr="00D71DA0">
        <w:rPr>
          <w:rFonts w:ascii="Times New Roman" w:hAnsi="Times New Roman"/>
          <w:sz w:val="28"/>
          <w:szCs w:val="28"/>
          <w:lang w:val="ru-RU"/>
        </w:rPr>
        <w:t xml:space="preserve"> </w:t>
      </w:r>
      <w:r w:rsidR="0051062B" w:rsidRPr="00D71DA0">
        <w:rPr>
          <w:rFonts w:ascii="Times New Roman" w:hAnsi="Times New Roman"/>
          <w:sz w:val="28"/>
          <w:szCs w:val="28"/>
          <w:lang w:val="ru-RU"/>
        </w:rPr>
        <w:t>принимает участие в разработке  предложений  о  заключении  международных</w:t>
      </w:r>
      <w:r w:rsidR="00CD0CED" w:rsidRPr="00D71DA0">
        <w:rPr>
          <w:rFonts w:ascii="Times New Roman" w:hAnsi="Times New Roman"/>
          <w:sz w:val="28"/>
          <w:szCs w:val="28"/>
          <w:lang w:val="ru-RU"/>
        </w:rPr>
        <w:t xml:space="preserve"> </w:t>
      </w:r>
      <w:r w:rsidRPr="00D71DA0">
        <w:rPr>
          <w:rFonts w:ascii="Times New Roman" w:hAnsi="Times New Roman"/>
          <w:sz w:val="28"/>
          <w:szCs w:val="28"/>
          <w:lang w:val="ru-RU"/>
        </w:rPr>
        <w:t>договоров</w:t>
      </w:r>
      <w:r w:rsidR="0051062B" w:rsidRPr="00D71DA0">
        <w:rPr>
          <w:rFonts w:ascii="Times New Roman" w:hAnsi="Times New Roman"/>
          <w:sz w:val="28"/>
          <w:szCs w:val="28"/>
          <w:lang w:val="ru-RU"/>
        </w:rPr>
        <w:t xml:space="preserve"> по таможенному регу</w:t>
      </w:r>
      <w:r w:rsidRPr="00D71DA0">
        <w:rPr>
          <w:rFonts w:ascii="Times New Roman" w:hAnsi="Times New Roman"/>
          <w:sz w:val="28"/>
          <w:szCs w:val="28"/>
          <w:lang w:val="ru-RU"/>
        </w:rPr>
        <w:t>лированию</w:t>
      </w:r>
      <w:r w:rsidR="00CB5B5E" w:rsidRPr="00D71DA0">
        <w:rPr>
          <w:rFonts w:ascii="Times New Roman" w:hAnsi="Times New Roman"/>
          <w:sz w:val="28"/>
          <w:szCs w:val="28"/>
          <w:lang w:val="ru-RU"/>
        </w:rPr>
        <w:t xml:space="preserve"> в сфере</w:t>
      </w:r>
      <w:r w:rsidR="00CD0CED" w:rsidRPr="00D71DA0">
        <w:rPr>
          <w:rFonts w:ascii="Times New Roman" w:hAnsi="Times New Roman"/>
          <w:sz w:val="28"/>
          <w:szCs w:val="28"/>
          <w:lang w:val="ru-RU"/>
        </w:rPr>
        <w:t xml:space="preserve"> </w:t>
      </w:r>
      <w:r w:rsidRPr="00D71DA0">
        <w:rPr>
          <w:rFonts w:ascii="Times New Roman" w:hAnsi="Times New Roman"/>
          <w:sz w:val="28"/>
          <w:szCs w:val="28"/>
          <w:lang w:val="ru-RU"/>
        </w:rPr>
        <w:t>организации борьбы с контрабандой и административными</w:t>
      </w:r>
      <w:r w:rsidR="0051062B" w:rsidRPr="00D71DA0">
        <w:rPr>
          <w:rFonts w:ascii="Times New Roman" w:hAnsi="Times New Roman"/>
          <w:sz w:val="28"/>
          <w:szCs w:val="28"/>
          <w:lang w:val="ru-RU"/>
        </w:rPr>
        <w:t xml:space="preserve"> правонарушениями;</w:t>
      </w:r>
    </w:p>
    <w:p w:rsidR="0051062B"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и) принимает участие в мероприятиях по осуществлению международных связей с</w:t>
      </w:r>
      <w:r w:rsidR="00CD0CED" w:rsidRPr="005E48BC">
        <w:rPr>
          <w:rFonts w:ascii="Times New Roman" w:hAnsi="Times New Roman"/>
          <w:sz w:val="28"/>
          <w:szCs w:val="28"/>
          <w:lang w:val="ru-RU"/>
        </w:rPr>
        <w:t xml:space="preserve"> </w:t>
      </w:r>
      <w:r w:rsidR="00CB5B5E" w:rsidRPr="005E48BC">
        <w:rPr>
          <w:rFonts w:ascii="Times New Roman" w:hAnsi="Times New Roman"/>
          <w:sz w:val="28"/>
          <w:szCs w:val="28"/>
          <w:lang w:val="ru-RU"/>
        </w:rPr>
        <w:t>таможенными органами других</w:t>
      </w:r>
      <w:r w:rsidRPr="005E48BC">
        <w:rPr>
          <w:rFonts w:ascii="Times New Roman" w:hAnsi="Times New Roman"/>
          <w:sz w:val="28"/>
          <w:szCs w:val="28"/>
          <w:lang w:val="ru-RU"/>
        </w:rPr>
        <w:t xml:space="preserve"> стран по вопросам  сотрудничества в области борьбы с</w:t>
      </w:r>
      <w:r w:rsidR="00CD0CED" w:rsidRPr="005E48BC">
        <w:rPr>
          <w:rFonts w:ascii="Times New Roman" w:hAnsi="Times New Roman"/>
          <w:sz w:val="28"/>
          <w:szCs w:val="28"/>
          <w:lang w:val="ru-RU"/>
        </w:rPr>
        <w:t xml:space="preserve"> </w:t>
      </w:r>
      <w:r w:rsidRPr="005E48BC">
        <w:rPr>
          <w:rFonts w:ascii="Times New Roman" w:hAnsi="Times New Roman"/>
          <w:sz w:val="28"/>
          <w:szCs w:val="28"/>
          <w:lang w:val="ru-RU"/>
        </w:rPr>
        <w:t>контрабандой</w:t>
      </w:r>
      <w:r w:rsidR="00CB5B5E" w:rsidRPr="005E48BC">
        <w:rPr>
          <w:rFonts w:ascii="Times New Roman" w:hAnsi="Times New Roman"/>
          <w:sz w:val="28"/>
          <w:szCs w:val="28"/>
          <w:lang w:val="ru-RU"/>
        </w:rPr>
        <w:t xml:space="preserve"> и административными</w:t>
      </w:r>
      <w:r w:rsidRPr="005E48BC">
        <w:rPr>
          <w:rFonts w:ascii="Times New Roman" w:hAnsi="Times New Roman"/>
          <w:sz w:val="28"/>
          <w:szCs w:val="28"/>
          <w:lang w:val="ru-RU"/>
        </w:rPr>
        <w:t xml:space="preserve"> правонарушениями.</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 xml:space="preserve">    </w:t>
      </w:r>
      <w:r w:rsidRPr="005E48BC">
        <w:rPr>
          <w:rFonts w:ascii="Times New Roman" w:hAnsi="Times New Roman"/>
          <w:sz w:val="28"/>
          <w:szCs w:val="28"/>
        </w:rPr>
        <w:t>2. Отдел организации дознания по делам о контрабанде:</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а)  разрабатывает  методические  рекомендации  по   организации   и  порядку</w:t>
      </w:r>
    </w:p>
    <w:p w:rsidR="00CD0CED"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производства дознания по делам о контрабанде;</w:t>
      </w:r>
    </w:p>
    <w:p w:rsidR="0051062B"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б)  обобщает  право</w:t>
      </w:r>
      <w:r w:rsidR="00D729FD" w:rsidRPr="005E48BC">
        <w:rPr>
          <w:rFonts w:ascii="Times New Roman" w:hAnsi="Times New Roman"/>
          <w:sz w:val="28"/>
          <w:szCs w:val="28"/>
          <w:lang w:val="ru-RU"/>
        </w:rPr>
        <w:t>применительную  практику</w:t>
      </w:r>
      <w:r w:rsidRPr="005E48BC">
        <w:rPr>
          <w:rFonts w:ascii="Times New Roman" w:hAnsi="Times New Roman"/>
          <w:sz w:val="28"/>
          <w:szCs w:val="28"/>
          <w:lang w:val="ru-RU"/>
        </w:rPr>
        <w:t xml:space="preserve"> дознания  по</w:t>
      </w:r>
      <w:r w:rsidR="00CD0CED" w:rsidRPr="005E48BC">
        <w:rPr>
          <w:rFonts w:ascii="Times New Roman" w:hAnsi="Times New Roman"/>
          <w:sz w:val="28"/>
          <w:szCs w:val="28"/>
          <w:lang w:val="ru-RU"/>
        </w:rPr>
        <w:t xml:space="preserve"> </w:t>
      </w:r>
      <w:r w:rsidRPr="005E48BC">
        <w:rPr>
          <w:rFonts w:ascii="Times New Roman" w:hAnsi="Times New Roman"/>
          <w:sz w:val="28"/>
          <w:szCs w:val="28"/>
          <w:lang w:val="ru-RU"/>
        </w:rPr>
        <w:t>делам  о  контра</w:t>
      </w:r>
      <w:r w:rsidR="00CB5B5E" w:rsidRPr="005E48BC">
        <w:rPr>
          <w:rFonts w:ascii="Times New Roman" w:hAnsi="Times New Roman"/>
          <w:sz w:val="28"/>
          <w:szCs w:val="28"/>
          <w:lang w:val="ru-RU"/>
        </w:rPr>
        <w:t>банде, разрабатывает</w:t>
      </w:r>
      <w:r w:rsidRPr="005E48BC">
        <w:rPr>
          <w:rFonts w:ascii="Times New Roman" w:hAnsi="Times New Roman"/>
          <w:sz w:val="28"/>
          <w:szCs w:val="28"/>
          <w:lang w:val="ru-RU"/>
        </w:rPr>
        <w:t xml:space="preserve"> и предста</w:t>
      </w:r>
      <w:r w:rsidR="00D729FD" w:rsidRPr="005E48BC">
        <w:rPr>
          <w:rFonts w:ascii="Times New Roman" w:hAnsi="Times New Roman"/>
          <w:sz w:val="28"/>
          <w:szCs w:val="28"/>
          <w:lang w:val="ru-RU"/>
        </w:rPr>
        <w:t>вляет</w:t>
      </w:r>
      <w:r w:rsidR="00CD0CED" w:rsidRPr="005E48BC">
        <w:rPr>
          <w:rFonts w:ascii="Times New Roman" w:hAnsi="Times New Roman"/>
          <w:sz w:val="28"/>
          <w:szCs w:val="28"/>
          <w:lang w:val="ru-RU"/>
        </w:rPr>
        <w:t xml:space="preserve"> </w:t>
      </w:r>
      <w:r w:rsidR="00CB5B5E" w:rsidRPr="005E48BC">
        <w:rPr>
          <w:rFonts w:ascii="Times New Roman" w:hAnsi="Times New Roman"/>
          <w:sz w:val="28"/>
          <w:szCs w:val="28"/>
          <w:lang w:val="ru-RU"/>
        </w:rPr>
        <w:t xml:space="preserve">предложения по ее </w:t>
      </w:r>
      <w:r w:rsidRPr="005E48BC">
        <w:rPr>
          <w:rFonts w:ascii="Times New Roman" w:hAnsi="Times New Roman"/>
          <w:sz w:val="28"/>
          <w:szCs w:val="28"/>
          <w:lang w:val="ru-RU"/>
        </w:rPr>
        <w:t>совершенствованию;</w:t>
      </w:r>
    </w:p>
    <w:p w:rsidR="00CD0CED"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в) осуществляет контроль за организацией  дознания  в  таможенных  органах и</w:t>
      </w:r>
      <w:r w:rsidR="00CD0CED" w:rsidRPr="005E48BC">
        <w:rPr>
          <w:rFonts w:ascii="Times New Roman" w:hAnsi="Times New Roman"/>
          <w:sz w:val="28"/>
          <w:szCs w:val="28"/>
        </w:rPr>
        <w:t xml:space="preserve"> </w:t>
      </w:r>
      <w:r w:rsidRPr="005E48BC">
        <w:rPr>
          <w:rFonts w:ascii="Times New Roman" w:hAnsi="Times New Roman"/>
          <w:sz w:val="28"/>
          <w:szCs w:val="28"/>
        </w:rPr>
        <w:t>соблюдения законности при производстве по данной категории дел;</w:t>
      </w:r>
    </w:p>
    <w:p w:rsidR="0051062B"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г) принимает меры к устранению причин и условий, порождающих на</w:t>
      </w:r>
      <w:r w:rsidR="00CB5B5E" w:rsidRPr="005E48BC">
        <w:rPr>
          <w:rFonts w:ascii="Times New Roman" w:hAnsi="Times New Roman"/>
          <w:sz w:val="28"/>
          <w:szCs w:val="28"/>
          <w:lang w:val="ru-RU"/>
        </w:rPr>
        <w:t>рушение</w:t>
      </w:r>
      <w:r w:rsidRPr="005E48BC">
        <w:rPr>
          <w:rFonts w:ascii="Times New Roman" w:hAnsi="Times New Roman"/>
          <w:sz w:val="28"/>
          <w:szCs w:val="28"/>
          <w:lang w:val="ru-RU"/>
        </w:rPr>
        <w:t xml:space="preserve"> прав</w:t>
      </w:r>
      <w:r w:rsidR="00CD0CED" w:rsidRPr="005E48BC">
        <w:rPr>
          <w:rFonts w:ascii="Times New Roman" w:hAnsi="Times New Roman"/>
          <w:sz w:val="28"/>
          <w:szCs w:val="28"/>
          <w:lang w:val="ru-RU"/>
        </w:rPr>
        <w:t xml:space="preserve"> </w:t>
      </w:r>
      <w:r w:rsidR="00CB5B5E" w:rsidRPr="005E48BC">
        <w:rPr>
          <w:rFonts w:ascii="Times New Roman" w:hAnsi="Times New Roman"/>
          <w:sz w:val="28"/>
          <w:szCs w:val="28"/>
          <w:lang w:val="ru-RU"/>
        </w:rPr>
        <w:t xml:space="preserve">и законных интересов граждан, в связи с </w:t>
      </w:r>
      <w:r w:rsidRPr="005E48BC">
        <w:rPr>
          <w:rFonts w:ascii="Times New Roman" w:hAnsi="Times New Roman"/>
          <w:sz w:val="28"/>
          <w:szCs w:val="28"/>
          <w:lang w:val="ru-RU"/>
        </w:rPr>
        <w:t>производством дознания по делам о</w:t>
      </w:r>
      <w:r w:rsidR="00CB5B5E" w:rsidRPr="005E48BC">
        <w:rPr>
          <w:rFonts w:ascii="Times New Roman" w:hAnsi="Times New Roman"/>
          <w:sz w:val="28"/>
          <w:szCs w:val="28"/>
          <w:lang w:val="ru-RU"/>
        </w:rPr>
        <w:t xml:space="preserve"> </w:t>
      </w:r>
      <w:r w:rsidR="00D729FD" w:rsidRPr="005E48BC">
        <w:rPr>
          <w:rFonts w:ascii="Times New Roman" w:hAnsi="Times New Roman"/>
          <w:sz w:val="28"/>
          <w:szCs w:val="28"/>
          <w:lang w:val="ru-RU"/>
        </w:rPr>
        <w:t>контрабанде.</w:t>
      </w:r>
    </w:p>
    <w:p w:rsidR="0051062B"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    3. Группа организации производства по делам об  административных таможенных</w:t>
      </w:r>
      <w:r w:rsidR="00CD0CED" w:rsidRPr="005E48BC">
        <w:rPr>
          <w:rFonts w:ascii="Times New Roman" w:hAnsi="Times New Roman"/>
          <w:sz w:val="28"/>
          <w:szCs w:val="28"/>
          <w:lang w:val="ru-RU"/>
        </w:rPr>
        <w:t xml:space="preserve"> </w:t>
      </w:r>
      <w:r w:rsidRPr="005E48BC">
        <w:rPr>
          <w:rFonts w:ascii="Times New Roman" w:hAnsi="Times New Roman"/>
          <w:sz w:val="28"/>
          <w:szCs w:val="28"/>
          <w:lang w:val="ru-RU"/>
        </w:rPr>
        <w:t>правонарушениях:</w:t>
      </w:r>
    </w:p>
    <w:p w:rsidR="00CD0CED" w:rsidRPr="005E48BC" w:rsidRDefault="00D729FD"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а) разрабатывает</w:t>
      </w:r>
      <w:r w:rsidR="0051062B" w:rsidRPr="005E48BC">
        <w:rPr>
          <w:rFonts w:ascii="Times New Roman" w:hAnsi="Times New Roman"/>
          <w:sz w:val="28"/>
          <w:szCs w:val="28"/>
        </w:rPr>
        <w:t xml:space="preserve"> рекомендации п</w:t>
      </w:r>
      <w:r w:rsidRPr="005E48BC">
        <w:rPr>
          <w:rFonts w:ascii="Times New Roman" w:hAnsi="Times New Roman"/>
          <w:sz w:val="28"/>
          <w:szCs w:val="28"/>
        </w:rPr>
        <w:t>о порядку  производства</w:t>
      </w:r>
      <w:r w:rsidR="0051062B" w:rsidRPr="005E48BC">
        <w:rPr>
          <w:rFonts w:ascii="Times New Roman" w:hAnsi="Times New Roman"/>
          <w:sz w:val="28"/>
          <w:szCs w:val="28"/>
        </w:rPr>
        <w:t>;</w:t>
      </w:r>
    </w:p>
    <w:p w:rsidR="00CD0CED"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б) осуществляет  контроль  за  организацией  и соблюдением</w:t>
      </w:r>
      <w:r w:rsidR="00CD0CED" w:rsidRPr="005E48BC">
        <w:rPr>
          <w:rFonts w:ascii="Times New Roman" w:hAnsi="Times New Roman"/>
          <w:sz w:val="28"/>
          <w:szCs w:val="28"/>
          <w:lang w:val="ru-RU"/>
        </w:rPr>
        <w:t xml:space="preserve"> </w:t>
      </w:r>
      <w:r w:rsidR="00611E3C" w:rsidRPr="005E48BC">
        <w:rPr>
          <w:rFonts w:ascii="Times New Roman" w:hAnsi="Times New Roman"/>
          <w:sz w:val="28"/>
          <w:szCs w:val="28"/>
          <w:lang w:val="ru-RU"/>
        </w:rPr>
        <w:t>законности при производстве по   делам об административных  таможенных  правонарушениях в таможенных органах</w:t>
      </w:r>
      <w:r w:rsidRPr="005E48BC">
        <w:rPr>
          <w:rFonts w:ascii="Times New Roman" w:hAnsi="Times New Roman"/>
          <w:sz w:val="28"/>
          <w:szCs w:val="28"/>
          <w:lang w:val="ru-RU"/>
        </w:rPr>
        <w:t>;</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в) обобщает прав</w:t>
      </w:r>
      <w:r w:rsidR="00611E3C" w:rsidRPr="005E48BC">
        <w:rPr>
          <w:rFonts w:ascii="Times New Roman" w:hAnsi="Times New Roman"/>
          <w:sz w:val="28"/>
          <w:szCs w:val="28"/>
        </w:rPr>
        <w:t>оприменительную п</w:t>
      </w:r>
      <w:r w:rsidR="00CB5B5E" w:rsidRPr="005E48BC">
        <w:rPr>
          <w:rFonts w:ascii="Times New Roman" w:hAnsi="Times New Roman"/>
          <w:sz w:val="28"/>
          <w:szCs w:val="28"/>
        </w:rPr>
        <w:t>рактику,</w:t>
      </w:r>
      <w:r w:rsidRPr="005E48BC">
        <w:rPr>
          <w:rFonts w:ascii="Times New Roman" w:hAnsi="Times New Roman"/>
          <w:sz w:val="28"/>
          <w:szCs w:val="28"/>
        </w:rPr>
        <w:t xml:space="preserve"> р</w:t>
      </w:r>
      <w:r w:rsidR="00611E3C" w:rsidRPr="005E48BC">
        <w:rPr>
          <w:rFonts w:ascii="Times New Roman" w:hAnsi="Times New Roman"/>
          <w:sz w:val="28"/>
          <w:szCs w:val="28"/>
        </w:rPr>
        <w:t>азрабатывает  и  представляет</w:t>
      </w:r>
      <w:r w:rsidRPr="005E48BC">
        <w:rPr>
          <w:rFonts w:ascii="Times New Roman" w:hAnsi="Times New Roman"/>
          <w:sz w:val="28"/>
          <w:szCs w:val="28"/>
        </w:rPr>
        <w:t xml:space="preserve"> предложения по ее совершенствованию;</w:t>
      </w:r>
    </w:p>
    <w:p w:rsidR="0051062B" w:rsidRPr="005E48BC" w:rsidRDefault="0051062B" w:rsidP="0035040A">
      <w:pPr>
        <w:spacing w:line="360" w:lineRule="auto"/>
        <w:ind w:firstLine="709"/>
        <w:jc w:val="both"/>
        <w:rPr>
          <w:rFonts w:ascii="Times New Roman" w:hAnsi="Times New Roman"/>
          <w:sz w:val="28"/>
          <w:szCs w:val="28"/>
        </w:rPr>
      </w:pPr>
      <w:r w:rsidRPr="005E48BC">
        <w:rPr>
          <w:rFonts w:ascii="Times New Roman" w:hAnsi="Times New Roman"/>
          <w:sz w:val="28"/>
          <w:szCs w:val="28"/>
        </w:rPr>
        <w:t>г)  рассматривает жалобы и  протесты  на  постановления  таможенных  органов по делам об административных таможенных правонарушениях;</w:t>
      </w:r>
    </w:p>
    <w:p w:rsidR="00611E3C" w:rsidRPr="005E48BC" w:rsidRDefault="0051062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д) принимает меры к устранению причин и условий, порождающих нарушение прав</w:t>
      </w:r>
      <w:r w:rsidR="00CD0CED" w:rsidRPr="005E48BC">
        <w:rPr>
          <w:rFonts w:ascii="Times New Roman" w:hAnsi="Times New Roman"/>
          <w:sz w:val="28"/>
          <w:szCs w:val="28"/>
          <w:lang w:val="ru-RU"/>
        </w:rPr>
        <w:t xml:space="preserve"> </w:t>
      </w:r>
      <w:r w:rsidRPr="005E48BC">
        <w:rPr>
          <w:rFonts w:ascii="Times New Roman" w:hAnsi="Times New Roman"/>
          <w:sz w:val="28"/>
          <w:szCs w:val="28"/>
          <w:lang w:val="ru-RU"/>
        </w:rPr>
        <w:t>и  законных  интересов   гра</w:t>
      </w:r>
      <w:r w:rsidR="00611E3C" w:rsidRPr="005E48BC">
        <w:rPr>
          <w:rFonts w:ascii="Times New Roman" w:hAnsi="Times New Roman"/>
          <w:sz w:val="28"/>
          <w:szCs w:val="28"/>
          <w:lang w:val="ru-RU"/>
        </w:rPr>
        <w:t>ждан</w:t>
      </w:r>
      <w:r w:rsidRPr="005E48BC">
        <w:rPr>
          <w:rFonts w:ascii="Times New Roman" w:hAnsi="Times New Roman"/>
          <w:sz w:val="28"/>
          <w:szCs w:val="28"/>
          <w:lang w:val="ru-RU"/>
        </w:rPr>
        <w:t>.</w:t>
      </w:r>
    </w:p>
    <w:p w:rsidR="000325B0" w:rsidRPr="005E48BC" w:rsidRDefault="000325B0" w:rsidP="009A498F">
      <w:pPr>
        <w:jc w:val="center"/>
        <w:rPr>
          <w:rFonts w:ascii="Times New Roman" w:hAnsi="Times New Roman"/>
          <w:b/>
          <w:sz w:val="28"/>
          <w:szCs w:val="28"/>
          <w:u w:val="single"/>
        </w:rPr>
      </w:pPr>
      <w:r w:rsidRPr="005E48BC">
        <w:rPr>
          <w:rFonts w:ascii="Times New Roman" w:hAnsi="Times New Roman"/>
          <w:b/>
          <w:sz w:val="28"/>
          <w:szCs w:val="28"/>
          <w:u w:val="single"/>
        </w:rPr>
        <w:t>Управление развития таможенной инфраструктуры.</w:t>
      </w:r>
    </w:p>
    <w:p w:rsidR="00745518" w:rsidRPr="005E48BC" w:rsidRDefault="00811ED5"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Через нашу территорию</w:t>
      </w:r>
      <w:r w:rsidR="000325B0" w:rsidRPr="005E48BC">
        <w:rPr>
          <w:rFonts w:ascii="Times New Roman" w:hAnsi="Times New Roman"/>
          <w:sz w:val="28"/>
          <w:szCs w:val="28"/>
        </w:rPr>
        <w:t xml:space="preserve"> проходят 2 из 10 основных транс</w:t>
      </w:r>
      <w:r w:rsidR="005978A6" w:rsidRPr="005E48BC">
        <w:rPr>
          <w:rFonts w:ascii="Times New Roman" w:hAnsi="Times New Roman"/>
          <w:sz w:val="28"/>
          <w:szCs w:val="28"/>
        </w:rPr>
        <w:t>ъ</w:t>
      </w:r>
      <w:r w:rsidR="000325B0" w:rsidRPr="005E48BC">
        <w:rPr>
          <w:rFonts w:ascii="Times New Roman" w:hAnsi="Times New Roman"/>
          <w:sz w:val="28"/>
          <w:szCs w:val="28"/>
        </w:rPr>
        <w:t>европейских кори</w:t>
      </w:r>
      <w:r w:rsidR="00E50126" w:rsidRPr="005E48BC">
        <w:rPr>
          <w:rFonts w:ascii="Times New Roman" w:hAnsi="Times New Roman"/>
          <w:sz w:val="28"/>
          <w:szCs w:val="28"/>
        </w:rPr>
        <w:t>доров. Т</w:t>
      </w:r>
      <w:r w:rsidR="000325B0" w:rsidRPr="005E48BC">
        <w:rPr>
          <w:rFonts w:ascii="Times New Roman" w:hAnsi="Times New Roman"/>
          <w:sz w:val="28"/>
          <w:szCs w:val="28"/>
        </w:rPr>
        <w:t>орговые и пассажирские пути обеспечиваются современной таможенной инфраструктурой, создан</w:t>
      </w:r>
      <w:r w:rsidR="00E50126" w:rsidRPr="005E48BC">
        <w:rPr>
          <w:rFonts w:ascii="Times New Roman" w:hAnsi="Times New Roman"/>
          <w:sz w:val="28"/>
          <w:szCs w:val="28"/>
        </w:rPr>
        <w:t>ие и совершенствование которой</w:t>
      </w:r>
      <w:r w:rsidR="000325B0" w:rsidRPr="005E48BC">
        <w:rPr>
          <w:rFonts w:ascii="Times New Roman" w:hAnsi="Times New Roman"/>
          <w:sz w:val="28"/>
          <w:szCs w:val="28"/>
        </w:rPr>
        <w:t xml:space="preserve"> коорди</w:t>
      </w:r>
      <w:r w:rsidR="00E50126" w:rsidRPr="005E48BC">
        <w:rPr>
          <w:rFonts w:ascii="Times New Roman" w:hAnsi="Times New Roman"/>
          <w:sz w:val="28"/>
          <w:szCs w:val="28"/>
        </w:rPr>
        <w:t>ни</w:t>
      </w:r>
      <w:r w:rsidR="000325B0" w:rsidRPr="005E48BC">
        <w:rPr>
          <w:rFonts w:ascii="Times New Roman" w:hAnsi="Times New Roman"/>
          <w:sz w:val="28"/>
          <w:szCs w:val="28"/>
        </w:rPr>
        <w:t xml:space="preserve">рует данное управление. </w:t>
      </w:r>
      <w:r w:rsidR="00611E3C" w:rsidRPr="005E48BC">
        <w:rPr>
          <w:rFonts w:ascii="Times New Roman" w:hAnsi="Times New Roman"/>
          <w:sz w:val="28"/>
          <w:szCs w:val="28"/>
        </w:rPr>
        <w:t xml:space="preserve">Необходимость создания </w:t>
      </w:r>
      <w:r w:rsidR="000325B0" w:rsidRPr="005E48BC">
        <w:rPr>
          <w:rFonts w:ascii="Times New Roman" w:hAnsi="Times New Roman"/>
          <w:sz w:val="28"/>
          <w:szCs w:val="28"/>
        </w:rPr>
        <w:t xml:space="preserve">управления появилось с образования ГТК (сентябрь </w:t>
      </w:r>
      <w:smartTag w:uri="urn:schemas-microsoft-com:office:smarttags" w:element="metricconverter">
        <w:smartTagPr>
          <w:attr w:name="ProductID" w:val="1991 г"/>
        </w:smartTagPr>
        <w:r w:rsidR="000325B0" w:rsidRPr="005E48BC">
          <w:rPr>
            <w:rFonts w:ascii="Times New Roman" w:hAnsi="Times New Roman"/>
            <w:sz w:val="28"/>
            <w:szCs w:val="28"/>
          </w:rPr>
          <w:t>1991 г</w:t>
        </w:r>
      </w:smartTag>
      <w:r w:rsidR="000325B0" w:rsidRPr="005E48BC">
        <w:rPr>
          <w:rFonts w:ascii="Times New Roman" w:hAnsi="Times New Roman"/>
          <w:sz w:val="28"/>
          <w:szCs w:val="28"/>
        </w:rPr>
        <w:t>.). Для защиты экономическ</w:t>
      </w:r>
      <w:r w:rsidR="00611E3C" w:rsidRPr="005E48BC">
        <w:rPr>
          <w:rFonts w:ascii="Times New Roman" w:hAnsi="Times New Roman"/>
          <w:sz w:val="28"/>
          <w:szCs w:val="28"/>
        </w:rPr>
        <w:t>ого суверенитета и безопасности было нужн</w:t>
      </w:r>
      <w:r w:rsidRPr="005E48BC">
        <w:rPr>
          <w:rFonts w:ascii="Times New Roman" w:hAnsi="Times New Roman"/>
          <w:sz w:val="28"/>
          <w:szCs w:val="28"/>
        </w:rPr>
        <w:t>о</w:t>
      </w:r>
      <w:r w:rsidR="000325B0" w:rsidRPr="005E48BC">
        <w:rPr>
          <w:rFonts w:ascii="Times New Roman" w:hAnsi="Times New Roman"/>
          <w:sz w:val="28"/>
          <w:szCs w:val="28"/>
        </w:rPr>
        <w:t xml:space="preserve"> обустроить пограничные пункты таможен</w:t>
      </w:r>
      <w:r w:rsidR="00E50126" w:rsidRPr="005E48BC">
        <w:rPr>
          <w:rFonts w:ascii="Times New Roman" w:hAnsi="Times New Roman"/>
          <w:sz w:val="28"/>
          <w:szCs w:val="28"/>
        </w:rPr>
        <w:t>но</w:t>
      </w:r>
      <w:r w:rsidR="00B2061E" w:rsidRPr="005E48BC">
        <w:rPr>
          <w:rFonts w:ascii="Times New Roman" w:hAnsi="Times New Roman"/>
          <w:sz w:val="28"/>
          <w:szCs w:val="28"/>
        </w:rPr>
        <w:t>го оформ</w:t>
      </w:r>
      <w:r w:rsidR="00E50126" w:rsidRPr="005E48BC">
        <w:rPr>
          <w:rFonts w:ascii="Times New Roman" w:hAnsi="Times New Roman"/>
          <w:sz w:val="28"/>
          <w:szCs w:val="28"/>
        </w:rPr>
        <w:t>ления, поэтому</w:t>
      </w:r>
      <w:r w:rsidR="000325B0" w:rsidRPr="005E48BC">
        <w:rPr>
          <w:rFonts w:ascii="Times New Roman" w:hAnsi="Times New Roman"/>
          <w:sz w:val="28"/>
          <w:szCs w:val="28"/>
        </w:rPr>
        <w:t xml:space="preserve"> было создано Управление капитального строительства</w:t>
      </w:r>
      <w:r w:rsidR="00B2061E" w:rsidRPr="005E48BC">
        <w:rPr>
          <w:rFonts w:ascii="Times New Roman" w:hAnsi="Times New Roman"/>
          <w:sz w:val="28"/>
          <w:szCs w:val="28"/>
        </w:rPr>
        <w:t>. В сос</w:t>
      </w:r>
      <w:r w:rsidR="00E50126" w:rsidRPr="005E48BC">
        <w:rPr>
          <w:rFonts w:ascii="Times New Roman" w:hAnsi="Times New Roman"/>
          <w:sz w:val="28"/>
          <w:szCs w:val="28"/>
        </w:rPr>
        <w:t xml:space="preserve">таве </w:t>
      </w:r>
      <w:r w:rsidR="00D55C77" w:rsidRPr="005E48BC">
        <w:rPr>
          <w:rFonts w:ascii="Times New Roman" w:hAnsi="Times New Roman"/>
          <w:sz w:val="28"/>
          <w:szCs w:val="28"/>
        </w:rPr>
        <w:t>2 отдела: отдел организации проектирования и строительства, отдел эксплуатации. Одновременно формировались структурные подразделения на таможнях</w:t>
      </w:r>
      <w:r w:rsidRPr="005E48BC">
        <w:rPr>
          <w:rFonts w:ascii="Times New Roman" w:hAnsi="Times New Roman"/>
          <w:sz w:val="28"/>
          <w:szCs w:val="28"/>
        </w:rPr>
        <w:t>,</w:t>
      </w:r>
      <w:r w:rsidR="00D55C77" w:rsidRPr="005E48BC">
        <w:rPr>
          <w:rFonts w:ascii="Times New Roman" w:hAnsi="Times New Roman"/>
          <w:sz w:val="28"/>
          <w:szCs w:val="28"/>
        </w:rPr>
        <w:t xml:space="preserve"> на которых возлагались функции по строительству и эксплуатации объект</w:t>
      </w:r>
      <w:r w:rsidR="00611E3C" w:rsidRPr="005E48BC">
        <w:rPr>
          <w:rFonts w:ascii="Times New Roman" w:hAnsi="Times New Roman"/>
          <w:sz w:val="28"/>
          <w:szCs w:val="28"/>
        </w:rPr>
        <w:t>о</w:t>
      </w:r>
      <w:r w:rsidR="00D55C77" w:rsidRPr="005E48BC">
        <w:rPr>
          <w:rFonts w:ascii="Times New Roman" w:hAnsi="Times New Roman"/>
          <w:sz w:val="28"/>
          <w:szCs w:val="28"/>
        </w:rPr>
        <w:t>в таможенной инфраструктуры.</w:t>
      </w:r>
      <w:r w:rsidR="000325B0" w:rsidRPr="005E48BC">
        <w:rPr>
          <w:rFonts w:ascii="Times New Roman" w:hAnsi="Times New Roman"/>
          <w:sz w:val="28"/>
          <w:szCs w:val="28"/>
        </w:rPr>
        <w:t xml:space="preserve"> </w:t>
      </w:r>
      <w:r w:rsidRPr="005E48BC">
        <w:rPr>
          <w:rFonts w:ascii="Times New Roman" w:hAnsi="Times New Roman"/>
          <w:sz w:val="28"/>
          <w:szCs w:val="28"/>
        </w:rPr>
        <w:t>После выполнения задачи</w:t>
      </w:r>
      <w:r w:rsidR="00611E3C" w:rsidRPr="005E48BC">
        <w:rPr>
          <w:rFonts w:ascii="Times New Roman" w:hAnsi="Times New Roman"/>
          <w:sz w:val="28"/>
          <w:szCs w:val="28"/>
        </w:rPr>
        <w:t>,</w:t>
      </w:r>
      <w:r w:rsidRPr="005E48BC">
        <w:rPr>
          <w:rFonts w:ascii="Times New Roman" w:hAnsi="Times New Roman"/>
          <w:sz w:val="28"/>
          <w:szCs w:val="28"/>
        </w:rPr>
        <w:t xml:space="preserve"> у</w:t>
      </w:r>
      <w:r w:rsidR="00D55C77" w:rsidRPr="005E48BC">
        <w:rPr>
          <w:rFonts w:ascii="Times New Roman" w:hAnsi="Times New Roman"/>
          <w:sz w:val="28"/>
          <w:szCs w:val="28"/>
        </w:rPr>
        <w:t>прав</w:t>
      </w:r>
      <w:r w:rsidRPr="005E48BC">
        <w:rPr>
          <w:rFonts w:ascii="Times New Roman" w:hAnsi="Times New Roman"/>
          <w:sz w:val="28"/>
          <w:szCs w:val="28"/>
        </w:rPr>
        <w:t>ление</w:t>
      </w:r>
      <w:r w:rsidR="00D55C77" w:rsidRPr="005E48BC">
        <w:rPr>
          <w:rFonts w:ascii="Times New Roman" w:hAnsi="Times New Roman"/>
          <w:sz w:val="28"/>
          <w:szCs w:val="28"/>
        </w:rPr>
        <w:t xml:space="preserve"> было реорганизовано. Кроме проектирования, строительства и эксплуатации объектов таможенн</w:t>
      </w:r>
      <w:r w:rsidRPr="005E48BC">
        <w:rPr>
          <w:rFonts w:ascii="Times New Roman" w:hAnsi="Times New Roman"/>
          <w:sz w:val="28"/>
          <w:szCs w:val="28"/>
        </w:rPr>
        <w:t>ой инфраструктуры, на нее</w:t>
      </w:r>
      <w:r w:rsidR="00D55C77" w:rsidRPr="005E48BC">
        <w:rPr>
          <w:rFonts w:ascii="Times New Roman" w:hAnsi="Times New Roman"/>
          <w:sz w:val="28"/>
          <w:szCs w:val="28"/>
        </w:rPr>
        <w:t xml:space="preserve"> была возложена функция и по созданию форменной одежды. Затем изменилось и название управления.</w:t>
      </w:r>
      <w:r w:rsidR="00611E3C" w:rsidRPr="005E48BC">
        <w:rPr>
          <w:rFonts w:ascii="Times New Roman" w:hAnsi="Times New Roman"/>
          <w:sz w:val="28"/>
          <w:szCs w:val="28"/>
        </w:rPr>
        <w:t xml:space="preserve"> </w:t>
      </w:r>
      <w:r w:rsidRPr="005E48BC">
        <w:rPr>
          <w:rFonts w:ascii="Times New Roman" w:hAnsi="Times New Roman"/>
          <w:sz w:val="28"/>
          <w:szCs w:val="28"/>
        </w:rPr>
        <w:t>В состав</w:t>
      </w:r>
      <w:r w:rsidR="004E012E" w:rsidRPr="005E48BC">
        <w:rPr>
          <w:rFonts w:ascii="Times New Roman" w:hAnsi="Times New Roman"/>
          <w:sz w:val="28"/>
          <w:szCs w:val="28"/>
        </w:rPr>
        <w:t xml:space="preserve"> были включены:</w:t>
      </w:r>
    </w:p>
    <w:p w:rsidR="00745518"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1) О</w:t>
      </w:r>
      <w:r w:rsidR="00D55C77" w:rsidRPr="005E48BC">
        <w:rPr>
          <w:rFonts w:ascii="Times New Roman" w:hAnsi="Times New Roman"/>
          <w:sz w:val="28"/>
          <w:szCs w:val="28"/>
          <w:lang w:val="ru-RU"/>
        </w:rPr>
        <w:t>тд</w:t>
      </w:r>
      <w:r w:rsidR="00811ED5" w:rsidRPr="005E48BC">
        <w:rPr>
          <w:rFonts w:ascii="Times New Roman" w:hAnsi="Times New Roman"/>
          <w:sz w:val="28"/>
          <w:szCs w:val="28"/>
          <w:lang w:val="ru-RU"/>
        </w:rPr>
        <w:t xml:space="preserve">ел организации проектирования и </w:t>
      </w:r>
      <w:r w:rsidR="00745518" w:rsidRPr="005E48BC">
        <w:rPr>
          <w:rFonts w:ascii="Times New Roman" w:hAnsi="Times New Roman"/>
          <w:sz w:val="28"/>
          <w:szCs w:val="28"/>
          <w:lang w:val="ru-RU"/>
        </w:rPr>
        <w:t>строительства;</w:t>
      </w:r>
      <w:r w:rsidR="00811ED5" w:rsidRPr="005E48BC">
        <w:rPr>
          <w:rFonts w:ascii="Times New Roman" w:hAnsi="Times New Roman"/>
          <w:sz w:val="28"/>
          <w:szCs w:val="28"/>
          <w:lang w:val="ru-RU"/>
        </w:rPr>
        <w:t xml:space="preserve"> </w:t>
      </w:r>
    </w:p>
    <w:p w:rsidR="00745518" w:rsidRPr="005E48BC" w:rsidRDefault="00D55C77"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2)</w:t>
      </w:r>
      <w:r w:rsidR="000325B0" w:rsidRPr="005E48BC">
        <w:rPr>
          <w:rFonts w:ascii="Times New Roman" w:hAnsi="Times New Roman"/>
          <w:sz w:val="28"/>
          <w:szCs w:val="28"/>
          <w:lang w:val="ru-RU"/>
        </w:rPr>
        <w:t xml:space="preserve"> </w:t>
      </w:r>
      <w:r w:rsidR="00745518" w:rsidRPr="005E48BC">
        <w:rPr>
          <w:rFonts w:ascii="Times New Roman" w:hAnsi="Times New Roman"/>
          <w:sz w:val="28"/>
          <w:szCs w:val="28"/>
          <w:lang w:val="ru-RU"/>
        </w:rPr>
        <w:t>Отдел эксплуатации;</w:t>
      </w:r>
    </w:p>
    <w:p w:rsidR="00745518"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3) О</w:t>
      </w:r>
      <w:r w:rsidR="00D55C77" w:rsidRPr="005E48BC">
        <w:rPr>
          <w:rFonts w:ascii="Times New Roman" w:hAnsi="Times New Roman"/>
          <w:sz w:val="28"/>
          <w:szCs w:val="28"/>
          <w:lang w:val="ru-RU"/>
        </w:rPr>
        <w:t>тдел материально-технического снабжения</w:t>
      </w:r>
      <w:r w:rsidR="00745518" w:rsidRPr="005E48BC">
        <w:rPr>
          <w:rFonts w:ascii="Times New Roman" w:hAnsi="Times New Roman"/>
          <w:sz w:val="28"/>
          <w:szCs w:val="28"/>
          <w:lang w:val="ru-RU"/>
        </w:rPr>
        <w:t>;</w:t>
      </w:r>
    </w:p>
    <w:p w:rsidR="00745518" w:rsidRPr="005E48BC" w:rsidRDefault="0074551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4) Документационный отдел;</w:t>
      </w:r>
    </w:p>
    <w:p w:rsidR="00745518"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5) Г</w:t>
      </w:r>
      <w:r w:rsidR="00D648B8" w:rsidRPr="005E48BC">
        <w:rPr>
          <w:rFonts w:ascii="Times New Roman" w:hAnsi="Times New Roman"/>
          <w:sz w:val="28"/>
          <w:szCs w:val="28"/>
          <w:lang w:val="ru-RU"/>
        </w:rPr>
        <w:t>руппа вооруже</w:t>
      </w:r>
      <w:r w:rsidR="00745518" w:rsidRPr="005E48BC">
        <w:rPr>
          <w:rFonts w:ascii="Times New Roman" w:hAnsi="Times New Roman"/>
          <w:sz w:val="28"/>
          <w:szCs w:val="28"/>
          <w:lang w:val="ru-RU"/>
        </w:rPr>
        <w:t>ния;</w:t>
      </w:r>
    </w:p>
    <w:p w:rsidR="00745518"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6) Д</w:t>
      </w:r>
      <w:r w:rsidR="00D648B8" w:rsidRPr="005E48BC">
        <w:rPr>
          <w:rFonts w:ascii="Times New Roman" w:hAnsi="Times New Roman"/>
          <w:sz w:val="28"/>
          <w:szCs w:val="28"/>
          <w:lang w:val="ru-RU"/>
        </w:rPr>
        <w:t xml:space="preserve">ежурная служба. </w:t>
      </w:r>
    </w:p>
    <w:p w:rsidR="000325B0" w:rsidRPr="005E48BC" w:rsidRDefault="00D648B8"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 xml:space="preserve">В последующем </w:t>
      </w:r>
      <w:r w:rsidR="00D55C77" w:rsidRPr="005E48BC">
        <w:rPr>
          <w:rFonts w:ascii="Times New Roman" w:hAnsi="Times New Roman"/>
          <w:sz w:val="28"/>
          <w:szCs w:val="28"/>
          <w:lang w:val="ru-RU"/>
        </w:rPr>
        <w:t xml:space="preserve"> </w:t>
      </w:r>
      <w:r w:rsidRPr="005E48BC">
        <w:rPr>
          <w:rFonts w:ascii="Times New Roman" w:hAnsi="Times New Roman"/>
          <w:sz w:val="28"/>
          <w:szCs w:val="28"/>
          <w:lang w:val="ru-RU"/>
        </w:rPr>
        <w:t>документационный отдел, группа вооружения, дежурная служба были переподчинены другим управлениям</w:t>
      </w:r>
      <w:r w:rsidR="00F83ADA" w:rsidRPr="005E48BC">
        <w:rPr>
          <w:rFonts w:ascii="Times New Roman" w:hAnsi="Times New Roman"/>
          <w:sz w:val="28"/>
          <w:szCs w:val="28"/>
          <w:lang w:val="ru-RU"/>
        </w:rPr>
        <w:t xml:space="preserve"> [</w:t>
      </w:r>
      <w:r w:rsidR="00E46E43">
        <w:rPr>
          <w:rFonts w:ascii="Times New Roman" w:hAnsi="Times New Roman"/>
          <w:sz w:val="28"/>
          <w:szCs w:val="28"/>
          <w:lang w:val="ru-RU"/>
        </w:rPr>
        <w:t>3</w:t>
      </w:r>
      <w:r w:rsidR="00F83ADA" w:rsidRPr="005E48BC">
        <w:rPr>
          <w:rFonts w:ascii="Times New Roman" w:hAnsi="Times New Roman"/>
          <w:sz w:val="28"/>
          <w:szCs w:val="28"/>
          <w:lang w:val="ru-RU"/>
        </w:rPr>
        <w:t>]</w:t>
      </w:r>
      <w:r w:rsidRPr="005E48BC">
        <w:rPr>
          <w:rFonts w:ascii="Times New Roman" w:hAnsi="Times New Roman"/>
          <w:sz w:val="28"/>
          <w:szCs w:val="28"/>
          <w:lang w:val="ru-RU"/>
        </w:rPr>
        <w:t xml:space="preserve">. В </w:t>
      </w:r>
      <w:smartTag w:uri="urn:schemas-microsoft-com:office:smarttags" w:element="metricconverter">
        <w:smartTagPr>
          <w:attr w:name="ProductID" w:val="1999 г"/>
        </w:smartTagPr>
        <w:r w:rsidRPr="005E48BC">
          <w:rPr>
            <w:rFonts w:ascii="Times New Roman" w:hAnsi="Times New Roman"/>
            <w:sz w:val="28"/>
            <w:szCs w:val="28"/>
            <w:lang w:val="ru-RU"/>
          </w:rPr>
          <w:t>1999 г</w:t>
        </w:r>
      </w:smartTag>
      <w:r w:rsidR="00611E3C" w:rsidRPr="005E48BC">
        <w:rPr>
          <w:rFonts w:ascii="Times New Roman" w:hAnsi="Times New Roman"/>
          <w:sz w:val="28"/>
          <w:szCs w:val="28"/>
          <w:lang w:val="ru-RU"/>
        </w:rPr>
        <w:t>. Управление разработало</w:t>
      </w:r>
      <w:r w:rsidRPr="005E48BC">
        <w:rPr>
          <w:rFonts w:ascii="Times New Roman" w:hAnsi="Times New Roman"/>
          <w:sz w:val="28"/>
          <w:szCs w:val="28"/>
          <w:lang w:val="ru-RU"/>
        </w:rPr>
        <w:t xml:space="preserve"> комплек</w:t>
      </w:r>
      <w:r w:rsidR="00B2061E" w:rsidRPr="005E48BC">
        <w:rPr>
          <w:rFonts w:ascii="Times New Roman" w:hAnsi="Times New Roman"/>
          <w:sz w:val="28"/>
          <w:szCs w:val="28"/>
          <w:lang w:val="ru-RU"/>
        </w:rPr>
        <w:t>с</w:t>
      </w:r>
      <w:r w:rsidRPr="005E48BC">
        <w:rPr>
          <w:rFonts w:ascii="Times New Roman" w:hAnsi="Times New Roman"/>
          <w:sz w:val="28"/>
          <w:szCs w:val="28"/>
          <w:lang w:val="ru-RU"/>
        </w:rPr>
        <w:t>ную программу развития приграничной инфраструктуры Республики Беларусь, которая одобрена постановлением Совета Министров Р</w:t>
      </w:r>
      <w:r w:rsidR="00745518" w:rsidRPr="005E48BC">
        <w:rPr>
          <w:rFonts w:ascii="Times New Roman" w:hAnsi="Times New Roman"/>
          <w:sz w:val="28"/>
          <w:szCs w:val="28"/>
          <w:lang w:val="ru-RU"/>
        </w:rPr>
        <w:t>еспублики Беларусь</w:t>
      </w:r>
      <w:r w:rsidR="00611E3C" w:rsidRPr="005E48BC">
        <w:rPr>
          <w:rFonts w:ascii="Times New Roman" w:hAnsi="Times New Roman"/>
          <w:sz w:val="28"/>
          <w:szCs w:val="28"/>
          <w:lang w:val="ru-RU"/>
        </w:rPr>
        <w:t xml:space="preserve"> от</w:t>
      </w:r>
      <w:r w:rsidRPr="005E48BC">
        <w:rPr>
          <w:rFonts w:ascii="Times New Roman" w:hAnsi="Times New Roman"/>
          <w:sz w:val="28"/>
          <w:szCs w:val="28"/>
          <w:lang w:val="ru-RU"/>
        </w:rPr>
        <w:t xml:space="preserve"> 14 апреля </w:t>
      </w:r>
      <w:smartTag w:uri="urn:schemas-microsoft-com:office:smarttags" w:element="metricconverter">
        <w:smartTagPr>
          <w:attr w:name="ProductID" w:val="1999 г"/>
        </w:smartTagPr>
        <w:r w:rsidRPr="005E48BC">
          <w:rPr>
            <w:rFonts w:ascii="Times New Roman" w:hAnsi="Times New Roman"/>
            <w:sz w:val="28"/>
            <w:szCs w:val="28"/>
            <w:lang w:val="ru-RU"/>
          </w:rPr>
          <w:t>1999 г</w:t>
        </w:r>
      </w:smartTag>
      <w:r w:rsidR="00E50126" w:rsidRPr="005E48BC">
        <w:rPr>
          <w:rFonts w:ascii="Times New Roman" w:hAnsi="Times New Roman"/>
          <w:sz w:val="28"/>
          <w:szCs w:val="28"/>
          <w:lang w:val="ru-RU"/>
        </w:rPr>
        <w:t>., она</w:t>
      </w:r>
      <w:r w:rsidRPr="005E48BC">
        <w:rPr>
          <w:rFonts w:ascii="Times New Roman" w:hAnsi="Times New Roman"/>
          <w:sz w:val="28"/>
          <w:szCs w:val="28"/>
          <w:lang w:val="ru-RU"/>
        </w:rPr>
        <w:t xml:space="preserve"> предусматривает развитие всех элементов инфраструктуры в соответствии с международными требованиями и определяет необходимые капиталовложения, конкретные сроки строительства и реконструкции объектов</w:t>
      </w:r>
      <w:r w:rsidR="00DB71A7" w:rsidRPr="005E48BC">
        <w:rPr>
          <w:rFonts w:ascii="Times New Roman" w:hAnsi="Times New Roman"/>
          <w:sz w:val="28"/>
          <w:szCs w:val="28"/>
          <w:lang w:val="ru-RU"/>
        </w:rPr>
        <w:t>, обеспечи</w:t>
      </w:r>
      <w:r w:rsidR="00B2061E" w:rsidRPr="005E48BC">
        <w:rPr>
          <w:rFonts w:ascii="Times New Roman" w:hAnsi="Times New Roman"/>
          <w:sz w:val="28"/>
          <w:szCs w:val="28"/>
          <w:lang w:val="ru-RU"/>
        </w:rPr>
        <w:t>ваю</w:t>
      </w:r>
      <w:r w:rsidR="00DB71A7" w:rsidRPr="005E48BC">
        <w:rPr>
          <w:rFonts w:ascii="Times New Roman" w:hAnsi="Times New Roman"/>
          <w:sz w:val="28"/>
          <w:szCs w:val="28"/>
          <w:lang w:val="ru-RU"/>
        </w:rPr>
        <w:t xml:space="preserve">щих перемещение грузов и пассажиров через границу. </w:t>
      </w:r>
      <w:r w:rsidR="00DB71A7" w:rsidRPr="005E48BC">
        <w:rPr>
          <w:rFonts w:ascii="Times New Roman" w:hAnsi="Times New Roman"/>
          <w:sz w:val="28"/>
          <w:szCs w:val="28"/>
        </w:rPr>
        <w:t>Создание современной приграничной та</w:t>
      </w:r>
      <w:r w:rsidR="00811ED5" w:rsidRPr="005E48BC">
        <w:rPr>
          <w:rFonts w:ascii="Times New Roman" w:hAnsi="Times New Roman"/>
          <w:sz w:val="28"/>
          <w:szCs w:val="28"/>
        </w:rPr>
        <w:t>моженной инфраструк</w:t>
      </w:r>
      <w:r w:rsidR="00E50126" w:rsidRPr="005E48BC">
        <w:rPr>
          <w:rFonts w:ascii="Times New Roman" w:hAnsi="Times New Roman"/>
          <w:sz w:val="28"/>
          <w:szCs w:val="28"/>
        </w:rPr>
        <w:t>ту</w:t>
      </w:r>
      <w:r w:rsidR="00811ED5" w:rsidRPr="005E48BC">
        <w:rPr>
          <w:rFonts w:ascii="Times New Roman" w:hAnsi="Times New Roman"/>
          <w:sz w:val="28"/>
          <w:szCs w:val="28"/>
        </w:rPr>
        <w:t>ры позволило</w:t>
      </w:r>
      <w:r w:rsidR="00DB71A7" w:rsidRPr="005E48BC">
        <w:rPr>
          <w:rFonts w:ascii="Times New Roman" w:hAnsi="Times New Roman"/>
          <w:sz w:val="28"/>
          <w:szCs w:val="28"/>
        </w:rPr>
        <w:t xml:space="preserve"> обеспечить надежность и полноту сбора платежей и осуществ</w:t>
      </w:r>
      <w:r w:rsidR="00E50126" w:rsidRPr="005E48BC">
        <w:rPr>
          <w:rFonts w:ascii="Times New Roman" w:hAnsi="Times New Roman"/>
          <w:sz w:val="28"/>
          <w:szCs w:val="28"/>
        </w:rPr>
        <w:t>ле</w:t>
      </w:r>
      <w:r w:rsidR="00DB71A7" w:rsidRPr="005E48BC">
        <w:rPr>
          <w:rFonts w:ascii="Times New Roman" w:hAnsi="Times New Roman"/>
          <w:sz w:val="28"/>
          <w:szCs w:val="28"/>
        </w:rPr>
        <w:t>ние роста их поступлений в бюджет, повышение эффективности противодействия контрабанде и иным нарушениям</w:t>
      </w:r>
      <w:r w:rsidR="00276DCA" w:rsidRPr="005E48BC">
        <w:rPr>
          <w:rFonts w:ascii="Times New Roman" w:hAnsi="Times New Roman"/>
          <w:sz w:val="28"/>
          <w:szCs w:val="28"/>
        </w:rPr>
        <w:t xml:space="preserve">, закрепить транзит </w:t>
      </w:r>
      <w:r w:rsidR="00811ED5" w:rsidRPr="005E48BC">
        <w:rPr>
          <w:rFonts w:ascii="Times New Roman" w:hAnsi="Times New Roman"/>
          <w:sz w:val="28"/>
          <w:szCs w:val="28"/>
        </w:rPr>
        <w:t>через нашу территорию, что способствует</w:t>
      </w:r>
      <w:r w:rsidR="00276DCA" w:rsidRPr="005E48BC">
        <w:rPr>
          <w:rFonts w:ascii="Times New Roman" w:hAnsi="Times New Roman"/>
          <w:sz w:val="28"/>
          <w:szCs w:val="28"/>
        </w:rPr>
        <w:t xml:space="preserve"> укрепления нашей экономики. Другие важные направления деятельности управления – эксплуатация таможенных объектов, обеспечение транспортными средствами для оперативных и др. мероприятий, а также материальное обеспечение таможенных органов.</w:t>
      </w:r>
      <w:r w:rsidR="00DB71A7" w:rsidRPr="005E48BC">
        <w:rPr>
          <w:rFonts w:ascii="Times New Roman" w:hAnsi="Times New Roman"/>
          <w:sz w:val="28"/>
          <w:szCs w:val="28"/>
        </w:rPr>
        <w:t xml:space="preserve"> </w:t>
      </w:r>
      <w:r w:rsidR="00276DCA" w:rsidRPr="005E48BC">
        <w:rPr>
          <w:rFonts w:ascii="Times New Roman" w:hAnsi="Times New Roman"/>
          <w:sz w:val="28"/>
          <w:szCs w:val="28"/>
        </w:rPr>
        <w:t xml:space="preserve"> </w:t>
      </w:r>
      <w:r w:rsidR="00276DCA" w:rsidRPr="005F0705">
        <w:rPr>
          <w:rFonts w:ascii="Times New Roman" w:hAnsi="Times New Roman"/>
          <w:sz w:val="28"/>
          <w:szCs w:val="28"/>
          <w:lang w:val="ru-RU"/>
        </w:rPr>
        <w:t>В соответствии с постановление Совета Министров Республики</w:t>
      </w:r>
      <w:r w:rsidR="00F83ADA" w:rsidRPr="005F0705">
        <w:rPr>
          <w:rFonts w:ascii="Times New Roman" w:hAnsi="Times New Roman"/>
          <w:sz w:val="28"/>
          <w:szCs w:val="28"/>
          <w:lang w:val="ru-RU"/>
        </w:rPr>
        <w:t xml:space="preserve"> Беларусь</w:t>
      </w:r>
      <w:r w:rsidR="00276DCA" w:rsidRPr="005F0705">
        <w:rPr>
          <w:rFonts w:ascii="Times New Roman" w:hAnsi="Times New Roman"/>
          <w:sz w:val="28"/>
          <w:szCs w:val="28"/>
          <w:lang w:val="ru-RU"/>
        </w:rPr>
        <w:t xml:space="preserve"> «Об обеспечении работ</w:t>
      </w:r>
      <w:r w:rsidR="00E50126" w:rsidRPr="005F0705">
        <w:rPr>
          <w:rFonts w:ascii="Times New Roman" w:hAnsi="Times New Roman"/>
          <w:sz w:val="28"/>
          <w:szCs w:val="28"/>
          <w:lang w:val="ru-RU"/>
        </w:rPr>
        <w:t>ни</w:t>
      </w:r>
      <w:r w:rsidR="00276DCA" w:rsidRPr="005F0705">
        <w:rPr>
          <w:rFonts w:ascii="Times New Roman" w:hAnsi="Times New Roman"/>
          <w:sz w:val="28"/>
          <w:szCs w:val="28"/>
          <w:lang w:val="ru-RU"/>
        </w:rPr>
        <w:t>ков таможенной службы республики форменной и специальной одеждой и обувью» были разработаны и утверждены нормативные документы ГТК в этой области</w:t>
      </w:r>
      <w:r w:rsidR="00310CFA" w:rsidRPr="005F0705">
        <w:rPr>
          <w:rFonts w:ascii="Times New Roman" w:hAnsi="Times New Roman"/>
          <w:sz w:val="28"/>
          <w:szCs w:val="28"/>
          <w:lang w:val="ru-RU"/>
        </w:rPr>
        <w:t xml:space="preserve"> [16</w:t>
      </w:r>
      <w:r w:rsidR="00F83ADA" w:rsidRPr="005F0705">
        <w:rPr>
          <w:rFonts w:ascii="Times New Roman" w:hAnsi="Times New Roman"/>
          <w:sz w:val="28"/>
          <w:szCs w:val="28"/>
          <w:lang w:val="ru-RU"/>
        </w:rPr>
        <w:t>]</w:t>
      </w:r>
      <w:r w:rsidR="00276DCA" w:rsidRPr="005F0705">
        <w:rPr>
          <w:rFonts w:ascii="Times New Roman" w:hAnsi="Times New Roman"/>
          <w:sz w:val="28"/>
          <w:szCs w:val="28"/>
          <w:lang w:val="ru-RU"/>
        </w:rPr>
        <w:t xml:space="preserve">. </w:t>
      </w:r>
      <w:r w:rsidR="00276DCA" w:rsidRPr="005E48BC">
        <w:rPr>
          <w:rFonts w:ascii="Times New Roman" w:hAnsi="Times New Roman"/>
          <w:sz w:val="28"/>
          <w:szCs w:val="28"/>
        </w:rPr>
        <w:t>Сотрудники каждого управления имеют свою о</w:t>
      </w:r>
      <w:r w:rsidR="00C7746B" w:rsidRPr="005E48BC">
        <w:rPr>
          <w:rFonts w:ascii="Times New Roman" w:hAnsi="Times New Roman"/>
          <w:sz w:val="28"/>
          <w:szCs w:val="28"/>
        </w:rPr>
        <w:t>тличающуюся</w:t>
      </w:r>
      <w:r w:rsidR="00E572A4" w:rsidRPr="005E48BC">
        <w:rPr>
          <w:rFonts w:ascii="Times New Roman" w:hAnsi="Times New Roman"/>
          <w:sz w:val="28"/>
          <w:szCs w:val="28"/>
        </w:rPr>
        <w:t xml:space="preserve"> форменную одежду. </w:t>
      </w:r>
    </w:p>
    <w:p w:rsidR="00C7746B" w:rsidRPr="005E48BC" w:rsidRDefault="00E572A4" w:rsidP="009A498F">
      <w:pPr>
        <w:jc w:val="center"/>
        <w:rPr>
          <w:rFonts w:ascii="Times New Roman" w:hAnsi="Times New Roman"/>
          <w:b/>
          <w:sz w:val="28"/>
          <w:szCs w:val="28"/>
        </w:rPr>
      </w:pPr>
      <w:r w:rsidRPr="00035284">
        <w:rPr>
          <w:rFonts w:ascii="Times New Roman" w:hAnsi="Times New Roman"/>
          <w:b/>
          <w:sz w:val="28"/>
          <w:szCs w:val="28"/>
          <w:u w:val="single"/>
        </w:rPr>
        <w:t>Управление информационных технологий, таможенной статистики и анализа</w:t>
      </w:r>
      <w:r w:rsidRPr="005E48BC">
        <w:rPr>
          <w:rFonts w:ascii="Times New Roman" w:hAnsi="Times New Roman"/>
          <w:b/>
          <w:sz w:val="28"/>
          <w:szCs w:val="28"/>
        </w:rPr>
        <w:t>.</w:t>
      </w:r>
    </w:p>
    <w:p w:rsidR="00745518" w:rsidRPr="005E48BC" w:rsidRDefault="00D22A11"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Техническая поддержка основ</w:t>
      </w:r>
      <w:r w:rsidR="00A97E49" w:rsidRPr="005E48BC">
        <w:rPr>
          <w:rFonts w:ascii="Times New Roman" w:hAnsi="Times New Roman"/>
          <w:sz w:val="28"/>
          <w:szCs w:val="28"/>
        </w:rPr>
        <w:t>ных</w:t>
      </w:r>
      <w:r w:rsidRPr="005E48BC">
        <w:rPr>
          <w:rFonts w:ascii="Times New Roman" w:hAnsi="Times New Roman"/>
          <w:sz w:val="28"/>
          <w:szCs w:val="28"/>
        </w:rPr>
        <w:t xml:space="preserve"> направлений деятельности таможенной службы была организована с первых дней ее образования. Сначала это был сбор и обработка первых электронных копий грузовых таможенных декла</w:t>
      </w:r>
      <w:r w:rsidR="00B2061E" w:rsidRPr="005E48BC">
        <w:rPr>
          <w:rFonts w:ascii="Times New Roman" w:hAnsi="Times New Roman"/>
          <w:sz w:val="28"/>
          <w:szCs w:val="28"/>
        </w:rPr>
        <w:t>ра</w:t>
      </w:r>
      <w:r w:rsidRPr="005E48BC">
        <w:rPr>
          <w:rFonts w:ascii="Times New Roman" w:hAnsi="Times New Roman"/>
          <w:sz w:val="28"/>
          <w:szCs w:val="28"/>
        </w:rPr>
        <w:t>ций, создание первых локальных вычислительных сетей и автоматизированных рабо</w:t>
      </w:r>
      <w:r w:rsidR="00F16028" w:rsidRPr="005E48BC">
        <w:rPr>
          <w:rFonts w:ascii="Times New Roman" w:hAnsi="Times New Roman"/>
          <w:sz w:val="28"/>
          <w:szCs w:val="28"/>
        </w:rPr>
        <w:t>чих мест, затем</w:t>
      </w:r>
      <w:r w:rsidRPr="005E48BC">
        <w:rPr>
          <w:rFonts w:ascii="Times New Roman" w:hAnsi="Times New Roman"/>
          <w:sz w:val="28"/>
          <w:szCs w:val="28"/>
        </w:rPr>
        <w:t xml:space="preserve"> формирование государственной таможенной статистики внешней торговли в целях обеспечения высших органо</w:t>
      </w:r>
      <w:r w:rsidR="009613CC" w:rsidRPr="005E48BC">
        <w:rPr>
          <w:rFonts w:ascii="Times New Roman" w:hAnsi="Times New Roman"/>
          <w:sz w:val="28"/>
          <w:szCs w:val="28"/>
        </w:rPr>
        <w:t>в</w:t>
      </w:r>
      <w:r w:rsidRPr="005E48BC">
        <w:rPr>
          <w:rFonts w:ascii="Times New Roman" w:hAnsi="Times New Roman"/>
          <w:sz w:val="28"/>
          <w:szCs w:val="28"/>
        </w:rPr>
        <w:t xml:space="preserve"> власти информацией о состоянии внешней торговли нашей страны. Все новшества отразились и в изменениях штатного расписания таможенного комитета. В 1998 управление было переименовано из технического</w:t>
      </w:r>
      <w:r w:rsidR="00C54EAF" w:rsidRPr="005E48BC">
        <w:rPr>
          <w:rFonts w:ascii="Times New Roman" w:hAnsi="Times New Roman"/>
          <w:sz w:val="28"/>
          <w:szCs w:val="28"/>
        </w:rPr>
        <w:t>,</w:t>
      </w:r>
      <w:r w:rsidRPr="005E48BC">
        <w:rPr>
          <w:rFonts w:ascii="Times New Roman" w:hAnsi="Times New Roman"/>
          <w:sz w:val="28"/>
          <w:szCs w:val="28"/>
        </w:rPr>
        <w:t xml:space="preserve"> в управление статистики и информационных технологий. </w:t>
      </w:r>
      <w:r w:rsidR="007224AC" w:rsidRPr="005E48BC">
        <w:rPr>
          <w:rFonts w:ascii="Times New Roman" w:hAnsi="Times New Roman"/>
          <w:sz w:val="28"/>
          <w:szCs w:val="28"/>
        </w:rPr>
        <w:t>Именно в этот период создавались локальные вычислительные сети. В связи с этим изменилось и деятельность управления. Основное внимание стало у</w:t>
      </w:r>
      <w:r w:rsidR="00A221BE" w:rsidRPr="005E48BC">
        <w:rPr>
          <w:rFonts w:ascii="Times New Roman" w:hAnsi="Times New Roman"/>
          <w:sz w:val="28"/>
          <w:szCs w:val="28"/>
        </w:rPr>
        <w:t>деляться совершенствованию</w:t>
      </w:r>
      <w:r w:rsidR="007224AC" w:rsidRPr="005E48BC">
        <w:rPr>
          <w:rFonts w:ascii="Times New Roman" w:hAnsi="Times New Roman"/>
          <w:sz w:val="28"/>
          <w:szCs w:val="28"/>
        </w:rPr>
        <w:t xml:space="preserve"> информационных технолог</w:t>
      </w:r>
      <w:r w:rsidR="00E50126" w:rsidRPr="005E48BC">
        <w:rPr>
          <w:rFonts w:ascii="Times New Roman" w:hAnsi="Times New Roman"/>
          <w:sz w:val="28"/>
          <w:szCs w:val="28"/>
        </w:rPr>
        <w:t>ий</w:t>
      </w:r>
      <w:r w:rsidR="00A221BE" w:rsidRPr="005E48BC">
        <w:rPr>
          <w:rFonts w:ascii="Times New Roman" w:hAnsi="Times New Roman"/>
          <w:sz w:val="28"/>
          <w:szCs w:val="28"/>
        </w:rPr>
        <w:t xml:space="preserve"> и использованию</w:t>
      </w:r>
      <w:r w:rsidR="007224AC" w:rsidRPr="005E48BC">
        <w:rPr>
          <w:rFonts w:ascii="Times New Roman" w:hAnsi="Times New Roman"/>
          <w:sz w:val="28"/>
          <w:szCs w:val="28"/>
        </w:rPr>
        <w:t xml:space="preserve"> высокотехнологических средств таможенно</w:t>
      </w:r>
      <w:r w:rsidR="00C54EAF" w:rsidRPr="005E48BC">
        <w:rPr>
          <w:rFonts w:ascii="Times New Roman" w:hAnsi="Times New Roman"/>
          <w:sz w:val="28"/>
          <w:szCs w:val="28"/>
        </w:rPr>
        <w:t xml:space="preserve">го контроля. Это было </w:t>
      </w:r>
      <w:r w:rsidR="00311EDF" w:rsidRPr="005E48BC">
        <w:rPr>
          <w:rFonts w:ascii="Times New Roman" w:hAnsi="Times New Roman"/>
          <w:sz w:val="28"/>
          <w:szCs w:val="28"/>
        </w:rPr>
        <w:t>отражено</w:t>
      </w:r>
      <w:r w:rsidR="007224AC" w:rsidRPr="005E48BC">
        <w:rPr>
          <w:rFonts w:ascii="Times New Roman" w:hAnsi="Times New Roman"/>
          <w:sz w:val="28"/>
          <w:szCs w:val="28"/>
        </w:rPr>
        <w:t xml:space="preserve"> в структуре самого управления. Приказом Председателя комитета с 31.01.2002 г. было переименовано в Управление информационных технологий, таможенной статис</w:t>
      </w:r>
      <w:r w:rsidR="00311EDF" w:rsidRPr="005E48BC">
        <w:rPr>
          <w:rFonts w:ascii="Times New Roman" w:hAnsi="Times New Roman"/>
          <w:sz w:val="28"/>
          <w:szCs w:val="28"/>
        </w:rPr>
        <w:t xml:space="preserve">тики и анализа. </w:t>
      </w:r>
      <w:r w:rsidR="00311EDF" w:rsidRPr="00E46E43">
        <w:rPr>
          <w:rFonts w:ascii="Times New Roman" w:hAnsi="Times New Roman"/>
          <w:sz w:val="28"/>
          <w:szCs w:val="28"/>
          <w:lang w:val="ru-RU"/>
        </w:rPr>
        <w:t xml:space="preserve">В структуре </w:t>
      </w:r>
      <w:r w:rsidR="007224AC" w:rsidRPr="00E46E43">
        <w:rPr>
          <w:rFonts w:ascii="Times New Roman" w:hAnsi="Times New Roman"/>
          <w:sz w:val="28"/>
          <w:szCs w:val="28"/>
          <w:lang w:val="ru-RU"/>
        </w:rPr>
        <w:t>определены 3 отдела</w:t>
      </w:r>
      <w:r w:rsidR="00F31AFD" w:rsidRPr="00E46E43">
        <w:rPr>
          <w:rFonts w:ascii="Times New Roman" w:hAnsi="Times New Roman"/>
          <w:sz w:val="28"/>
          <w:szCs w:val="28"/>
          <w:lang w:val="ru-RU"/>
        </w:rPr>
        <w:t>:</w:t>
      </w:r>
      <w:r w:rsidR="007224AC" w:rsidRPr="00E46E43">
        <w:rPr>
          <w:rFonts w:ascii="Times New Roman" w:hAnsi="Times New Roman"/>
          <w:sz w:val="28"/>
          <w:szCs w:val="28"/>
          <w:lang w:val="ru-RU"/>
        </w:rPr>
        <w:t xml:space="preserve"> таможенной статистики и ана</w:t>
      </w:r>
      <w:r w:rsidR="00A97E49" w:rsidRPr="00E46E43">
        <w:rPr>
          <w:rFonts w:ascii="Times New Roman" w:hAnsi="Times New Roman"/>
          <w:sz w:val="28"/>
          <w:szCs w:val="28"/>
          <w:lang w:val="ru-RU"/>
        </w:rPr>
        <w:t>лиза, информацион</w:t>
      </w:r>
      <w:r w:rsidR="00F31AFD" w:rsidRPr="00E46E43">
        <w:rPr>
          <w:rFonts w:ascii="Times New Roman" w:hAnsi="Times New Roman"/>
          <w:sz w:val="28"/>
          <w:szCs w:val="28"/>
          <w:lang w:val="ru-RU"/>
        </w:rPr>
        <w:t>ных техно</w:t>
      </w:r>
      <w:r w:rsidR="007224AC" w:rsidRPr="00E46E43">
        <w:rPr>
          <w:rFonts w:ascii="Times New Roman" w:hAnsi="Times New Roman"/>
          <w:sz w:val="28"/>
          <w:szCs w:val="28"/>
          <w:lang w:val="ru-RU"/>
        </w:rPr>
        <w:t>логий и информационной</w:t>
      </w:r>
      <w:r w:rsidR="00F31AFD" w:rsidRPr="00E46E43">
        <w:rPr>
          <w:rFonts w:ascii="Times New Roman" w:hAnsi="Times New Roman"/>
          <w:sz w:val="28"/>
          <w:szCs w:val="28"/>
          <w:lang w:val="ru-RU"/>
        </w:rPr>
        <w:t xml:space="preserve"> безопасности, средств связи и технических средств таможенного контроля</w:t>
      </w:r>
      <w:r w:rsidR="00310CFA" w:rsidRPr="00E46E43">
        <w:rPr>
          <w:rFonts w:ascii="Times New Roman" w:hAnsi="Times New Roman"/>
          <w:sz w:val="28"/>
          <w:szCs w:val="28"/>
          <w:lang w:val="ru-RU"/>
        </w:rPr>
        <w:t xml:space="preserve"> [</w:t>
      </w:r>
      <w:r w:rsidR="00E46E43">
        <w:rPr>
          <w:rFonts w:ascii="Times New Roman" w:hAnsi="Times New Roman"/>
          <w:sz w:val="28"/>
          <w:szCs w:val="28"/>
          <w:lang w:val="ru-RU"/>
        </w:rPr>
        <w:t>32</w:t>
      </w:r>
      <w:r w:rsidR="00D17362" w:rsidRPr="00E46E43">
        <w:rPr>
          <w:rFonts w:ascii="Times New Roman" w:hAnsi="Times New Roman"/>
          <w:sz w:val="28"/>
          <w:szCs w:val="28"/>
          <w:lang w:val="ru-RU"/>
        </w:rPr>
        <w:t>, с.12]</w:t>
      </w:r>
      <w:r w:rsidR="00F31AFD" w:rsidRPr="00E46E43">
        <w:rPr>
          <w:rFonts w:ascii="Times New Roman" w:hAnsi="Times New Roman"/>
          <w:sz w:val="28"/>
          <w:szCs w:val="28"/>
          <w:lang w:val="ru-RU"/>
        </w:rPr>
        <w:t>.</w:t>
      </w:r>
      <w:r w:rsidR="00A97E49" w:rsidRPr="00E46E43">
        <w:rPr>
          <w:rFonts w:ascii="Times New Roman" w:hAnsi="Times New Roman"/>
          <w:sz w:val="28"/>
          <w:szCs w:val="28"/>
          <w:lang w:val="ru-RU"/>
        </w:rPr>
        <w:t xml:space="preserve"> </w:t>
      </w:r>
    </w:p>
    <w:p w:rsidR="00745518" w:rsidRPr="005E48BC" w:rsidRDefault="00F31AF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Основные задачи управления:</w:t>
      </w:r>
      <w:r w:rsidR="00E5631E" w:rsidRPr="005E48BC">
        <w:rPr>
          <w:rFonts w:ascii="Times New Roman" w:hAnsi="Times New Roman"/>
          <w:sz w:val="28"/>
          <w:szCs w:val="28"/>
          <w:lang w:val="ru-RU"/>
        </w:rPr>
        <w:t xml:space="preserve"> </w:t>
      </w:r>
    </w:p>
    <w:p w:rsidR="00745518" w:rsidRPr="005E48BC" w:rsidRDefault="00F31AFD" w:rsidP="0035040A">
      <w:pPr>
        <w:numPr>
          <w:ilvl w:val="0"/>
          <w:numId w:val="3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организация</w:t>
      </w:r>
      <w:r w:rsidR="00780C28" w:rsidRPr="005E48BC">
        <w:rPr>
          <w:rFonts w:ascii="Times New Roman" w:hAnsi="Times New Roman"/>
          <w:sz w:val="28"/>
          <w:szCs w:val="28"/>
          <w:lang w:val="ru-RU"/>
        </w:rPr>
        <w:t xml:space="preserve"> разработки и проведения единой </w:t>
      </w:r>
      <w:r w:rsidRPr="005E48BC">
        <w:rPr>
          <w:rFonts w:ascii="Times New Roman" w:hAnsi="Times New Roman"/>
          <w:sz w:val="28"/>
          <w:szCs w:val="28"/>
          <w:lang w:val="ru-RU"/>
        </w:rPr>
        <w:t xml:space="preserve">политики в системе таможенных органов; </w:t>
      </w:r>
    </w:p>
    <w:p w:rsidR="00745518" w:rsidRPr="005E48BC" w:rsidRDefault="00780C28" w:rsidP="0035040A">
      <w:pPr>
        <w:numPr>
          <w:ilvl w:val="0"/>
          <w:numId w:val="3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w:t>
      </w:r>
      <w:r w:rsidR="00C54EAF" w:rsidRPr="005E48BC">
        <w:rPr>
          <w:rFonts w:ascii="Times New Roman" w:hAnsi="Times New Roman"/>
          <w:sz w:val="28"/>
          <w:szCs w:val="28"/>
          <w:lang w:val="ru-RU"/>
        </w:rPr>
        <w:t>о</w:t>
      </w:r>
      <w:r w:rsidRPr="005E48BC">
        <w:rPr>
          <w:rFonts w:ascii="Times New Roman" w:hAnsi="Times New Roman"/>
          <w:sz w:val="28"/>
          <w:szCs w:val="28"/>
          <w:lang w:val="ru-RU"/>
        </w:rPr>
        <w:t xml:space="preserve">ведение единой технической </w:t>
      </w:r>
      <w:r w:rsidR="00F31AFD" w:rsidRPr="005E48BC">
        <w:rPr>
          <w:rFonts w:ascii="Times New Roman" w:hAnsi="Times New Roman"/>
          <w:sz w:val="28"/>
          <w:szCs w:val="28"/>
          <w:lang w:val="ru-RU"/>
        </w:rPr>
        <w:t xml:space="preserve">политики в </w:t>
      </w:r>
      <w:r w:rsidR="00311EDF" w:rsidRPr="005E48BC">
        <w:rPr>
          <w:rFonts w:ascii="Times New Roman" w:hAnsi="Times New Roman"/>
          <w:sz w:val="28"/>
          <w:szCs w:val="28"/>
          <w:lang w:val="ru-RU"/>
        </w:rPr>
        <w:t>целях таможенного дела при</w:t>
      </w:r>
      <w:r w:rsidR="00F31AFD" w:rsidRPr="005E48BC">
        <w:rPr>
          <w:rFonts w:ascii="Times New Roman" w:hAnsi="Times New Roman"/>
          <w:sz w:val="28"/>
          <w:szCs w:val="28"/>
          <w:lang w:val="ru-RU"/>
        </w:rPr>
        <w:t xml:space="preserve"> исполь</w:t>
      </w:r>
      <w:r w:rsidR="00311EDF" w:rsidRPr="005E48BC">
        <w:rPr>
          <w:rFonts w:ascii="Times New Roman" w:hAnsi="Times New Roman"/>
          <w:sz w:val="28"/>
          <w:szCs w:val="28"/>
          <w:lang w:val="ru-RU"/>
        </w:rPr>
        <w:t>зовании</w:t>
      </w:r>
      <w:r w:rsidR="00F31AFD" w:rsidRPr="005E48BC">
        <w:rPr>
          <w:rFonts w:ascii="Times New Roman" w:hAnsi="Times New Roman"/>
          <w:sz w:val="28"/>
          <w:szCs w:val="28"/>
          <w:lang w:val="ru-RU"/>
        </w:rPr>
        <w:t xml:space="preserve"> новейших технологий; </w:t>
      </w:r>
    </w:p>
    <w:p w:rsidR="00745518" w:rsidRPr="005E48BC" w:rsidRDefault="00F31AFD" w:rsidP="0035040A">
      <w:pPr>
        <w:numPr>
          <w:ilvl w:val="0"/>
          <w:numId w:val="3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организация мероп</w:t>
      </w:r>
      <w:r w:rsidR="00311EDF" w:rsidRPr="005E48BC">
        <w:rPr>
          <w:rFonts w:ascii="Times New Roman" w:hAnsi="Times New Roman"/>
          <w:sz w:val="28"/>
          <w:szCs w:val="28"/>
          <w:lang w:val="ru-RU"/>
        </w:rPr>
        <w:t>рия</w:t>
      </w:r>
      <w:r w:rsidRPr="005E48BC">
        <w:rPr>
          <w:rFonts w:ascii="Times New Roman" w:hAnsi="Times New Roman"/>
          <w:sz w:val="28"/>
          <w:szCs w:val="28"/>
          <w:lang w:val="ru-RU"/>
        </w:rPr>
        <w:t>тий по обеспечению защиты информации в автоматизированных информа</w:t>
      </w:r>
      <w:r w:rsidR="00311EDF" w:rsidRPr="005E48BC">
        <w:rPr>
          <w:rFonts w:ascii="Times New Roman" w:hAnsi="Times New Roman"/>
          <w:sz w:val="28"/>
          <w:szCs w:val="28"/>
          <w:lang w:val="ru-RU"/>
        </w:rPr>
        <w:t xml:space="preserve">ционных системах; </w:t>
      </w:r>
    </w:p>
    <w:p w:rsidR="00745518" w:rsidRPr="005E48BC" w:rsidRDefault="00311EDF" w:rsidP="0035040A">
      <w:pPr>
        <w:numPr>
          <w:ilvl w:val="0"/>
          <w:numId w:val="33"/>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предс</w:t>
      </w:r>
      <w:r w:rsidR="00F31AFD" w:rsidRPr="005E48BC">
        <w:rPr>
          <w:rFonts w:ascii="Times New Roman" w:hAnsi="Times New Roman"/>
          <w:sz w:val="28"/>
          <w:szCs w:val="28"/>
          <w:lang w:val="ru-RU"/>
        </w:rPr>
        <w:t>тавление данных таможенной статистики республиканским органам гос. управления</w:t>
      </w:r>
      <w:r w:rsidR="00A4134E" w:rsidRPr="005E48BC">
        <w:rPr>
          <w:rFonts w:ascii="Times New Roman" w:hAnsi="Times New Roman"/>
          <w:sz w:val="28"/>
          <w:szCs w:val="28"/>
          <w:lang w:val="ru-RU"/>
        </w:rPr>
        <w:t xml:space="preserve"> [</w:t>
      </w:r>
      <w:r w:rsidR="00310CFA" w:rsidRPr="005E48BC">
        <w:rPr>
          <w:rFonts w:ascii="Times New Roman" w:hAnsi="Times New Roman"/>
          <w:sz w:val="28"/>
          <w:szCs w:val="28"/>
          <w:lang w:val="ru-RU"/>
        </w:rPr>
        <w:t>1</w:t>
      </w:r>
      <w:r w:rsidR="00E46E43">
        <w:rPr>
          <w:rFonts w:ascii="Times New Roman" w:hAnsi="Times New Roman"/>
          <w:sz w:val="28"/>
          <w:szCs w:val="28"/>
          <w:lang w:val="ru-RU"/>
        </w:rPr>
        <w:t>4</w:t>
      </w:r>
      <w:r w:rsidR="00A4134E" w:rsidRPr="005E48BC">
        <w:rPr>
          <w:rFonts w:ascii="Times New Roman" w:hAnsi="Times New Roman"/>
          <w:sz w:val="28"/>
          <w:szCs w:val="28"/>
          <w:lang w:val="ru-RU"/>
        </w:rPr>
        <w:t>]</w:t>
      </w:r>
      <w:r w:rsidR="00F31AFD" w:rsidRPr="005E48BC">
        <w:rPr>
          <w:rFonts w:ascii="Times New Roman" w:hAnsi="Times New Roman"/>
          <w:sz w:val="28"/>
          <w:szCs w:val="28"/>
          <w:lang w:val="ru-RU"/>
        </w:rPr>
        <w:t xml:space="preserve">. </w:t>
      </w:r>
    </w:p>
    <w:p w:rsidR="00BD14B0" w:rsidRPr="005E48BC" w:rsidRDefault="00F31AF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За все время существования была проде</w:t>
      </w:r>
      <w:r w:rsidR="00311EDF" w:rsidRPr="005E48BC">
        <w:rPr>
          <w:rFonts w:ascii="Times New Roman" w:hAnsi="Times New Roman"/>
          <w:sz w:val="28"/>
          <w:szCs w:val="28"/>
          <w:lang w:val="ru-RU"/>
        </w:rPr>
        <w:t>лана большая работа, т.е.</w:t>
      </w:r>
      <w:r w:rsidRPr="005E48BC">
        <w:rPr>
          <w:rFonts w:ascii="Times New Roman" w:hAnsi="Times New Roman"/>
          <w:sz w:val="28"/>
          <w:szCs w:val="28"/>
          <w:lang w:val="ru-RU"/>
        </w:rPr>
        <w:t>: действующая в таможенных органах Единая автоматизированная инфор</w:t>
      </w:r>
      <w:r w:rsidR="001B7EC0" w:rsidRPr="005E48BC">
        <w:rPr>
          <w:rFonts w:ascii="Times New Roman" w:hAnsi="Times New Roman"/>
          <w:sz w:val="28"/>
          <w:szCs w:val="28"/>
          <w:lang w:val="ru-RU"/>
        </w:rPr>
        <w:t>ма</w:t>
      </w:r>
      <w:r w:rsidRPr="005E48BC">
        <w:rPr>
          <w:rFonts w:ascii="Times New Roman" w:hAnsi="Times New Roman"/>
          <w:sz w:val="28"/>
          <w:szCs w:val="28"/>
          <w:lang w:val="ru-RU"/>
        </w:rPr>
        <w:t>ционная система обеспечивает сбор, контроль и передачу значительных объемов таможенной информации</w:t>
      </w:r>
      <w:r w:rsidR="00780C28" w:rsidRPr="005E48BC">
        <w:rPr>
          <w:rFonts w:ascii="Times New Roman" w:hAnsi="Times New Roman"/>
          <w:sz w:val="28"/>
          <w:szCs w:val="28"/>
          <w:lang w:val="ru-RU"/>
        </w:rPr>
        <w:t xml:space="preserve">, что позволяет </w:t>
      </w:r>
      <w:r w:rsidR="00C54EAF" w:rsidRPr="005E48BC">
        <w:rPr>
          <w:rFonts w:ascii="Times New Roman" w:hAnsi="Times New Roman"/>
          <w:sz w:val="28"/>
          <w:szCs w:val="28"/>
          <w:lang w:val="ru-RU"/>
        </w:rPr>
        <w:t>получать достоверные</w:t>
      </w:r>
      <w:r w:rsidR="00780C28" w:rsidRPr="005E48BC">
        <w:rPr>
          <w:rFonts w:ascii="Times New Roman" w:hAnsi="Times New Roman"/>
          <w:sz w:val="28"/>
          <w:szCs w:val="28"/>
          <w:lang w:val="ru-RU"/>
        </w:rPr>
        <w:t xml:space="preserve"> данные, для облегчения работы и своевременного выявления незаконных действий</w:t>
      </w:r>
      <w:r w:rsidR="00A71FAE" w:rsidRPr="005E48BC">
        <w:rPr>
          <w:rFonts w:ascii="Times New Roman" w:hAnsi="Times New Roman"/>
          <w:sz w:val="28"/>
          <w:szCs w:val="28"/>
          <w:lang w:val="ru-RU"/>
        </w:rPr>
        <w:t xml:space="preserve">. </w:t>
      </w:r>
    </w:p>
    <w:p w:rsidR="00F31AFD" w:rsidRPr="005E48BC" w:rsidRDefault="00780C28" w:rsidP="009A498F">
      <w:pPr>
        <w:jc w:val="center"/>
        <w:rPr>
          <w:rFonts w:ascii="Times New Roman" w:hAnsi="Times New Roman"/>
          <w:b/>
          <w:sz w:val="28"/>
          <w:szCs w:val="28"/>
          <w:u w:val="single"/>
        </w:rPr>
      </w:pPr>
      <w:r w:rsidRPr="005E48BC">
        <w:rPr>
          <w:rFonts w:ascii="Times New Roman" w:hAnsi="Times New Roman"/>
          <w:b/>
          <w:sz w:val="28"/>
          <w:szCs w:val="28"/>
          <w:u w:val="single"/>
        </w:rPr>
        <w:t>Управление кадров и подготовки личного состава таможенных органов.</w:t>
      </w:r>
    </w:p>
    <w:p w:rsidR="00745518" w:rsidRPr="005E48BC" w:rsidRDefault="00780C2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 xml:space="preserve">В </w:t>
      </w:r>
      <w:smartTag w:uri="urn:schemas-microsoft-com:office:smarttags" w:element="metricconverter">
        <w:smartTagPr>
          <w:attr w:name="ProductID" w:val="1992 г"/>
        </w:smartTagPr>
        <w:r w:rsidRPr="005E48BC">
          <w:rPr>
            <w:rFonts w:ascii="Times New Roman" w:hAnsi="Times New Roman"/>
            <w:sz w:val="28"/>
            <w:szCs w:val="28"/>
          </w:rPr>
          <w:t>1992 г</w:t>
        </w:r>
      </w:smartTag>
      <w:r w:rsidRPr="005E48BC">
        <w:rPr>
          <w:rFonts w:ascii="Times New Roman" w:hAnsi="Times New Roman"/>
          <w:sz w:val="28"/>
          <w:szCs w:val="28"/>
        </w:rPr>
        <w:t xml:space="preserve">. в структуре комитета был создан отдел кадров, который уже в </w:t>
      </w:r>
      <w:smartTag w:uri="urn:schemas-microsoft-com:office:smarttags" w:element="metricconverter">
        <w:smartTagPr>
          <w:attr w:name="ProductID" w:val="1993 г"/>
        </w:smartTagPr>
        <w:r w:rsidRPr="005E48BC">
          <w:rPr>
            <w:rFonts w:ascii="Times New Roman" w:hAnsi="Times New Roman"/>
            <w:sz w:val="28"/>
            <w:szCs w:val="28"/>
          </w:rPr>
          <w:t>1993 г</w:t>
        </w:r>
      </w:smartTag>
      <w:r w:rsidRPr="005E48BC">
        <w:rPr>
          <w:rFonts w:ascii="Times New Roman" w:hAnsi="Times New Roman"/>
          <w:sz w:val="28"/>
          <w:szCs w:val="28"/>
        </w:rPr>
        <w:t xml:space="preserve">. был переименован </w:t>
      </w:r>
      <w:r w:rsidR="001F4659" w:rsidRPr="005E48BC">
        <w:rPr>
          <w:rFonts w:ascii="Times New Roman" w:hAnsi="Times New Roman"/>
          <w:sz w:val="28"/>
          <w:szCs w:val="28"/>
        </w:rPr>
        <w:t xml:space="preserve">в управление. Оно </w:t>
      </w:r>
      <w:r w:rsidRPr="005E48BC">
        <w:rPr>
          <w:rFonts w:ascii="Times New Roman" w:hAnsi="Times New Roman"/>
          <w:sz w:val="28"/>
          <w:szCs w:val="28"/>
        </w:rPr>
        <w:t>занимается не только организационно-штатными мероприятиями</w:t>
      </w:r>
      <w:r w:rsidR="001F4659" w:rsidRPr="005E48BC">
        <w:rPr>
          <w:rFonts w:ascii="Times New Roman" w:hAnsi="Times New Roman"/>
          <w:sz w:val="28"/>
          <w:szCs w:val="28"/>
        </w:rPr>
        <w:t xml:space="preserve"> и подготовкой кадров, но</w:t>
      </w:r>
      <w:r w:rsidRPr="005E48BC">
        <w:rPr>
          <w:rFonts w:ascii="Times New Roman" w:hAnsi="Times New Roman"/>
          <w:sz w:val="28"/>
          <w:szCs w:val="28"/>
        </w:rPr>
        <w:t xml:space="preserve"> ведет работу по формированию нормативной базы, которая определяет правовой статус должностных лиц таможенных органов, их права и обязанности  </w:t>
      </w:r>
      <w:r w:rsidR="00ED0929" w:rsidRPr="005E48BC">
        <w:rPr>
          <w:rFonts w:ascii="Times New Roman" w:hAnsi="Times New Roman"/>
          <w:sz w:val="28"/>
          <w:szCs w:val="28"/>
        </w:rPr>
        <w:t xml:space="preserve"> и др. Была разработана Концепция кадровой политики таможенной службы, которая определила основные направления </w:t>
      </w:r>
      <w:r w:rsidR="00A97E49" w:rsidRPr="005E48BC">
        <w:rPr>
          <w:rFonts w:ascii="Times New Roman" w:hAnsi="Times New Roman"/>
          <w:sz w:val="28"/>
          <w:szCs w:val="28"/>
        </w:rPr>
        <w:t>деятельности управления, являющие</w:t>
      </w:r>
      <w:r w:rsidR="00ED0929" w:rsidRPr="005E48BC">
        <w:rPr>
          <w:rFonts w:ascii="Times New Roman" w:hAnsi="Times New Roman"/>
          <w:sz w:val="28"/>
          <w:szCs w:val="28"/>
        </w:rPr>
        <w:t>ся основными и сегодня. Реал</w:t>
      </w:r>
      <w:r w:rsidR="001F4659" w:rsidRPr="005E48BC">
        <w:rPr>
          <w:rFonts w:ascii="Times New Roman" w:hAnsi="Times New Roman"/>
          <w:sz w:val="28"/>
          <w:szCs w:val="28"/>
        </w:rPr>
        <w:t>изация задач</w:t>
      </w:r>
      <w:r w:rsidR="00ED0929" w:rsidRPr="005E48BC">
        <w:rPr>
          <w:rFonts w:ascii="Times New Roman" w:hAnsi="Times New Roman"/>
          <w:sz w:val="28"/>
          <w:szCs w:val="28"/>
        </w:rPr>
        <w:t xml:space="preserve"> возложена на отделы, которые находятся н</w:t>
      </w:r>
      <w:r w:rsidR="00A97E49" w:rsidRPr="005E48BC">
        <w:rPr>
          <w:rFonts w:ascii="Times New Roman" w:hAnsi="Times New Roman"/>
          <w:sz w:val="28"/>
          <w:szCs w:val="28"/>
        </w:rPr>
        <w:t>а рабочих местах (таможнях)</w:t>
      </w:r>
      <w:r w:rsidR="00ED0929" w:rsidRPr="005E48BC">
        <w:rPr>
          <w:rFonts w:ascii="Times New Roman" w:hAnsi="Times New Roman"/>
          <w:sz w:val="28"/>
          <w:szCs w:val="28"/>
        </w:rPr>
        <w:t xml:space="preserve"> и под руководством управления они осуществляют:</w:t>
      </w:r>
      <w:r w:rsidR="00A97E49" w:rsidRPr="005E48BC">
        <w:rPr>
          <w:rFonts w:ascii="Times New Roman" w:hAnsi="Times New Roman"/>
          <w:sz w:val="28"/>
          <w:szCs w:val="28"/>
        </w:rPr>
        <w:t xml:space="preserve"> </w:t>
      </w:r>
    </w:p>
    <w:p w:rsidR="00745518" w:rsidRPr="005E48BC" w:rsidRDefault="004E012E"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DE4D88" w:rsidRPr="005E48BC">
        <w:rPr>
          <w:rFonts w:ascii="Times New Roman" w:hAnsi="Times New Roman"/>
          <w:sz w:val="28"/>
          <w:szCs w:val="28"/>
          <w:lang w:val="ru-RU"/>
        </w:rPr>
        <w:t>ереподготовку лиц в первые принятых на службу;</w:t>
      </w:r>
    </w:p>
    <w:p w:rsidR="00745518" w:rsidRPr="005E48BC" w:rsidRDefault="004E012E"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DE4D88" w:rsidRPr="005E48BC">
        <w:rPr>
          <w:rFonts w:ascii="Times New Roman" w:hAnsi="Times New Roman"/>
          <w:sz w:val="28"/>
          <w:szCs w:val="28"/>
          <w:lang w:val="ru-RU"/>
        </w:rPr>
        <w:t>овышение квалификации должностных лиц;</w:t>
      </w:r>
    </w:p>
    <w:p w:rsidR="00745518" w:rsidRPr="005E48BC" w:rsidRDefault="004E012E"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DE4D88" w:rsidRPr="005E48BC">
        <w:rPr>
          <w:rFonts w:ascii="Times New Roman" w:hAnsi="Times New Roman"/>
          <w:sz w:val="28"/>
          <w:szCs w:val="28"/>
          <w:lang w:val="ru-RU"/>
        </w:rPr>
        <w:t>рганизацию учебного процесса на факультете таможенных органов при Институте национальной безопасности Республики Бела</w:t>
      </w:r>
      <w:r w:rsidR="00745518" w:rsidRPr="005E48BC">
        <w:rPr>
          <w:rFonts w:ascii="Times New Roman" w:hAnsi="Times New Roman"/>
          <w:sz w:val="28"/>
          <w:szCs w:val="28"/>
          <w:lang w:val="ru-RU"/>
        </w:rPr>
        <w:t>русь;</w:t>
      </w:r>
    </w:p>
    <w:p w:rsidR="00745518" w:rsidRPr="005E48BC" w:rsidRDefault="004E012E"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DE4D88" w:rsidRPr="005E48BC">
        <w:rPr>
          <w:rFonts w:ascii="Times New Roman" w:hAnsi="Times New Roman"/>
          <w:sz w:val="28"/>
          <w:szCs w:val="28"/>
          <w:lang w:val="ru-RU"/>
        </w:rPr>
        <w:t>ереподготовку должностных лиц по специальности «оперативно-розыскная деятельность таможенных органов»;</w:t>
      </w:r>
    </w:p>
    <w:p w:rsidR="00745518" w:rsidRPr="005E48BC" w:rsidRDefault="004E012E"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DE4D88" w:rsidRPr="005E48BC">
        <w:rPr>
          <w:rFonts w:ascii="Times New Roman" w:hAnsi="Times New Roman"/>
          <w:sz w:val="28"/>
          <w:szCs w:val="28"/>
          <w:lang w:val="ru-RU"/>
        </w:rPr>
        <w:t>рганизация и проведение квалификационных экзаменов для лиц впервые поступающих на гос. службу</w:t>
      </w:r>
      <w:r w:rsidR="00723816" w:rsidRPr="005E48BC">
        <w:rPr>
          <w:rFonts w:ascii="Times New Roman" w:hAnsi="Times New Roman"/>
          <w:sz w:val="28"/>
          <w:szCs w:val="28"/>
          <w:lang w:val="ru-RU"/>
        </w:rPr>
        <w:t xml:space="preserve"> </w:t>
      </w:r>
      <w:r w:rsidR="00310CFA" w:rsidRPr="005E48BC">
        <w:rPr>
          <w:rFonts w:ascii="Times New Roman" w:hAnsi="Times New Roman"/>
          <w:sz w:val="28"/>
          <w:szCs w:val="28"/>
          <w:lang w:val="ru-RU"/>
        </w:rPr>
        <w:t>[</w:t>
      </w:r>
      <w:r w:rsidR="00E46E43">
        <w:rPr>
          <w:rFonts w:ascii="Times New Roman" w:hAnsi="Times New Roman"/>
          <w:sz w:val="28"/>
          <w:szCs w:val="28"/>
          <w:lang w:val="ru-RU"/>
        </w:rPr>
        <w:t>15</w:t>
      </w:r>
      <w:r w:rsidR="00723816" w:rsidRPr="005E48BC">
        <w:rPr>
          <w:rFonts w:ascii="Times New Roman" w:hAnsi="Times New Roman"/>
          <w:sz w:val="28"/>
          <w:szCs w:val="28"/>
          <w:lang w:val="ru-RU"/>
        </w:rPr>
        <w:t>]</w:t>
      </w:r>
      <w:r w:rsidR="00DE4D88" w:rsidRPr="005E48BC">
        <w:rPr>
          <w:rFonts w:ascii="Times New Roman" w:hAnsi="Times New Roman"/>
          <w:sz w:val="28"/>
          <w:szCs w:val="28"/>
          <w:lang w:val="ru-RU"/>
        </w:rPr>
        <w:t>;</w:t>
      </w:r>
      <w:r w:rsidR="00A33EBE" w:rsidRPr="005E48BC">
        <w:rPr>
          <w:rFonts w:ascii="Times New Roman" w:hAnsi="Times New Roman"/>
          <w:sz w:val="28"/>
          <w:szCs w:val="28"/>
          <w:lang w:val="ru-RU"/>
        </w:rPr>
        <w:t xml:space="preserve"> </w:t>
      </w:r>
    </w:p>
    <w:p w:rsidR="00745518" w:rsidRPr="005E48BC" w:rsidRDefault="00745518" w:rsidP="0035040A">
      <w:pPr>
        <w:numPr>
          <w:ilvl w:val="0"/>
          <w:numId w:val="34"/>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DE4D88" w:rsidRPr="005E48BC">
        <w:rPr>
          <w:rFonts w:ascii="Times New Roman" w:hAnsi="Times New Roman"/>
          <w:sz w:val="28"/>
          <w:szCs w:val="28"/>
          <w:lang w:val="ru-RU"/>
        </w:rPr>
        <w:t>бучение п</w:t>
      </w:r>
      <w:r w:rsidR="00A97E49" w:rsidRPr="005E48BC">
        <w:rPr>
          <w:rFonts w:ascii="Times New Roman" w:hAnsi="Times New Roman"/>
          <w:sz w:val="28"/>
          <w:szCs w:val="28"/>
          <w:lang w:val="ru-RU"/>
        </w:rPr>
        <w:t>ерспективного кадрового резерва</w:t>
      </w:r>
      <w:r w:rsidR="00310CFA" w:rsidRPr="005E48BC">
        <w:rPr>
          <w:rFonts w:ascii="Times New Roman" w:hAnsi="Times New Roman"/>
          <w:sz w:val="28"/>
          <w:szCs w:val="28"/>
          <w:lang w:val="ru-RU"/>
        </w:rPr>
        <w:t xml:space="preserve"> [</w:t>
      </w:r>
      <w:r w:rsidR="00E46E43">
        <w:rPr>
          <w:rFonts w:ascii="Times New Roman" w:hAnsi="Times New Roman"/>
          <w:sz w:val="28"/>
          <w:szCs w:val="28"/>
          <w:lang w:val="ru-RU"/>
        </w:rPr>
        <w:t>18</w:t>
      </w:r>
      <w:r w:rsidR="00723816" w:rsidRPr="005E48BC">
        <w:rPr>
          <w:rFonts w:ascii="Times New Roman" w:hAnsi="Times New Roman"/>
          <w:sz w:val="28"/>
          <w:szCs w:val="28"/>
          <w:lang w:val="ru-RU"/>
        </w:rPr>
        <w:t>]</w:t>
      </w:r>
      <w:r w:rsidR="00DE4D88" w:rsidRPr="005E48BC">
        <w:rPr>
          <w:rFonts w:ascii="Times New Roman" w:hAnsi="Times New Roman"/>
          <w:sz w:val="28"/>
          <w:szCs w:val="28"/>
          <w:lang w:val="ru-RU"/>
        </w:rPr>
        <w:t>.</w:t>
      </w:r>
      <w:r w:rsidR="00A33EBE" w:rsidRPr="005E48BC">
        <w:rPr>
          <w:rFonts w:ascii="Times New Roman" w:hAnsi="Times New Roman"/>
          <w:sz w:val="28"/>
          <w:szCs w:val="28"/>
          <w:lang w:val="ru-RU"/>
        </w:rPr>
        <w:t xml:space="preserve"> </w:t>
      </w:r>
    </w:p>
    <w:p w:rsidR="006F35FC" w:rsidRPr="005E48BC" w:rsidRDefault="00DE4D88"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Профессиональная подготовка носит непрерывны</w:t>
      </w:r>
      <w:r w:rsidR="00A97E49" w:rsidRPr="005E48BC">
        <w:rPr>
          <w:rFonts w:ascii="Times New Roman" w:hAnsi="Times New Roman"/>
          <w:sz w:val="28"/>
          <w:szCs w:val="28"/>
          <w:lang w:val="ru-RU"/>
        </w:rPr>
        <w:t>й характер.</w:t>
      </w:r>
      <w:r w:rsidR="001F4659" w:rsidRPr="005E48BC">
        <w:rPr>
          <w:rFonts w:ascii="Times New Roman" w:hAnsi="Times New Roman"/>
          <w:sz w:val="28"/>
          <w:szCs w:val="28"/>
          <w:lang w:val="ru-RU"/>
        </w:rPr>
        <w:t xml:space="preserve"> </w:t>
      </w:r>
      <w:r w:rsidR="000D7D61" w:rsidRPr="005E48BC">
        <w:rPr>
          <w:rFonts w:ascii="Times New Roman" w:hAnsi="Times New Roman"/>
          <w:sz w:val="28"/>
          <w:szCs w:val="28"/>
        </w:rPr>
        <w:t>Учитывая возра</w:t>
      </w:r>
      <w:r w:rsidRPr="005E48BC">
        <w:rPr>
          <w:rFonts w:ascii="Times New Roman" w:hAnsi="Times New Roman"/>
          <w:sz w:val="28"/>
          <w:szCs w:val="28"/>
        </w:rPr>
        <w:t>стающие требования к качеству подготовки специалистов таможенных органов</w:t>
      </w:r>
      <w:r w:rsidR="000D7D61" w:rsidRPr="005E48BC">
        <w:rPr>
          <w:rFonts w:ascii="Times New Roman" w:hAnsi="Times New Roman"/>
          <w:sz w:val="28"/>
          <w:szCs w:val="28"/>
        </w:rPr>
        <w:t xml:space="preserve">, постоянно вносятся изменения в учебно-тематический план обучения, активно внедряются в учебный план видеоматериалы. Обучение всегда неразрывно связано с воспитательным </w:t>
      </w:r>
      <w:r w:rsidR="00BD14B0" w:rsidRPr="005E48BC">
        <w:rPr>
          <w:rFonts w:ascii="Times New Roman" w:hAnsi="Times New Roman"/>
          <w:sz w:val="28"/>
          <w:szCs w:val="28"/>
        </w:rPr>
        <w:t>про</w:t>
      </w:r>
      <w:r w:rsidR="00A33EBE" w:rsidRPr="005E48BC">
        <w:rPr>
          <w:rFonts w:ascii="Times New Roman" w:hAnsi="Times New Roman"/>
          <w:sz w:val="28"/>
          <w:szCs w:val="28"/>
        </w:rPr>
        <w:t>цес</w:t>
      </w:r>
      <w:r w:rsidR="000D7D61" w:rsidRPr="005E48BC">
        <w:rPr>
          <w:rFonts w:ascii="Times New Roman" w:hAnsi="Times New Roman"/>
          <w:sz w:val="28"/>
          <w:szCs w:val="28"/>
        </w:rPr>
        <w:t>сом. Серьезное внимание при подготовки должностных лиц уделяется вопросам идеологического характера. Ведется постоянная работа по форми</w:t>
      </w:r>
      <w:r w:rsidR="00BD14B0" w:rsidRPr="005E48BC">
        <w:rPr>
          <w:rFonts w:ascii="Times New Roman" w:hAnsi="Times New Roman"/>
          <w:sz w:val="28"/>
          <w:szCs w:val="28"/>
        </w:rPr>
        <w:t>рова</w:t>
      </w:r>
      <w:r w:rsidR="000D7D61" w:rsidRPr="005E48BC">
        <w:rPr>
          <w:rFonts w:ascii="Times New Roman" w:hAnsi="Times New Roman"/>
          <w:sz w:val="28"/>
          <w:szCs w:val="28"/>
        </w:rPr>
        <w:t>нию чувства патриотизма, преданности Родине и ее народу, верности тамо</w:t>
      </w:r>
      <w:r w:rsidR="00A33EBE" w:rsidRPr="005E48BC">
        <w:rPr>
          <w:rFonts w:ascii="Times New Roman" w:hAnsi="Times New Roman"/>
          <w:sz w:val="28"/>
          <w:szCs w:val="28"/>
        </w:rPr>
        <w:t xml:space="preserve">жен- </w:t>
      </w:r>
      <w:r w:rsidR="00A97E49" w:rsidRPr="005E48BC">
        <w:rPr>
          <w:rFonts w:ascii="Times New Roman" w:hAnsi="Times New Roman"/>
          <w:sz w:val="28"/>
          <w:szCs w:val="28"/>
        </w:rPr>
        <w:t>ной службе и</w:t>
      </w:r>
      <w:r w:rsidR="000D7D61" w:rsidRPr="005E48BC">
        <w:rPr>
          <w:rFonts w:ascii="Times New Roman" w:hAnsi="Times New Roman"/>
          <w:sz w:val="28"/>
          <w:szCs w:val="28"/>
        </w:rPr>
        <w:t xml:space="preserve"> профессиональной этики. Одним из направлений деятельности управления является спортивно-массовая и физкультурно-оздоровительная работа, направленная</w:t>
      </w:r>
      <w:r w:rsidR="001F4659" w:rsidRPr="005E48BC">
        <w:rPr>
          <w:rFonts w:ascii="Times New Roman" w:hAnsi="Times New Roman"/>
          <w:sz w:val="28"/>
          <w:szCs w:val="28"/>
        </w:rPr>
        <w:t xml:space="preserve"> на развитие</w:t>
      </w:r>
      <w:r w:rsidR="000D7D61" w:rsidRPr="005E48BC">
        <w:rPr>
          <w:rFonts w:ascii="Times New Roman" w:hAnsi="Times New Roman"/>
          <w:sz w:val="28"/>
          <w:szCs w:val="28"/>
        </w:rPr>
        <w:t xml:space="preserve"> огневой подготовки, формирование здоро</w:t>
      </w:r>
      <w:r w:rsidR="00BD14B0" w:rsidRPr="005E48BC">
        <w:rPr>
          <w:rFonts w:ascii="Times New Roman" w:hAnsi="Times New Roman"/>
          <w:sz w:val="28"/>
          <w:szCs w:val="28"/>
        </w:rPr>
        <w:t>во</w:t>
      </w:r>
      <w:r w:rsidR="000D7D61" w:rsidRPr="005E48BC">
        <w:rPr>
          <w:rFonts w:ascii="Times New Roman" w:hAnsi="Times New Roman"/>
          <w:sz w:val="28"/>
          <w:szCs w:val="28"/>
        </w:rPr>
        <w:t xml:space="preserve">го образа жизни и укрепление здоровья сотрудников. </w:t>
      </w:r>
      <w:r w:rsidR="000D7D61" w:rsidRPr="005E48BC">
        <w:rPr>
          <w:rFonts w:ascii="Times New Roman" w:hAnsi="Times New Roman"/>
          <w:sz w:val="28"/>
          <w:szCs w:val="28"/>
          <w:lang w:val="ru-RU"/>
        </w:rPr>
        <w:t xml:space="preserve">В соответствии с Указом Президента Республики Беларусь от 8 апреля </w:t>
      </w:r>
      <w:smartTag w:uri="urn:schemas-microsoft-com:office:smarttags" w:element="metricconverter">
        <w:smartTagPr>
          <w:attr w:name="ProductID" w:val="2004 г"/>
        </w:smartTagPr>
        <w:r w:rsidR="000D7D61" w:rsidRPr="005E48BC">
          <w:rPr>
            <w:rFonts w:ascii="Times New Roman" w:hAnsi="Times New Roman"/>
            <w:sz w:val="28"/>
            <w:szCs w:val="28"/>
            <w:lang w:val="ru-RU"/>
          </w:rPr>
          <w:t>2004 г</w:t>
        </w:r>
      </w:smartTag>
      <w:r w:rsidR="000D7D61" w:rsidRPr="005E48BC">
        <w:rPr>
          <w:rFonts w:ascii="Times New Roman" w:hAnsi="Times New Roman"/>
          <w:sz w:val="28"/>
          <w:szCs w:val="28"/>
          <w:lang w:val="ru-RU"/>
        </w:rPr>
        <w:t xml:space="preserve">. </w:t>
      </w:r>
      <w:r w:rsidR="00EA1941" w:rsidRPr="005E48BC">
        <w:rPr>
          <w:rFonts w:ascii="Times New Roman" w:hAnsi="Times New Roman"/>
          <w:sz w:val="28"/>
          <w:szCs w:val="28"/>
          <w:lang w:val="ru-RU"/>
        </w:rPr>
        <w:t>№180 «Вопросы Бело</w:t>
      </w:r>
      <w:r w:rsidR="00BD14B0" w:rsidRPr="005E48BC">
        <w:rPr>
          <w:rFonts w:ascii="Times New Roman" w:hAnsi="Times New Roman"/>
          <w:sz w:val="28"/>
          <w:szCs w:val="28"/>
          <w:lang w:val="ru-RU"/>
        </w:rPr>
        <w:t>рус</w:t>
      </w:r>
      <w:r w:rsidR="00EA1941" w:rsidRPr="005E48BC">
        <w:rPr>
          <w:rFonts w:ascii="Times New Roman" w:hAnsi="Times New Roman"/>
          <w:sz w:val="28"/>
          <w:szCs w:val="28"/>
          <w:lang w:val="ru-RU"/>
        </w:rPr>
        <w:t xml:space="preserve">ского физкультурно-спортивного общества «Динамо» Государственный таможенный комитет Республики Беларусь совместно с др. правоохранительными органами является соучредителем названного общества». </w:t>
      </w:r>
      <w:r w:rsidR="00EA1941" w:rsidRPr="005E48BC">
        <w:rPr>
          <w:rFonts w:ascii="Times New Roman" w:hAnsi="Times New Roman"/>
          <w:sz w:val="28"/>
          <w:szCs w:val="28"/>
        </w:rPr>
        <w:t>Постоянно</w:t>
      </w:r>
      <w:r w:rsidR="00ED0CC0" w:rsidRPr="005E48BC">
        <w:rPr>
          <w:rFonts w:ascii="Times New Roman" w:hAnsi="Times New Roman"/>
          <w:sz w:val="28"/>
          <w:szCs w:val="28"/>
        </w:rPr>
        <w:t xml:space="preserve"> уделяется внимание вопросу</w:t>
      </w:r>
      <w:r w:rsidR="00EA1941" w:rsidRPr="005E48BC">
        <w:rPr>
          <w:rFonts w:ascii="Times New Roman" w:hAnsi="Times New Roman"/>
          <w:sz w:val="28"/>
          <w:szCs w:val="28"/>
        </w:rPr>
        <w:t xml:space="preserve"> совершенствования организационно-кадровой структуры и оптимизации численности таможенных органов. С 1.08.2002 г. в систе</w:t>
      </w:r>
      <w:r w:rsidR="006F56B1" w:rsidRPr="005E48BC">
        <w:rPr>
          <w:rFonts w:ascii="Times New Roman" w:hAnsi="Times New Roman"/>
          <w:sz w:val="28"/>
          <w:szCs w:val="28"/>
        </w:rPr>
        <w:t>му таможенных органов</w:t>
      </w:r>
      <w:r w:rsidR="00EA1941" w:rsidRPr="005E48BC">
        <w:rPr>
          <w:rFonts w:ascii="Times New Roman" w:hAnsi="Times New Roman"/>
          <w:sz w:val="28"/>
          <w:szCs w:val="28"/>
        </w:rPr>
        <w:t xml:space="preserve"> входят ГТК и 13 таможен. Сегодня в управлении трудят</w:t>
      </w:r>
      <w:r w:rsidR="006F56B1" w:rsidRPr="005E48BC">
        <w:rPr>
          <w:rFonts w:ascii="Times New Roman" w:hAnsi="Times New Roman"/>
          <w:sz w:val="28"/>
          <w:szCs w:val="28"/>
        </w:rPr>
        <w:t>ся отличные специалисты</w:t>
      </w:r>
      <w:r w:rsidR="001F4659" w:rsidRPr="005E48BC">
        <w:rPr>
          <w:rFonts w:ascii="Times New Roman" w:hAnsi="Times New Roman"/>
          <w:sz w:val="28"/>
          <w:szCs w:val="28"/>
        </w:rPr>
        <w:t xml:space="preserve"> </w:t>
      </w:r>
      <w:r w:rsidR="006F56B1" w:rsidRPr="005E48BC">
        <w:rPr>
          <w:rFonts w:ascii="Times New Roman" w:hAnsi="Times New Roman"/>
          <w:sz w:val="28"/>
          <w:szCs w:val="28"/>
        </w:rPr>
        <w:t>успешно реализующие</w:t>
      </w:r>
      <w:r w:rsidR="00EA1941" w:rsidRPr="005E48BC">
        <w:rPr>
          <w:rFonts w:ascii="Times New Roman" w:hAnsi="Times New Roman"/>
          <w:sz w:val="28"/>
          <w:szCs w:val="28"/>
        </w:rPr>
        <w:t xml:space="preserve"> поставленные задачи.</w:t>
      </w:r>
    </w:p>
    <w:p w:rsidR="00125F52" w:rsidRPr="005E48BC" w:rsidRDefault="003424B2" w:rsidP="009A498F">
      <w:pPr>
        <w:jc w:val="center"/>
        <w:rPr>
          <w:rFonts w:ascii="Times New Roman" w:hAnsi="Times New Roman"/>
          <w:b/>
          <w:sz w:val="28"/>
          <w:szCs w:val="28"/>
          <w:u w:val="single"/>
        </w:rPr>
      </w:pPr>
      <w:r w:rsidRPr="005E48BC">
        <w:rPr>
          <w:rFonts w:ascii="Times New Roman" w:hAnsi="Times New Roman"/>
          <w:b/>
          <w:sz w:val="28"/>
          <w:szCs w:val="28"/>
          <w:u w:val="single"/>
        </w:rPr>
        <w:t>Финансово-экономическое управление.</w:t>
      </w:r>
    </w:p>
    <w:p w:rsidR="00745518" w:rsidRPr="005E48BC" w:rsidRDefault="003424B2"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 xml:space="preserve">В соответствии с постановлением Совета  Министров Республики Беларусь от 27.02.1992 г. было создано данное управление. В состав входили 3 отдела: планово-финансовый, бухгалтерского учета и отчетности и контрольно-ревизионный. При изменении структуры ГТК в </w:t>
      </w:r>
      <w:smartTag w:uri="urn:schemas-microsoft-com:office:smarttags" w:element="metricconverter">
        <w:smartTagPr>
          <w:attr w:name="ProductID" w:val="1998 г"/>
        </w:smartTagPr>
        <w:r w:rsidRPr="005E48BC">
          <w:rPr>
            <w:rFonts w:ascii="Times New Roman" w:hAnsi="Times New Roman"/>
            <w:sz w:val="28"/>
            <w:szCs w:val="28"/>
          </w:rPr>
          <w:t>1998 г</w:t>
        </w:r>
      </w:smartTag>
      <w:r w:rsidRPr="005E48BC">
        <w:rPr>
          <w:rFonts w:ascii="Times New Roman" w:hAnsi="Times New Roman"/>
          <w:sz w:val="28"/>
          <w:szCs w:val="28"/>
        </w:rPr>
        <w:t>. Экономическое управление было преобразовано в Финансово-экономическое управление, состоящее из планово-финансового отдела и отдела бухгалтерского учета и отчетности.</w:t>
      </w:r>
      <w:r w:rsidR="00CA0E5D" w:rsidRPr="005E48BC">
        <w:rPr>
          <w:rFonts w:ascii="Times New Roman" w:hAnsi="Times New Roman"/>
          <w:sz w:val="28"/>
          <w:szCs w:val="28"/>
        </w:rPr>
        <w:t xml:space="preserve"> </w:t>
      </w:r>
    </w:p>
    <w:p w:rsidR="00745518" w:rsidRPr="005E48BC" w:rsidRDefault="00CA0E5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Задачи:</w:t>
      </w:r>
      <w:r w:rsidR="004E012E" w:rsidRPr="005E48BC">
        <w:rPr>
          <w:rFonts w:ascii="Times New Roman" w:hAnsi="Times New Roman"/>
          <w:sz w:val="28"/>
          <w:szCs w:val="28"/>
          <w:lang w:val="ru-RU"/>
        </w:rPr>
        <w:t xml:space="preserve"> </w:t>
      </w:r>
    </w:p>
    <w:p w:rsidR="00745518" w:rsidRPr="005E48BC" w:rsidRDefault="004E012E" w:rsidP="0035040A">
      <w:pPr>
        <w:numPr>
          <w:ilvl w:val="0"/>
          <w:numId w:val="3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Ф</w:t>
      </w:r>
      <w:r w:rsidR="00CA0E5D" w:rsidRPr="005E48BC">
        <w:rPr>
          <w:rFonts w:ascii="Times New Roman" w:hAnsi="Times New Roman"/>
          <w:sz w:val="28"/>
          <w:szCs w:val="28"/>
          <w:lang w:val="ru-RU"/>
        </w:rPr>
        <w:t>инансирование таможенных органов для развития и содержания</w:t>
      </w:r>
      <w:r w:rsidRPr="005E48BC">
        <w:rPr>
          <w:rFonts w:ascii="Times New Roman" w:hAnsi="Times New Roman"/>
          <w:sz w:val="28"/>
          <w:szCs w:val="28"/>
          <w:lang w:val="ru-RU"/>
        </w:rPr>
        <w:t xml:space="preserve"> таможенной инфраструктуры; </w:t>
      </w:r>
    </w:p>
    <w:p w:rsidR="00745518" w:rsidRPr="005E48BC" w:rsidRDefault="004E012E" w:rsidP="0035040A">
      <w:pPr>
        <w:numPr>
          <w:ilvl w:val="0"/>
          <w:numId w:val="3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CA0E5D" w:rsidRPr="005E48BC">
        <w:rPr>
          <w:rFonts w:ascii="Times New Roman" w:hAnsi="Times New Roman"/>
          <w:sz w:val="28"/>
          <w:szCs w:val="28"/>
          <w:lang w:val="ru-RU"/>
        </w:rPr>
        <w:t>роведение экон</w:t>
      </w:r>
      <w:r w:rsidR="00ED0CC0" w:rsidRPr="005E48BC">
        <w:rPr>
          <w:rFonts w:ascii="Times New Roman" w:hAnsi="Times New Roman"/>
          <w:sz w:val="28"/>
          <w:szCs w:val="28"/>
          <w:lang w:val="ru-RU"/>
        </w:rPr>
        <w:t>омической политики, направленной</w:t>
      </w:r>
      <w:r w:rsidR="00CA0E5D" w:rsidRPr="005E48BC">
        <w:rPr>
          <w:rFonts w:ascii="Times New Roman" w:hAnsi="Times New Roman"/>
          <w:sz w:val="28"/>
          <w:szCs w:val="28"/>
          <w:lang w:val="ru-RU"/>
        </w:rPr>
        <w:t xml:space="preserve"> на обеспечение эффективной деятельности; </w:t>
      </w:r>
    </w:p>
    <w:p w:rsidR="00745518" w:rsidRPr="005E48BC" w:rsidRDefault="004E012E" w:rsidP="0035040A">
      <w:pPr>
        <w:numPr>
          <w:ilvl w:val="0"/>
          <w:numId w:val="35"/>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CA0E5D" w:rsidRPr="005E48BC">
        <w:rPr>
          <w:rFonts w:ascii="Times New Roman" w:hAnsi="Times New Roman"/>
          <w:sz w:val="28"/>
          <w:szCs w:val="28"/>
          <w:lang w:val="ru-RU"/>
        </w:rPr>
        <w:t>роведе</w:t>
      </w:r>
      <w:r w:rsidR="00ED0CC0" w:rsidRPr="005E48BC">
        <w:rPr>
          <w:rFonts w:ascii="Times New Roman" w:hAnsi="Times New Roman"/>
          <w:sz w:val="28"/>
          <w:szCs w:val="28"/>
          <w:lang w:val="ru-RU"/>
        </w:rPr>
        <w:t>ние мероприятий по эффективному использованию</w:t>
      </w:r>
      <w:r w:rsidR="00CA0E5D" w:rsidRPr="005E48BC">
        <w:rPr>
          <w:rFonts w:ascii="Times New Roman" w:hAnsi="Times New Roman"/>
          <w:sz w:val="28"/>
          <w:szCs w:val="28"/>
          <w:lang w:val="ru-RU"/>
        </w:rPr>
        <w:t xml:space="preserve"> финансовых и материальных ресурсов. </w:t>
      </w:r>
    </w:p>
    <w:p w:rsidR="00745518" w:rsidRPr="005E48BC" w:rsidRDefault="00CA0E5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Функции:</w:t>
      </w:r>
    </w:p>
    <w:p w:rsidR="00745518" w:rsidRPr="005E48BC" w:rsidRDefault="004E012E" w:rsidP="0035040A">
      <w:pPr>
        <w:numPr>
          <w:ilvl w:val="0"/>
          <w:numId w:val="3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7C12EE" w:rsidRPr="005E48BC">
        <w:rPr>
          <w:rFonts w:ascii="Times New Roman" w:hAnsi="Times New Roman"/>
          <w:sz w:val="28"/>
          <w:szCs w:val="28"/>
          <w:lang w:val="ru-RU"/>
        </w:rPr>
        <w:t>существляет</w:t>
      </w:r>
      <w:r w:rsidR="00CA0E5D" w:rsidRPr="005E48BC">
        <w:rPr>
          <w:rFonts w:ascii="Times New Roman" w:hAnsi="Times New Roman"/>
          <w:sz w:val="28"/>
          <w:szCs w:val="28"/>
          <w:lang w:val="ru-RU"/>
        </w:rPr>
        <w:t xml:space="preserve"> методическое руководство по вопросам финансирования и организации бухгалтерского учета, обеспечивает постоянное совершенствование учета и от</w:t>
      </w:r>
      <w:r w:rsidRPr="005E48BC">
        <w:rPr>
          <w:rFonts w:ascii="Times New Roman" w:hAnsi="Times New Roman"/>
          <w:sz w:val="28"/>
          <w:szCs w:val="28"/>
          <w:lang w:val="ru-RU"/>
        </w:rPr>
        <w:t xml:space="preserve">четности; </w:t>
      </w:r>
    </w:p>
    <w:p w:rsidR="00745518" w:rsidRPr="005E48BC" w:rsidRDefault="004E012E" w:rsidP="0035040A">
      <w:pPr>
        <w:numPr>
          <w:ilvl w:val="0"/>
          <w:numId w:val="3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w:t>
      </w:r>
      <w:r w:rsidR="00CA0E5D" w:rsidRPr="005E48BC">
        <w:rPr>
          <w:rFonts w:ascii="Times New Roman" w:hAnsi="Times New Roman"/>
          <w:sz w:val="28"/>
          <w:szCs w:val="28"/>
          <w:lang w:val="ru-RU"/>
        </w:rPr>
        <w:t>частвует в работе по составлению прогнозируемых да</w:t>
      </w:r>
      <w:r w:rsidR="007C12EE" w:rsidRPr="005E48BC">
        <w:rPr>
          <w:rFonts w:ascii="Times New Roman" w:hAnsi="Times New Roman"/>
          <w:sz w:val="28"/>
          <w:szCs w:val="28"/>
          <w:lang w:val="ru-RU"/>
        </w:rPr>
        <w:t>нных бюджета Р</w:t>
      </w:r>
      <w:r w:rsidR="00745518" w:rsidRPr="005E48BC">
        <w:rPr>
          <w:rFonts w:ascii="Times New Roman" w:hAnsi="Times New Roman"/>
          <w:sz w:val="28"/>
          <w:szCs w:val="28"/>
          <w:lang w:val="ru-RU"/>
        </w:rPr>
        <w:t xml:space="preserve">еспублики Беларусь </w:t>
      </w:r>
      <w:r w:rsidR="00CA0E5D" w:rsidRPr="005E48BC">
        <w:rPr>
          <w:rFonts w:ascii="Times New Roman" w:hAnsi="Times New Roman"/>
          <w:sz w:val="28"/>
          <w:szCs w:val="28"/>
          <w:lang w:val="ru-RU"/>
        </w:rPr>
        <w:t>и программы</w:t>
      </w:r>
      <w:r w:rsidR="00ED0CC0" w:rsidRPr="005E48BC">
        <w:rPr>
          <w:rFonts w:ascii="Times New Roman" w:hAnsi="Times New Roman"/>
          <w:sz w:val="28"/>
          <w:szCs w:val="28"/>
          <w:lang w:val="ru-RU"/>
        </w:rPr>
        <w:t xml:space="preserve"> </w:t>
      </w:r>
      <w:r w:rsidR="007346D3" w:rsidRPr="005E48BC">
        <w:rPr>
          <w:rFonts w:ascii="Times New Roman" w:hAnsi="Times New Roman"/>
          <w:sz w:val="28"/>
          <w:szCs w:val="28"/>
          <w:lang w:val="ru-RU"/>
        </w:rPr>
        <w:t>экономи</w:t>
      </w:r>
      <w:r w:rsidR="00ED0CC0" w:rsidRPr="005E48BC">
        <w:rPr>
          <w:rFonts w:ascii="Times New Roman" w:hAnsi="Times New Roman"/>
          <w:sz w:val="28"/>
          <w:szCs w:val="28"/>
          <w:lang w:val="ru-RU"/>
        </w:rPr>
        <w:t>ческого и</w:t>
      </w:r>
      <w:r w:rsidR="00CA0E5D" w:rsidRPr="005E48BC">
        <w:rPr>
          <w:rFonts w:ascii="Times New Roman" w:hAnsi="Times New Roman"/>
          <w:sz w:val="28"/>
          <w:szCs w:val="28"/>
          <w:lang w:val="ru-RU"/>
        </w:rPr>
        <w:t xml:space="preserve"> социального </w:t>
      </w:r>
      <w:r w:rsidR="009D75A6" w:rsidRPr="005E48BC">
        <w:rPr>
          <w:rFonts w:ascii="Times New Roman" w:hAnsi="Times New Roman"/>
          <w:sz w:val="28"/>
          <w:szCs w:val="28"/>
          <w:lang w:val="ru-RU"/>
        </w:rPr>
        <w:t>р</w:t>
      </w:r>
      <w:r w:rsidRPr="005E48BC">
        <w:rPr>
          <w:rFonts w:ascii="Times New Roman" w:hAnsi="Times New Roman"/>
          <w:sz w:val="28"/>
          <w:szCs w:val="28"/>
          <w:lang w:val="ru-RU"/>
        </w:rPr>
        <w:t xml:space="preserve">азвития таможенных органов; </w:t>
      </w:r>
    </w:p>
    <w:p w:rsidR="00745518" w:rsidRPr="005E48BC" w:rsidRDefault="004E012E" w:rsidP="0035040A">
      <w:pPr>
        <w:numPr>
          <w:ilvl w:val="0"/>
          <w:numId w:val="3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Р</w:t>
      </w:r>
      <w:r w:rsidR="009D75A6" w:rsidRPr="005E48BC">
        <w:rPr>
          <w:rFonts w:ascii="Times New Roman" w:hAnsi="Times New Roman"/>
          <w:sz w:val="28"/>
          <w:szCs w:val="28"/>
          <w:lang w:val="ru-RU"/>
        </w:rPr>
        <w:t>азрабатывает и вносит предложения по совершенствованию условий оплаты тр</w:t>
      </w:r>
      <w:r w:rsidR="007C12EE" w:rsidRPr="005E48BC">
        <w:rPr>
          <w:rFonts w:ascii="Times New Roman" w:hAnsi="Times New Roman"/>
          <w:sz w:val="28"/>
          <w:szCs w:val="28"/>
          <w:lang w:val="ru-RU"/>
        </w:rPr>
        <w:t xml:space="preserve">уда и </w:t>
      </w:r>
      <w:r w:rsidR="009D75A6" w:rsidRPr="005E48BC">
        <w:rPr>
          <w:rFonts w:ascii="Times New Roman" w:hAnsi="Times New Roman"/>
          <w:sz w:val="28"/>
          <w:szCs w:val="28"/>
          <w:lang w:val="ru-RU"/>
        </w:rPr>
        <w:t xml:space="preserve"> социальной защите</w:t>
      </w:r>
      <w:r w:rsidR="007C12EE" w:rsidRPr="005E48BC">
        <w:rPr>
          <w:rFonts w:ascii="Times New Roman" w:hAnsi="Times New Roman"/>
          <w:sz w:val="28"/>
          <w:szCs w:val="28"/>
          <w:lang w:val="ru-RU"/>
        </w:rPr>
        <w:t xml:space="preserve"> сотрудников</w:t>
      </w:r>
      <w:r w:rsidRPr="005E48BC">
        <w:rPr>
          <w:rFonts w:ascii="Times New Roman" w:hAnsi="Times New Roman"/>
          <w:sz w:val="28"/>
          <w:szCs w:val="28"/>
          <w:lang w:val="ru-RU"/>
        </w:rPr>
        <w:t xml:space="preserve">; </w:t>
      </w:r>
    </w:p>
    <w:p w:rsidR="00745518" w:rsidRPr="005E48BC" w:rsidRDefault="004E012E" w:rsidP="0035040A">
      <w:pPr>
        <w:numPr>
          <w:ilvl w:val="0"/>
          <w:numId w:val="36"/>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9D75A6" w:rsidRPr="005E48BC">
        <w:rPr>
          <w:rFonts w:ascii="Times New Roman" w:hAnsi="Times New Roman"/>
          <w:sz w:val="28"/>
          <w:szCs w:val="28"/>
          <w:lang w:val="ru-RU"/>
        </w:rPr>
        <w:t xml:space="preserve">существляет контроль за поступлением доходов от </w:t>
      </w:r>
      <w:r w:rsidR="007C12EE" w:rsidRPr="005E48BC">
        <w:rPr>
          <w:rFonts w:ascii="Times New Roman" w:hAnsi="Times New Roman"/>
          <w:sz w:val="28"/>
          <w:szCs w:val="28"/>
          <w:lang w:val="ru-RU"/>
        </w:rPr>
        <w:t>дея</w:t>
      </w:r>
      <w:r w:rsidR="009D75A6" w:rsidRPr="005E48BC">
        <w:rPr>
          <w:rFonts w:ascii="Times New Roman" w:hAnsi="Times New Roman"/>
          <w:sz w:val="28"/>
          <w:szCs w:val="28"/>
          <w:lang w:val="ru-RU"/>
        </w:rPr>
        <w:t>тельности таможенных органов и др</w:t>
      </w:r>
      <w:r w:rsidR="00310CFA" w:rsidRPr="005E48BC">
        <w:rPr>
          <w:rFonts w:ascii="Times New Roman" w:hAnsi="Times New Roman"/>
          <w:sz w:val="28"/>
          <w:szCs w:val="28"/>
          <w:lang w:val="ru-RU"/>
        </w:rPr>
        <w:t xml:space="preserve">. </w:t>
      </w:r>
      <w:r w:rsidR="00310CFA" w:rsidRPr="005E48BC">
        <w:rPr>
          <w:rFonts w:ascii="Times New Roman" w:hAnsi="Times New Roman"/>
          <w:sz w:val="28"/>
          <w:szCs w:val="28"/>
        </w:rPr>
        <w:t>[</w:t>
      </w:r>
      <w:r w:rsidR="00E46E43">
        <w:rPr>
          <w:rFonts w:ascii="Times New Roman" w:hAnsi="Times New Roman"/>
          <w:sz w:val="28"/>
          <w:szCs w:val="28"/>
          <w:lang w:val="ru-RU"/>
        </w:rPr>
        <w:t>29</w:t>
      </w:r>
      <w:r w:rsidR="003E2BAF" w:rsidRPr="005E48BC">
        <w:rPr>
          <w:rFonts w:ascii="Times New Roman" w:hAnsi="Times New Roman"/>
          <w:sz w:val="28"/>
          <w:szCs w:val="28"/>
        </w:rPr>
        <w:t>, с.58]</w:t>
      </w:r>
      <w:r w:rsidR="009D75A6" w:rsidRPr="005E48BC">
        <w:rPr>
          <w:rFonts w:ascii="Times New Roman" w:hAnsi="Times New Roman"/>
          <w:sz w:val="28"/>
          <w:szCs w:val="28"/>
        </w:rPr>
        <w:t xml:space="preserve">. </w:t>
      </w:r>
    </w:p>
    <w:p w:rsidR="003424B2" w:rsidRPr="005E48BC" w:rsidRDefault="009D75A6" w:rsidP="0035040A">
      <w:pPr>
        <w:spacing w:line="360" w:lineRule="auto"/>
        <w:ind w:firstLine="360"/>
        <w:jc w:val="both"/>
        <w:rPr>
          <w:rFonts w:ascii="Times New Roman" w:hAnsi="Times New Roman"/>
          <w:sz w:val="28"/>
          <w:szCs w:val="28"/>
        </w:rPr>
      </w:pPr>
      <w:r w:rsidRPr="005E48BC">
        <w:rPr>
          <w:rFonts w:ascii="Times New Roman" w:hAnsi="Times New Roman"/>
          <w:sz w:val="28"/>
          <w:szCs w:val="28"/>
          <w:lang w:val="ru-RU"/>
        </w:rPr>
        <w:t xml:space="preserve">В управлении проводится </w:t>
      </w:r>
      <w:r w:rsidR="007C12EE" w:rsidRPr="005E48BC">
        <w:rPr>
          <w:rFonts w:ascii="Times New Roman" w:hAnsi="Times New Roman"/>
          <w:sz w:val="28"/>
          <w:szCs w:val="28"/>
          <w:lang w:val="ru-RU"/>
        </w:rPr>
        <w:t xml:space="preserve">работа </w:t>
      </w:r>
      <w:r w:rsidRPr="005E48BC">
        <w:rPr>
          <w:rFonts w:ascii="Times New Roman" w:hAnsi="Times New Roman"/>
          <w:sz w:val="28"/>
          <w:szCs w:val="28"/>
          <w:lang w:val="ru-RU"/>
        </w:rPr>
        <w:t>п</w:t>
      </w:r>
      <w:r w:rsidR="007C12EE" w:rsidRPr="005E48BC">
        <w:rPr>
          <w:rFonts w:ascii="Times New Roman" w:hAnsi="Times New Roman"/>
          <w:sz w:val="28"/>
          <w:szCs w:val="28"/>
          <w:lang w:val="ru-RU"/>
        </w:rPr>
        <w:t>о организации и</w:t>
      </w:r>
      <w:r w:rsidRPr="005E48BC">
        <w:rPr>
          <w:rFonts w:ascii="Times New Roman" w:hAnsi="Times New Roman"/>
          <w:sz w:val="28"/>
          <w:szCs w:val="28"/>
          <w:lang w:val="ru-RU"/>
        </w:rPr>
        <w:t xml:space="preserve"> совершенствованию единой автоматизированной системы управления административно-хозяйственной деятельности таможенных органов на основе программного комплекса «Галактика». </w:t>
      </w:r>
      <w:r w:rsidRPr="005E48BC">
        <w:rPr>
          <w:rFonts w:ascii="Times New Roman" w:hAnsi="Times New Roman"/>
          <w:sz w:val="28"/>
          <w:szCs w:val="28"/>
        </w:rPr>
        <w:t>Совершенствует</w:t>
      </w:r>
      <w:r w:rsidR="007C12EE" w:rsidRPr="005E48BC">
        <w:rPr>
          <w:rFonts w:ascii="Times New Roman" w:hAnsi="Times New Roman"/>
          <w:sz w:val="28"/>
          <w:szCs w:val="28"/>
        </w:rPr>
        <w:t>ся подготовка н.п.а.</w:t>
      </w:r>
      <w:r w:rsidR="0036068E" w:rsidRPr="005E48BC">
        <w:rPr>
          <w:rFonts w:ascii="Times New Roman" w:hAnsi="Times New Roman"/>
          <w:sz w:val="28"/>
          <w:szCs w:val="28"/>
        </w:rPr>
        <w:t xml:space="preserve"> таможенных органов по вопросам</w:t>
      </w:r>
      <w:r w:rsidR="008C4A72" w:rsidRPr="005E48BC">
        <w:rPr>
          <w:rFonts w:ascii="Times New Roman" w:hAnsi="Times New Roman"/>
          <w:sz w:val="28"/>
          <w:szCs w:val="28"/>
        </w:rPr>
        <w:t xml:space="preserve"> финансирования и иным вопросам входящим в</w:t>
      </w:r>
      <w:r w:rsidR="00ED0CC0" w:rsidRPr="005E48BC">
        <w:rPr>
          <w:rFonts w:ascii="Times New Roman" w:hAnsi="Times New Roman"/>
          <w:sz w:val="28"/>
          <w:szCs w:val="28"/>
        </w:rPr>
        <w:t xml:space="preserve"> их</w:t>
      </w:r>
      <w:r w:rsidR="008C4A72" w:rsidRPr="005E48BC">
        <w:rPr>
          <w:rFonts w:ascii="Times New Roman" w:hAnsi="Times New Roman"/>
          <w:sz w:val="28"/>
          <w:szCs w:val="28"/>
        </w:rPr>
        <w:t xml:space="preserve"> компетенцию</w:t>
      </w:r>
      <w:r w:rsidR="0036068E" w:rsidRPr="005E48BC">
        <w:rPr>
          <w:rFonts w:ascii="Times New Roman" w:hAnsi="Times New Roman"/>
          <w:sz w:val="28"/>
          <w:szCs w:val="28"/>
        </w:rPr>
        <w:t xml:space="preserve">. </w:t>
      </w:r>
      <w:r w:rsidR="0036068E" w:rsidRPr="005E48BC">
        <w:rPr>
          <w:rFonts w:ascii="Times New Roman" w:hAnsi="Times New Roman"/>
          <w:sz w:val="28"/>
          <w:szCs w:val="28"/>
          <w:lang w:val="ru-RU"/>
        </w:rPr>
        <w:t>Приняты н</w:t>
      </w:r>
      <w:r w:rsidR="00745518" w:rsidRPr="005E48BC">
        <w:rPr>
          <w:rFonts w:ascii="Times New Roman" w:hAnsi="Times New Roman"/>
          <w:sz w:val="28"/>
          <w:szCs w:val="28"/>
          <w:lang w:val="ru-RU"/>
        </w:rPr>
        <w:t>ормативно-правовые акты</w:t>
      </w:r>
      <w:r w:rsidR="0036068E" w:rsidRPr="005E48BC">
        <w:rPr>
          <w:rFonts w:ascii="Times New Roman" w:hAnsi="Times New Roman"/>
          <w:sz w:val="28"/>
          <w:szCs w:val="28"/>
          <w:lang w:val="ru-RU"/>
        </w:rPr>
        <w:t xml:space="preserve"> по учету бланков строгой отчетности, по учету и хране</w:t>
      </w:r>
      <w:r w:rsidR="008C4A72" w:rsidRPr="005E48BC">
        <w:rPr>
          <w:rFonts w:ascii="Times New Roman" w:hAnsi="Times New Roman"/>
          <w:sz w:val="28"/>
          <w:szCs w:val="28"/>
          <w:lang w:val="ru-RU"/>
        </w:rPr>
        <w:t xml:space="preserve">нию драгоценных металлов </w:t>
      </w:r>
      <w:r w:rsidR="0036068E" w:rsidRPr="005E48BC">
        <w:rPr>
          <w:rFonts w:ascii="Times New Roman" w:hAnsi="Times New Roman"/>
          <w:sz w:val="28"/>
          <w:szCs w:val="28"/>
          <w:lang w:val="ru-RU"/>
        </w:rPr>
        <w:t xml:space="preserve">и др. </w:t>
      </w:r>
      <w:r w:rsidR="0036068E" w:rsidRPr="005E48BC">
        <w:rPr>
          <w:rFonts w:ascii="Times New Roman" w:hAnsi="Times New Roman"/>
          <w:sz w:val="28"/>
          <w:szCs w:val="28"/>
        </w:rPr>
        <w:t>И как вывод от результатов работы этого управления зависит жизнеобеспечен</w:t>
      </w:r>
      <w:r w:rsidR="008C4A72" w:rsidRPr="005E48BC">
        <w:rPr>
          <w:rFonts w:ascii="Times New Roman" w:hAnsi="Times New Roman"/>
          <w:sz w:val="28"/>
          <w:szCs w:val="28"/>
        </w:rPr>
        <w:t>ие</w:t>
      </w:r>
      <w:r w:rsidR="0036068E" w:rsidRPr="005E48BC">
        <w:rPr>
          <w:rFonts w:ascii="Times New Roman" w:hAnsi="Times New Roman"/>
          <w:sz w:val="28"/>
          <w:szCs w:val="28"/>
        </w:rPr>
        <w:t xml:space="preserve"> всех управлений и таможен</w:t>
      </w:r>
      <w:r w:rsidR="00ED0CC0" w:rsidRPr="005E48BC">
        <w:rPr>
          <w:rFonts w:ascii="Times New Roman" w:hAnsi="Times New Roman"/>
          <w:sz w:val="28"/>
          <w:szCs w:val="28"/>
        </w:rPr>
        <w:t>,</w:t>
      </w:r>
      <w:r w:rsidR="008C4A72" w:rsidRPr="005E48BC">
        <w:rPr>
          <w:rFonts w:ascii="Times New Roman" w:hAnsi="Times New Roman"/>
          <w:sz w:val="28"/>
          <w:szCs w:val="28"/>
        </w:rPr>
        <w:t xml:space="preserve"> развитие таможенной инфраструктуры.</w:t>
      </w:r>
    </w:p>
    <w:p w:rsidR="00E11809" w:rsidRPr="005E48BC" w:rsidRDefault="008C4A72" w:rsidP="009A498F">
      <w:pPr>
        <w:jc w:val="center"/>
        <w:rPr>
          <w:rFonts w:ascii="Times New Roman" w:hAnsi="Times New Roman"/>
          <w:b/>
          <w:sz w:val="28"/>
          <w:szCs w:val="28"/>
          <w:u w:val="single"/>
        </w:rPr>
      </w:pPr>
      <w:r w:rsidRPr="005E48BC">
        <w:rPr>
          <w:rFonts w:ascii="Times New Roman" w:hAnsi="Times New Roman"/>
          <w:b/>
          <w:sz w:val="28"/>
          <w:szCs w:val="28"/>
          <w:u w:val="single"/>
        </w:rPr>
        <w:t>Управление тарифного регулирования и таможенных платежей.</w:t>
      </w:r>
    </w:p>
    <w:p w:rsidR="00745518" w:rsidRPr="005E48BC" w:rsidRDefault="003E0685"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 xml:space="preserve"> </w:t>
      </w:r>
      <w:r w:rsidR="008C4A72" w:rsidRPr="005E48BC">
        <w:rPr>
          <w:rFonts w:ascii="Times New Roman" w:hAnsi="Times New Roman"/>
          <w:sz w:val="28"/>
          <w:szCs w:val="28"/>
        </w:rPr>
        <w:t>В</w:t>
      </w:r>
      <w:r w:rsidR="00ED0CC0" w:rsidRPr="005E48BC">
        <w:rPr>
          <w:rFonts w:ascii="Times New Roman" w:hAnsi="Times New Roman"/>
          <w:sz w:val="28"/>
          <w:szCs w:val="28"/>
        </w:rPr>
        <w:t xml:space="preserve"> его</w:t>
      </w:r>
      <w:r w:rsidR="008C4A72" w:rsidRPr="005E48BC">
        <w:rPr>
          <w:rFonts w:ascii="Times New Roman" w:hAnsi="Times New Roman"/>
          <w:sz w:val="28"/>
          <w:szCs w:val="28"/>
        </w:rPr>
        <w:t xml:space="preserve"> структуру входят 4 отдела: методологии таможенных платежей, методологии взыскания таможенных платежей, тарифного регулирования и методологии таможенной стоимости, товарной номенклатуры внешнеэкономической деятельности.</w:t>
      </w:r>
      <w:r w:rsidRPr="005E48BC">
        <w:rPr>
          <w:rFonts w:ascii="Times New Roman" w:hAnsi="Times New Roman"/>
          <w:sz w:val="28"/>
          <w:szCs w:val="28"/>
        </w:rPr>
        <w:t xml:space="preserve"> </w:t>
      </w:r>
    </w:p>
    <w:p w:rsidR="00745518" w:rsidRPr="005E48BC" w:rsidRDefault="003E0685"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Задачи: </w:t>
      </w:r>
    </w:p>
    <w:p w:rsidR="00745518" w:rsidRPr="005E48BC" w:rsidRDefault="004E012E" w:rsidP="0035040A">
      <w:pPr>
        <w:numPr>
          <w:ilvl w:val="0"/>
          <w:numId w:val="3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3E0685" w:rsidRPr="005E48BC">
        <w:rPr>
          <w:rFonts w:ascii="Times New Roman" w:hAnsi="Times New Roman"/>
          <w:sz w:val="28"/>
          <w:szCs w:val="28"/>
          <w:lang w:val="ru-RU"/>
        </w:rPr>
        <w:t>оздание четкого и понятного порядка акцизных ма</w:t>
      </w:r>
      <w:r w:rsidRPr="005E48BC">
        <w:rPr>
          <w:rFonts w:ascii="Times New Roman" w:hAnsi="Times New Roman"/>
          <w:sz w:val="28"/>
          <w:szCs w:val="28"/>
          <w:lang w:val="ru-RU"/>
        </w:rPr>
        <w:t xml:space="preserve">рок; </w:t>
      </w:r>
    </w:p>
    <w:p w:rsidR="00745518" w:rsidRPr="005E48BC" w:rsidRDefault="004E012E" w:rsidP="0035040A">
      <w:pPr>
        <w:numPr>
          <w:ilvl w:val="0"/>
          <w:numId w:val="3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3E0685" w:rsidRPr="005E48BC">
        <w:rPr>
          <w:rFonts w:ascii="Times New Roman" w:hAnsi="Times New Roman"/>
          <w:sz w:val="28"/>
          <w:szCs w:val="28"/>
          <w:lang w:val="ru-RU"/>
        </w:rPr>
        <w:t>оздание эффективной системы взыскания таможенной задолженно</w:t>
      </w:r>
      <w:r w:rsidRPr="005E48BC">
        <w:rPr>
          <w:rFonts w:ascii="Times New Roman" w:hAnsi="Times New Roman"/>
          <w:sz w:val="28"/>
          <w:szCs w:val="28"/>
          <w:lang w:val="ru-RU"/>
        </w:rPr>
        <w:t>сти;</w:t>
      </w:r>
    </w:p>
    <w:p w:rsidR="00745518" w:rsidRPr="005E48BC" w:rsidRDefault="004E012E" w:rsidP="0035040A">
      <w:pPr>
        <w:numPr>
          <w:ilvl w:val="0"/>
          <w:numId w:val="3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3E0685" w:rsidRPr="005E48BC">
        <w:rPr>
          <w:rFonts w:ascii="Times New Roman" w:hAnsi="Times New Roman"/>
          <w:sz w:val="28"/>
          <w:szCs w:val="28"/>
          <w:lang w:val="ru-RU"/>
        </w:rPr>
        <w:t>существление контроля и анализа поступивших в</w:t>
      </w:r>
      <w:r w:rsidRPr="005E48BC">
        <w:rPr>
          <w:rFonts w:ascii="Times New Roman" w:hAnsi="Times New Roman"/>
          <w:sz w:val="28"/>
          <w:szCs w:val="28"/>
          <w:lang w:val="ru-RU"/>
        </w:rPr>
        <w:t xml:space="preserve"> бюджет таможенных платежей;</w:t>
      </w:r>
    </w:p>
    <w:p w:rsidR="00745518" w:rsidRPr="005E48BC" w:rsidRDefault="004E012E" w:rsidP="0035040A">
      <w:pPr>
        <w:numPr>
          <w:ilvl w:val="0"/>
          <w:numId w:val="37"/>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Д</w:t>
      </w:r>
      <w:r w:rsidR="003E0685" w:rsidRPr="005E48BC">
        <w:rPr>
          <w:rFonts w:ascii="Times New Roman" w:hAnsi="Times New Roman"/>
          <w:sz w:val="28"/>
          <w:szCs w:val="28"/>
          <w:lang w:val="ru-RU"/>
        </w:rPr>
        <w:t xml:space="preserve">остижение максимального удобства при пользовании нормативно правовой базой по таможенным вопросам и др. </w:t>
      </w:r>
    </w:p>
    <w:p w:rsidR="00745518" w:rsidRPr="005E48BC" w:rsidRDefault="003E0685" w:rsidP="00F7060E">
      <w:pPr>
        <w:spacing w:line="360" w:lineRule="auto"/>
        <w:ind w:firstLine="708"/>
        <w:jc w:val="both"/>
        <w:rPr>
          <w:rFonts w:ascii="Times New Roman" w:hAnsi="Times New Roman"/>
          <w:sz w:val="28"/>
          <w:szCs w:val="28"/>
          <w:lang w:val="ru-RU"/>
        </w:rPr>
      </w:pPr>
      <w:r w:rsidRPr="005E48BC">
        <w:rPr>
          <w:rFonts w:ascii="Times New Roman" w:hAnsi="Times New Roman"/>
          <w:sz w:val="28"/>
          <w:szCs w:val="28"/>
          <w:lang w:val="ru-RU"/>
        </w:rPr>
        <w:t xml:space="preserve">Цели: </w:t>
      </w:r>
    </w:p>
    <w:p w:rsidR="00745518" w:rsidRPr="005E48BC" w:rsidRDefault="004E012E" w:rsidP="0035040A">
      <w:pPr>
        <w:numPr>
          <w:ilvl w:val="0"/>
          <w:numId w:val="3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Снижение налоговой нагрузки;</w:t>
      </w:r>
    </w:p>
    <w:p w:rsidR="00745518" w:rsidRPr="005E48BC" w:rsidRDefault="004E012E" w:rsidP="0035040A">
      <w:pPr>
        <w:numPr>
          <w:ilvl w:val="0"/>
          <w:numId w:val="3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С</w:t>
      </w:r>
      <w:r w:rsidR="003E0685" w:rsidRPr="005E48BC">
        <w:rPr>
          <w:rFonts w:ascii="Times New Roman" w:hAnsi="Times New Roman"/>
          <w:sz w:val="28"/>
          <w:szCs w:val="28"/>
          <w:lang w:val="ru-RU"/>
        </w:rPr>
        <w:t>овершенствование налогооблагаемой ба</w:t>
      </w:r>
      <w:r w:rsidRPr="005E48BC">
        <w:rPr>
          <w:rFonts w:ascii="Times New Roman" w:hAnsi="Times New Roman"/>
          <w:sz w:val="28"/>
          <w:szCs w:val="28"/>
          <w:lang w:val="ru-RU"/>
        </w:rPr>
        <w:t>зы;</w:t>
      </w:r>
    </w:p>
    <w:p w:rsidR="00745518" w:rsidRPr="005E48BC" w:rsidRDefault="004E012E" w:rsidP="0035040A">
      <w:pPr>
        <w:numPr>
          <w:ilvl w:val="0"/>
          <w:numId w:val="38"/>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У</w:t>
      </w:r>
      <w:r w:rsidR="003E0685" w:rsidRPr="005E48BC">
        <w:rPr>
          <w:rFonts w:ascii="Times New Roman" w:hAnsi="Times New Roman"/>
          <w:sz w:val="28"/>
          <w:szCs w:val="28"/>
          <w:lang w:val="ru-RU"/>
        </w:rPr>
        <w:t>прощение порядка исчисления и у</w:t>
      </w:r>
      <w:r w:rsidR="00745518" w:rsidRPr="005E48BC">
        <w:rPr>
          <w:rFonts w:ascii="Times New Roman" w:hAnsi="Times New Roman"/>
          <w:sz w:val="28"/>
          <w:szCs w:val="28"/>
          <w:lang w:val="ru-RU"/>
        </w:rPr>
        <w:t xml:space="preserve">платы таможенных платежей и др. </w:t>
      </w:r>
    </w:p>
    <w:p w:rsidR="008C4A72" w:rsidRPr="005E48BC" w:rsidRDefault="00500D2F" w:rsidP="0035040A">
      <w:pPr>
        <w:spacing w:line="360" w:lineRule="auto"/>
        <w:ind w:firstLine="360"/>
        <w:jc w:val="both"/>
        <w:rPr>
          <w:rFonts w:ascii="Times New Roman" w:hAnsi="Times New Roman"/>
          <w:sz w:val="28"/>
          <w:szCs w:val="28"/>
          <w:lang w:val="ru-RU"/>
        </w:rPr>
      </w:pPr>
      <w:r w:rsidRPr="005E48BC">
        <w:rPr>
          <w:rFonts w:ascii="Times New Roman" w:hAnsi="Times New Roman"/>
          <w:sz w:val="28"/>
          <w:szCs w:val="28"/>
          <w:lang w:val="ru-RU"/>
        </w:rPr>
        <w:t>С целью упрощения процедуры таможенного оформления товаров в части уплаты таможенных платежей была раз</w:t>
      </w:r>
      <w:r w:rsidR="00ED0CC0" w:rsidRPr="005E48BC">
        <w:rPr>
          <w:rFonts w:ascii="Times New Roman" w:hAnsi="Times New Roman"/>
          <w:sz w:val="28"/>
          <w:szCs w:val="28"/>
          <w:lang w:val="ru-RU"/>
        </w:rPr>
        <w:t>работана Инструкция о порядке исчи</w:t>
      </w:r>
      <w:r w:rsidRPr="005E48BC">
        <w:rPr>
          <w:rFonts w:ascii="Times New Roman" w:hAnsi="Times New Roman"/>
          <w:sz w:val="28"/>
          <w:szCs w:val="28"/>
          <w:lang w:val="ru-RU"/>
        </w:rPr>
        <w:t>сления, уплаты и контроля за уплатой таможенных сборов за таможенное оформление, утвержденная постановление</w:t>
      </w:r>
      <w:r w:rsidR="00745518" w:rsidRPr="005E48BC">
        <w:rPr>
          <w:rFonts w:ascii="Times New Roman" w:hAnsi="Times New Roman"/>
          <w:sz w:val="28"/>
          <w:szCs w:val="28"/>
          <w:lang w:val="ru-RU"/>
        </w:rPr>
        <w:t>м</w:t>
      </w:r>
      <w:r w:rsidRPr="005E48BC">
        <w:rPr>
          <w:rFonts w:ascii="Times New Roman" w:hAnsi="Times New Roman"/>
          <w:sz w:val="28"/>
          <w:szCs w:val="28"/>
          <w:lang w:val="ru-RU"/>
        </w:rPr>
        <w:t xml:space="preserve"> ГТК Р</w:t>
      </w:r>
      <w:r w:rsidR="00745518" w:rsidRPr="005E48BC">
        <w:rPr>
          <w:rFonts w:ascii="Times New Roman" w:hAnsi="Times New Roman"/>
          <w:sz w:val="28"/>
          <w:szCs w:val="28"/>
          <w:lang w:val="ru-RU"/>
        </w:rPr>
        <w:t xml:space="preserve">еспублики </w:t>
      </w:r>
      <w:r w:rsidRPr="005E48BC">
        <w:rPr>
          <w:rFonts w:ascii="Times New Roman" w:hAnsi="Times New Roman"/>
          <w:sz w:val="28"/>
          <w:szCs w:val="28"/>
          <w:lang w:val="ru-RU"/>
        </w:rPr>
        <w:t>Б</w:t>
      </w:r>
      <w:r w:rsidR="00745518" w:rsidRPr="005E48BC">
        <w:rPr>
          <w:rFonts w:ascii="Times New Roman" w:hAnsi="Times New Roman"/>
          <w:sz w:val="28"/>
          <w:szCs w:val="28"/>
          <w:lang w:val="ru-RU"/>
        </w:rPr>
        <w:t>еларусь</w:t>
      </w:r>
      <w:r w:rsidRPr="005E48BC">
        <w:rPr>
          <w:rFonts w:ascii="Times New Roman" w:hAnsi="Times New Roman"/>
          <w:sz w:val="28"/>
          <w:szCs w:val="28"/>
          <w:lang w:val="ru-RU"/>
        </w:rPr>
        <w:t xml:space="preserve"> от 11 мая </w:t>
      </w:r>
      <w:smartTag w:uri="urn:schemas-microsoft-com:office:smarttags" w:element="metricconverter">
        <w:smartTagPr>
          <w:attr w:name="ProductID" w:val="2005 г"/>
        </w:smartTagPr>
        <w:r w:rsidRPr="005E48BC">
          <w:rPr>
            <w:rFonts w:ascii="Times New Roman" w:hAnsi="Times New Roman"/>
            <w:sz w:val="28"/>
            <w:szCs w:val="28"/>
            <w:lang w:val="ru-RU"/>
          </w:rPr>
          <w:t>2005 г</w:t>
        </w:r>
      </w:smartTag>
      <w:r w:rsidR="00ED0CC0" w:rsidRPr="005E48BC">
        <w:rPr>
          <w:rFonts w:ascii="Times New Roman" w:hAnsi="Times New Roman"/>
          <w:sz w:val="28"/>
          <w:szCs w:val="28"/>
          <w:lang w:val="ru-RU"/>
        </w:rPr>
        <w:t xml:space="preserve">., которая сегодня </w:t>
      </w:r>
      <w:r w:rsidRPr="005E48BC">
        <w:rPr>
          <w:rFonts w:ascii="Times New Roman" w:hAnsi="Times New Roman"/>
          <w:sz w:val="28"/>
          <w:szCs w:val="28"/>
          <w:lang w:val="ru-RU"/>
        </w:rPr>
        <w:t>является единственным комплексным н</w:t>
      </w:r>
      <w:r w:rsidR="00745518" w:rsidRPr="005E48BC">
        <w:rPr>
          <w:rFonts w:ascii="Times New Roman" w:hAnsi="Times New Roman"/>
          <w:sz w:val="28"/>
          <w:szCs w:val="28"/>
          <w:lang w:val="ru-RU"/>
        </w:rPr>
        <w:t>ормативно-правовым актом</w:t>
      </w:r>
      <w:r w:rsidR="001F4745" w:rsidRPr="005E48BC">
        <w:rPr>
          <w:rFonts w:ascii="Times New Roman" w:hAnsi="Times New Roman"/>
          <w:sz w:val="28"/>
          <w:szCs w:val="28"/>
          <w:lang w:val="ru-RU"/>
        </w:rPr>
        <w:t>, регламентирующим</w:t>
      </w:r>
      <w:r w:rsidRPr="005E48BC">
        <w:rPr>
          <w:rFonts w:ascii="Times New Roman" w:hAnsi="Times New Roman"/>
          <w:sz w:val="28"/>
          <w:szCs w:val="28"/>
          <w:lang w:val="ru-RU"/>
        </w:rPr>
        <w:t xml:space="preserve"> порядок исчисле</w:t>
      </w:r>
      <w:r w:rsidR="00ED0CC0" w:rsidRPr="005E48BC">
        <w:rPr>
          <w:rFonts w:ascii="Times New Roman" w:hAnsi="Times New Roman"/>
          <w:sz w:val="28"/>
          <w:szCs w:val="28"/>
          <w:lang w:val="ru-RU"/>
        </w:rPr>
        <w:t>ния таможенн</w:t>
      </w:r>
      <w:r w:rsidR="001F4745" w:rsidRPr="005E48BC">
        <w:rPr>
          <w:rFonts w:ascii="Times New Roman" w:hAnsi="Times New Roman"/>
          <w:sz w:val="28"/>
          <w:szCs w:val="28"/>
          <w:lang w:val="ru-RU"/>
        </w:rPr>
        <w:t xml:space="preserve">ых платежей. </w:t>
      </w:r>
      <w:r w:rsidR="001F4745" w:rsidRPr="005E48BC">
        <w:rPr>
          <w:rFonts w:ascii="Times New Roman" w:hAnsi="Times New Roman"/>
          <w:sz w:val="28"/>
          <w:szCs w:val="28"/>
        </w:rPr>
        <w:t>Управление работает</w:t>
      </w:r>
      <w:r w:rsidRPr="005E48BC">
        <w:rPr>
          <w:rFonts w:ascii="Times New Roman" w:hAnsi="Times New Roman"/>
          <w:sz w:val="28"/>
          <w:szCs w:val="28"/>
        </w:rPr>
        <w:t xml:space="preserve"> по совершенствованию законодательства, связанного с поведением </w:t>
      </w:r>
      <w:r w:rsidR="001F4745" w:rsidRPr="005E48BC">
        <w:rPr>
          <w:rFonts w:ascii="Times New Roman" w:hAnsi="Times New Roman"/>
          <w:sz w:val="28"/>
          <w:szCs w:val="28"/>
        </w:rPr>
        <w:t>экономи</w:t>
      </w:r>
      <w:r w:rsidRPr="005E48BC">
        <w:rPr>
          <w:rFonts w:ascii="Times New Roman" w:hAnsi="Times New Roman"/>
          <w:sz w:val="28"/>
          <w:szCs w:val="28"/>
        </w:rPr>
        <w:t>че</w:t>
      </w:r>
      <w:r w:rsidR="001F4745" w:rsidRPr="005E48BC">
        <w:rPr>
          <w:rFonts w:ascii="Times New Roman" w:hAnsi="Times New Roman"/>
          <w:sz w:val="28"/>
          <w:szCs w:val="28"/>
        </w:rPr>
        <w:t>с</w:t>
      </w:r>
      <w:r w:rsidRPr="005E48BC">
        <w:rPr>
          <w:rFonts w:ascii="Times New Roman" w:hAnsi="Times New Roman"/>
          <w:sz w:val="28"/>
          <w:szCs w:val="28"/>
        </w:rPr>
        <w:t xml:space="preserve">ких санкций за нарушение установленных правил в сфере таможенного дела. Установленные Указом Президента Республики Беларусь от 7 мая </w:t>
      </w:r>
      <w:smartTag w:uri="urn:schemas-microsoft-com:office:smarttags" w:element="metricconverter">
        <w:smartTagPr>
          <w:attr w:name="ProductID" w:val="2003 г"/>
        </w:smartTagPr>
        <w:r w:rsidRPr="005E48BC">
          <w:rPr>
            <w:rFonts w:ascii="Times New Roman" w:hAnsi="Times New Roman"/>
            <w:sz w:val="28"/>
            <w:szCs w:val="28"/>
          </w:rPr>
          <w:t>2003 г</w:t>
        </w:r>
      </w:smartTag>
      <w:r w:rsidRPr="005E48BC">
        <w:rPr>
          <w:rFonts w:ascii="Times New Roman" w:hAnsi="Times New Roman"/>
          <w:sz w:val="28"/>
          <w:szCs w:val="28"/>
        </w:rPr>
        <w:t>. № 185 экономические санкции перестали в полной мере соответствовать принципам разумности и сораз</w:t>
      </w:r>
      <w:r w:rsidR="004C68D2" w:rsidRPr="005E48BC">
        <w:rPr>
          <w:rFonts w:ascii="Times New Roman" w:hAnsi="Times New Roman"/>
          <w:sz w:val="28"/>
          <w:szCs w:val="28"/>
        </w:rPr>
        <w:t>мер</w:t>
      </w:r>
      <w:r w:rsidR="00ED0CC0" w:rsidRPr="005E48BC">
        <w:rPr>
          <w:rFonts w:ascii="Times New Roman" w:hAnsi="Times New Roman"/>
          <w:sz w:val="28"/>
          <w:szCs w:val="28"/>
        </w:rPr>
        <w:t>ности, и</w:t>
      </w:r>
      <w:r w:rsidRPr="005E48BC">
        <w:rPr>
          <w:rFonts w:ascii="Times New Roman" w:hAnsi="Times New Roman"/>
          <w:sz w:val="28"/>
          <w:szCs w:val="28"/>
        </w:rPr>
        <w:t xml:space="preserve"> во мног</w:t>
      </w:r>
      <w:r w:rsidR="00ED0CC0" w:rsidRPr="005E48BC">
        <w:rPr>
          <w:rFonts w:ascii="Times New Roman" w:hAnsi="Times New Roman"/>
          <w:sz w:val="28"/>
          <w:szCs w:val="28"/>
        </w:rPr>
        <w:t>их случаях порождает</w:t>
      </w:r>
      <w:r w:rsidR="004C68D2" w:rsidRPr="005E48BC">
        <w:rPr>
          <w:rFonts w:ascii="Times New Roman" w:hAnsi="Times New Roman"/>
          <w:sz w:val="28"/>
          <w:szCs w:val="28"/>
        </w:rPr>
        <w:t xml:space="preserve"> жалобы со сто</w:t>
      </w:r>
      <w:r w:rsidR="00ED0CC0" w:rsidRPr="005E48BC">
        <w:rPr>
          <w:rFonts w:ascii="Times New Roman" w:hAnsi="Times New Roman"/>
          <w:sz w:val="28"/>
          <w:szCs w:val="28"/>
        </w:rPr>
        <w:t>роны субъектов предприниматель</w:t>
      </w:r>
      <w:r w:rsidR="004C68D2" w:rsidRPr="005E48BC">
        <w:rPr>
          <w:rFonts w:ascii="Times New Roman" w:hAnsi="Times New Roman"/>
          <w:sz w:val="28"/>
          <w:szCs w:val="28"/>
        </w:rPr>
        <w:t xml:space="preserve">ской деятельности, допустивших нарушение. </w:t>
      </w:r>
      <w:r w:rsidR="004C68D2" w:rsidRPr="005E48BC">
        <w:rPr>
          <w:rFonts w:ascii="Times New Roman" w:hAnsi="Times New Roman"/>
          <w:sz w:val="28"/>
          <w:szCs w:val="28"/>
          <w:lang w:val="ru-RU"/>
        </w:rPr>
        <w:t>В связи с этим был разработан Указ Президента Респу</w:t>
      </w:r>
      <w:r w:rsidR="00CD568C" w:rsidRPr="005E48BC">
        <w:rPr>
          <w:rFonts w:ascii="Times New Roman" w:hAnsi="Times New Roman"/>
          <w:sz w:val="28"/>
          <w:szCs w:val="28"/>
          <w:lang w:val="ru-RU"/>
        </w:rPr>
        <w:t>блики Беларусь</w:t>
      </w:r>
      <w:r w:rsidR="004C68D2" w:rsidRPr="005E48BC">
        <w:rPr>
          <w:rFonts w:ascii="Times New Roman" w:hAnsi="Times New Roman"/>
          <w:sz w:val="28"/>
          <w:szCs w:val="28"/>
          <w:lang w:val="ru-RU"/>
        </w:rPr>
        <w:t xml:space="preserve"> «О дополнительных мерах по регулированию налоговых отношений»</w:t>
      </w:r>
      <w:r w:rsidR="00310CFA" w:rsidRPr="005E48BC">
        <w:rPr>
          <w:rFonts w:ascii="Times New Roman" w:hAnsi="Times New Roman"/>
          <w:sz w:val="28"/>
          <w:szCs w:val="28"/>
          <w:lang w:val="ru-RU"/>
        </w:rPr>
        <w:t xml:space="preserve"> [</w:t>
      </w:r>
      <w:r w:rsidR="00E46E43">
        <w:rPr>
          <w:rFonts w:ascii="Times New Roman" w:hAnsi="Times New Roman"/>
          <w:sz w:val="28"/>
          <w:szCs w:val="28"/>
          <w:lang w:val="ru-RU"/>
        </w:rPr>
        <w:t>31</w:t>
      </w:r>
      <w:r w:rsidR="00CD568C" w:rsidRPr="005E48BC">
        <w:rPr>
          <w:rFonts w:ascii="Times New Roman" w:hAnsi="Times New Roman"/>
          <w:sz w:val="28"/>
          <w:szCs w:val="28"/>
          <w:lang w:val="ru-RU"/>
        </w:rPr>
        <w:t>]</w:t>
      </w:r>
      <w:r w:rsidR="004C68D2" w:rsidRPr="005E48BC">
        <w:rPr>
          <w:rFonts w:ascii="Times New Roman" w:hAnsi="Times New Roman"/>
          <w:sz w:val="28"/>
          <w:szCs w:val="28"/>
          <w:lang w:val="ru-RU"/>
        </w:rPr>
        <w:t xml:space="preserve">. </w:t>
      </w:r>
      <w:r w:rsidR="004C68D2" w:rsidRPr="005E48BC">
        <w:rPr>
          <w:rFonts w:ascii="Times New Roman" w:hAnsi="Times New Roman"/>
          <w:sz w:val="28"/>
          <w:szCs w:val="28"/>
        </w:rPr>
        <w:t>Управление постоянно сов</w:t>
      </w:r>
      <w:r w:rsidR="001F4745" w:rsidRPr="005E48BC">
        <w:rPr>
          <w:rFonts w:ascii="Times New Roman" w:hAnsi="Times New Roman"/>
          <w:sz w:val="28"/>
          <w:szCs w:val="28"/>
        </w:rPr>
        <w:t>ершенствует законодательство по вопросам</w:t>
      </w:r>
      <w:r w:rsidR="004C68D2" w:rsidRPr="005E48BC">
        <w:rPr>
          <w:rFonts w:ascii="Times New Roman" w:hAnsi="Times New Roman"/>
          <w:sz w:val="28"/>
          <w:szCs w:val="28"/>
        </w:rPr>
        <w:t xml:space="preserve"> классификации товаров. Приня</w:t>
      </w:r>
      <w:r w:rsidR="00CD568C" w:rsidRPr="005E48BC">
        <w:rPr>
          <w:rFonts w:ascii="Times New Roman" w:hAnsi="Times New Roman"/>
          <w:sz w:val="28"/>
          <w:szCs w:val="28"/>
        </w:rPr>
        <w:t>тие постановления ГТК от</w:t>
      </w:r>
      <w:r w:rsidR="004C68D2" w:rsidRPr="005E48BC">
        <w:rPr>
          <w:rFonts w:ascii="Times New Roman" w:hAnsi="Times New Roman"/>
          <w:sz w:val="28"/>
          <w:szCs w:val="28"/>
        </w:rPr>
        <w:t xml:space="preserve"> 18 июля </w:t>
      </w:r>
      <w:smartTag w:uri="urn:schemas-microsoft-com:office:smarttags" w:element="metricconverter">
        <w:smartTagPr>
          <w:attr w:name="ProductID" w:val="2002 г"/>
        </w:smartTagPr>
        <w:r w:rsidR="004C68D2" w:rsidRPr="005E48BC">
          <w:rPr>
            <w:rFonts w:ascii="Times New Roman" w:hAnsi="Times New Roman"/>
            <w:sz w:val="28"/>
            <w:szCs w:val="28"/>
          </w:rPr>
          <w:t>2002 г</w:t>
        </w:r>
      </w:smartTag>
      <w:r w:rsidR="004C68D2" w:rsidRPr="005E48BC">
        <w:rPr>
          <w:rFonts w:ascii="Times New Roman" w:hAnsi="Times New Roman"/>
          <w:sz w:val="28"/>
          <w:szCs w:val="28"/>
        </w:rPr>
        <w:t>. «О классификации товаров в соответствии с Товарной номенклатурой внешнеэкономической деятельности Республики Беларусь» позволяет сделать работу таможенных органов нашей страны более прозрачной.</w:t>
      </w:r>
      <w:r w:rsidR="00202E2F" w:rsidRPr="005E48BC">
        <w:rPr>
          <w:rFonts w:ascii="Times New Roman" w:hAnsi="Times New Roman"/>
          <w:sz w:val="28"/>
          <w:szCs w:val="28"/>
        </w:rPr>
        <w:t xml:space="preserve"> </w:t>
      </w:r>
      <w:r w:rsidR="00202E2F" w:rsidRPr="005E48BC">
        <w:rPr>
          <w:rFonts w:ascii="Times New Roman" w:hAnsi="Times New Roman"/>
          <w:sz w:val="28"/>
          <w:szCs w:val="28"/>
          <w:lang w:val="ru-RU"/>
        </w:rPr>
        <w:t xml:space="preserve">Управление принимает </w:t>
      </w:r>
      <w:r w:rsidR="00B86721" w:rsidRPr="005E48BC">
        <w:rPr>
          <w:rFonts w:ascii="Times New Roman" w:hAnsi="Times New Roman"/>
          <w:sz w:val="28"/>
          <w:szCs w:val="28"/>
          <w:lang w:val="ru-RU"/>
        </w:rPr>
        <w:t>активное</w:t>
      </w:r>
      <w:r w:rsidR="00202E2F" w:rsidRPr="005E48BC">
        <w:rPr>
          <w:rFonts w:ascii="Times New Roman" w:hAnsi="Times New Roman"/>
          <w:sz w:val="28"/>
          <w:szCs w:val="28"/>
          <w:lang w:val="ru-RU"/>
        </w:rPr>
        <w:t xml:space="preserve"> участие в разработке законод</w:t>
      </w:r>
      <w:r w:rsidR="001F4745" w:rsidRPr="005E48BC">
        <w:rPr>
          <w:rFonts w:ascii="Times New Roman" w:hAnsi="Times New Roman"/>
          <w:sz w:val="28"/>
          <w:szCs w:val="28"/>
          <w:lang w:val="ru-RU"/>
        </w:rPr>
        <w:t>ательных актов Р</w:t>
      </w:r>
      <w:r w:rsidR="00745518" w:rsidRPr="005E48BC">
        <w:rPr>
          <w:rFonts w:ascii="Times New Roman" w:hAnsi="Times New Roman"/>
          <w:sz w:val="28"/>
          <w:szCs w:val="28"/>
          <w:lang w:val="ru-RU"/>
        </w:rPr>
        <w:t xml:space="preserve">еспублики </w:t>
      </w:r>
      <w:r w:rsidR="001F4745" w:rsidRPr="005E48BC">
        <w:rPr>
          <w:rFonts w:ascii="Times New Roman" w:hAnsi="Times New Roman"/>
          <w:sz w:val="28"/>
          <w:szCs w:val="28"/>
          <w:lang w:val="ru-RU"/>
        </w:rPr>
        <w:t>Б</w:t>
      </w:r>
      <w:r w:rsidR="00745518" w:rsidRPr="005E48BC">
        <w:rPr>
          <w:rFonts w:ascii="Times New Roman" w:hAnsi="Times New Roman"/>
          <w:sz w:val="28"/>
          <w:szCs w:val="28"/>
          <w:lang w:val="ru-RU"/>
        </w:rPr>
        <w:t>еларусь</w:t>
      </w:r>
      <w:r w:rsidR="001F4745" w:rsidRPr="005E48BC">
        <w:rPr>
          <w:rFonts w:ascii="Times New Roman" w:hAnsi="Times New Roman"/>
          <w:sz w:val="28"/>
          <w:szCs w:val="28"/>
          <w:lang w:val="ru-RU"/>
        </w:rPr>
        <w:t>, по совершенствованию</w:t>
      </w:r>
      <w:r w:rsidR="007346D3" w:rsidRPr="005E48BC">
        <w:rPr>
          <w:rFonts w:ascii="Times New Roman" w:hAnsi="Times New Roman"/>
          <w:sz w:val="28"/>
          <w:szCs w:val="28"/>
          <w:lang w:val="ru-RU"/>
        </w:rPr>
        <w:t xml:space="preserve"> мер таможенного </w:t>
      </w:r>
      <w:r w:rsidR="00202E2F" w:rsidRPr="005E48BC">
        <w:rPr>
          <w:rFonts w:ascii="Times New Roman" w:hAnsi="Times New Roman"/>
          <w:sz w:val="28"/>
          <w:szCs w:val="28"/>
          <w:lang w:val="ru-RU"/>
        </w:rPr>
        <w:t>тариф</w:t>
      </w:r>
      <w:r w:rsidR="007346D3" w:rsidRPr="005E48BC">
        <w:rPr>
          <w:rFonts w:ascii="Times New Roman" w:hAnsi="Times New Roman"/>
          <w:sz w:val="28"/>
          <w:szCs w:val="28"/>
          <w:lang w:val="ru-RU"/>
        </w:rPr>
        <w:t>но</w:t>
      </w:r>
      <w:r w:rsidR="00202E2F" w:rsidRPr="005E48BC">
        <w:rPr>
          <w:rFonts w:ascii="Times New Roman" w:hAnsi="Times New Roman"/>
          <w:sz w:val="28"/>
          <w:szCs w:val="28"/>
          <w:lang w:val="ru-RU"/>
        </w:rPr>
        <w:t>го регулирования внешнеэкономической деятельности</w:t>
      </w:r>
      <w:r w:rsidR="001F4745" w:rsidRPr="005E48BC">
        <w:rPr>
          <w:rFonts w:ascii="Times New Roman" w:hAnsi="Times New Roman"/>
          <w:sz w:val="28"/>
          <w:szCs w:val="28"/>
          <w:lang w:val="ru-RU"/>
        </w:rPr>
        <w:t>.</w:t>
      </w:r>
      <w:r w:rsidR="00202E2F" w:rsidRPr="005E48BC">
        <w:rPr>
          <w:rFonts w:ascii="Times New Roman" w:hAnsi="Times New Roman"/>
          <w:sz w:val="28"/>
          <w:szCs w:val="28"/>
          <w:lang w:val="ru-RU"/>
        </w:rPr>
        <w:t xml:space="preserve"> </w:t>
      </w:r>
    </w:p>
    <w:p w:rsidR="00202E2F" w:rsidRPr="005E48BC" w:rsidRDefault="00202E2F" w:rsidP="009A498F">
      <w:pPr>
        <w:jc w:val="center"/>
        <w:rPr>
          <w:rFonts w:ascii="Times New Roman" w:hAnsi="Times New Roman"/>
          <w:b/>
          <w:sz w:val="28"/>
          <w:szCs w:val="28"/>
          <w:u w:val="single"/>
        </w:rPr>
      </w:pPr>
      <w:r w:rsidRPr="005E48BC">
        <w:rPr>
          <w:rFonts w:ascii="Times New Roman" w:hAnsi="Times New Roman"/>
          <w:b/>
          <w:sz w:val="28"/>
          <w:szCs w:val="28"/>
          <w:u w:val="single"/>
        </w:rPr>
        <w:t>Договорно-правовое управление.</w:t>
      </w:r>
    </w:p>
    <w:p w:rsidR="00745518" w:rsidRPr="005E48BC" w:rsidRDefault="00202E2F"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В структуру управле</w:t>
      </w:r>
      <w:r w:rsidR="004E012E" w:rsidRPr="005E48BC">
        <w:rPr>
          <w:rFonts w:ascii="Times New Roman" w:hAnsi="Times New Roman"/>
          <w:sz w:val="28"/>
          <w:szCs w:val="28"/>
        </w:rPr>
        <w:t xml:space="preserve">ния входят следующие отделы: </w:t>
      </w:r>
    </w:p>
    <w:p w:rsidR="00745518" w:rsidRPr="005E48BC" w:rsidRDefault="004E012E" w:rsidP="0035040A">
      <w:pPr>
        <w:numPr>
          <w:ilvl w:val="0"/>
          <w:numId w:val="3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202E2F" w:rsidRPr="005E48BC">
        <w:rPr>
          <w:rFonts w:ascii="Times New Roman" w:hAnsi="Times New Roman"/>
          <w:sz w:val="28"/>
          <w:szCs w:val="28"/>
          <w:lang w:val="ru-RU"/>
        </w:rPr>
        <w:t>равового обеспечения деятельности таможенных органов, учета и систематизация таможен</w:t>
      </w:r>
      <w:r w:rsidRPr="005E48BC">
        <w:rPr>
          <w:rFonts w:ascii="Times New Roman" w:hAnsi="Times New Roman"/>
          <w:sz w:val="28"/>
          <w:szCs w:val="28"/>
          <w:lang w:val="ru-RU"/>
        </w:rPr>
        <w:t>ного законодательства;</w:t>
      </w:r>
    </w:p>
    <w:p w:rsidR="00745518" w:rsidRPr="005E48BC" w:rsidRDefault="004E012E" w:rsidP="0035040A">
      <w:pPr>
        <w:numPr>
          <w:ilvl w:val="0"/>
          <w:numId w:val="3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Таможенного законодательства;</w:t>
      </w:r>
    </w:p>
    <w:p w:rsidR="00745518" w:rsidRPr="005E48BC" w:rsidRDefault="004E012E" w:rsidP="0035040A">
      <w:pPr>
        <w:numPr>
          <w:ilvl w:val="0"/>
          <w:numId w:val="3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202E2F" w:rsidRPr="005E48BC">
        <w:rPr>
          <w:rFonts w:ascii="Times New Roman" w:hAnsi="Times New Roman"/>
          <w:sz w:val="28"/>
          <w:szCs w:val="28"/>
          <w:lang w:val="ru-RU"/>
        </w:rPr>
        <w:t>о делам таможенного союз</w:t>
      </w:r>
      <w:r w:rsidRPr="005E48BC">
        <w:rPr>
          <w:rFonts w:ascii="Times New Roman" w:hAnsi="Times New Roman"/>
          <w:sz w:val="28"/>
          <w:szCs w:val="28"/>
          <w:lang w:val="ru-RU"/>
        </w:rPr>
        <w:t xml:space="preserve">а и связям со странами СНГ; </w:t>
      </w:r>
    </w:p>
    <w:p w:rsidR="003B3595" w:rsidRPr="005E48BC" w:rsidRDefault="004E012E" w:rsidP="0035040A">
      <w:pPr>
        <w:numPr>
          <w:ilvl w:val="0"/>
          <w:numId w:val="39"/>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М</w:t>
      </w:r>
      <w:r w:rsidR="00202E2F" w:rsidRPr="005E48BC">
        <w:rPr>
          <w:rFonts w:ascii="Times New Roman" w:hAnsi="Times New Roman"/>
          <w:sz w:val="28"/>
          <w:szCs w:val="28"/>
          <w:lang w:val="ru-RU"/>
        </w:rPr>
        <w:t>еждународного права и сотрудничества.</w:t>
      </w:r>
      <w:r w:rsidR="00B86721" w:rsidRPr="005E48BC">
        <w:rPr>
          <w:rFonts w:ascii="Times New Roman" w:hAnsi="Times New Roman"/>
          <w:sz w:val="28"/>
          <w:szCs w:val="28"/>
          <w:lang w:val="ru-RU"/>
        </w:rPr>
        <w:t xml:space="preserve"> </w:t>
      </w:r>
    </w:p>
    <w:p w:rsidR="0051710C" w:rsidRPr="005E48BC" w:rsidRDefault="006C0B67"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Отделом </w:t>
      </w:r>
      <w:r w:rsidR="0051710C" w:rsidRPr="005E48BC">
        <w:rPr>
          <w:rFonts w:ascii="Times New Roman" w:hAnsi="Times New Roman"/>
          <w:sz w:val="28"/>
          <w:szCs w:val="28"/>
          <w:lang w:val="ru-RU"/>
        </w:rPr>
        <w:t xml:space="preserve"> </w:t>
      </w:r>
      <w:r w:rsidRPr="005E48BC">
        <w:rPr>
          <w:rFonts w:ascii="Times New Roman" w:hAnsi="Times New Roman"/>
          <w:sz w:val="28"/>
          <w:szCs w:val="28"/>
          <w:lang w:val="ru-RU"/>
        </w:rPr>
        <w:t>правового обеспечения деятельности таможенных органов, учета и систематизация таможенного</w:t>
      </w:r>
      <w:r w:rsidR="00B86721" w:rsidRPr="005E48BC">
        <w:rPr>
          <w:rFonts w:ascii="Times New Roman" w:hAnsi="Times New Roman"/>
          <w:sz w:val="28"/>
          <w:szCs w:val="28"/>
          <w:lang w:val="ru-RU"/>
        </w:rPr>
        <w:t xml:space="preserve"> законодательства осуществлена</w:t>
      </w:r>
      <w:r w:rsidRPr="005E48BC">
        <w:rPr>
          <w:rFonts w:ascii="Times New Roman" w:hAnsi="Times New Roman"/>
          <w:sz w:val="28"/>
          <w:szCs w:val="28"/>
          <w:lang w:val="ru-RU"/>
        </w:rPr>
        <w:t xml:space="preserve"> </w:t>
      </w:r>
      <w:r w:rsidR="00B86721" w:rsidRPr="005E48BC">
        <w:rPr>
          <w:rFonts w:ascii="Times New Roman" w:hAnsi="Times New Roman"/>
          <w:sz w:val="28"/>
          <w:szCs w:val="28"/>
          <w:lang w:val="ru-RU"/>
        </w:rPr>
        <w:t>работа по обеспечению соблюдения</w:t>
      </w:r>
      <w:r w:rsidRPr="005E48BC">
        <w:rPr>
          <w:rFonts w:ascii="Times New Roman" w:hAnsi="Times New Roman"/>
          <w:sz w:val="28"/>
          <w:szCs w:val="28"/>
          <w:lang w:val="ru-RU"/>
        </w:rPr>
        <w:t xml:space="preserve"> законности в деятельности таможенных </w:t>
      </w:r>
      <w:r w:rsidR="00B86721" w:rsidRPr="005E48BC">
        <w:rPr>
          <w:rFonts w:ascii="Times New Roman" w:hAnsi="Times New Roman"/>
          <w:sz w:val="28"/>
          <w:szCs w:val="28"/>
          <w:lang w:val="ru-RU"/>
        </w:rPr>
        <w:t>органов и контроль  за правильны</w:t>
      </w:r>
      <w:r w:rsidRPr="005E48BC">
        <w:rPr>
          <w:rFonts w:ascii="Times New Roman" w:hAnsi="Times New Roman"/>
          <w:sz w:val="28"/>
          <w:szCs w:val="28"/>
          <w:lang w:val="ru-RU"/>
        </w:rPr>
        <w:t>м применением законодательства.</w:t>
      </w:r>
      <w:r w:rsidR="00B86721" w:rsidRPr="005E48BC">
        <w:rPr>
          <w:rFonts w:ascii="Times New Roman" w:hAnsi="Times New Roman"/>
          <w:sz w:val="28"/>
          <w:szCs w:val="28"/>
          <w:lang w:val="ru-RU"/>
        </w:rPr>
        <w:t xml:space="preserve"> </w:t>
      </w:r>
      <w:r w:rsidR="0051710C" w:rsidRPr="005E48BC">
        <w:rPr>
          <w:rFonts w:ascii="Times New Roman" w:hAnsi="Times New Roman"/>
          <w:sz w:val="28"/>
          <w:szCs w:val="28"/>
          <w:lang w:val="ru-RU"/>
        </w:rPr>
        <w:t>Сотрудниками отдела таможенного законодательства проведена правовая экспертиза 388 проектов н</w:t>
      </w:r>
      <w:r w:rsidR="003B3595" w:rsidRPr="005E48BC">
        <w:rPr>
          <w:rFonts w:ascii="Times New Roman" w:hAnsi="Times New Roman"/>
          <w:sz w:val="28"/>
          <w:szCs w:val="28"/>
          <w:lang w:val="ru-RU"/>
        </w:rPr>
        <w:t>ормативно-правовых актов</w:t>
      </w:r>
      <w:r w:rsidR="0051710C" w:rsidRPr="005E48BC">
        <w:rPr>
          <w:rFonts w:ascii="Times New Roman" w:hAnsi="Times New Roman"/>
          <w:sz w:val="28"/>
          <w:szCs w:val="28"/>
          <w:lang w:val="ru-RU"/>
        </w:rPr>
        <w:t xml:space="preserve"> ГТК Р</w:t>
      </w:r>
      <w:r w:rsidR="003B3595" w:rsidRPr="005E48BC">
        <w:rPr>
          <w:rFonts w:ascii="Times New Roman" w:hAnsi="Times New Roman"/>
          <w:sz w:val="28"/>
          <w:szCs w:val="28"/>
          <w:lang w:val="ru-RU"/>
        </w:rPr>
        <w:t xml:space="preserve">еспублики </w:t>
      </w:r>
      <w:r w:rsidR="0051710C" w:rsidRPr="005E48BC">
        <w:rPr>
          <w:rFonts w:ascii="Times New Roman" w:hAnsi="Times New Roman"/>
          <w:sz w:val="28"/>
          <w:szCs w:val="28"/>
          <w:lang w:val="ru-RU"/>
        </w:rPr>
        <w:t>Б</w:t>
      </w:r>
      <w:r w:rsidR="003B3595" w:rsidRPr="005E48BC">
        <w:rPr>
          <w:rFonts w:ascii="Times New Roman" w:hAnsi="Times New Roman"/>
          <w:sz w:val="28"/>
          <w:szCs w:val="28"/>
          <w:lang w:val="ru-RU"/>
        </w:rPr>
        <w:t>еларусь</w:t>
      </w:r>
      <w:r w:rsidR="0051710C" w:rsidRPr="005E48BC">
        <w:rPr>
          <w:rFonts w:ascii="Times New Roman" w:hAnsi="Times New Roman"/>
          <w:sz w:val="28"/>
          <w:szCs w:val="28"/>
          <w:lang w:val="ru-RU"/>
        </w:rPr>
        <w:t>, поводилась работа по представлению интересов ГТК в гос</w:t>
      </w:r>
      <w:r w:rsidR="003B3595" w:rsidRPr="005E48BC">
        <w:rPr>
          <w:rFonts w:ascii="Times New Roman" w:hAnsi="Times New Roman"/>
          <w:sz w:val="28"/>
          <w:szCs w:val="28"/>
          <w:lang w:val="ru-RU"/>
        </w:rPr>
        <w:t>ударственных</w:t>
      </w:r>
      <w:r w:rsidR="0051710C" w:rsidRPr="005E48BC">
        <w:rPr>
          <w:rFonts w:ascii="Times New Roman" w:hAnsi="Times New Roman"/>
          <w:sz w:val="28"/>
          <w:szCs w:val="28"/>
          <w:lang w:val="ru-RU"/>
        </w:rPr>
        <w:t xml:space="preserve"> и иных органах по правовым вопросам. </w:t>
      </w:r>
      <w:r w:rsidR="0051710C" w:rsidRPr="005E48BC">
        <w:rPr>
          <w:rFonts w:ascii="Times New Roman" w:hAnsi="Times New Roman"/>
          <w:sz w:val="28"/>
          <w:szCs w:val="28"/>
        </w:rPr>
        <w:t xml:space="preserve">Сотрудники неоднократно защищали права и </w:t>
      </w:r>
      <w:r w:rsidR="00D6706A" w:rsidRPr="005E48BC">
        <w:rPr>
          <w:rFonts w:ascii="Times New Roman" w:hAnsi="Times New Roman"/>
          <w:sz w:val="28"/>
          <w:szCs w:val="28"/>
        </w:rPr>
        <w:t>предста</w:t>
      </w:r>
      <w:r w:rsidR="00CD568C" w:rsidRPr="005E48BC">
        <w:rPr>
          <w:rFonts w:ascii="Times New Roman" w:hAnsi="Times New Roman"/>
          <w:sz w:val="28"/>
          <w:szCs w:val="28"/>
        </w:rPr>
        <w:t>вля</w:t>
      </w:r>
      <w:r w:rsidR="0051710C" w:rsidRPr="005E48BC">
        <w:rPr>
          <w:rFonts w:ascii="Times New Roman" w:hAnsi="Times New Roman"/>
          <w:sz w:val="28"/>
          <w:szCs w:val="28"/>
        </w:rPr>
        <w:t>ли интересы таможенных органов в судебных и иных органах, а также консультировали должно</w:t>
      </w:r>
      <w:r w:rsidR="00B86721" w:rsidRPr="005E48BC">
        <w:rPr>
          <w:rFonts w:ascii="Times New Roman" w:hAnsi="Times New Roman"/>
          <w:sz w:val="28"/>
          <w:szCs w:val="28"/>
        </w:rPr>
        <w:t xml:space="preserve">стных лиц </w:t>
      </w:r>
      <w:r w:rsidR="0051710C" w:rsidRPr="005E48BC">
        <w:rPr>
          <w:rFonts w:ascii="Times New Roman" w:hAnsi="Times New Roman"/>
          <w:sz w:val="28"/>
          <w:szCs w:val="28"/>
        </w:rPr>
        <w:t xml:space="preserve">по вопросам </w:t>
      </w:r>
      <w:r w:rsidR="00B86721" w:rsidRPr="005E48BC">
        <w:rPr>
          <w:rFonts w:ascii="Times New Roman" w:hAnsi="Times New Roman"/>
          <w:sz w:val="28"/>
          <w:szCs w:val="28"/>
        </w:rPr>
        <w:t>применения</w:t>
      </w:r>
      <w:r w:rsidR="0051710C" w:rsidRPr="005E48BC">
        <w:rPr>
          <w:rFonts w:ascii="Times New Roman" w:hAnsi="Times New Roman"/>
          <w:sz w:val="28"/>
          <w:szCs w:val="28"/>
        </w:rPr>
        <w:t xml:space="preserve"> законодательства. </w:t>
      </w:r>
      <w:r w:rsidR="0051710C" w:rsidRPr="005E48BC">
        <w:rPr>
          <w:rFonts w:ascii="Times New Roman" w:hAnsi="Times New Roman"/>
          <w:sz w:val="28"/>
          <w:szCs w:val="28"/>
          <w:lang w:val="ru-RU"/>
        </w:rPr>
        <w:t>Также осуществляется систематизация и учет н</w:t>
      </w:r>
      <w:r w:rsidR="003B3595" w:rsidRPr="005E48BC">
        <w:rPr>
          <w:rFonts w:ascii="Times New Roman" w:hAnsi="Times New Roman"/>
          <w:sz w:val="28"/>
          <w:szCs w:val="28"/>
          <w:lang w:val="ru-RU"/>
        </w:rPr>
        <w:t>ормативно-правовых актов</w:t>
      </w:r>
      <w:r w:rsidR="0051710C" w:rsidRPr="005E48BC">
        <w:rPr>
          <w:rFonts w:ascii="Times New Roman" w:hAnsi="Times New Roman"/>
          <w:sz w:val="28"/>
          <w:szCs w:val="28"/>
          <w:lang w:val="ru-RU"/>
        </w:rPr>
        <w:t xml:space="preserve"> ГТК Р</w:t>
      </w:r>
      <w:r w:rsidR="003B3595" w:rsidRPr="005E48BC">
        <w:rPr>
          <w:rFonts w:ascii="Times New Roman" w:hAnsi="Times New Roman"/>
          <w:sz w:val="28"/>
          <w:szCs w:val="28"/>
          <w:lang w:val="ru-RU"/>
        </w:rPr>
        <w:t xml:space="preserve">еспублики </w:t>
      </w:r>
      <w:r w:rsidR="0051710C" w:rsidRPr="005E48BC">
        <w:rPr>
          <w:rFonts w:ascii="Times New Roman" w:hAnsi="Times New Roman"/>
          <w:sz w:val="28"/>
          <w:szCs w:val="28"/>
          <w:lang w:val="ru-RU"/>
        </w:rPr>
        <w:t>Б</w:t>
      </w:r>
      <w:r w:rsidR="003B3595" w:rsidRPr="005E48BC">
        <w:rPr>
          <w:rFonts w:ascii="Times New Roman" w:hAnsi="Times New Roman"/>
          <w:sz w:val="28"/>
          <w:szCs w:val="28"/>
          <w:lang w:val="ru-RU"/>
        </w:rPr>
        <w:t>еларусь</w:t>
      </w:r>
      <w:r w:rsidR="0051710C" w:rsidRPr="005E48BC">
        <w:rPr>
          <w:rFonts w:ascii="Times New Roman" w:hAnsi="Times New Roman"/>
          <w:sz w:val="28"/>
          <w:szCs w:val="28"/>
          <w:lang w:val="ru-RU"/>
        </w:rPr>
        <w:t xml:space="preserve">.  </w:t>
      </w:r>
      <w:r w:rsidR="0051710C" w:rsidRPr="005E48BC">
        <w:rPr>
          <w:rFonts w:ascii="Times New Roman" w:hAnsi="Times New Roman"/>
          <w:sz w:val="28"/>
          <w:szCs w:val="28"/>
        </w:rPr>
        <w:t>Отделом по делам таможенного союза и связям со странами СНГ подготовлено и организовано подписание на межправительственном уровне</w:t>
      </w:r>
      <w:r w:rsidRPr="005E48BC">
        <w:rPr>
          <w:rFonts w:ascii="Times New Roman" w:hAnsi="Times New Roman"/>
          <w:sz w:val="28"/>
          <w:szCs w:val="28"/>
        </w:rPr>
        <w:t xml:space="preserve"> двусторонних соглашений о сотрудничестве и взаимопомощи в таможенных делах с Украиной и др. странами. Отделом международного права и сотрудничества велась постоянная работа по развитию многостороннего сотрудничества и унификации таможенного </w:t>
      </w:r>
      <w:r w:rsidR="00D6706A" w:rsidRPr="005E48BC">
        <w:rPr>
          <w:rFonts w:ascii="Times New Roman" w:hAnsi="Times New Roman"/>
          <w:sz w:val="28"/>
          <w:szCs w:val="28"/>
        </w:rPr>
        <w:t>зако</w:t>
      </w:r>
      <w:r w:rsidR="00CD568C" w:rsidRPr="005E48BC">
        <w:rPr>
          <w:rFonts w:ascii="Times New Roman" w:hAnsi="Times New Roman"/>
          <w:sz w:val="28"/>
          <w:szCs w:val="28"/>
        </w:rPr>
        <w:t>но</w:t>
      </w:r>
      <w:r w:rsidRPr="005E48BC">
        <w:rPr>
          <w:rFonts w:ascii="Times New Roman" w:hAnsi="Times New Roman"/>
          <w:sz w:val="28"/>
          <w:szCs w:val="28"/>
        </w:rPr>
        <w:t>дательства нашей страны с международным таможенным правом, а также у</w:t>
      </w:r>
      <w:r w:rsidR="00B86721" w:rsidRPr="005E48BC">
        <w:rPr>
          <w:rFonts w:ascii="Times New Roman" w:hAnsi="Times New Roman"/>
          <w:sz w:val="28"/>
          <w:szCs w:val="28"/>
        </w:rPr>
        <w:t>крепление двусторонних связей с разными</w:t>
      </w:r>
      <w:r w:rsidRPr="005E48BC">
        <w:rPr>
          <w:rFonts w:ascii="Times New Roman" w:hAnsi="Times New Roman"/>
          <w:sz w:val="28"/>
          <w:szCs w:val="28"/>
        </w:rPr>
        <w:t xml:space="preserve"> страна</w:t>
      </w:r>
      <w:r w:rsidR="00D93353" w:rsidRPr="005E48BC">
        <w:rPr>
          <w:rFonts w:ascii="Times New Roman" w:hAnsi="Times New Roman"/>
          <w:sz w:val="28"/>
          <w:szCs w:val="28"/>
        </w:rPr>
        <w:t>ми для</w:t>
      </w:r>
      <w:r w:rsidR="00B86721" w:rsidRPr="005E48BC">
        <w:rPr>
          <w:rFonts w:ascii="Times New Roman" w:hAnsi="Times New Roman"/>
          <w:sz w:val="28"/>
          <w:szCs w:val="28"/>
        </w:rPr>
        <w:t xml:space="preserve"> эффективного выполнения</w:t>
      </w:r>
      <w:r w:rsidRPr="005E48BC">
        <w:rPr>
          <w:rFonts w:ascii="Times New Roman" w:hAnsi="Times New Roman"/>
          <w:sz w:val="28"/>
          <w:szCs w:val="28"/>
        </w:rPr>
        <w:t xml:space="preserve"> правоо</w:t>
      </w:r>
      <w:r w:rsidR="00D93353" w:rsidRPr="005E48BC">
        <w:rPr>
          <w:rFonts w:ascii="Times New Roman" w:hAnsi="Times New Roman"/>
          <w:sz w:val="28"/>
          <w:szCs w:val="28"/>
        </w:rPr>
        <w:t>хранительной и др. функций таможенными органами</w:t>
      </w:r>
      <w:r w:rsidRPr="005E48BC">
        <w:rPr>
          <w:rFonts w:ascii="Times New Roman" w:hAnsi="Times New Roman"/>
          <w:sz w:val="28"/>
          <w:szCs w:val="28"/>
        </w:rPr>
        <w:t xml:space="preserve">. </w:t>
      </w:r>
    </w:p>
    <w:p w:rsidR="00BA66F8" w:rsidRPr="005E48BC" w:rsidRDefault="00246EF9" w:rsidP="009A498F">
      <w:pPr>
        <w:jc w:val="center"/>
        <w:rPr>
          <w:rFonts w:ascii="Times New Roman" w:hAnsi="Times New Roman"/>
          <w:b/>
          <w:sz w:val="28"/>
          <w:szCs w:val="28"/>
          <w:u w:val="single"/>
        </w:rPr>
      </w:pPr>
      <w:r w:rsidRPr="005E48BC">
        <w:rPr>
          <w:rFonts w:ascii="Times New Roman" w:hAnsi="Times New Roman"/>
          <w:b/>
          <w:sz w:val="28"/>
          <w:szCs w:val="28"/>
          <w:u w:val="single"/>
        </w:rPr>
        <w:t>Управление собственной безопасности.</w:t>
      </w:r>
    </w:p>
    <w:p w:rsidR="003B3595" w:rsidRPr="005E48BC" w:rsidRDefault="00BA66F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14.08.1995г. был подписан Указ Президента Республики Беларусь «О некоторых вопросах ГТК Р</w:t>
      </w:r>
      <w:r w:rsidR="003B3595" w:rsidRPr="005E48BC">
        <w:rPr>
          <w:rFonts w:ascii="Times New Roman" w:hAnsi="Times New Roman"/>
          <w:sz w:val="28"/>
          <w:szCs w:val="28"/>
          <w:lang w:val="ru-RU"/>
        </w:rPr>
        <w:t>еспублики Беларусь</w:t>
      </w:r>
      <w:r w:rsidRPr="005E48BC">
        <w:rPr>
          <w:rFonts w:ascii="Times New Roman" w:hAnsi="Times New Roman"/>
          <w:sz w:val="28"/>
          <w:szCs w:val="28"/>
          <w:lang w:val="ru-RU"/>
        </w:rPr>
        <w:t xml:space="preserve">» который утвердил новую структуру комитета, в частности, в составе Инспекции по личному составу образована группа профилактики правонарушений среди личного состава. В </w:t>
      </w:r>
      <w:smartTag w:uri="urn:schemas-microsoft-com:office:smarttags" w:element="metricconverter">
        <w:smartTagPr>
          <w:attr w:name="ProductID" w:val="1998 г"/>
        </w:smartTagPr>
        <w:r w:rsidRPr="005E48BC">
          <w:rPr>
            <w:rFonts w:ascii="Times New Roman" w:hAnsi="Times New Roman"/>
            <w:sz w:val="28"/>
            <w:szCs w:val="28"/>
            <w:lang w:val="ru-RU"/>
          </w:rPr>
          <w:t>1998 г</w:t>
        </w:r>
      </w:smartTag>
      <w:r w:rsidRPr="005E48BC">
        <w:rPr>
          <w:rFonts w:ascii="Times New Roman" w:hAnsi="Times New Roman"/>
          <w:sz w:val="28"/>
          <w:szCs w:val="28"/>
          <w:lang w:val="ru-RU"/>
        </w:rPr>
        <w:t>. при поддержке Государственного секретариата Совета Безопасности Р</w:t>
      </w:r>
      <w:r w:rsidR="003B3595" w:rsidRPr="005E48BC">
        <w:rPr>
          <w:rFonts w:ascii="Times New Roman" w:hAnsi="Times New Roman"/>
          <w:sz w:val="28"/>
          <w:szCs w:val="28"/>
          <w:lang w:val="ru-RU"/>
        </w:rPr>
        <w:t>еспублики Беларусь</w:t>
      </w:r>
      <w:r w:rsidRPr="005E48BC">
        <w:rPr>
          <w:rFonts w:ascii="Times New Roman" w:hAnsi="Times New Roman"/>
          <w:sz w:val="28"/>
          <w:szCs w:val="28"/>
          <w:lang w:val="ru-RU"/>
        </w:rPr>
        <w:t xml:space="preserve"> приказом Председателя ГТК от 21.07.1998г. «Об изменении штатного расписания ГТК </w:t>
      </w:r>
      <w:r w:rsidR="003B3595" w:rsidRPr="005E48BC">
        <w:rPr>
          <w:rFonts w:ascii="Times New Roman" w:hAnsi="Times New Roman"/>
          <w:sz w:val="28"/>
          <w:szCs w:val="28"/>
          <w:lang w:val="ru-RU"/>
        </w:rPr>
        <w:t>Республики Беларусь</w:t>
      </w:r>
      <w:r w:rsidRPr="005E48BC">
        <w:rPr>
          <w:rFonts w:ascii="Times New Roman" w:hAnsi="Times New Roman"/>
          <w:sz w:val="28"/>
          <w:szCs w:val="28"/>
          <w:lang w:val="ru-RU"/>
        </w:rPr>
        <w:t xml:space="preserve">» утверждены новые структура и штатное расписание комитета, которые введены в действие с сентября 1998г. </w:t>
      </w:r>
      <w:r w:rsidRPr="005E48BC">
        <w:rPr>
          <w:rFonts w:ascii="Times New Roman" w:hAnsi="Times New Roman"/>
          <w:sz w:val="28"/>
          <w:szCs w:val="28"/>
        </w:rPr>
        <w:t xml:space="preserve">Как результат Инспекция по личному составу преобразована в Управление собственной безопасности. </w:t>
      </w:r>
    </w:p>
    <w:p w:rsidR="003B3595" w:rsidRPr="005E48BC" w:rsidRDefault="00BA66F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Основными задачами </w:t>
      </w:r>
      <w:r w:rsidR="004E012E" w:rsidRPr="005E48BC">
        <w:rPr>
          <w:rFonts w:ascii="Times New Roman" w:hAnsi="Times New Roman"/>
          <w:sz w:val="28"/>
          <w:szCs w:val="28"/>
          <w:lang w:val="ru-RU"/>
        </w:rPr>
        <w:t xml:space="preserve">является: </w:t>
      </w:r>
    </w:p>
    <w:p w:rsidR="003B3595" w:rsidRPr="005E48BC" w:rsidRDefault="004E012E" w:rsidP="0035040A">
      <w:pPr>
        <w:numPr>
          <w:ilvl w:val="0"/>
          <w:numId w:val="4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w:t>
      </w:r>
      <w:r w:rsidR="00BA66F8" w:rsidRPr="005E48BC">
        <w:rPr>
          <w:rFonts w:ascii="Times New Roman" w:hAnsi="Times New Roman"/>
          <w:sz w:val="28"/>
          <w:szCs w:val="28"/>
          <w:lang w:val="ru-RU"/>
        </w:rPr>
        <w:t>существление контроля за соблюдением должностными лицами законности при выполнении своих прямых обязанно</w:t>
      </w:r>
      <w:r w:rsidRPr="005E48BC">
        <w:rPr>
          <w:rFonts w:ascii="Times New Roman" w:hAnsi="Times New Roman"/>
          <w:sz w:val="28"/>
          <w:szCs w:val="28"/>
          <w:lang w:val="ru-RU"/>
        </w:rPr>
        <w:t>стей;</w:t>
      </w:r>
    </w:p>
    <w:p w:rsidR="003B3595" w:rsidRPr="005E48BC" w:rsidRDefault="004E012E" w:rsidP="0035040A">
      <w:pPr>
        <w:numPr>
          <w:ilvl w:val="0"/>
          <w:numId w:val="4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П</w:t>
      </w:r>
      <w:r w:rsidR="00BA66F8" w:rsidRPr="005E48BC">
        <w:rPr>
          <w:rFonts w:ascii="Times New Roman" w:hAnsi="Times New Roman"/>
          <w:sz w:val="28"/>
          <w:szCs w:val="28"/>
          <w:lang w:val="ru-RU"/>
        </w:rPr>
        <w:t>редупреждение, выявление, пресечение и раскрытие преступлений сове</w:t>
      </w:r>
      <w:r w:rsidR="004B0E19" w:rsidRPr="005E48BC">
        <w:rPr>
          <w:rFonts w:ascii="Times New Roman" w:hAnsi="Times New Roman"/>
          <w:sz w:val="28"/>
          <w:szCs w:val="28"/>
          <w:lang w:val="ru-RU"/>
        </w:rPr>
        <w:t>ршен</w:t>
      </w:r>
      <w:r w:rsidR="005C476F" w:rsidRPr="005E48BC">
        <w:rPr>
          <w:rFonts w:ascii="Times New Roman" w:hAnsi="Times New Roman"/>
          <w:sz w:val="28"/>
          <w:szCs w:val="28"/>
          <w:lang w:val="ru-RU"/>
        </w:rPr>
        <w:t xml:space="preserve">ные </w:t>
      </w:r>
      <w:r w:rsidR="004B0E19" w:rsidRPr="005E48BC">
        <w:rPr>
          <w:rFonts w:ascii="Times New Roman" w:hAnsi="Times New Roman"/>
          <w:sz w:val="28"/>
          <w:szCs w:val="28"/>
          <w:lang w:val="ru-RU"/>
        </w:rPr>
        <w:t>лицами</w:t>
      </w:r>
      <w:r w:rsidR="005C476F" w:rsidRPr="005E48BC">
        <w:rPr>
          <w:rFonts w:ascii="Times New Roman" w:hAnsi="Times New Roman"/>
          <w:sz w:val="28"/>
          <w:szCs w:val="28"/>
          <w:lang w:val="ru-RU"/>
        </w:rPr>
        <w:t xml:space="preserve"> при исполнении</w:t>
      </w:r>
      <w:r w:rsidRPr="005E48BC">
        <w:rPr>
          <w:rFonts w:ascii="Times New Roman" w:hAnsi="Times New Roman"/>
          <w:sz w:val="28"/>
          <w:szCs w:val="28"/>
          <w:lang w:val="ru-RU"/>
        </w:rPr>
        <w:t>;</w:t>
      </w:r>
    </w:p>
    <w:p w:rsidR="003B3595" w:rsidRPr="005E48BC" w:rsidRDefault="004E012E" w:rsidP="0035040A">
      <w:pPr>
        <w:numPr>
          <w:ilvl w:val="0"/>
          <w:numId w:val="40"/>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З</w:t>
      </w:r>
      <w:r w:rsidR="004B0E19" w:rsidRPr="005E48BC">
        <w:rPr>
          <w:rFonts w:ascii="Times New Roman" w:hAnsi="Times New Roman"/>
          <w:sz w:val="28"/>
          <w:szCs w:val="28"/>
          <w:lang w:val="ru-RU"/>
        </w:rPr>
        <w:t xml:space="preserve">ащита таможенных органов от проникновения в их ряды </w:t>
      </w:r>
      <w:r w:rsidR="007346D3" w:rsidRPr="005E48BC">
        <w:rPr>
          <w:rFonts w:ascii="Times New Roman" w:hAnsi="Times New Roman"/>
          <w:sz w:val="28"/>
          <w:szCs w:val="28"/>
          <w:lang w:val="ru-RU"/>
        </w:rPr>
        <w:t>прес</w:t>
      </w:r>
      <w:r w:rsidR="004B0E19" w:rsidRPr="005E48BC">
        <w:rPr>
          <w:rFonts w:ascii="Times New Roman" w:hAnsi="Times New Roman"/>
          <w:sz w:val="28"/>
          <w:szCs w:val="28"/>
          <w:lang w:val="ru-RU"/>
        </w:rPr>
        <w:t xml:space="preserve">тупных элементов. </w:t>
      </w:r>
    </w:p>
    <w:p w:rsidR="006F56B1" w:rsidRPr="005E48BC" w:rsidRDefault="004B0E19"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В июле 1999г. таможенные органы</w:t>
      </w:r>
      <w:r w:rsidR="003B3595" w:rsidRPr="005E48BC">
        <w:rPr>
          <w:rFonts w:ascii="Times New Roman" w:hAnsi="Times New Roman"/>
          <w:sz w:val="28"/>
          <w:szCs w:val="28"/>
          <w:lang w:val="ru-RU"/>
        </w:rPr>
        <w:t>,</w:t>
      </w:r>
      <w:r w:rsidRPr="005E48BC">
        <w:rPr>
          <w:rFonts w:ascii="Times New Roman" w:hAnsi="Times New Roman"/>
          <w:sz w:val="28"/>
          <w:szCs w:val="28"/>
          <w:lang w:val="ru-RU"/>
        </w:rPr>
        <w:t xml:space="preserve"> в том числе и данное управление имели право ведения оперативно-розыскной деятельности. Это позволило повысить эффективность борьбы с правонарушителями</w:t>
      </w:r>
      <w:r w:rsidR="00164B5F" w:rsidRPr="005E48BC">
        <w:rPr>
          <w:rFonts w:ascii="Times New Roman" w:hAnsi="Times New Roman"/>
          <w:sz w:val="28"/>
          <w:szCs w:val="28"/>
          <w:lang w:val="ru-RU"/>
        </w:rPr>
        <w:t xml:space="preserve"> [2, с.23]</w:t>
      </w:r>
      <w:r w:rsidRPr="005E48BC">
        <w:rPr>
          <w:rFonts w:ascii="Times New Roman" w:hAnsi="Times New Roman"/>
          <w:sz w:val="28"/>
          <w:szCs w:val="28"/>
          <w:lang w:val="ru-RU"/>
        </w:rPr>
        <w:t xml:space="preserve">. </w:t>
      </w:r>
      <w:r w:rsidRPr="005E48BC">
        <w:rPr>
          <w:rFonts w:ascii="Times New Roman" w:hAnsi="Times New Roman"/>
          <w:sz w:val="28"/>
          <w:szCs w:val="28"/>
        </w:rPr>
        <w:t>Данное управление часто сотрудничает  с правоохранительными органами и нередко бывает инициатор</w:t>
      </w:r>
      <w:r w:rsidR="005C476F" w:rsidRPr="005E48BC">
        <w:rPr>
          <w:rFonts w:ascii="Times New Roman" w:hAnsi="Times New Roman"/>
          <w:sz w:val="28"/>
          <w:szCs w:val="28"/>
        </w:rPr>
        <w:t>ом совместных операций. В</w:t>
      </w:r>
      <w:r w:rsidRPr="005E48BC">
        <w:rPr>
          <w:rFonts w:ascii="Times New Roman" w:hAnsi="Times New Roman"/>
          <w:sz w:val="28"/>
          <w:szCs w:val="28"/>
        </w:rPr>
        <w:t>едется борьба по выявлению и пресечению противоправных действий физических лиц, связанных с п</w:t>
      </w:r>
      <w:r w:rsidR="005C476F" w:rsidRPr="005E48BC">
        <w:rPr>
          <w:rFonts w:ascii="Times New Roman" w:hAnsi="Times New Roman"/>
          <w:sz w:val="28"/>
          <w:szCs w:val="28"/>
        </w:rPr>
        <w:t>опыткой дачи взятки должностным</w:t>
      </w:r>
      <w:r w:rsidRPr="005E48BC">
        <w:rPr>
          <w:rFonts w:ascii="Times New Roman" w:hAnsi="Times New Roman"/>
          <w:sz w:val="28"/>
          <w:szCs w:val="28"/>
        </w:rPr>
        <w:t xml:space="preserve"> лицам</w:t>
      </w:r>
      <w:r w:rsidR="00A664EC" w:rsidRPr="005E48BC">
        <w:rPr>
          <w:rFonts w:ascii="Times New Roman" w:hAnsi="Times New Roman"/>
          <w:sz w:val="28"/>
          <w:szCs w:val="28"/>
        </w:rPr>
        <w:t>. Главной задачей является</w:t>
      </w:r>
      <w:r w:rsidRPr="005E48BC">
        <w:rPr>
          <w:rFonts w:ascii="Times New Roman" w:hAnsi="Times New Roman"/>
          <w:sz w:val="28"/>
          <w:szCs w:val="28"/>
        </w:rPr>
        <w:t xml:space="preserve"> предупредить и пресечь </w:t>
      </w:r>
      <w:r w:rsidR="00BC6087" w:rsidRPr="005E48BC">
        <w:rPr>
          <w:rFonts w:ascii="Times New Roman" w:hAnsi="Times New Roman"/>
          <w:sz w:val="28"/>
          <w:szCs w:val="28"/>
        </w:rPr>
        <w:t>совершение преступлений</w:t>
      </w:r>
      <w:r w:rsidR="005C476F" w:rsidRPr="005E48BC">
        <w:rPr>
          <w:rFonts w:ascii="Times New Roman" w:hAnsi="Times New Roman"/>
          <w:sz w:val="28"/>
          <w:szCs w:val="28"/>
        </w:rPr>
        <w:t>. Для</w:t>
      </w:r>
      <w:r w:rsidR="00BC6087" w:rsidRPr="005E48BC">
        <w:rPr>
          <w:rFonts w:ascii="Times New Roman" w:hAnsi="Times New Roman"/>
          <w:sz w:val="28"/>
          <w:szCs w:val="28"/>
        </w:rPr>
        <w:t xml:space="preserve"> </w:t>
      </w:r>
      <w:r w:rsidR="005C476F" w:rsidRPr="005E48BC">
        <w:rPr>
          <w:rFonts w:ascii="Times New Roman" w:hAnsi="Times New Roman"/>
          <w:sz w:val="28"/>
          <w:szCs w:val="28"/>
        </w:rPr>
        <w:t>у</w:t>
      </w:r>
      <w:r w:rsidR="00BC6087" w:rsidRPr="005E48BC">
        <w:rPr>
          <w:rFonts w:ascii="Times New Roman" w:hAnsi="Times New Roman"/>
          <w:sz w:val="28"/>
          <w:szCs w:val="28"/>
        </w:rPr>
        <w:t>меньше</w:t>
      </w:r>
      <w:r w:rsidR="005C476F" w:rsidRPr="005E48BC">
        <w:rPr>
          <w:rFonts w:ascii="Times New Roman" w:hAnsi="Times New Roman"/>
          <w:sz w:val="28"/>
          <w:szCs w:val="28"/>
        </w:rPr>
        <w:t>ния</w:t>
      </w:r>
      <w:r w:rsidR="00BC6087" w:rsidRPr="005E48BC">
        <w:rPr>
          <w:rFonts w:ascii="Times New Roman" w:hAnsi="Times New Roman"/>
          <w:sz w:val="28"/>
          <w:szCs w:val="28"/>
        </w:rPr>
        <w:t xml:space="preserve"> преступлений со стороны таможенников, управление </w:t>
      </w:r>
      <w:r w:rsidR="005C476F" w:rsidRPr="005E48BC">
        <w:rPr>
          <w:rFonts w:ascii="Times New Roman" w:hAnsi="Times New Roman"/>
          <w:sz w:val="28"/>
          <w:szCs w:val="28"/>
        </w:rPr>
        <w:t>внимательно относится</w:t>
      </w:r>
      <w:r w:rsidR="00BC6087" w:rsidRPr="005E48BC">
        <w:rPr>
          <w:rFonts w:ascii="Times New Roman" w:hAnsi="Times New Roman"/>
          <w:sz w:val="28"/>
          <w:szCs w:val="28"/>
        </w:rPr>
        <w:t xml:space="preserve"> подбору п</w:t>
      </w:r>
      <w:r w:rsidR="005C476F" w:rsidRPr="005E48BC">
        <w:rPr>
          <w:rFonts w:ascii="Times New Roman" w:hAnsi="Times New Roman"/>
          <w:sz w:val="28"/>
          <w:szCs w:val="28"/>
        </w:rPr>
        <w:t xml:space="preserve">ерсонала </w:t>
      </w:r>
      <w:r w:rsidR="00BC6087" w:rsidRPr="005E48BC">
        <w:rPr>
          <w:rFonts w:ascii="Times New Roman" w:hAnsi="Times New Roman"/>
          <w:sz w:val="28"/>
          <w:szCs w:val="28"/>
        </w:rPr>
        <w:t>при поступлении</w:t>
      </w:r>
      <w:r w:rsidR="005C476F" w:rsidRPr="005E48BC">
        <w:rPr>
          <w:rFonts w:ascii="Times New Roman" w:hAnsi="Times New Roman"/>
          <w:sz w:val="28"/>
          <w:szCs w:val="28"/>
        </w:rPr>
        <w:t xml:space="preserve"> их</w:t>
      </w:r>
      <w:r w:rsidR="00BC6087" w:rsidRPr="005E48BC">
        <w:rPr>
          <w:rFonts w:ascii="Times New Roman" w:hAnsi="Times New Roman"/>
          <w:sz w:val="28"/>
          <w:szCs w:val="28"/>
        </w:rPr>
        <w:t xml:space="preserve"> на службу. Обеспечение собственной безопасности таможенных ор</w:t>
      </w:r>
      <w:r w:rsidR="005C476F" w:rsidRPr="005E48BC">
        <w:rPr>
          <w:rFonts w:ascii="Times New Roman" w:hAnsi="Times New Roman"/>
          <w:sz w:val="28"/>
          <w:szCs w:val="28"/>
        </w:rPr>
        <w:t>ганов –</w:t>
      </w:r>
      <w:r w:rsidR="008B4370" w:rsidRPr="005E48BC">
        <w:rPr>
          <w:rFonts w:ascii="Times New Roman" w:hAnsi="Times New Roman"/>
          <w:sz w:val="28"/>
          <w:szCs w:val="28"/>
        </w:rPr>
        <w:t xml:space="preserve"> это </w:t>
      </w:r>
      <w:r w:rsidR="005C476F" w:rsidRPr="005E48BC">
        <w:rPr>
          <w:rFonts w:ascii="Times New Roman" w:hAnsi="Times New Roman"/>
          <w:sz w:val="28"/>
          <w:szCs w:val="28"/>
        </w:rPr>
        <w:t>необходимое звено</w:t>
      </w:r>
      <w:r w:rsidR="00BC6087" w:rsidRPr="005E48BC">
        <w:rPr>
          <w:rFonts w:ascii="Times New Roman" w:hAnsi="Times New Roman"/>
          <w:sz w:val="28"/>
          <w:szCs w:val="28"/>
        </w:rPr>
        <w:t xml:space="preserve"> для создания благоприятных условий в первую очередь, по защите </w:t>
      </w:r>
      <w:r w:rsidR="008B4370" w:rsidRPr="005E48BC">
        <w:rPr>
          <w:rFonts w:ascii="Times New Roman" w:hAnsi="Times New Roman"/>
          <w:sz w:val="28"/>
          <w:szCs w:val="28"/>
        </w:rPr>
        <w:t>экономической безопасности</w:t>
      </w:r>
      <w:r w:rsidR="00BC6087" w:rsidRPr="005E48BC">
        <w:rPr>
          <w:rFonts w:ascii="Times New Roman" w:hAnsi="Times New Roman"/>
          <w:sz w:val="28"/>
          <w:szCs w:val="28"/>
        </w:rPr>
        <w:t xml:space="preserve"> страны.</w:t>
      </w:r>
      <w:r w:rsidRPr="005E48BC">
        <w:rPr>
          <w:rFonts w:ascii="Times New Roman" w:hAnsi="Times New Roman"/>
          <w:sz w:val="28"/>
          <w:szCs w:val="28"/>
        </w:rPr>
        <w:t xml:space="preserve">  </w:t>
      </w:r>
    </w:p>
    <w:p w:rsidR="007346D3" w:rsidRPr="005E48BC" w:rsidRDefault="00BC6087" w:rsidP="009A498F">
      <w:pPr>
        <w:jc w:val="center"/>
        <w:rPr>
          <w:rFonts w:ascii="Times New Roman" w:hAnsi="Times New Roman"/>
          <w:b/>
          <w:sz w:val="28"/>
          <w:szCs w:val="28"/>
          <w:u w:val="single"/>
          <w:lang w:val="ru-RU"/>
        </w:rPr>
      </w:pPr>
      <w:r w:rsidRPr="005E48BC">
        <w:rPr>
          <w:rFonts w:ascii="Times New Roman" w:hAnsi="Times New Roman"/>
          <w:b/>
          <w:sz w:val="28"/>
          <w:szCs w:val="28"/>
          <w:u w:val="single"/>
          <w:lang w:val="ru-RU"/>
        </w:rPr>
        <w:t>Таможенная инспекция.</w:t>
      </w:r>
    </w:p>
    <w:p w:rsidR="00311EDF" w:rsidRPr="005E48BC" w:rsidRDefault="00BC6087"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 xml:space="preserve">Было образовано в </w:t>
      </w:r>
      <w:smartTag w:uri="urn:schemas-microsoft-com:office:smarttags" w:element="metricconverter">
        <w:smartTagPr>
          <w:attr w:name="ProductID" w:val="1998 г"/>
        </w:smartTagPr>
        <w:r w:rsidRPr="005E48BC">
          <w:rPr>
            <w:rFonts w:ascii="Times New Roman" w:hAnsi="Times New Roman"/>
            <w:sz w:val="28"/>
            <w:szCs w:val="28"/>
            <w:lang w:val="ru-RU"/>
          </w:rPr>
          <w:t>1998 г</w:t>
        </w:r>
      </w:smartTag>
      <w:r w:rsidRPr="005E48BC">
        <w:rPr>
          <w:rFonts w:ascii="Times New Roman" w:hAnsi="Times New Roman"/>
          <w:sz w:val="28"/>
          <w:szCs w:val="28"/>
          <w:lang w:val="ru-RU"/>
        </w:rPr>
        <w:t>. приказом Председателя ГТК от 28.11.1998г. «О создании таможенной инспекции и об утверждении временного положения о таможенной инспекции».</w:t>
      </w:r>
      <w:r w:rsidR="003E4723" w:rsidRPr="005E48BC">
        <w:rPr>
          <w:rFonts w:ascii="Times New Roman" w:hAnsi="Times New Roman"/>
          <w:sz w:val="28"/>
          <w:szCs w:val="28"/>
          <w:lang w:val="ru-RU"/>
        </w:rPr>
        <w:t xml:space="preserve"> </w:t>
      </w:r>
      <w:r w:rsidR="003E4723" w:rsidRPr="005E48BC">
        <w:rPr>
          <w:rFonts w:ascii="Times New Roman" w:hAnsi="Times New Roman"/>
          <w:sz w:val="28"/>
          <w:szCs w:val="28"/>
        </w:rPr>
        <w:t xml:space="preserve">На сегодняшний день таможенная инспекция представляет собой самостоятельное структурное подразделение в системе таможенных органов, состоящее из Таможенной инспекции ГТК  и 9 отделов таможенной инспекции таможен. </w:t>
      </w:r>
      <w:r w:rsidR="003E4723" w:rsidRPr="005E48BC">
        <w:rPr>
          <w:rFonts w:ascii="Times New Roman" w:hAnsi="Times New Roman"/>
          <w:sz w:val="28"/>
          <w:szCs w:val="28"/>
          <w:lang w:val="ru-RU"/>
        </w:rPr>
        <w:t>Первым документом, регламентирующим инспекционную деятельность подразделен</w:t>
      </w:r>
      <w:r w:rsidR="00D04EFC" w:rsidRPr="005E48BC">
        <w:rPr>
          <w:rFonts w:ascii="Times New Roman" w:hAnsi="Times New Roman"/>
          <w:sz w:val="28"/>
          <w:szCs w:val="28"/>
          <w:lang w:val="ru-RU"/>
        </w:rPr>
        <w:t xml:space="preserve">ий таможенной инспекции, это </w:t>
      </w:r>
      <w:r w:rsidR="003E4723" w:rsidRPr="005E48BC">
        <w:rPr>
          <w:rFonts w:ascii="Times New Roman" w:hAnsi="Times New Roman"/>
          <w:sz w:val="28"/>
          <w:szCs w:val="28"/>
          <w:lang w:val="ru-RU"/>
        </w:rPr>
        <w:t xml:space="preserve">приказ Председателя комитета от 28.01.1999г. «Об утверждении Инспекции о порядке организации и проведения поверок финансово-хозяйственной деятельности». </w:t>
      </w:r>
      <w:r w:rsidR="003E4723" w:rsidRPr="005E48BC">
        <w:rPr>
          <w:rFonts w:ascii="Times New Roman" w:hAnsi="Times New Roman"/>
          <w:sz w:val="28"/>
          <w:szCs w:val="28"/>
        </w:rPr>
        <w:t xml:space="preserve">В соответствии с Таможенным кодексом Республики Беларусь на таможенные органы возложены полномочия по организации и проведению проверок финансово-хозяйственной деятельности субъектов хозяйствования. </w:t>
      </w:r>
      <w:r w:rsidR="003E4723" w:rsidRPr="005E48BC">
        <w:rPr>
          <w:rFonts w:ascii="Times New Roman" w:hAnsi="Times New Roman"/>
          <w:sz w:val="28"/>
          <w:szCs w:val="28"/>
          <w:lang w:val="ru-RU"/>
        </w:rPr>
        <w:t>Этим занимаются Таможенная инспекция ГТК Р</w:t>
      </w:r>
      <w:r w:rsidR="003B3595" w:rsidRPr="005E48BC">
        <w:rPr>
          <w:rFonts w:ascii="Times New Roman" w:hAnsi="Times New Roman"/>
          <w:sz w:val="28"/>
          <w:szCs w:val="28"/>
          <w:lang w:val="ru-RU"/>
        </w:rPr>
        <w:t>еспублики Беларусь</w:t>
      </w:r>
      <w:r w:rsidR="003E4723" w:rsidRPr="005E48BC">
        <w:rPr>
          <w:rFonts w:ascii="Times New Roman" w:hAnsi="Times New Roman"/>
          <w:sz w:val="28"/>
          <w:szCs w:val="28"/>
          <w:lang w:val="ru-RU"/>
        </w:rPr>
        <w:t xml:space="preserve"> и отделы таможенной инспекций таможен</w:t>
      </w:r>
      <w:r w:rsidR="00D07EA3" w:rsidRPr="005E48BC">
        <w:rPr>
          <w:rFonts w:ascii="Times New Roman" w:hAnsi="Times New Roman"/>
          <w:sz w:val="28"/>
          <w:szCs w:val="28"/>
          <w:lang w:val="ru-RU"/>
        </w:rPr>
        <w:t>, это закреплено в положении «Об утверждении типового положения об отделе таможенной инспекции таможни», утвержденному  в мае 2000г., и положению «О Таможенной инспекции ГТК Р</w:t>
      </w:r>
      <w:r w:rsidR="003B3595" w:rsidRPr="005E48BC">
        <w:rPr>
          <w:rFonts w:ascii="Times New Roman" w:hAnsi="Times New Roman"/>
          <w:sz w:val="28"/>
          <w:szCs w:val="28"/>
          <w:lang w:val="ru-RU"/>
        </w:rPr>
        <w:t>еспублики Беларусь</w:t>
      </w:r>
      <w:r w:rsidR="00D07EA3" w:rsidRPr="005E48BC">
        <w:rPr>
          <w:rFonts w:ascii="Times New Roman" w:hAnsi="Times New Roman"/>
          <w:sz w:val="28"/>
          <w:szCs w:val="28"/>
          <w:lang w:val="ru-RU"/>
        </w:rPr>
        <w:t>», утвержденному  в июле 2002г. Так же имеется и ряд других документов закрепляющих этот момент, например Указ Президента Республики Беларусь от 15.11.1999г. «О некоторых мерах по совершенствованию координации деятельности контролирующих органов Республики Беларусь и порядка применения ими экономических санкций», и постановление ГТК Р</w:t>
      </w:r>
      <w:r w:rsidR="003B3595" w:rsidRPr="005E48BC">
        <w:rPr>
          <w:rFonts w:ascii="Times New Roman" w:hAnsi="Times New Roman"/>
          <w:sz w:val="28"/>
          <w:szCs w:val="28"/>
          <w:lang w:val="ru-RU"/>
        </w:rPr>
        <w:t>еспублики Беларусь</w:t>
      </w:r>
      <w:r w:rsidR="00D07EA3" w:rsidRPr="005E48BC">
        <w:rPr>
          <w:rFonts w:ascii="Times New Roman" w:hAnsi="Times New Roman"/>
          <w:sz w:val="28"/>
          <w:szCs w:val="28"/>
          <w:lang w:val="ru-RU"/>
        </w:rPr>
        <w:t xml:space="preserve"> от 22.11.2002г. «Об утверждении инструкции о порядке проведения проверок финансово-хозяйственной деятельности лиц, осуществляющих деятельность, контроль за которой возложен на таможенные органы Республики Беларусь</w:t>
      </w:r>
      <w:r w:rsidR="00BE2418" w:rsidRPr="005E48BC">
        <w:rPr>
          <w:rFonts w:ascii="Times New Roman" w:hAnsi="Times New Roman"/>
          <w:sz w:val="28"/>
          <w:szCs w:val="28"/>
          <w:lang w:val="ru-RU"/>
        </w:rPr>
        <w:t xml:space="preserve">». </w:t>
      </w:r>
      <w:r w:rsidR="00BE2418" w:rsidRPr="005E48BC">
        <w:rPr>
          <w:rFonts w:ascii="Times New Roman" w:hAnsi="Times New Roman"/>
          <w:sz w:val="28"/>
          <w:szCs w:val="28"/>
        </w:rPr>
        <w:t>Таким образом основной задачей инспекции является организация проверок, направленных на выявление правонарушений и экономических преступлений.</w:t>
      </w:r>
    </w:p>
    <w:p w:rsidR="00BE2418" w:rsidRPr="005E48BC" w:rsidRDefault="00BE2418" w:rsidP="009A498F">
      <w:pPr>
        <w:jc w:val="center"/>
        <w:rPr>
          <w:rFonts w:ascii="Times New Roman" w:hAnsi="Times New Roman"/>
          <w:b/>
          <w:sz w:val="28"/>
          <w:szCs w:val="28"/>
          <w:u w:val="single"/>
          <w:lang w:val="ru-RU"/>
        </w:rPr>
      </w:pPr>
      <w:r w:rsidRPr="005E48BC">
        <w:rPr>
          <w:rFonts w:ascii="Times New Roman" w:hAnsi="Times New Roman"/>
          <w:b/>
          <w:sz w:val="28"/>
          <w:szCs w:val="28"/>
          <w:u w:val="single"/>
          <w:lang w:val="ru-RU"/>
        </w:rPr>
        <w:t>Контрольно-ревизионный отдел.</w:t>
      </w:r>
    </w:p>
    <w:p w:rsidR="003B3595" w:rsidRPr="005E48BC" w:rsidRDefault="00BE241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 1996г.</w:t>
      </w:r>
      <w:r w:rsidR="00D04EFC" w:rsidRPr="005E48BC">
        <w:rPr>
          <w:rFonts w:ascii="Times New Roman" w:hAnsi="Times New Roman"/>
          <w:sz w:val="28"/>
          <w:szCs w:val="28"/>
          <w:lang w:val="ru-RU"/>
        </w:rPr>
        <w:t xml:space="preserve"> </w:t>
      </w:r>
      <w:r w:rsidRPr="005E48BC">
        <w:rPr>
          <w:rFonts w:ascii="Times New Roman" w:hAnsi="Times New Roman"/>
          <w:sz w:val="28"/>
          <w:szCs w:val="28"/>
          <w:lang w:val="ru-RU"/>
        </w:rPr>
        <w:t xml:space="preserve">данный отдел стал самостоятельным структурным подразделением ГТК </w:t>
      </w:r>
      <w:r w:rsidR="003B3595" w:rsidRPr="005E48BC">
        <w:rPr>
          <w:rFonts w:ascii="Times New Roman" w:hAnsi="Times New Roman"/>
          <w:sz w:val="28"/>
          <w:szCs w:val="28"/>
          <w:lang w:val="ru-RU"/>
        </w:rPr>
        <w:t>Республики Беларусь</w:t>
      </w:r>
      <w:r w:rsidRPr="005E48BC">
        <w:rPr>
          <w:rFonts w:ascii="Times New Roman" w:hAnsi="Times New Roman"/>
          <w:sz w:val="28"/>
          <w:szCs w:val="28"/>
          <w:lang w:val="ru-RU"/>
        </w:rPr>
        <w:t xml:space="preserve">, на которого возложены функции контрольной деятельности за подведомственными организациями. </w:t>
      </w:r>
    </w:p>
    <w:p w:rsidR="003B3595" w:rsidRPr="005E48BC" w:rsidRDefault="00BE241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Основные задачи это: </w:t>
      </w:r>
    </w:p>
    <w:p w:rsidR="003B3595" w:rsidRPr="005E48BC" w:rsidRDefault="00BE2418" w:rsidP="0035040A">
      <w:pPr>
        <w:numPr>
          <w:ilvl w:val="0"/>
          <w:numId w:val="4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обеспечение всестороннего контроля за работой таможенных органов;</w:t>
      </w:r>
    </w:p>
    <w:p w:rsidR="003B3595" w:rsidRPr="005E48BC" w:rsidRDefault="00BE2418" w:rsidP="0035040A">
      <w:pPr>
        <w:numPr>
          <w:ilvl w:val="0"/>
          <w:numId w:val="4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выявление и пресечение нарушений закона; </w:t>
      </w:r>
    </w:p>
    <w:p w:rsidR="003B3595" w:rsidRPr="005E48BC" w:rsidRDefault="00BE2418" w:rsidP="0035040A">
      <w:pPr>
        <w:numPr>
          <w:ilvl w:val="0"/>
          <w:numId w:val="4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вскрытие фактов злоупотребления должностными лицами служебного положения; </w:t>
      </w:r>
    </w:p>
    <w:p w:rsidR="003B3595" w:rsidRPr="005E48BC" w:rsidRDefault="00BE2418" w:rsidP="0035040A">
      <w:pPr>
        <w:numPr>
          <w:ilvl w:val="0"/>
          <w:numId w:val="4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принятие мер по возмещению ущерба; </w:t>
      </w:r>
    </w:p>
    <w:p w:rsidR="003B3595" w:rsidRPr="005E48BC" w:rsidRDefault="00BE2418" w:rsidP="0035040A">
      <w:pPr>
        <w:numPr>
          <w:ilvl w:val="0"/>
          <w:numId w:val="41"/>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эффективное использование бюджетных средств, направленных на оплату транспортных и др</w:t>
      </w:r>
      <w:r w:rsidR="003B3595" w:rsidRPr="005E48BC">
        <w:rPr>
          <w:rFonts w:ascii="Times New Roman" w:hAnsi="Times New Roman"/>
          <w:sz w:val="28"/>
          <w:szCs w:val="28"/>
          <w:lang w:val="ru-RU"/>
        </w:rPr>
        <w:t>угих</w:t>
      </w:r>
      <w:r w:rsidRPr="005E48BC">
        <w:rPr>
          <w:rFonts w:ascii="Times New Roman" w:hAnsi="Times New Roman"/>
          <w:sz w:val="28"/>
          <w:szCs w:val="28"/>
          <w:lang w:val="ru-RU"/>
        </w:rPr>
        <w:t xml:space="preserve"> услуг. </w:t>
      </w:r>
    </w:p>
    <w:p w:rsidR="00BE2418" w:rsidRPr="005E48BC" w:rsidRDefault="00BE2418"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Более активно стала проводится работа по предотвращению незаконных и необоснованных расходов гос</w:t>
      </w:r>
      <w:r w:rsidR="003B3595" w:rsidRPr="005E48BC">
        <w:rPr>
          <w:rFonts w:ascii="Times New Roman" w:hAnsi="Times New Roman"/>
          <w:sz w:val="28"/>
          <w:szCs w:val="28"/>
          <w:lang w:val="ru-RU"/>
        </w:rPr>
        <w:t>ударственных</w:t>
      </w:r>
      <w:r w:rsidRPr="005E48BC">
        <w:rPr>
          <w:rFonts w:ascii="Times New Roman" w:hAnsi="Times New Roman"/>
          <w:sz w:val="28"/>
          <w:szCs w:val="28"/>
          <w:lang w:val="ru-RU"/>
        </w:rPr>
        <w:t xml:space="preserve"> средств.</w:t>
      </w:r>
      <w:r w:rsidR="00D1759D" w:rsidRPr="005E48BC">
        <w:rPr>
          <w:rFonts w:ascii="Times New Roman" w:hAnsi="Times New Roman"/>
          <w:sz w:val="28"/>
          <w:szCs w:val="28"/>
          <w:lang w:val="ru-RU"/>
        </w:rPr>
        <w:t xml:space="preserve"> </w:t>
      </w:r>
      <w:r w:rsidR="00D1759D" w:rsidRPr="005E48BC">
        <w:rPr>
          <w:rFonts w:ascii="Times New Roman" w:hAnsi="Times New Roman"/>
          <w:sz w:val="28"/>
          <w:szCs w:val="28"/>
        </w:rPr>
        <w:t>В настоящее время существует отложенная система организации и проведения ревизий и проверок таможенными органами. Все усилия направлены на выявление недостатков и нарушений в законе.</w:t>
      </w:r>
    </w:p>
    <w:p w:rsidR="00D1759D" w:rsidRPr="005E48BC" w:rsidRDefault="00D1759D" w:rsidP="009A498F">
      <w:pPr>
        <w:jc w:val="center"/>
        <w:rPr>
          <w:rFonts w:ascii="Times New Roman" w:hAnsi="Times New Roman"/>
          <w:b/>
          <w:sz w:val="28"/>
          <w:szCs w:val="28"/>
          <w:u w:val="single"/>
        </w:rPr>
      </w:pPr>
      <w:r w:rsidRPr="005E48BC">
        <w:rPr>
          <w:rFonts w:ascii="Times New Roman" w:hAnsi="Times New Roman"/>
          <w:b/>
          <w:sz w:val="28"/>
          <w:szCs w:val="28"/>
          <w:u w:val="single"/>
        </w:rPr>
        <w:t>Организационно-инспекторское управление.</w:t>
      </w:r>
    </w:p>
    <w:p w:rsidR="003B3595" w:rsidRPr="005E48BC" w:rsidRDefault="00D1759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 xml:space="preserve">В состав входят: организационный отдел, организационно-инспекторский отдел и отдел документационного обеспечения. </w:t>
      </w:r>
      <w:r w:rsidRPr="00E46E43">
        <w:rPr>
          <w:rFonts w:ascii="Times New Roman" w:hAnsi="Times New Roman"/>
          <w:sz w:val="28"/>
          <w:szCs w:val="28"/>
          <w:lang w:val="ru-RU"/>
        </w:rPr>
        <w:t>Функциональная работа очень многообразна: от документационного обеспечения и контроля за исполнением документов до координации работы структурных подразделений комитета</w:t>
      </w:r>
      <w:r w:rsidR="00164B5F" w:rsidRPr="00E46E43">
        <w:rPr>
          <w:rFonts w:ascii="Times New Roman" w:hAnsi="Times New Roman"/>
          <w:sz w:val="28"/>
          <w:szCs w:val="28"/>
          <w:lang w:val="ru-RU"/>
        </w:rPr>
        <w:t xml:space="preserve"> [</w:t>
      </w:r>
      <w:r w:rsidR="00E46E43">
        <w:rPr>
          <w:rFonts w:ascii="Times New Roman" w:hAnsi="Times New Roman"/>
          <w:sz w:val="28"/>
          <w:szCs w:val="28"/>
          <w:lang w:val="ru-RU"/>
        </w:rPr>
        <w:t>1</w:t>
      </w:r>
      <w:r w:rsidR="00164B5F" w:rsidRPr="00E46E43">
        <w:rPr>
          <w:rFonts w:ascii="Times New Roman" w:hAnsi="Times New Roman"/>
          <w:sz w:val="28"/>
          <w:szCs w:val="28"/>
          <w:lang w:val="ru-RU"/>
        </w:rPr>
        <w:t>, с.219]</w:t>
      </w:r>
      <w:r w:rsidRPr="00E46E43">
        <w:rPr>
          <w:rFonts w:ascii="Times New Roman" w:hAnsi="Times New Roman"/>
          <w:sz w:val="28"/>
          <w:szCs w:val="28"/>
          <w:lang w:val="ru-RU"/>
        </w:rPr>
        <w:t xml:space="preserve">. </w:t>
      </w:r>
      <w:r w:rsidRPr="005E48BC">
        <w:rPr>
          <w:rFonts w:ascii="Times New Roman" w:hAnsi="Times New Roman"/>
          <w:sz w:val="28"/>
          <w:szCs w:val="28"/>
        </w:rPr>
        <w:t>В задачи входит организационное и информационное обеспечение деятельности Председателя комитета и ег</w:t>
      </w:r>
      <w:r w:rsidR="00D04EFC" w:rsidRPr="005E48BC">
        <w:rPr>
          <w:rFonts w:ascii="Times New Roman" w:hAnsi="Times New Roman"/>
          <w:sz w:val="28"/>
          <w:szCs w:val="28"/>
        </w:rPr>
        <w:t>о заместителей. Важной составной частью</w:t>
      </w:r>
      <w:r w:rsidRPr="005E48BC">
        <w:rPr>
          <w:rFonts w:ascii="Times New Roman" w:hAnsi="Times New Roman"/>
          <w:sz w:val="28"/>
          <w:szCs w:val="28"/>
        </w:rPr>
        <w:t xml:space="preserve"> работы – организация контроля реализации решений, принятых руководством комитета. </w:t>
      </w:r>
    </w:p>
    <w:p w:rsidR="003B3595" w:rsidRPr="005E48BC" w:rsidRDefault="00D1759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Основные направления: </w:t>
      </w:r>
    </w:p>
    <w:p w:rsidR="003B3595" w:rsidRPr="005E48BC" w:rsidRDefault="00D1759D" w:rsidP="0035040A">
      <w:pPr>
        <w:numPr>
          <w:ilvl w:val="0"/>
          <w:numId w:val="4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организация работы по обработке документов, поступающих в комитет; </w:t>
      </w:r>
    </w:p>
    <w:p w:rsidR="003B3595" w:rsidRPr="005E48BC" w:rsidRDefault="00D1759D" w:rsidP="0035040A">
      <w:pPr>
        <w:numPr>
          <w:ilvl w:val="0"/>
          <w:numId w:val="4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документальное обеспечение подразделений; </w:t>
      </w:r>
    </w:p>
    <w:p w:rsidR="003B3595" w:rsidRPr="005E48BC" w:rsidRDefault="00D1759D" w:rsidP="0035040A">
      <w:pPr>
        <w:numPr>
          <w:ilvl w:val="0"/>
          <w:numId w:val="4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 xml:space="preserve">контроль за исполнением документов; </w:t>
      </w:r>
    </w:p>
    <w:p w:rsidR="003B3595" w:rsidRPr="005E48BC" w:rsidRDefault="00D1759D" w:rsidP="0035040A">
      <w:pPr>
        <w:numPr>
          <w:ilvl w:val="0"/>
          <w:numId w:val="42"/>
        </w:numPr>
        <w:spacing w:line="360" w:lineRule="auto"/>
        <w:jc w:val="both"/>
        <w:rPr>
          <w:rFonts w:ascii="Times New Roman" w:hAnsi="Times New Roman"/>
          <w:sz w:val="28"/>
          <w:szCs w:val="28"/>
          <w:lang w:val="ru-RU"/>
        </w:rPr>
      </w:pPr>
      <w:r w:rsidRPr="005E48BC">
        <w:rPr>
          <w:rFonts w:ascii="Times New Roman" w:hAnsi="Times New Roman"/>
          <w:sz w:val="28"/>
          <w:szCs w:val="28"/>
          <w:lang w:val="ru-RU"/>
        </w:rPr>
        <w:t>архивное дело.</w:t>
      </w:r>
      <w:r w:rsidR="009D46EE" w:rsidRPr="005E48BC">
        <w:rPr>
          <w:rFonts w:ascii="Times New Roman" w:hAnsi="Times New Roman"/>
          <w:sz w:val="28"/>
          <w:szCs w:val="28"/>
          <w:lang w:val="ru-RU"/>
        </w:rPr>
        <w:t xml:space="preserve"> </w:t>
      </w:r>
    </w:p>
    <w:p w:rsidR="007B2B93" w:rsidRPr="005E48BC" w:rsidRDefault="009D46EE" w:rsidP="0035040A">
      <w:pPr>
        <w:spacing w:line="360" w:lineRule="auto"/>
        <w:ind w:firstLine="709"/>
        <w:jc w:val="both"/>
        <w:rPr>
          <w:rFonts w:ascii="Times New Roman" w:hAnsi="Times New Roman"/>
          <w:sz w:val="28"/>
          <w:szCs w:val="28"/>
        </w:rPr>
      </w:pPr>
      <w:r w:rsidRPr="005E48BC">
        <w:rPr>
          <w:rFonts w:ascii="Times New Roman" w:hAnsi="Times New Roman"/>
          <w:sz w:val="28"/>
          <w:szCs w:val="28"/>
          <w:lang w:val="ru-RU"/>
        </w:rPr>
        <w:t xml:space="preserve">Сотрудниками разработана символика таможенной службы. </w:t>
      </w:r>
      <w:r w:rsidRPr="005E48BC">
        <w:rPr>
          <w:rFonts w:ascii="Times New Roman" w:hAnsi="Times New Roman"/>
          <w:sz w:val="28"/>
          <w:szCs w:val="28"/>
        </w:rPr>
        <w:t>Управление определенно ответственно за организацию работы по оценке деятельности и подведению итогов работы таможенников. На постоянной основе ежеквартально осуществляется подготовка материалов к заседан</w:t>
      </w:r>
      <w:r w:rsidR="00A90207" w:rsidRPr="005E48BC">
        <w:rPr>
          <w:rFonts w:ascii="Times New Roman" w:hAnsi="Times New Roman"/>
          <w:sz w:val="28"/>
          <w:szCs w:val="28"/>
        </w:rPr>
        <w:t>ию соответствующей комиссии ГТК.</w:t>
      </w:r>
    </w:p>
    <w:p w:rsidR="00F7060E" w:rsidRDefault="00F7060E" w:rsidP="0035040A">
      <w:pPr>
        <w:pStyle w:val="ad"/>
        <w:jc w:val="both"/>
        <w:rPr>
          <w:rFonts w:ascii="Times New Roman" w:hAnsi="Times New Roman"/>
          <w:b/>
          <w:i/>
          <w:sz w:val="28"/>
          <w:szCs w:val="28"/>
          <w:lang w:val="ru-RU"/>
        </w:rPr>
      </w:pPr>
    </w:p>
    <w:p w:rsidR="00F7060E" w:rsidRDefault="00F7060E" w:rsidP="0035040A">
      <w:pPr>
        <w:pStyle w:val="ad"/>
        <w:jc w:val="both"/>
        <w:rPr>
          <w:rFonts w:ascii="Times New Roman" w:hAnsi="Times New Roman"/>
          <w:b/>
          <w:i/>
          <w:sz w:val="28"/>
          <w:szCs w:val="28"/>
          <w:lang w:val="ru-RU"/>
        </w:rPr>
      </w:pPr>
    </w:p>
    <w:p w:rsidR="00F7060E" w:rsidRDefault="00F7060E" w:rsidP="0035040A">
      <w:pPr>
        <w:pStyle w:val="ad"/>
        <w:jc w:val="both"/>
        <w:rPr>
          <w:rFonts w:ascii="Times New Roman" w:hAnsi="Times New Roman"/>
          <w:b/>
          <w:i/>
          <w:sz w:val="28"/>
          <w:szCs w:val="28"/>
          <w:lang w:val="ru-RU"/>
        </w:rPr>
      </w:pPr>
    </w:p>
    <w:p w:rsidR="00F7060E" w:rsidRDefault="00F7060E" w:rsidP="0035040A">
      <w:pPr>
        <w:pStyle w:val="ad"/>
        <w:jc w:val="both"/>
        <w:rPr>
          <w:rFonts w:ascii="Times New Roman" w:hAnsi="Times New Roman"/>
          <w:b/>
          <w:i/>
          <w:sz w:val="28"/>
          <w:szCs w:val="28"/>
          <w:lang w:val="ru-RU"/>
        </w:rPr>
      </w:pPr>
    </w:p>
    <w:p w:rsidR="00813743" w:rsidRPr="00035284" w:rsidRDefault="00813743" w:rsidP="00035284">
      <w:pPr>
        <w:pStyle w:val="2"/>
        <w:rPr>
          <w:i w:val="0"/>
          <w:lang w:val="ru-RU"/>
        </w:rPr>
      </w:pPr>
      <w:bookmarkStart w:id="6" w:name="_Toc230715023"/>
      <w:r w:rsidRPr="00035284">
        <w:rPr>
          <w:i w:val="0"/>
          <w:lang w:val="ru-RU"/>
        </w:rPr>
        <w:t>2.2. Структурные подразделения таможни</w:t>
      </w:r>
      <w:bookmarkEnd w:id="6"/>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Аппарат таможен состоит из отделов и им подобных подразделений, дублирующих преимущественно структурные части Комитета. Ими, как правило, являются:</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организации таможенного контроля;</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обеспечения операций таможенного контроля;</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контроля доставки;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технических средств таможенного контроля и связи;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таможенных исследований и экспертиз;</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подакцизных товаров и финансовых гарантий;</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таможенных платежей;</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организации борьбы с контрабандой и административными таможенными правонарушениями;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таможенных расследований;</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статистики;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юридический отдел;</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дежурной службы и информации граждан;</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бухгалтерского учета и контроля;</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таможенной инспекции;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собственной безопасности;</w:t>
      </w:r>
    </w:p>
    <w:p w:rsidR="00813743" w:rsidRPr="005E48BC" w:rsidRDefault="00813743" w:rsidP="0035040A">
      <w:pPr>
        <w:tabs>
          <w:tab w:val="left" w:pos="18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отдел кадров.</w:t>
      </w:r>
    </w:p>
    <w:p w:rsidR="00813743" w:rsidRPr="005E48BC" w:rsidRDefault="00813743"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Структурными подразделениями таможни реализуется значительная часть функций таможни. Например, </w:t>
      </w:r>
      <w:r w:rsidRPr="005E48BC">
        <w:rPr>
          <w:rFonts w:ascii="Times New Roman" w:hAnsi="Times New Roman"/>
          <w:i/>
          <w:sz w:val="28"/>
          <w:szCs w:val="28"/>
          <w:lang w:val="ru-RU"/>
        </w:rPr>
        <w:t>отдел таможенных платежей</w:t>
      </w:r>
      <w:r w:rsidRPr="005E48BC">
        <w:rPr>
          <w:rFonts w:ascii="Times New Roman" w:hAnsi="Times New Roman"/>
          <w:sz w:val="28"/>
          <w:szCs w:val="28"/>
          <w:lang w:val="ru-RU"/>
        </w:rPr>
        <w:t xml:space="preserve"> обеспечивает исполнение таможенного законодательства Республики Беларусь, эффективное применение таможенного тарифа, взимание и внесение в государственный бюджет сбора за таможенное оформление, таможенной пошлины и налога на доходы иностранных юридических лиц от реализации на выставках-продажах в порядке, установленном Комитетом, в зоне деятельности таможни, совершенствование технологии производства операций таможенного контроля, взаимодействует с участниками внешнеэкономической деятельности в зоне деятельности таможни, таможенными, банковскими, налоговыми и иными учреждениями по вопросам контроля за внесением в государственный бюджет и на соответствующие счета Комитета таможенных платежей. Данный отдел ведет контроль поступления на счета таможни в зоне ее деятельности таможенных платежей, решает спорные вопросы по классификации товара по указанию руководства таможни, обеспечивает соблюдение установленного порядка оформления финансовых документов, соблюдение технологии производства операций таможенного оформления и таможенного контроля, а также осуществляет многие другие функции.</w:t>
      </w:r>
    </w:p>
    <w:p w:rsidR="00813743" w:rsidRPr="005E48BC" w:rsidRDefault="00813743"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i/>
          <w:sz w:val="28"/>
          <w:szCs w:val="28"/>
          <w:lang w:val="ru-RU"/>
        </w:rPr>
        <w:t>Отдел подакцизных товаров осуществляет</w:t>
      </w:r>
      <w:r w:rsidRPr="005E48BC">
        <w:rPr>
          <w:rFonts w:ascii="Times New Roman" w:hAnsi="Times New Roman"/>
          <w:sz w:val="28"/>
          <w:szCs w:val="28"/>
          <w:lang w:val="ru-RU"/>
        </w:rPr>
        <w:t xml:space="preserve"> контроль за правильностью расчета объекта обложения налогом на добавленную стоимость, акцизом, сумм обеспечения уплаты таможенных платежей и правильностью применения ставок налога на добавленную стоимость, акцизов, сумм обеспечения уплаты таможенных платежей, получает копии исполненных банком платежных поручений и выписки лицевых счетов, взаимодействует с отделом таможенных платежей, отделом бухгалтерского учета и контроля, осуществляет своевременное перечисление с депозита таможен денежных средств в установленные сроки и т.д.</w:t>
      </w:r>
    </w:p>
    <w:p w:rsidR="00813743" w:rsidRPr="005E48BC" w:rsidRDefault="00813743"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i/>
          <w:sz w:val="28"/>
          <w:szCs w:val="28"/>
          <w:lang w:val="ru-RU"/>
        </w:rPr>
        <w:t xml:space="preserve">Отдел организации таможенного контроля </w:t>
      </w:r>
      <w:r w:rsidRPr="005E48BC">
        <w:rPr>
          <w:rFonts w:ascii="Times New Roman" w:hAnsi="Times New Roman"/>
          <w:sz w:val="28"/>
          <w:szCs w:val="28"/>
          <w:lang w:val="ru-RU"/>
        </w:rPr>
        <w:t>занимается разработкой и внедрением технологий таможенного контроля и таможенного оформления, консультирует юридических лиц по вопросам таможенного законодательства, оказывает методическую помощь таможенным агентам и контролирует их деятельность, изучает возможности и необходимость открытия таможенных складов, прорабатывает вопросы развития таможенной инфраструктуры таможни.</w:t>
      </w:r>
    </w:p>
    <w:p w:rsidR="00A90207" w:rsidRPr="005E48BC" w:rsidRDefault="00813743"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Основным направлением в </w:t>
      </w:r>
      <w:r w:rsidRPr="005E48BC">
        <w:rPr>
          <w:rFonts w:ascii="Times New Roman" w:hAnsi="Times New Roman"/>
          <w:i/>
          <w:sz w:val="28"/>
          <w:szCs w:val="28"/>
          <w:lang w:val="ru-RU"/>
        </w:rPr>
        <w:t>деятельности отдела статистики</w:t>
      </w:r>
      <w:r w:rsidRPr="005E48BC">
        <w:rPr>
          <w:rFonts w:ascii="Times New Roman" w:hAnsi="Times New Roman"/>
          <w:sz w:val="28"/>
          <w:szCs w:val="28"/>
          <w:lang w:val="ru-RU"/>
        </w:rPr>
        <w:t xml:space="preserve"> является организация комплексного статистического наблюдения за перемещением вещей через таможенную границу. Источниками статистической информации являются таможенные декларации.</w:t>
      </w:r>
    </w:p>
    <w:p w:rsidR="0035040A" w:rsidRPr="005E48BC" w:rsidRDefault="0035040A" w:rsidP="0035040A">
      <w:pPr>
        <w:tabs>
          <w:tab w:val="left" w:pos="0"/>
        </w:tabs>
        <w:spacing w:line="360" w:lineRule="auto"/>
        <w:ind w:firstLine="709"/>
        <w:jc w:val="both"/>
        <w:rPr>
          <w:rFonts w:ascii="Times New Roman" w:hAnsi="Times New Roman"/>
          <w:b/>
          <w:sz w:val="28"/>
          <w:szCs w:val="28"/>
          <w:lang w:val="ru-RU"/>
        </w:rPr>
      </w:pPr>
    </w:p>
    <w:p w:rsidR="0035040A" w:rsidRPr="00035284" w:rsidRDefault="0035040A" w:rsidP="00035284">
      <w:pPr>
        <w:pStyle w:val="2"/>
        <w:rPr>
          <w:i w:val="0"/>
          <w:lang w:val="ru-RU"/>
        </w:rPr>
      </w:pPr>
      <w:bookmarkStart w:id="7" w:name="_Toc230715024"/>
      <w:r w:rsidRPr="00035284">
        <w:rPr>
          <w:i w:val="0"/>
          <w:lang w:val="ru-RU"/>
        </w:rPr>
        <w:t>2.3. Пункты таможенного оформления</w:t>
      </w:r>
      <w:bookmarkEnd w:id="7"/>
    </w:p>
    <w:p w:rsidR="0035040A" w:rsidRPr="005E48BC" w:rsidRDefault="0035040A"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Преимущественно в пунктах таможенного оформления работники оперативных отделов таможни выполняют свои функции.</w:t>
      </w:r>
    </w:p>
    <w:p w:rsidR="0035040A" w:rsidRPr="005E48BC" w:rsidRDefault="0035040A"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По п. 3 Положения о пунктах таможенного оформления, утвержденного постановлением Совета Министров Республики Беларусь от 06.08.1998 г. № 1246, </w:t>
      </w:r>
      <w:r w:rsidRPr="005E48BC">
        <w:rPr>
          <w:rFonts w:ascii="Times New Roman" w:hAnsi="Times New Roman"/>
          <w:i/>
          <w:sz w:val="28"/>
          <w:szCs w:val="28"/>
          <w:lang w:val="ru-RU"/>
        </w:rPr>
        <w:t>пункты таможенного оформления</w:t>
      </w:r>
      <w:r w:rsidRPr="005E48BC">
        <w:rPr>
          <w:rFonts w:ascii="Times New Roman" w:hAnsi="Times New Roman"/>
          <w:sz w:val="28"/>
          <w:szCs w:val="28"/>
          <w:lang w:val="ru-RU"/>
        </w:rPr>
        <w:t xml:space="preserve"> — это официально установленные места с комплексом зданий (сооружений) и прилегающей к ним территорией, предназначенные для проведения таможенного оформления товаров и транспортных средств и размещения должностных лиц и структурных подразделений таможни для такого оформления.</w:t>
      </w:r>
    </w:p>
    <w:p w:rsidR="0035040A" w:rsidRPr="005E48BC" w:rsidRDefault="0035040A"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Они подразделяются на </w:t>
      </w:r>
      <w:r w:rsidRPr="005E48BC">
        <w:rPr>
          <w:rFonts w:ascii="Times New Roman" w:hAnsi="Times New Roman"/>
          <w:i/>
          <w:sz w:val="28"/>
          <w:szCs w:val="28"/>
          <w:lang w:val="ru-RU"/>
        </w:rPr>
        <w:t>республиканские</w:t>
      </w:r>
      <w:r w:rsidRPr="005E48BC">
        <w:rPr>
          <w:rFonts w:ascii="Times New Roman" w:hAnsi="Times New Roman"/>
          <w:sz w:val="28"/>
          <w:szCs w:val="28"/>
          <w:lang w:val="ru-RU"/>
        </w:rPr>
        <w:t xml:space="preserve"> и </w:t>
      </w:r>
      <w:r w:rsidRPr="005E48BC">
        <w:rPr>
          <w:rFonts w:ascii="Times New Roman" w:hAnsi="Times New Roman"/>
          <w:i/>
          <w:sz w:val="28"/>
          <w:szCs w:val="28"/>
          <w:lang w:val="ru-RU"/>
        </w:rPr>
        <w:t>ведомственные</w:t>
      </w:r>
      <w:r w:rsidRPr="005E48BC">
        <w:rPr>
          <w:rFonts w:ascii="Times New Roman" w:hAnsi="Times New Roman"/>
          <w:sz w:val="28"/>
          <w:szCs w:val="28"/>
          <w:lang w:val="ru-RU"/>
        </w:rPr>
        <w:t>.</w:t>
      </w:r>
    </w:p>
    <w:p w:rsidR="0035040A" w:rsidRPr="005E48BC" w:rsidRDefault="0035040A"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Республиканские пункты таможенного оформления образуются решением Совета Министров Республики Беларусь и подразделяются на пограничные и внутренние. Пограничные размещаются на территории пропускных пунктов в местах пересечения товарами и транспортными средствами таможенной границы Республики Беларусь на маршрутах железнодорожных и автомобильных сообщений. Внутренние пункты размещаются на территории аэропортов (аэродромов), открытых для международных сообщений, речных портов, передаточных и узловых железнодорожных станций и в учреждениях международного почтового обмена.</w:t>
      </w:r>
    </w:p>
    <w:p w:rsidR="0035040A" w:rsidRPr="005E48BC" w:rsidRDefault="0035040A" w:rsidP="0035040A">
      <w:pPr>
        <w:tabs>
          <w:tab w:val="left" w:pos="0"/>
        </w:tabs>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Ведомственные пункты таможенного оформления являются также внутренними, но образуются решением Комитета и размещаются:</w:t>
      </w:r>
    </w:p>
    <w:p w:rsidR="0035040A" w:rsidRPr="005E48BC" w:rsidRDefault="0035040A" w:rsidP="0035040A">
      <w:pPr>
        <w:numPr>
          <w:ilvl w:val="0"/>
          <w:numId w:val="43"/>
        </w:numPr>
        <w:tabs>
          <w:tab w:val="clear" w:pos="2498"/>
          <w:tab w:val="num" w:pos="360"/>
        </w:tabs>
        <w:spacing w:line="360" w:lineRule="auto"/>
        <w:ind w:left="0" w:firstLine="709"/>
        <w:jc w:val="both"/>
        <w:rPr>
          <w:rFonts w:ascii="Times New Roman" w:hAnsi="Times New Roman"/>
          <w:sz w:val="28"/>
          <w:szCs w:val="28"/>
          <w:lang w:val="ru-RU"/>
        </w:rPr>
      </w:pPr>
      <w:r w:rsidRPr="005E48BC">
        <w:rPr>
          <w:rFonts w:ascii="Times New Roman" w:hAnsi="Times New Roman"/>
          <w:sz w:val="28"/>
          <w:szCs w:val="28"/>
          <w:lang w:val="ru-RU"/>
        </w:rPr>
        <w:t>на территории складов временного хранения открытого типа;</w:t>
      </w:r>
    </w:p>
    <w:p w:rsidR="0035040A" w:rsidRPr="005E48BC" w:rsidRDefault="0035040A" w:rsidP="0035040A">
      <w:pPr>
        <w:numPr>
          <w:ilvl w:val="0"/>
          <w:numId w:val="43"/>
        </w:numPr>
        <w:tabs>
          <w:tab w:val="clear" w:pos="2498"/>
          <w:tab w:val="num" w:pos="360"/>
        </w:tabs>
        <w:spacing w:line="360" w:lineRule="auto"/>
        <w:ind w:left="0" w:firstLine="709"/>
        <w:jc w:val="both"/>
        <w:rPr>
          <w:rFonts w:ascii="Times New Roman" w:hAnsi="Times New Roman"/>
          <w:sz w:val="28"/>
          <w:szCs w:val="28"/>
          <w:lang w:val="ru-RU"/>
        </w:rPr>
      </w:pPr>
      <w:r w:rsidRPr="005E48BC">
        <w:rPr>
          <w:rFonts w:ascii="Times New Roman" w:hAnsi="Times New Roman"/>
          <w:sz w:val="28"/>
          <w:szCs w:val="28"/>
          <w:lang w:val="ru-RU"/>
        </w:rPr>
        <w:t>в иных местах размещения товаров и транспортных средств, которые находятся на временном хранении для их представления таможенному органу в целях проведения таможенного оформления.</w:t>
      </w:r>
    </w:p>
    <w:p w:rsidR="0035040A" w:rsidRPr="005E48BC" w:rsidRDefault="0035040A"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На территории Республики Беларусь расположен 51 республиканский пограничный пункт таможенного оформления, 37 республиканских внутренних пунктов таможенного оформления, а также 114 ведомственных. Из общего числа таких пунктов в Республики Беларусь в г. Минске расположено 19 и по Минской области — 27.</w:t>
      </w:r>
    </w:p>
    <w:p w:rsidR="00D238AB" w:rsidRPr="005E48BC" w:rsidRDefault="0035040A" w:rsidP="00D238AB">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В пунктах таможенного оформления может работать часть сотрудников оперативных отделов либо целиком оперативные отделы, непосредственно осуществляющие таможенный контроль, таможенное оформление, взимание таможенных платежей, а также сотрудники отдела бухгалтерского учета и контроля, отдела борьбы с контрабандой и административными таможенными правонарушениями для осуществления возложенных на них функций. Один или несколько таких пунктов, расположенных в одном населенном пункте, могут объединяться в </w:t>
      </w:r>
      <w:r w:rsidRPr="005E48BC">
        <w:rPr>
          <w:rFonts w:ascii="Times New Roman" w:hAnsi="Times New Roman"/>
          <w:i/>
          <w:sz w:val="28"/>
          <w:szCs w:val="28"/>
          <w:lang w:val="ru-RU"/>
        </w:rPr>
        <w:t>таможенный пост</w:t>
      </w:r>
      <w:r w:rsidRPr="005E48BC">
        <w:rPr>
          <w:rFonts w:ascii="Times New Roman" w:hAnsi="Times New Roman"/>
          <w:sz w:val="28"/>
          <w:szCs w:val="28"/>
          <w:lang w:val="ru-RU"/>
        </w:rPr>
        <w:t>, возглавляемый начальником, у которого может быть заместитель. В отличие от России таможенный пост в Республике Беларусь не выделяется в отдельную организацию — орган управления. Он, по существу, является формальным объединением лиц и, возможно, отделов выполняющих самостоятельные таможенные функции, под эгидой начальника поста с целью координации последним их деятельности. Ведь пункты таможенного оформления находятся на удаленном расстоянии от администрации таможни.</w:t>
      </w:r>
    </w:p>
    <w:p w:rsidR="00813743" w:rsidRPr="005E48BC" w:rsidRDefault="0035040A" w:rsidP="00D238AB">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 пунктах таможенного оформления начинается осуществление таможенного дела по всей технологической цепи. Например, Минская региональная таможня имеет три таможенных поста — Борисовский, Молодеченский и Солигорский. Минская центральная в них не нуждается, потому что зоной ее деятельности является г. Минск; пункты таможенного оформления, относящиеся к ней, находятся на близком расстоянии и их немного.</w:t>
      </w:r>
    </w:p>
    <w:p w:rsidR="0035040A" w:rsidRPr="005E48BC" w:rsidRDefault="0035040A"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Государственному таможенному комитету подчинены таможни, которые непосредственно осуществляют государственный таможенный контроль на территории закрепленных за ними зон оперативной деятельности.</w:t>
      </w:r>
    </w:p>
    <w:p w:rsidR="0035040A" w:rsidRPr="005E48BC" w:rsidRDefault="0035040A" w:rsidP="003A6BD4">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В республике имеется 13 таможен, которые выполняют свои функции в 185 пунктах таможенного оформления, из которых 47 пограничных и 138 внутренних.</w:t>
      </w:r>
    </w:p>
    <w:p w:rsidR="0035040A" w:rsidRPr="005E48BC" w:rsidRDefault="0035040A" w:rsidP="0035040A">
      <w:pPr>
        <w:jc w:val="both"/>
        <w:rPr>
          <w:rFonts w:ascii="Times New Roman" w:hAnsi="Times New Roman"/>
          <w:sz w:val="28"/>
          <w:szCs w:val="28"/>
          <w:lang w:val="ru-RU"/>
        </w:rPr>
      </w:pPr>
    </w:p>
    <w:p w:rsidR="00735047" w:rsidRPr="00035284" w:rsidRDefault="00210313" w:rsidP="00035284">
      <w:pPr>
        <w:pStyle w:val="2"/>
        <w:rPr>
          <w:i w:val="0"/>
          <w:lang w:val="ru-RU"/>
        </w:rPr>
      </w:pPr>
      <w:bookmarkStart w:id="8" w:name="_Toc230715025"/>
      <w:r w:rsidRPr="00035284">
        <w:rPr>
          <w:i w:val="0"/>
          <w:lang w:val="ru-RU"/>
        </w:rPr>
        <w:t>2.</w:t>
      </w:r>
      <w:r w:rsidR="006A2E79" w:rsidRPr="00035284">
        <w:rPr>
          <w:i w:val="0"/>
          <w:lang w:val="ru-RU"/>
        </w:rPr>
        <w:t>4</w:t>
      </w:r>
      <w:r w:rsidRPr="00035284">
        <w:rPr>
          <w:i w:val="0"/>
          <w:lang w:val="ru-RU"/>
        </w:rPr>
        <w:t>.</w:t>
      </w:r>
      <w:r w:rsidR="0035040A" w:rsidRPr="00035284">
        <w:rPr>
          <w:i w:val="0"/>
          <w:lang w:val="ru-RU"/>
        </w:rPr>
        <w:t xml:space="preserve"> </w:t>
      </w:r>
      <w:r w:rsidR="00735047" w:rsidRPr="00035284">
        <w:rPr>
          <w:i w:val="0"/>
          <w:lang w:val="ru-RU"/>
        </w:rPr>
        <w:t>Правовое обеспечение таможенной деятельности</w:t>
      </w:r>
      <w:r w:rsidR="003B3595" w:rsidRPr="00035284">
        <w:rPr>
          <w:i w:val="0"/>
          <w:lang w:val="ru-RU"/>
        </w:rPr>
        <w:t xml:space="preserve"> </w:t>
      </w:r>
      <w:r w:rsidR="00735047" w:rsidRPr="00035284">
        <w:rPr>
          <w:i w:val="0"/>
          <w:lang w:val="ru-RU"/>
        </w:rPr>
        <w:t>Республик</w:t>
      </w:r>
      <w:r w:rsidR="003B3595" w:rsidRPr="00035284">
        <w:rPr>
          <w:i w:val="0"/>
          <w:lang w:val="ru-RU"/>
        </w:rPr>
        <w:t>и</w:t>
      </w:r>
      <w:r w:rsidR="00735047" w:rsidRPr="00035284">
        <w:rPr>
          <w:i w:val="0"/>
          <w:lang w:val="ru-RU"/>
        </w:rPr>
        <w:t xml:space="preserve"> Беларусь.</w:t>
      </w:r>
      <w:bookmarkEnd w:id="8"/>
    </w:p>
    <w:p w:rsidR="005F0705" w:rsidRDefault="006A5ADE" w:rsidP="005F0705">
      <w:pPr>
        <w:spacing w:line="360" w:lineRule="auto"/>
        <w:ind w:firstLine="709"/>
        <w:jc w:val="both"/>
        <w:rPr>
          <w:rFonts w:ascii="Times New Roman" w:hAnsi="Times New Roman"/>
          <w:sz w:val="28"/>
          <w:szCs w:val="28"/>
          <w:lang w:val="ru-RU"/>
        </w:rPr>
      </w:pPr>
      <w:r w:rsidRPr="005E48BC">
        <w:rPr>
          <w:rFonts w:ascii="Times New Roman" w:hAnsi="Times New Roman"/>
          <w:sz w:val="28"/>
          <w:szCs w:val="28"/>
        </w:rPr>
        <w:t>Существует б</w:t>
      </w:r>
      <w:r w:rsidR="00B54986" w:rsidRPr="005E48BC">
        <w:rPr>
          <w:rFonts w:ascii="Times New Roman" w:hAnsi="Times New Roman"/>
          <w:sz w:val="28"/>
          <w:szCs w:val="28"/>
        </w:rPr>
        <w:t>ольшое количество нормативно правовой базы, в которой в той или иной степени регламентируется таможенная деятельность Республ</w:t>
      </w:r>
      <w:r w:rsidR="003E756A" w:rsidRPr="005E48BC">
        <w:rPr>
          <w:rFonts w:ascii="Times New Roman" w:hAnsi="Times New Roman"/>
          <w:sz w:val="28"/>
          <w:szCs w:val="28"/>
        </w:rPr>
        <w:t xml:space="preserve">ики Беларусь. </w:t>
      </w:r>
      <w:r w:rsidR="003E756A" w:rsidRPr="005E48BC">
        <w:rPr>
          <w:rFonts w:ascii="Times New Roman" w:hAnsi="Times New Roman"/>
          <w:sz w:val="28"/>
          <w:szCs w:val="28"/>
          <w:lang w:val="ru-RU"/>
        </w:rPr>
        <w:t>К таковым</w:t>
      </w:r>
      <w:r w:rsidR="00B54986" w:rsidRPr="005E48BC">
        <w:rPr>
          <w:rFonts w:ascii="Times New Roman" w:hAnsi="Times New Roman"/>
          <w:sz w:val="28"/>
          <w:szCs w:val="28"/>
          <w:lang w:val="ru-RU"/>
        </w:rPr>
        <w:t xml:space="preserve"> относятся Таможенный кодекс Республики Беларусь, Указ</w:t>
      </w:r>
      <w:r w:rsidR="00A13072" w:rsidRPr="005E48BC">
        <w:rPr>
          <w:rFonts w:ascii="Times New Roman" w:hAnsi="Times New Roman"/>
          <w:sz w:val="28"/>
          <w:szCs w:val="28"/>
          <w:lang w:val="ru-RU"/>
        </w:rPr>
        <w:t>ы</w:t>
      </w:r>
      <w:r w:rsidR="00B54986" w:rsidRPr="005E48BC">
        <w:rPr>
          <w:rFonts w:ascii="Times New Roman" w:hAnsi="Times New Roman"/>
          <w:sz w:val="28"/>
          <w:szCs w:val="28"/>
          <w:lang w:val="ru-RU"/>
        </w:rPr>
        <w:t xml:space="preserve"> Президента</w:t>
      </w:r>
      <w:r w:rsidR="00A13072" w:rsidRPr="005E48BC">
        <w:rPr>
          <w:rFonts w:ascii="Times New Roman" w:hAnsi="Times New Roman"/>
          <w:sz w:val="28"/>
          <w:szCs w:val="28"/>
          <w:lang w:val="ru-RU"/>
        </w:rPr>
        <w:t xml:space="preserve"> Республики Беларусь, Постановление Совета Министров</w:t>
      </w:r>
      <w:r w:rsidR="00B54986" w:rsidRPr="005E48BC">
        <w:rPr>
          <w:rFonts w:ascii="Times New Roman" w:hAnsi="Times New Roman"/>
          <w:sz w:val="28"/>
          <w:szCs w:val="28"/>
          <w:lang w:val="ru-RU"/>
        </w:rPr>
        <w:t xml:space="preserve"> </w:t>
      </w:r>
      <w:r w:rsidR="00A13072" w:rsidRPr="005E48BC">
        <w:rPr>
          <w:rFonts w:ascii="Times New Roman" w:hAnsi="Times New Roman"/>
          <w:sz w:val="28"/>
          <w:szCs w:val="28"/>
          <w:lang w:val="ru-RU"/>
        </w:rPr>
        <w:t>Республики Беларусь, Постановление Государственно</w:t>
      </w:r>
      <w:r w:rsidR="00465DBA" w:rsidRPr="005E48BC">
        <w:rPr>
          <w:rFonts w:ascii="Times New Roman" w:hAnsi="Times New Roman"/>
          <w:sz w:val="28"/>
          <w:szCs w:val="28"/>
          <w:lang w:val="ru-RU"/>
        </w:rPr>
        <w:t>го</w:t>
      </w:r>
      <w:r w:rsidR="00A13072" w:rsidRPr="005E48BC">
        <w:rPr>
          <w:rFonts w:ascii="Times New Roman" w:hAnsi="Times New Roman"/>
          <w:sz w:val="28"/>
          <w:szCs w:val="28"/>
          <w:lang w:val="ru-RU"/>
        </w:rPr>
        <w:t xml:space="preserve"> таможенного комитета Республики Беларусь, а также ряд международных документов по вопросам</w:t>
      </w:r>
      <w:r w:rsidR="005F4DAB" w:rsidRPr="005E48BC">
        <w:rPr>
          <w:rFonts w:ascii="Times New Roman" w:hAnsi="Times New Roman"/>
          <w:sz w:val="28"/>
          <w:szCs w:val="28"/>
          <w:lang w:val="ru-RU"/>
        </w:rPr>
        <w:t xml:space="preserve"> непосредственного регулирования</w:t>
      </w:r>
      <w:r w:rsidR="00A13072" w:rsidRPr="005E48BC">
        <w:rPr>
          <w:rFonts w:ascii="Times New Roman" w:hAnsi="Times New Roman"/>
          <w:sz w:val="28"/>
          <w:szCs w:val="28"/>
          <w:lang w:val="ru-RU"/>
        </w:rPr>
        <w:t xml:space="preserve"> таможенной деятельности </w:t>
      </w:r>
      <w:r w:rsidR="005F4DAB" w:rsidRPr="005E48BC">
        <w:rPr>
          <w:rFonts w:ascii="Times New Roman" w:hAnsi="Times New Roman"/>
          <w:sz w:val="28"/>
          <w:szCs w:val="28"/>
          <w:lang w:val="ru-RU"/>
        </w:rPr>
        <w:t>между различными странами.</w:t>
      </w:r>
      <w:r w:rsidR="00666A46" w:rsidRPr="005E48BC">
        <w:rPr>
          <w:rFonts w:ascii="Times New Roman" w:hAnsi="Times New Roman"/>
          <w:sz w:val="28"/>
          <w:szCs w:val="28"/>
          <w:lang w:val="ru-RU"/>
        </w:rPr>
        <w:t xml:space="preserve"> Теперь</w:t>
      </w:r>
      <w:r w:rsidR="00D02B0C" w:rsidRPr="005E48BC">
        <w:rPr>
          <w:rFonts w:ascii="Times New Roman" w:hAnsi="Times New Roman"/>
          <w:sz w:val="28"/>
          <w:szCs w:val="28"/>
          <w:lang w:val="ru-RU"/>
        </w:rPr>
        <w:t>,</w:t>
      </w:r>
      <w:r w:rsidRPr="005E48BC">
        <w:rPr>
          <w:rFonts w:ascii="Times New Roman" w:hAnsi="Times New Roman"/>
          <w:sz w:val="28"/>
          <w:szCs w:val="28"/>
          <w:lang w:val="ru-RU"/>
        </w:rPr>
        <w:t xml:space="preserve"> более</w:t>
      </w:r>
      <w:r w:rsidR="00D02B0C" w:rsidRPr="005E48BC">
        <w:rPr>
          <w:rFonts w:ascii="Times New Roman" w:hAnsi="Times New Roman"/>
          <w:sz w:val="28"/>
          <w:szCs w:val="28"/>
          <w:lang w:val="ru-RU"/>
        </w:rPr>
        <w:t>,</w:t>
      </w:r>
      <w:r w:rsidRPr="005E48BC">
        <w:rPr>
          <w:rFonts w:ascii="Times New Roman" w:hAnsi="Times New Roman"/>
          <w:sz w:val="28"/>
          <w:szCs w:val="28"/>
          <w:lang w:val="ru-RU"/>
        </w:rPr>
        <w:t xml:space="preserve"> подробнее к некоторым из них.</w:t>
      </w:r>
      <w:r w:rsidR="008B4DD7" w:rsidRPr="005E48BC">
        <w:rPr>
          <w:rFonts w:ascii="Times New Roman" w:hAnsi="Times New Roman"/>
          <w:sz w:val="28"/>
          <w:szCs w:val="28"/>
          <w:lang w:val="ru-RU"/>
        </w:rPr>
        <w:t xml:space="preserve"> </w:t>
      </w:r>
      <w:r w:rsidR="008B4DD7" w:rsidRPr="005E48BC">
        <w:rPr>
          <w:rFonts w:ascii="Times New Roman" w:hAnsi="Times New Roman"/>
          <w:sz w:val="28"/>
          <w:szCs w:val="28"/>
        </w:rPr>
        <w:t xml:space="preserve">Основу таможенного законодательства республики составляют </w:t>
      </w:r>
      <w:hyperlink r:id="rId9" w:history="1">
        <w:r w:rsidR="008B4DD7" w:rsidRPr="005E48BC">
          <w:rPr>
            <w:rStyle w:val="af9"/>
            <w:rFonts w:ascii="Times New Roman" w:hAnsi="Times New Roman"/>
            <w:color w:val="auto"/>
            <w:sz w:val="28"/>
            <w:szCs w:val="28"/>
            <w:u w:val="none"/>
          </w:rPr>
          <w:t>Таможенный кодекс Республики Беларусь</w:t>
        </w:r>
      </w:hyperlink>
      <w:r w:rsidR="008B4DD7" w:rsidRPr="005E48BC">
        <w:rPr>
          <w:rFonts w:ascii="Times New Roman" w:hAnsi="Times New Roman"/>
          <w:sz w:val="28"/>
          <w:szCs w:val="28"/>
        </w:rPr>
        <w:t xml:space="preserve"> (вступил в силу 1 июля </w:t>
      </w:r>
      <w:smartTag w:uri="urn:schemas-microsoft-com:office:smarttags" w:element="metricconverter">
        <w:smartTagPr>
          <w:attr w:name="ProductID" w:val="2007 г"/>
        </w:smartTagPr>
        <w:r w:rsidR="008B4DD7" w:rsidRPr="005E48BC">
          <w:rPr>
            <w:rFonts w:ascii="Times New Roman" w:hAnsi="Times New Roman"/>
            <w:sz w:val="28"/>
            <w:szCs w:val="28"/>
          </w:rPr>
          <w:t>2007 г</w:t>
        </w:r>
      </w:smartTag>
      <w:r w:rsidR="008B4DD7" w:rsidRPr="005E48BC">
        <w:rPr>
          <w:rFonts w:ascii="Times New Roman" w:hAnsi="Times New Roman"/>
          <w:sz w:val="28"/>
          <w:szCs w:val="28"/>
        </w:rPr>
        <w:t>.). Он определяет права Государственного таможенного комитета по подготовке и изданию нормативных правовых актов (приказов, постановлений) по таможенному делу, обязательных для исполнения всеми таможенными и иными государственными органами, предприятиями и учреждениями, организациями независимо от форм собственности, а также должностными лицами и гражданами.</w:t>
      </w:r>
      <w:r w:rsidR="00F91236" w:rsidRPr="005E48BC">
        <w:rPr>
          <w:rFonts w:ascii="Times New Roman" w:hAnsi="Times New Roman"/>
          <w:sz w:val="28"/>
          <w:szCs w:val="28"/>
        </w:rPr>
        <w:t xml:space="preserve"> Так же в нем уделяется большое внимание таким понятиям, как таможенный контроль, таможенный режим, таможенная процедура, таможенное оформление и масса других основополагающих понятий таможенной деятельности.</w:t>
      </w:r>
      <w:r w:rsidR="008B4DD7" w:rsidRPr="005E48BC">
        <w:rPr>
          <w:rFonts w:ascii="Times New Roman" w:hAnsi="Times New Roman"/>
          <w:sz w:val="28"/>
          <w:szCs w:val="28"/>
        </w:rPr>
        <w:t xml:space="preserve"> </w:t>
      </w:r>
      <w:r w:rsidR="00F91236" w:rsidRPr="005E48BC">
        <w:rPr>
          <w:rFonts w:ascii="Times New Roman" w:hAnsi="Times New Roman"/>
          <w:sz w:val="28"/>
          <w:szCs w:val="28"/>
          <w:lang w:val="ru-RU"/>
        </w:rPr>
        <w:t>Но не только Таможенный кодекс играет ведущую роль, существуют и другие законы, указы, постановления</w:t>
      </w:r>
      <w:r w:rsidR="008718C4" w:rsidRPr="005E48BC">
        <w:rPr>
          <w:rFonts w:ascii="Times New Roman" w:hAnsi="Times New Roman"/>
          <w:sz w:val="28"/>
          <w:szCs w:val="28"/>
          <w:lang w:val="ru-RU"/>
        </w:rPr>
        <w:t xml:space="preserve">, которое предназначены на регулирование определенных вопросов. </w:t>
      </w:r>
      <w:r w:rsidR="008B4DD7" w:rsidRPr="005E48BC">
        <w:rPr>
          <w:rFonts w:ascii="Times New Roman" w:hAnsi="Times New Roman"/>
          <w:sz w:val="28"/>
          <w:szCs w:val="28"/>
          <w:lang w:val="ru-RU"/>
        </w:rPr>
        <w:t>Принятием нормативных правовых актов упорядочена деятельность таможенных органов по таким важным направлениям как определение страны происхождения товара, контроль за достоверностью заявленной таможенной стоимости и правильностью классификации товаров в соответствии с товарной номенклатурой внеш</w:t>
      </w:r>
      <w:r w:rsidR="001F02D0" w:rsidRPr="005E48BC">
        <w:rPr>
          <w:rFonts w:ascii="Times New Roman" w:hAnsi="Times New Roman"/>
          <w:sz w:val="28"/>
          <w:szCs w:val="28"/>
          <w:lang w:val="ru-RU"/>
        </w:rPr>
        <w:t xml:space="preserve">неэкономической деятельности (Постановление Государственного таможенного комитета Республики Беларусь от 31 января </w:t>
      </w:r>
      <w:smartTag w:uri="urn:schemas-microsoft-com:office:smarttags" w:element="metricconverter">
        <w:smartTagPr>
          <w:attr w:name="ProductID" w:val="2008 г"/>
        </w:smartTagPr>
        <w:r w:rsidR="001F02D0" w:rsidRPr="005E48BC">
          <w:rPr>
            <w:rFonts w:ascii="Times New Roman" w:hAnsi="Times New Roman"/>
            <w:sz w:val="28"/>
            <w:szCs w:val="28"/>
            <w:lang w:val="ru-RU"/>
          </w:rPr>
          <w:t>2008 г</w:t>
        </w:r>
      </w:smartTag>
      <w:r w:rsidR="001F02D0" w:rsidRPr="005E48BC">
        <w:rPr>
          <w:rFonts w:ascii="Times New Roman" w:hAnsi="Times New Roman"/>
          <w:sz w:val="28"/>
          <w:szCs w:val="28"/>
          <w:lang w:val="ru-RU"/>
        </w:rPr>
        <w:t>. № 11 «О порядке ведения учета и представления отчетности для целей таможенного контроля»)</w:t>
      </w:r>
      <w:r w:rsidR="008B4DD7" w:rsidRPr="005E48BC">
        <w:rPr>
          <w:rFonts w:ascii="Times New Roman" w:hAnsi="Times New Roman"/>
          <w:sz w:val="28"/>
          <w:szCs w:val="28"/>
          <w:lang w:val="ru-RU"/>
        </w:rPr>
        <w:t>, взимание нал</w:t>
      </w:r>
      <w:r w:rsidR="00A6155C" w:rsidRPr="005E48BC">
        <w:rPr>
          <w:rFonts w:ascii="Times New Roman" w:hAnsi="Times New Roman"/>
          <w:sz w:val="28"/>
          <w:szCs w:val="28"/>
          <w:lang w:val="ru-RU"/>
        </w:rPr>
        <w:t xml:space="preserve">ога на добавленную стоимость (Постановление Государственного таможенного комитета Республики Беларусь от 19 февраля </w:t>
      </w:r>
      <w:smartTag w:uri="urn:schemas-microsoft-com:office:smarttags" w:element="metricconverter">
        <w:smartTagPr>
          <w:attr w:name="ProductID" w:val="2008 г"/>
        </w:smartTagPr>
        <w:r w:rsidR="00A6155C" w:rsidRPr="005E48BC">
          <w:rPr>
            <w:rFonts w:ascii="Times New Roman" w:hAnsi="Times New Roman"/>
            <w:sz w:val="28"/>
            <w:szCs w:val="28"/>
            <w:lang w:val="ru-RU"/>
          </w:rPr>
          <w:t>2008 г</w:t>
        </w:r>
      </w:smartTag>
      <w:r w:rsidR="00A6155C" w:rsidRPr="005E48BC">
        <w:rPr>
          <w:rFonts w:ascii="Times New Roman" w:hAnsi="Times New Roman"/>
          <w:sz w:val="28"/>
          <w:szCs w:val="28"/>
          <w:lang w:val="ru-RU"/>
        </w:rPr>
        <w:t>. № 22 «О некоторых вопросах помещения товаров под таможенный режим свободного обращения до представления таможенной декларации и исполнения налогового обязательства по уплате ввозных таможенных пошлин налогов»)</w:t>
      </w:r>
      <w:r w:rsidR="008B4DD7" w:rsidRPr="005E48BC">
        <w:rPr>
          <w:rFonts w:ascii="Times New Roman" w:hAnsi="Times New Roman"/>
          <w:sz w:val="28"/>
          <w:szCs w:val="28"/>
          <w:lang w:val="ru-RU"/>
        </w:rPr>
        <w:t>.</w:t>
      </w:r>
      <w:r w:rsidR="00A6155C" w:rsidRPr="005E48BC">
        <w:rPr>
          <w:rFonts w:ascii="Times New Roman" w:hAnsi="Times New Roman"/>
          <w:sz w:val="28"/>
          <w:szCs w:val="28"/>
          <w:lang w:val="ru-RU"/>
        </w:rPr>
        <w:t xml:space="preserve">  Существует  различные приказы  и постановления направленные на</w:t>
      </w:r>
      <w:r w:rsidR="00AD0561" w:rsidRPr="005E48BC">
        <w:rPr>
          <w:rFonts w:ascii="Times New Roman" w:hAnsi="Times New Roman"/>
          <w:sz w:val="28"/>
          <w:szCs w:val="28"/>
          <w:lang w:val="ru-RU"/>
        </w:rPr>
        <w:t xml:space="preserve"> улучшение  таможенного порядка и контроля товаров</w:t>
      </w:r>
      <w:r w:rsidR="0074313C" w:rsidRPr="005E48BC">
        <w:rPr>
          <w:rFonts w:ascii="Times New Roman" w:hAnsi="Times New Roman"/>
          <w:sz w:val="28"/>
          <w:szCs w:val="28"/>
          <w:lang w:val="ru-RU"/>
        </w:rPr>
        <w:t xml:space="preserve">, например: </w:t>
      </w:r>
      <w:r w:rsidR="00A6155C" w:rsidRPr="005E48BC">
        <w:rPr>
          <w:rFonts w:ascii="Times New Roman" w:hAnsi="Times New Roman"/>
          <w:sz w:val="28"/>
          <w:szCs w:val="28"/>
          <w:lang w:val="ru-RU"/>
        </w:rPr>
        <w:t xml:space="preserve"> </w:t>
      </w:r>
      <w:r w:rsidR="0067135D" w:rsidRPr="005E48BC">
        <w:rPr>
          <w:rFonts w:ascii="Times New Roman" w:hAnsi="Times New Roman"/>
          <w:sz w:val="28"/>
          <w:szCs w:val="28"/>
          <w:lang w:val="ru-RU"/>
        </w:rPr>
        <w:t>Приказ ГТК</w:t>
      </w:r>
      <w:r w:rsidR="00BF01F1" w:rsidRPr="005E48BC">
        <w:rPr>
          <w:rFonts w:ascii="Times New Roman" w:hAnsi="Times New Roman"/>
          <w:sz w:val="28"/>
          <w:szCs w:val="28"/>
          <w:lang w:val="ru-RU"/>
        </w:rPr>
        <w:t xml:space="preserve"> Республики Беларусь от 10 декабря </w:t>
      </w:r>
      <w:smartTag w:uri="urn:schemas-microsoft-com:office:smarttags" w:element="metricconverter">
        <w:smartTagPr>
          <w:attr w:name="ProductID" w:val="2007 г"/>
        </w:smartTagPr>
        <w:r w:rsidR="00BF01F1" w:rsidRPr="005E48BC">
          <w:rPr>
            <w:rFonts w:ascii="Times New Roman" w:hAnsi="Times New Roman"/>
            <w:sz w:val="28"/>
            <w:szCs w:val="28"/>
            <w:lang w:val="ru-RU"/>
          </w:rPr>
          <w:t>2007 г</w:t>
        </w:r>
      </w:smartTag>
      <w:r w:rsidR="00BF01F1" w:rsidRPr="005E48BC">
        <w:rPr>
          <w:rFonts w:ascii="Times New Roman" w:hAnsi="Times New Roman"/>
          <w:sz w:val="28"/>
          <w:szCs w:val="28"/>
          <w:lang w:val="ru-RU"/>
        </w:rPr>
        <w:t xml:space="preserve">. № 584-ОД «Об организации работы пунктов таможенного оформления в предновогодний период», </w:t>
      </w:r>
      <w:r w:rsidR="008B4DD7" w:rsidRPr="005E48BC">
        <w:rPr>
          <w:rFonts w:ascii="Times New Roman" w:hAnsi="Times New Roman"/>
          <w:sz w:val="28"/>
          <w:szCs w:val="28"/>
          <w:lang w:val="ru-RU"/>
        </w:rPr>
        <w:t xml:space="preserve"> </w:t>
      </w:r>
      <w:r w:rsidR="00BF01F1" w:rsidRPr="005E48BC">
        <w:rPr>
          <w:rFonts w:ascii="Times New Roman" w:hAnsi="Times New Roman"/>
          <w:sz w:val="28"/>
          <w:szCs w:val="28"/>
          <w:lang w:val="ru-RU"/>
        </w:rPr>
        <w:t>Постановле</w:t>
      </w:r>
      <w:r w:rsidR="0067135D" w:rsidRPr="005E48BC">
        <w:rPr>
          <w:rFonts w:ascii="Times New Roman" w:hAnsi="Times New Roman"/>
          <w:sz w:val="28"/>
          <w:szCs w:val="28"/>
          <w:lang w:val="ru-RU"/>
        </w:rPr>
        <w:t>ние ГТК</w:t>
      </w:r>
      <w:r w:rsidR="00BF01F1" w:rsidRPr="005E48BC">
        <w:rPr>
          <w:rFonts w:ascii="Times New Roman" w:hAnsi="Times New Roman"/>
          <w:sz w:val="28"/>
          <w:szCs w:val="28"/>
          <w:lang w:val="ru-RU"/>
        </w:rPr>
        <w:t xml:space="preserve"> Республики Беларусь от 16 января </w:t>
      </w:r>
      <w:smartTag w:uri="urn:schemas-microsoft-com:office:smarttags" w:element="metricconverter">
        <w:smartTagPr>
          <w:attr w:name="ProductID" w:val="2007 г"/>
        </w:smartTagPr>
        <w:r w:rsidR="00BF01F1" w:rsidRPr="005E48BC">
          <w:rPr>
            <w:rFonts w:ascii="Times New Roman" w:hAnsi="Times New Roman"/>
            <w:sz w:val="28"/>
            <w:szCs w:val="28"/>
            <w:lang w:val="ru-RU"/>
          </w:rPr>
          <w:t>2007 г</w:t>
        </w:r>
      </w:smartTag>
      <w:r w:rsidR="00BF01F1" w:rsidRPr="005E48BC">
        <w:rPr>
          <w:rFonts w:ascii="Times New Roman" w:hAnsi="Times New Roman"/>
          <w:sz w:val="28"/>
          <w:szCs w:val="28"/>
          <w:lang w:val="ru-RU"/>
        </w:rPr>
        <w:t>. № 4 «О порядке таможенного оформления и контроля товаров в случае их декларирования в электронной форме и внесение изменений и дополнений в некоторые нормативные правовые акты Государственного таможенного комитета Республики Беларусь по вопросам таможенного оформления».</w:t>
      </w:r>
      <w:r w:rsidR="00A566C5" w:rsidRPr="005E48BC">
        <w:rPr>
          <w:rFonts w:ascii="Times New Roman" w:hAnsi="Times New Roman"/>
          <w:sz w:val="28"/>
          <w:szCs w:val="28"/>
          <w:lang w:val="ru-RU"/>
        </w:rPr>
        <w:t xml:space="preserve"> Но кроме этих официальных документов, которые направлены на регулирования таможенной деятельности, существуют и  те которые направлены на повышение профессиональных навыков самих таможенников (</w:t>
      </w:r>
      <w:r w:rsidR="00666A46" w:rsidRPr="005E48BC">
        <w:rPr>
          <w:rFonts w:ascii="Times New Roman" w:hAnsi="Times New Roman"/>
          <w:sz w:val="28"/>
          <w:szCs w:val="28"/>
          <w:lang w:val="ru-RU"/>
        </w:rPr>
        <w:t>Постановление Г</w:t>
      </w:r>
      <w:r w:rsidR="0067135D" w:rsidRPr="005E48BC">
        <w:rPr>
          <w:rFonts w:ascii="Times New Roman" w:hAnsi="Times New Roman"/>
          <w:sz w:val="28"/>
          <w:szCs w:val="28"/>
          <w:lang w:val="ru-RU"/>
        </w:rPr>
        <w:t>ТК</w:t>
      </w:r>
      <w:r w:rsidR="00666A46" w:rsidRPr="005E48BC">
        <w:rPr>
          <w:rFonts w:ascii="Times New Roman" w:hAnsi="Times New Roman"/>
          <w:sz w:val="28"/>
          <w:szCs w:val="28"/>
          <w:lang w:val="ru-RU"/>
        </w:rPr>
        <w:t xml:space="preserve"> Республики Беларусь от 20 июля </w:t>
      </w:r>
      <w:smartTag w:uri="urn:schemas-microsoft-com:office:smarttags" w:element="metricconverter">
        <w:smartTagPr>
          <w:attr w:name="ProductID" w:val="2007 г"/>
        </w:smartTagPr>
        <w:r w:rsidR="00666A46" w:rsidRPr="005E48BC">
          <w:rPr>
            <w:rFonts w:ascii="Times New Roman" w:hAnsi="Times New Roman"/>
            <w:sz w:val="28"/>
            <w:szCs w:val="28"/>
            <w:lang w:val="ru-RU"/>
          </w:rPr>
          <w:t>2007 г</w:t>
        </w:r>
      </w:smartTag>
      <w:r w:rsidR="00666A46" w:rsidRPr="005E48BC">
        <w:rPr>
          <w:rFonts w:ascii="Times New Roman" w:hAnsi="Times New Roman"/>
          <w:sz w:val="28"/>
          <w:szCs w:val="28"/>
          <w:lang w:val="ru-RU"/>
        </w:rPr>
        <w:t>. № 54 «Об утверждении Инструкции о порядке проведения квалификационного экзамена на соответствие квалификационным требованиям лиц, претен</w:t>
      </w:r>
      <w:r w:rsidR="0067135D" w:rsidRPr="005E48BC">
        <w:rPr>
          <w:rFonts w:ascii="Times New Roman" w:hAnsi="Times New Roman"/>
          <w:sz w:val="28"/>
          <w:szCs w:val="28"/>
          <w:lang w:val="ru-RU"/>
        </w:rPr>
        <w:t>дующих на получение</w:t>
      </w:r>
      <w:r w:rsidR="00666A46" w:rsidRPr="005E48BC">
        <w:rPr>
          <w:rFonts w:ascii="Times New Roman" w:hAnsi="Times New Roman"/>
          <w:sz w:val="28"/>
          <w:szCs w:val="28"/>
          <w:lang w:val="ru-RU"/>
        </w:rPr>
        <w:t xml:space="preserve"> аттестата специалиста по таможенному оформлению, и выдачи квалификационного аттестата специалиста по таможенному оформлению», Постановление Совета Министров Республики Беларусь от 24 мая </w:t>
      </w:r>
      <w:smartTag w:uri="urn:schemas-microsoft-com:office:smarttags" w:element="metricconverter">
        <w:smartTagPr>
          <w:attr w:name="ProductID" w:val="2007 г"/>
        </w:smartTagPr>
        <w:r w:rsidR="00666A46" w:rsidRPr="005E48BC">
          <w:rPr>
            <w:rFonts w:ascii="Times New Roman" w:hAnsi="Times New Roman"/>
            <w:sz w:val="28"/>
            <w:szCs w:val="28"/>
            <w:lang w:val="ru-RU"/>
          </w:rPr>
          <w:t>2007 г</w:t>
        </w:r>
      </w:smartTag>
      <w:r w:rsidR="00666A46" w:rsidRPr="005E48BC">
        <w:rPr>
          <w:rFonts w:ascii="Times New Roman" w:hAnsi="Times New Roman"/>
          <w:sz w:val="28"/>
          <w:szCs w:val="28"/>
          <w:lang w:val="ru-RU"/>
        </w:rPr>
        <w:t>. № 675 «Об установлении квалификационных требований к специалисту по таможенному оформлению и утверждении Положения о порядке проведения аттестата на соответствие ква</w:t>
      </w:r>
      <w:r w:rsidR="0067135D" w:rsidRPr="005E48BC">
        <w:rPr>
          <w:rFonts w:ascii="Times New Roman" w:hAnsi="Times New Roman"/>
          <w:sz w:val="28"/>
          <w:szCs w:val="28"/>
          <w:lang w:val="ru-RU"/>
        </w:rPr>
        <w:t>лификации</w:t>
      </w:r>
      <w:r w:rsidR="00666A46" w:rsidRPr="005E48BC">
        <w:rPr>
          <w:rFonts w:ascii="Times New Roman" w:hAnsi="Times New Roman"/>
          <w:sz w:val="28"/>
          <w:szCs w:val="28"/>
          <w:lang w:val="ru-RU"/>
        </w:rPr>
        <w:t xml:space="preserve"> лиц, претендующим на получение квалификационного аттестата специалиста по таможенному оформлению»). </w:t>
      </w:r>
      <w:r w:rsidR="00666A46" w:rsidRPr="005E48BC">
        <w:rPr>
          <w:rFonts w:ascii="Times New Roman" w:hAnsi="Times New Roman"/>
          <w:sz w:val="28"/>
          <w:szCs w:val="28"/>
        </w:rPr>
        <w:t>И так нормативно правовая база по вопросам регулирования таможенной деятельности очень</w:t>
      </w:r>
      <w:r w:rsidR="00637805" w:rsidRPr="005E48BC">
        <w:rPr>
          <w:rFonts w:ascii="Times New Roman" w:hAnsi="Times New Roman"/>
          <w:sz w:val="28"/>
          <w:szCs w:val="28"/>
        </w:rPr>
        <w:t xml:space="preserve"> богата и</w:t>
      </w:r>
      <w:r w:rsidR="00666A46" w:rsidRPr="005E48BC">
        <w:rPr>
          <w:rFonts w:ascii="Times New Roman" w:hAnsi="Times New Roman"/>
          <w:sz w:val="28"/>
          <w:szCs w:val="28"/>
        </w:rPr>
        <w:t xml:space="preserve"> разнообразна</w:t>
      </w:r>
      <w:r w:rsidR="00637805" w:rsidRPr="005E48BC">
        <w:rPr>
          <w:rFonts w:ascii="Times New Roman" w:hAnsi="Times New Roman"/>
          <w:sz w:val="28"/>
          <w:szCs w:val="28"/>
        </w:rPr>
        <w:t xml:space="preserve">. </w:t>
      </w:r>
      <w:r w:rsidR="00637805" w:rsidRPr="005F0705">
        <w:rPr>
          <w:rFonts w:ascii="Times New Roman" w:hAnsi="Times New Roman"/>
          <w:sz w:val="28"/>
          <w:szCs w:val="28"/>
          <w:lang w:val="ru-RU"/>
        </w:rPr>
        <w:t>Участие в ее разработке принимают разные представители власти, начиная от самих структурных подраз</w:t>
      </w:r>
      <w:r w:rsidR="00167E30" w:rsidRPr="005F0705">
        <w:rPr>
          <w:rFonts w:ascii="Times New Roman" w:hAnsi="Times New Roman"/>
          <w:sz w:val="28"/>
          <w:szCs w:val="28"/>
          <w:lang w:val="ru-RU"/>
        </w:rPr>
        <w:t>де</w:t>
      </w:r>
      <w:r w:rsidR="00637805" w:rsidRPr="005F0705">
        <w:rPr>
          <w:rFonts w:ascii="Times New Roman" w:hAnsi="Times New Roman"/>
          <w:sz w:val="28"/>
          <w:szCs w:val="28"/>
          <w:lang w:val="ru-RU"/>
        </w:rPr>
        <w:t>лений ГТК Р</w:t>
      </w:r>
      <w:r w:rsidR="00167E30" w:rsidRPr="005F0705">
        <w:rPr>
          <w:rFonts w:ascii="Times New Roman" w:hAnsi="Times New Roman"/>
          <w:sz w:val="28"/>
          <w:szCs w:val="28"/>
          <w:lang w:val="ru-RU"/>
        </w:rPr>
        <w:t xml:space="preserve">еспублики </w:t>
      </w:r>
      <w:r w:rsidR="00637805" w:rsidRPr="005F0705">
        <w:rPr>
          <w:rFonts w:ascii="Times New Roman" w:hAnsi="Times New Roman"/>
          <w:sz w:val="28"/>
          <w:szCs w:val="28"/>
          <w:lang w:val="ru-RU"/>
        </w:rPr>
        <w:t>Б</w:t>
      </w:r>
      <w:r w:rsidR="00167E30" w:rsidRPr="005F0705">
        <w:rPr>
          <w:rFonts w:ascii="Times New Roman" w:hAnsi="Times New Roman"/>
          <w:sz w:val="28"/>
          <w:szCs w:val="28"/>
          <w:lang w:val="ru-RU"/>
        </w:rPr>
        <w:t>еларусь</w:t>
      </w:r>
      <w:r w:rsidR="00637805" w:rsidRPr="005F0705">
        <w:rPr>
          <w:rFonts w:ascii="Times New Roman" w:hAnsi="Times New Roman"/>
          <w:sz w:val="28"/>
          <w:szCs w:val="28"/>
          <w:lang w:val="ru-RU"/>
        </w:rPr>
        <w:t xml:space="preserve"> до Президента Республики Беларусь.</w:t>
      </w:r>
    </w:p>
    <w:p w:rsidR="00DE4D88" w:rsidRPr="005F0705" w:rsidRDefault="003B3595" w:rsidP="005F0705">
      <w:pPr>
        <w:pStyle w:val="1"/>
        <w:rPr>
          <w:rFonts w:ascii="Times New Roman" w:hAnsi="Times New Roman"/>
          <w:sz w:val="28"/>
          <w:szCs w:val="28"/>
          <w:lang w:val="ru-RU"/>
        </w:rPr>
      </w:pPr>
      <w:bookmarkStart w:id="9" w:name="_Toc230715026"/>
      <w:r w:rsidRPr="005F0705">
        <w:rPr>
          <w:rFonts w:ascii="Times New Roman" w:hAnsi="Times New Roman"/>
          <w:sz w:val="28"/>
          <w:szCs w:val="28"/>
          <w:lang w:val="ru-RU"/>
        </w:rPr>
        <w:t>3.</w:t>
      </w:r>
      <w:r w:rsidR="005F0705" w:rsidRPr="005F0705">
        <w:rPr>
          <w:rFonts w:ascii="Times New Roman" w:hAnsi="Times New Roman"/>
          <w:sz w:val="28"/>
          <w:szCs w:val="28"/>
          <w:lang w:val="ru-RU"/>
        </w:rPr>
        <w:t xml:space="preserve"> </w:t>
      </w:r>
      <w:r w:rsidR="003D10F6" w:rsidRPr="005F0705">
        <w:rPr>
          <w:rFonts w:ascii="Times New Roman" w:hAnsi="Times New Roman"/>
          <w:sz w:val="28"/>
          <w:szCs w:val="28"/>
          <w:lang w:val="ru-RU"/>
        </w:rPr>
        <w:t>Направления совершенствования</w:t>
      </w:r>
      <w:r w:rsidR="002D3B50" w:rsidRPr="005F0705">
        <w:rPr>
          <w:rFonts w:ascii="Times New Roman" w:hAnsi="Times New Roman"/>
          <w:sz w:val="28"/>
          <w:szCs w:val="28"/>
          <w:lang w:val="ru-RU"/>
        </w:rPr>
        <w:t xml:space="preserve"> </w:t>
      </w:r>
      <w:r w:rsidR="00534F1D" w:rsidRPr="005F0705">
        <w:rPr>
          <w:rFonts w:ascii="Times New Roman" w:hAnsi="Times New Roman"/>
          <w:sz w:val="28"/>
          <w:szCs w:val="28"/>
          <w:lang w:val="ru-RU"/>
        </w:rPr>
        <w:t>таможен</w:t>
      </w:r>
      <w:r w:rsidR="00A90207" w:rsidRPr="005F0705">
        <w:rPr>
          <w:rFonts w:ascii="Times New Roman" w:hAnsi="Times New Roman"/>
          <w:sz w:val="28"/>
          <w:szCs w:val="28"/>
          <w:lang w:val="ru-RU"/>
        </w:rPr>
        <w:t>ной</w:t>
      </w:r>
      <w:r w:rsidRPr="005F0705">
        <w:rPr>
          <w:rFonts w:ascii="Times New Roman" w:hAnsi="Times New Roman"/>
          <w:sz w:val="28"/>
          <w:szCs w:val="28"/>
          <w:lang w:val="ru-RU"/>
        </w:rPr>
        <w:t xml:space="preserve"> </w:t>
      </w:r>
      <w:r w:rsidR="00A90207" w:rsidRPr="005F0705">
        <w:rPr>
          <w:rFonts w:ascii="Times New Roman" w:hAnsi="Times New Roman"/>
          <w:sz w:val="28"/>
          <w:szCs w:val="28"/>
          <w:lang w:val="ru-RU"/>
        </w:rPr>
        <w:t>деятельности</w:t>
      </w:r>
      <w:r w:rsidR="00534F1D" w:rsidRPr="005F0705">
        <w:rPr>
          <w:rFonts w:ascii="Times New Roman" w:hAnsi="Times New Roman"/>
          <w:sz w:val="28"/>
          <w:szCs w:val="28"/>
          <w:lang w:val="ru-RU"/>
        </w:rPr>
        <w:t xml:space="preserve"> </w:t>
      </w:r>
      <w:r w:rsidR="002D3B50" w:rsidRPr="005F0705">
        <w:rPr>
          <w:rFonts w:ascii="Times New Roman" w:hAnsi="Times New Roman"/>
          <w:sz w:val="28"/>
          <w:szCs w:val="28"/>
          <w:lang w:val="ru-RU"/>
        </w:rPr>
        <w:t>Республики Беларусь.</w:t>
      </w:r>
      <w:bookmarkEnd w:id="9"/>
    </w:p>
    <w:p w:rsidR="003B3595" w:rsidRPr="005E48BC" w:rsidRDefault="00534F1D"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Таможенная служба является исполнительным механизмом системы государственного регулирования</w:t>
      </w:r>
      <w:r w:rsidR="00902FB9" w:rsidRPr="005E48BC">
        <w:rPr>
          <w:rFonts w:ascii="Times New Roman" w:hAnsi="Times New Roman"/>
          <w:sz w:val="28"/>
          <w:szCs w:val="28"/>
          <w:lang w:val="ru-RU"/>
        </w:rPr>
        <w:t xml:space="preserve"> в </w:t>
      </w:r>
      <w:r w:rsidR="00902FB9" w:rsidRPr="005F0705">
        <w:rPr>
          <w:rFonts w:ascii="Times New Roman" w:hAnsi="Times New Roman"/>
          <w:sz w:val="28"/>
          <w:szCs w:val="28"/>
          <w:lang w:val="ru-RU"/>
        </w:rPr>
        <w:t xml:space="preserve">таможенной сфере. </w:t>
      </w:r>
      <w:r w:rsidRPr="00380C0A">
        <w:rPr>
          <w:rFonts w:ascii="Times New Roman" w:hAnsi="Times New Roman"/>
          <w:sz w:val="28"/>
          <w:szCs w:val="28"/>
          <w:lang w:val="ru-RU"/>
        </w:rPr>
        <w:t xml:space="preserve">Поэтому в качестве </w:t>
      </w:r>
      <w:r w:rsidR="007346D3" w:rsidRPr="00380C0A">
        <w:rPr>
          <w:rFonts w:ascii="Times New Roman" w:hAnsi="Times New Roman"/>
          <w:sz w:val="28"/>
          <w:szCs w:val="28"/>
          <w:lang w:val="ru-RU"/>
        </w:rPr>
        <w:t>крите</w:t>
      </w:r>
      <w:r w:rsidRPr="00380C0A">
        <w:rPr>
          <w:rFonts w:ascii="Times New Roman" w:hAnsi="Times New Roman"/>
          <w:sz w:val="28"/>
          <w:szCs w:val="28"/>
          <w:lang w:val="ru-RU"/>
        </w:rPr>
        <w:t>рия эффективности применяемых в таможенной службе организационно-управленческих решений следует использовать ее способность быстро перестраиваться для выполнения постоянно изменяющихся функций</w:t>
      </w:r>
      <w:r w:rsidR="002502A7" w:rsidRPr="00380C0A">
        <w:rPr>
          <w:rFonts w:ascii="Times New Roman" w:hAnsi="Times New Roman"/>
          <w:sz w:val="28"/>
          <w:szCs w:val="28"/>
          <w:lang w:val="ru-RU"/>
        </w:rPr>
        <w:t xml:space="preserve"> [2</w:t>
      </w:r>
      <w:r w:rsidR="00380C0A">
        <w:rPr>
          <w:rFonts w:ascii="Times New Roman" w:hAnsi="Times New Roman"/>
          <w:sz w:val="28"/>
          <w:szCs w:val="28"/>
          <w:lang w:val="ru-RU"/>
        </w:rPr>
        <w:t>8</w:t>
      </w:r>
      <w:r w:rsidR="002502A7" w:rsidRPr="00380C0A">
        <w:rPr>
          <w:rFonts w:ascii="Times New Roman" w:hAnsi="Times New Roman"/>
          <w:sz w:val="28"/>
          <w:szCs w:val="28"/>
          <w:lang w:val="ru-RU"/>
        </w:rPr>
        <w:t>, с.34]</w:t>
      </w:r>
      <w:r w:rsidRPr="00380C0A">
        <w:rPr>
          <w:rFonts w:ascii="Times New Roman" w:hAnsi="Times New Roman"/>
          <w:sz w:val="28"/>
          <w:szCs w:val="28"/>
          <w:lang w:val="ru-RU"/>
        </w:rPr>
        <w:t xml:space="preserve">. </w:t>
      </w:r>
      <w:r w:rsidRPr="005E48BC">
        <w:rPr>
          <w:rFonts w:ascii="Times New Roman" w:hAnsi="Times New Roman"/>
          <w:sz w:val="28"/>
          <w:szCs w:val="28"/>
        </w:rPr>
        <w:t>Т.е. мобильность таможенной службы</w:t>
      </w:r>
      <w:r w:rsidR="00902FB9" w:rsidRPr="005E48BC">
        <w:rPr>
          <w:rFonts w:ascii="Times New Roman" w:hAnsi="Times New Roman"/>
          <w:sz w:val="28"/>
          <w:szCs w:val="28"/>
        </w:rPr>
        <w:t xml:space="preserve"> – это главный критерий оценки эффективности</w:t>
      </w:r>
      <w:r w:rsidRPr="005E48BC">
        <w:rPr>
          <w:rFonts w:ascii="Times New Roman" w:hAnsi="Times New Roman"/>
          <w:sz w:val="28"/>
          <w:szCs w:val="28"/>
        </w:rPr>
        <w:t xml:space="preserve"> используемых в таможенной службе организационно-управленческих решений</w:t>
      </w:r>
      <w:r w:rsidR="004C6F85" w:rsidRPr="005E48BC">
        <w:rPr>
          <w:rFonts w:ascii="Times New Roman" w:hAnsi="Times New Roman"/>
          <w:sz w:val="28"/>
          <w:szCs w:val="28"/>
        </w:rPr>
        <w:t xml:space="preserve">, </w:t>
      </w:r>
      <w:r w:rsidR="00522F66" w:rsidRPr="005E48BC">
        <w:rPr>
          <w:rFonts w:ascii="Times New Roman" w:hAnsi="Times New Roman"/>
          <w:sz w:val="28"/>
          <w:szCs w:val="28"/>
        </w:rPr>
        <w:t>а также</w:t>
      </w:r>
      <w:r w:rsidR="004C6F85" w:rsidRPr="005E48BC">
        <w:rPr>
          <w:rFonts w:ascii="Times New Roman" w:hAnsi="Times New Roman"/>
          <w:sz w:val="28"/>
          <w:szCs w:val="28"/>
        </w:rPr>
        <w:t xml:space="preserve"> решений, связанных с организацией процессов удовлетворения потребностей таможенной службы в финансовом, нормативно-правовом, кадровом, социально-бытовом видах обеспечения.</w:t>
      </w:r>
      <w:r w:rsidR="00522F66" w:rsidRPr="005E48BC">
        <w:rPr>
          <w:rFonts w:ascii="Times New Roman" w:hAnsi="Times New Roman"/>
          <w:sz w:val="28"/>
          <w:szCs w:val="28"/>
        </w:rPr>
        <w:t xml:space="preserve"> М</w:t>
      </w:r>
      <w:r w:rsidR="004C6F85" w:rsidRPr="005E48BC">
        <w:rPr>
          <w:rFonts w:ascii="Times New Roman" w:hAnsi="Times New Roman"/>
          <w:sz w:val="28"/>
          <w:szCs w:val="28"/>
        </w:rPr>
        <w:t xml:space="preserve">ожно сделать вывод, что традиционно сложившиеся  организационно-управленческие структуры таможенной службы является ассиметричными. </w:t>
      </w:r>
      <w:r w:rsidR="004C6F85" w:rsidRPr="005F0705">
        <w:rPr>
          <w:rFonts w:ascii="Times New Roman" w:hAnsi="Times New Roman"/>
          <w:sz w:val="28"/>
          <w:szCs w:val="28"/>
          <w:lang w:val="ru-RU"/>
        </w:rPr>
        <w:t>Т.к. приоритет отдается процессу удовлетворения потребностей таможенной службы в нормативно-правовом обеспечении организации таможенного контроля и таможенного оформления,</w:t>
      </w:r>
      <w:r w:rsidR="00DB49C0" w:rsidRPr="005F0705">
        <w:rPr>
          <w:rFonts w:ascii="Times New Roman" w:hAnsi="Times New Roman"/>
          <w:sz w:val="28"/>
          <w:szCs w:val="28"/>
          <w:lang w:val="ru-RU"/>
        </w:rPr>
        <w:t xml:space="preserve"> а вопросы</w:t>
      </w:r>
      <w:r w:rsidR="004C6F85" w:rsidRPr="005F0705">
        <w:rPr>
          <w:rFonts w:ascii="Times New Roman" w:hAnsi="Times New Roman"/>
          <w:sz w:val="28"/>
          <w:szCs w:val="28"/>
          <w:lang w:val="ru-RU"/>
        </w:rPr>
        <w:t xml:space="preserve"> удовлетворения потребностей в материально-техническом и социально-бытовом обеспечении рассматриваются как второстепенные</w:t>
      </w:r>
      <w:r w:rsidR="008A7226" w:rsidRPr="005F0705">
        <w:rPr>
          <w:rFonts w:ascii="Times New Roman" w:hAnsi="Times New Roman"/>
          <w:sz w:val="28"/>
          <w:szCs w:val="28"/>
          <w:lang w:val="ru-RU"/>
        </w:rPr>
        <w:t xml:space="preserve"> [</w:t>
      </w:r>
      <w:r w:rsidR="00380C0A">
        <w:rPr>
          <w:rFonts w:ascii="Times New Roman" w:hAnsi="Times New Roman"/>
          <w:sz w:val="28"/>
          <w:szCs w:val="28"/>
          <w:lang w:val="ru-RU"/>
        </w:rPr>
        <w:t>8</w:t>
      </w:r>
      <w:r w:rsidR="008A7226" w:rsidRPr="005F0705">
        <w:rPr>
          <w:rFonts w:ascii="Times New Roman" w:hAnsi="Times New Roman"/>
          <w:sz w:val="28"/>
          <w:szCs w:val="28"/>
          <w:lang w:val="ru-RU"/>
        </w:rPr>
        <w:t>,</w:t>
      </w:r>
      <w:r w:rsidR="005F0705">
        <w:rPr>
          <w:rFonts w:ascii="Times New Roman" w:hAnsi="Times New Roman"/>
          <w:sz w:val="28"/>
          <w:szCs w:val="28"/>
          <w:lang w:val="ru-RU"/>
        </w:rPr>
        <w:t xml:space="preserve"> </w:t>
      </w:r>
      <w:r w:rsidR="008A7226" w:rsidRPr="005F0705">
        <w:rPr>
          <w:rFonts w:ascii="Times New Roman" w:hAnsi="Times New Roman"/>
          <w:sz w:val="28"/>
          <w:szCs w:val="28"/>
          <w:lang w:val="ru-RU"/>
        </w:rPr>
        <w:t>с.20]</w:t>
      </w:r>
      <w:r w:rsidR="004C6F85" w:rsidRPr="005F0705">
        <w:rPr>
          <w:rFonts w:ascii="Times New Roman" w:hAnsi="Times New Roman"/>
          <w:sz w:val="28"/>
          <w:szCs w:val="28"/>
          <w:lang w:val="ru-RU"/>
        </w:rPr>
        <w:t xml:space="preserve">. </w:t>
      </w:r>
      <w:r w:rsidR="004C6F85" w:rsidRPr="005E48BC">
        <w:rPr>
          <w:rFonts w:ascii="Times New Roman" w:hAnsi="Times New Roman"/>
          <w:sz w:val="28"/>
          <w:szCs w:val="28"/>
        </w:rPr>
        <w:t>И это не правильно. Да конечно, наличие своевременно сформированных</w:t>
      </w:r>
      <w:r w:rsidR="00522F66" w:rsidRPr="005E48BC">
        <w:rPr>
          <w:rFonts w:ascii="Times New Roman" w:hAnsi="Times New Roman"/>
          <w:sz w:val="28"/>
          <w:szCs w:val="28"/>
        </w:rPr>
        <w:t xml:space="preserve"> нормативных актов, регулирующих процессы</w:t>
      </w:r>
      <w:r w:rsidR="004C6F85" w:rsidRPr="005E48BC">
        <w:rPr>
          <w:rFonts w:ascii="Times New Roman" w:hAnsi="Times New Roman"/>
          <w:sz w:val="28"/>
          <w:szCs w:val="28"/>
        </w:rPr>
        <w:t xml:space="preserve"> перемещения товаров и транспортных средств через границу</w:t>
      </w:r>
      <w:r w:rsidR="00522F66" w:rsidRPr="005E48BC">
        <w:rPr>
          <w:rFonts w:ascii="Times New Roman" w:hAnsi="Times New Roman"/>
          <w:sz w:val="28"/>
          <w:szCs w:val="28"/>
        </w:rPr>
        <w:t>, и соответствующее</w:t>
      </w:r>
      <w:r w:rsidR="000B314D" w:rsidRPr="005E48BC">
        <w:rPr>
          <w:rFonts w:ascii="Times New Roman" w:hAnsi="Times New Roman"/>
          <w:sz w:val="28"/>
          <w:szCs w:val="28"/>
        </w:rPr>
        <w:t xml:space="preserve"> кадрово</w:t>
      </w:r>
      <w:r w:rsidR="00522F66" w:rsidRPr="005E48BC">
        <w:rPr>
          <w:rFonts w:ascii="Times New Roman" w:hAnsi="Times New Roman"/>
          <w:sz w:val="28"/>
          <w:szCs w:val="28"/>
        </w:rPr>
        <w:t>е обеспечение</w:t>
      </w:r>
      <w:r w:rsidR="000B314D" w:rsidRPr="005E48BC">
        <w:rPr>
          <w:rFonts w:ascii="Times New Roman" w:hAnsi="Times New Roman"/>
          <w:sz w:val="28"/>
          <w:szCs w:val="28"/>
        </w:rPr>
        <w:t xml:space="preserve"> – это условие</w:t>
      </w:r>
      <w:r w:rsidR="00DB49C0" w:rsidRPr="005E48BC">
        <w:rPr>
          <w:rFonts w:ascii="Times New Roman" w:hAnsi="Times New Roman"/>
          <w:sz w:val="28"/>
          <w:szCs w:val="28"/>
        </w:rPr>
        <w:t xml:space="preserve"> для осуществления</w:t>
      </w:r>
      <w:r w:rsidR="000B314D" w:rsidRPr="005E48BC">
        <w:rPr>
          <w:rFonts w:ascii="Times New Roman" w:hAnsi="Times New Roman"/>
          <w:sz w:val="28"/>
          <w:szCs w:val="28"/>
        </w:rPr>
        <w:t xml:space="preserve"> таможенного регулирова</w:t>
      </w:r>
      <w:r w:rsidR="00770F67" w:rsidRPr="005E48BC">
        <w:rPr>
          <w:rFonts w:ascii="Times New Roman" w:hAnsi="Times New Roman"/>
          <w:sz w:val="28"/>
          <w:szCs w:val="28"/>
        </w:rPr>
        <w:t xml:space="preserve">ния. Но </w:t>
      </w:r>
      <w:r w:rsidR="00DB49C0" w:rsidRPr="005E48BC">
        <w:rPr>
          <w:rFonts w:ascii="Times New Roman" w:hAnsi="Times New Roman"/>
          <w:sz w:val="28"/>
          <w:szCs w:val="28"/>
        </w:rPr>
        <w:t>опыт показывает</w:t>
      </w:r>
      <w:r w:rsidR="000B314D" w:rsidRPr="005E48BC">
        <w:rPr>
          <w:rFonts w:ascii="Times New Roman" w:hAnsi="Times New Roman"/>
          <w:sz w:val="28"/>
          <w:szCs w:val="28"/>
        </w:rPr>
        <w:t>, что</w:t>
      </w:r>
      <w:r w:rsidR="00DB49C0" w:rsidRPr="005E48BC">
        <w:rPr>
          <w:rFonts w:ascii="Times New Roman" w:hAnsi="Times New Roman"/>
          <w:sz w:val="28"/>
          <w:szCs w:val="28"/>
        </w:rPr>
        <w:t xml:space="preserve"> на</w:t>
      </w:r>
      <w:r w:rsidR="000B314D" w:rsidRPr="005E48BC">
        <w:rPr>
          <w:rFonts w:ascii="Times New Roman" w:hAnsi="Times New Roman"/>
          <w:sz w:val="28"/>
          <w:szCs w:val="28"/>
        </w:rPr>
        <w:t xml:space="preserve"> качественные и количественные характеристики проц</w:t>
      </w:r>
      <w:r w:rsidR="00DB49C0" w:rsidRPr="005E48BC">
        <w:rPr>
          <w:rFonts w:ascii="Times New Roman" w:hAnsi="Times New Roman"/>
          <w:sz w:val="28"/>
          <w:szCs w:val="28"/>
        </w:rPr>
        <w:t>есса таможенного регулирования также влияет наличие хорошей</w:t>
      </w:r>
      <w:r w:rsidR="000B314D" w:rsidRPr="005E48BC">
        <w:rPr>
          <w:rFonts w:ascii="Times New Roman" w:hAnsi="Times New Roman"/>
          <w:sz w:val="28"/>
          <w:szCs w:val="28"/>
        </w:rPr>
        <w:t xml:space="preserve"> материально-технической базы, которая позволяет таможенным органам  своевременно и полно реализовать требования нормативных актов. Поэтому</w:t>
      </w:r>
      <w:r w:rsidR="00770F67" w:rsidRPr="005E48BC">
        <w:rPr>
          <w:rFonts w:ascii="Times New Roman" w:hAnsi="Times New Roman"/>
          <w:sz w:val="28"/>
          <w:szCs w:val="28"/>
        </w:rPr>
        <w:t xml:space="preserve"> </w:t>
      </w:r>
      <w:r w:rsidR="000B314D" w:rsidRPr="005E48BC">
        <w:rPr>
          <w:rFonts w:ascii="Times New Roman" w:hAnsi="Times New Roman"/>
          <w:sz w:val="28"/>
          <w:szCs w:val="28"/>
        </w:rPr>
        <w:t>должны существовать сложные отношения взаимоподчинения</w:t>
      </w:r>
      <w:r w:rsidR="00522F66" w:rsidRPr="005E48BC">
        <w:rPr>
          <w:rFonts w:ascii="Times New Roman" w:hAnsi="Times New Roman"/>
          <w:sz w:val="28"/>
          <w:szCs w:val="28"/>
        </w:rPr>
        <w:t xml:space="preserve"> (</w:t>
      </w:r>
      <w:r w:rsidR="00D118B4" w:rsidRPr="005E48BC">
        <w:rPr>
          <w:rFonts w:ascii="Times New Roman" w:hAnsi="Times New Roman"/>
          <w:sz w:val="28"/>
          <w:szCs w:val="28"/>
        </w:rPr>
        <w:t>когда изменение</w:t>
      </w:r>
      <w:r w:rsidR="00770F67" w:rsidRPr="005E48BC">
        <w:rPr>
          <w:rFonts w:ascii="Times New Roman" w:hAnsi="Times New Roman"/>
          <w:sz w:val="28"/>
          <w:szCs w:val="28"/>
        </w:rPr>
        <w:t xml:space="preserve"> одних </w:t>
      </w:r>
      <w:r w:rsidR="004C0BD5" w:rsidRPr="005E48BC">
        <w:rPr>
          <w:rFonts w:ascii="Times New Roman" w:hAnsi="Times New Roman"/>
          <w:sz w:val="28"/>
          <w:szCs w:val="28"/>
        </w:rPr>
        <w:t>процессов влеку</w:t>
      </w:r>
      <w:r w:rsidR="00D118B4" w:rsidRPr="005E48BC">
        <w:rPr>
          <w:rFonts w:ascii="Times New Roman" w:hAnsi="Times New Roman"/>
          <w:sz w:val="28"/>
          <w:szCs w:val="28"/>
        </w:rPr>
        <w:t>т изменение</w:t>
      </w:r>
      <w:r w:rsidR="000B314D" w:rsidRPr="005E48BC">
        <w:rPr>
          <w:rFonts w:ascii="Times New Roman" w:hAnsi="Times New Roman"/>
          <w:sz w:val="28"/>
          <w:szCs w:val="28"/>
        </w:rPr>
        <w:t xml:space="preserve"> в</w:t>
      </w:r>
      <w:r w:rsidR="00D118B4" w:rsidRPr="005E48BC">
        <w:rPr>
          <w:rFonts w:ascii="Times New Roman" w:hAnsi="Times New Roman"/>
          <w:sz w:val="28"/>
          <w:szCs w:val="28"/>
        </w:rPr>
        <w:t xml:space="preserve"> др</w:t>
      </w:r>
      <w:r w:rsidR="004C0BD5" w:rsidRPr="005E48BC">
        <w:rPr>
          <w:rFonts w:ascii="Times New Roman" w:hAnsi="Times New Roman"/>
          <w:sz w:val="28"/>
          <w:szCs w:val="28"/>
        </w:rPr>
        <w:t>.</w:t>
      </w:r>
      <w:r w:rsidR="00522F66" w:rsidRPr="005E48BC">
        <w:rPr>
          <w:rFonts w:ascii="Times New Roman" w:hAnsi="Times New Roman"/>
          <w:sz w:val="28"/>
          <w:szCs w:val="28"/>
        </w:rPr>
        <w:t>)</w:t>
      </w:r>
      <w:r w:rsidR="00D118B4" w:rsidRPr="005E48BC">
        <w:rPr>
          <w:rFonts w:ascii="Times New Roman" w:hAnsi="Times New Roman"/>
          <w:sz w:val="28"/>
          <w:szCs w:val="28"/>
        </w:rPr>
        <w:t xml:space="preserve"> </w:t>
      </w:r>
      <w:r w:rsidR="00522F66" w:rsidRPr="005E48BC">
        <w:rPr>
          <w:rFonts w:ascii="Times New Roman" w:hAnsi="Times New Roman"/>
          <w:sz w:val="28"/>
          <w:szCs w:val="28"/>
        </w:rPr>
        <w:t xml:space="preserve">и </w:t>
      </w:r>
      <w:r w:rsidR="00D118B4" w:rsidRPr="005E48BC">
        <w:rPr>
          <w:rFonts w:ascii="Times New Roman" w:hAnsi="Times New Roman"/>
          <w:sz w:val="28"/>
          <w:szCs w:val="28"/>
        </w:rPr>
        <w:t>взаимоограничения</w:t>
      </w:r>
      <w:r w:rsidR="004C0BD5" w:rsidRPr="005E48BC">
        <w:rPr>
          <w:rFonts w:ascii="Times New Roman" w:hAnsi="Times New Roman"/>
          <w:sz w:val="28"/>
          <w:szCs w:val="28"/>
        </w:rPr>
        <w:t xml:space="preserve"> </w:t>
      </w:r>
      <w:r w:rsidR="00522F66" w:rsidRPr="005E48BC">
        <w:rPr>
          <w:rFonts w:ascii="Times New Roman" w:hAnsi="Times New Roman"/>
          <w:sz w:val="28"/>
          <w:szCs w:val="28"/>
        </w:rPr>
        <w:t>(</w:t>
      </w:r>
      <w:r w:rsidR="00D118B4" w:rsidRPr="005E48BC">
        <w:rPr>
          <w:rFonts w:ascii="Times New Roman" w:hAnsi="Times New Roman"/>
          <w:sz w:val="28"/>
          <w:szCs w:val="28"/>
        </w:rPr>
        <w:t>ког</w:t>
      </w:r>
      <w:r w:rsidR="00770F67" w:rsidRPr="005E48BC">
        <w:rPr>
          <w:rFonts w:ascii="Times New Roman" w:hAnsi="Times New Roman"/>
          <w:sz w:val="28"/>
          <w:szCs w:val="28"/>
        </w:rPr>
        <w:t xml:space="preserve">да новая правовая норма, </w:t>
      </w:r>
      <w:r w:rsidR="00280602" w:rsidRPr="005E48BC">
        <w:rPr>
          <w:rFonts w:ascii="Times New Roman" w:hAnsi="Times New Roman"/>
          <w:sz w:val="28"/>
          <w:szCs w:val="28"/>
        </w:rPr>
        <w:t>в</w:t>
      </w:r>
      <w:r w:rsidR="00D118B4" w:rsidRPr="005E48BC">
        <w:rPr>
          <w:rFonts w:ascii="Times New Roman" w:hAnsi="Times New Roman"/>
          <w:sz w:val="28"/>
          <w:szCs w:val="28"/>
        </w:rPr>
        <w:t>веде</w:t>
      </w:r>
      <w:r w:rsidR="002502A7" w:rsidRPr="005E48BC">
        <w:rPr>
          <w:rFonts w:ascii="Times New Roman" w:hAnsi="Times New Roman"/>
          <w:sz w:val="28"/>
          <w:szCs w:val="28"/>
        </w:rPr>
        <w:t>н</w:t>
      </w:r>
      <w:r w:rsidR="00D118B4" w:rsidRPr="005E48BC">
        <w:rPr>
          <w:rFonts w:ascii="Times New Roman" w:hAnsi="Times New Roman"/>
          <w:sz w:val="28"/>
          <w:szCs w:val="28"/>
        </w:rPr>
        <w:t>на</w:t>
      </w:r>
      <w:r w:rsidR="00770F67" w:rsidRPr="005E48BC">
        <w:rPr>
          <w:rFonts w:ascii="Times New Roman" w:hAnsi="Times New Roman"/>
          <w:sz w:val="28"/>
          <w:szCs w:val="28"/>
        </w:rPr>
        <w:t>я</w:t>
      </w:r>
      <w:r w:rsidR="00D118B4" w:rsidRPr="005E48BC">
        <w:rPr>
          <w:rFonts w:ascii="Times New Roman" w:hAnsi="Times New Roman"/>
          <w:sz w:val="28"/>
          <w:szCs w:val="28"/>
        </w:rPr>
        <w:t xml:space="preserve"> в действие в форме правового акта, не может быть ре</w:t>
      </w:r>
      <w:r w:rsidR="00770F67" w:rsidRPr="005E48BC">
        <w:rPr>
          <w:rFonts w:ascii="Times New Roman" w:hAnsi="Times New Roman"/>
          <w:sz w:val="28"/>
          <w:szCs w:val="28"/>
        </w:rPr>
        <w:t>ализована на практике</w:t>
      </w:r>
      <w:r w:rsidR="00D118B4" w:rsidRPr="005E48BC">
        <w:rPr>
          <w:rFonts w:ascii="Times New Roman" w:hAnsi="Times New Roman"/>
          <w:sz w:val="28"/>
          <w:szCs w:val="28"/>
        </w:rPr>
        <w:t xml:space="preserve">, т.к. </w:t>
      </w:r>
      <w:r w:rsidR="00770F67" w:rsidRPr="005E48BC">
        <w:rPr>
          <w:rFonts w:ascii="Times New Roman" w:hAnsi="Times New Roman"/>
          <w:sz w:val="28"/>
          <w:szCs w:val="28"/>
        </w:rPr>
        <w:t xml:space="preserve">таможенные органы </w:t>
      </w:r>
      <w:r w:rsidR="00D118B4" w:rsidRPr="005E48BC">
        <w:rPr>
          <w:rFonts w:ascii="Times New Roman" w:hAnsi="Times New Roman"/>
          <w:sz w:val="28"/>
          <w:szCs w:val="28"/>
        </w:rPr>
        <w:t>своевременно не были подготовлены в кадровом, техническом и технологическом планах к ее применению</w:t>
      </w:r>
      <w:r w:rsidR="00522F66" w:rsidRPr="005E48BC">
        <w:rPr>
          <w:rFonts w:ascii="Times New Roman" w:hAnsi="Times New Roman"/>
          <w:sz w:val="28"/>
          <w:szCs w:val="28"/>
        </w:rPr>
        <w:t>)</w:t>
      </w:r>
      <w:r w:rsidR="008A7226" w:rsidRPr="005E48BC">
        <w:rPr>
          <w:rFonts w:ascii="Times New Roman" w:hAnsi="Times New Roman"/>
          <w:sz w:val="28"/>
          <w:szCs w:val="28"/>
        </w:rPr>
        <w:t xml:space="preserve"> [27</w:t>
      </w:r>
      <w:r w:rsidR="007845DA" w:rsidRPr="005E48BC">
        <w:rPr>
          <w:rFonts w:ascii="Times New Roman" w:hAnsi="Times New Roman"/>
          <w:sz w:val="28"/>
          <w:szCs w:val="28"/>
        </w:rPr>
        <w:t>,</w:t>
      </w:r>
      <w:r w:rsidR="008A7226" w:rsidRPr="005E48BC">
        <w:rPr>
          <w:rFonts w:ascii="Times New Roman" w:hAnsi="Times New Roman"/>
          <w:sz w:val="28"/>
          <w:szCs w:val="28"/>
        </w:rPr>
        <w:t xml:space="preserve"> с. 8]</w:t>
      </w:r>
      <w:r w:rsidR="00D118B4" w:rsidRPr="005E48BC">
        <w:rPr>
          <w:rFonts w:ascii="Times New Roman" w:hAnsi="Times New Roman"/>
          <w:sz w:val="28"/>
          <w:szCs w:val="28"/>
        </w:rPr>
        <w:t xml:space="preserve">. </w:t>
      </w:r>
    </w:p>
    <w:p w:rsidR="003B3595" w:rsidRPr="005E48BC" w:rsidRDefault="00586773"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Для этого нужно </w:t>
      </w:r>
      <w:r w:rsidR="00522F66" w:rsidRPr="005E48BC">
        <w:rPr>
          <w:rFonts w:ascii="Times New Roman" w:hAnsi="Times New Roman"/>
          <w:sz w:val="28"/>
          <w:szCs w:val="28"/>
          <w:lang w:val="ru-RU"/>
        </w:rPr>
        <w:t>применен</w:t>
      </w:r>
      <w:r w:rsidRPr="005E48BC">
        <w:rPr>
          <w:rFonts w:ascii="Times New Roman" w:hAnsi="Times New Roman"/>
          <w:sz w:val="28"/>
          <w:szCs w:val="28"/>
          <w:lang w:val="ru-RU"/>
        </w:rPr>
        <w:t>ие комплексного контроля</w:t>
      </w:r>
      <w:r w:rsidR="004E012E" w:rsidRPr="005E48BC">
        <w:rPr>
          <w:rFonts w:ascii="Times New Roman" w:hAnsi="Times New Roman"/>
          <w:sz w:val="28"/>
          <w:szCs w:val="28"/>
          <w:lang w:val="ru-RU"/>
        </w:rPr>
        <w:t>:</w:t>
      </w:r>
    </w:p>
    <w:p w:rsidR="00AA3795"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1) О</w:t>
      </w:r>
      <w:r w:rsidR="00D118B4" w:rsidRPr="005E48BC">
        <w:rPr>
          <w:rFonts w:ascii="Times New Roman" w:hAnsi="Times New Roman"/>
          <w:sz w:val="28"/>
          <w:szCs w:val="28"/>
          <w:lang w:val="ru-RU"/>
        </w:rPr>
        <w:t>пыт показал, что участники внешнеэконо</w:t>
      </w:r>
      <w:r w:rsidR="00D67797" w:rsidRPr="005E48BC">
        <w:rPr>
          <w:rFonts w:ascii="Times New Roman" w:hAnsi="Times New Roman"/>
          <w:sz w:val="28"/>
          <w:szCs w:val="28"/>
          <w:lang w:val="ru-RU"/>
        </w:rPr>
        <w:t>мической деятельности</w:t>
      </w:r>
      <w:r w:rsidR="00D118B4" w:rsidRPr="005E48BC">
        <w:rPr>
          <w:rFonts w:ascii="Times New Roman" w:hAnsi="Times New Roman"/>
          <w:sz w:val="28"/>
          <w:szCs w:val="28"/>
          <w:lang w:val="ru-RU"/>
        </w:rPr>
        <w:t xml:space="preserve"> быстро осваивают таможенные технологии в плане выявления возможностей из обхода</w:t>
      </w:r>
      <w:r w:rsidR="008A7226" w:rsidRPr="005E48BC">
        <w:rPr>
          <w:rFonts w:ascii="Times New Roman" w:hAnsi="Times New Roman"/>
          <w:sz w:val="28"/>
          <w:szCs w:val="28"/>
          <w:lang w:val="ru-RU"/>
        </w:rPr>
        <w:t xml:space="preserve"> [2</w:t>
      </w:r>
      <w:r w:rsidR="00380C0A">
        <w:rPr>
          <w:rFonts w:ascii="Times New Roman" w:hAnsi="Times New Roman"/>
          <w:sz w:val="28"/>
          <w:szCs w:val="28"/>
          <w:lang w:val="ru-RU"/>
        </w:rPr>
        <w:t>3</w:t>
      </w:r>
      <w:r w:rsidR="007845DA" w:rsidRPr="005E48BC">
        <w:rPr>
          <w:rFonts w:ascii="Times New Roman" w:hAnsi="Times New Roman"/>
          <w:sz w:val="28"/>
          <w:szCs w:val="28"/>
          <w:lang w:val="ru-RU"/>
        </w:rPr>
        <w:t>,</w:t>
      </w:r>
      <w:r w:rsidR="008A7226" w:rsidRPr="005E48BC">
        <w:rPr>
          <w:rFonts w:ascii="Times New Roman" w:hAnsi="Times New Roman"/>
          <w:sz w:val="28"/>
          <w:szCs w:val="28"/>
          <w:lang w:val="ru-RU"/>
        </w:rPr>
        <w:t xml:space="preserve"> с. 18]</w:t>
      </w:r>
      <w:r w:rsidR="00D118B4" w:rsidRPr="005E48BC">
        <w:rPr>
          <w:rFonts w:ascii="Times New Roman" w:hAnsi="Times New Roman"/>
          <w:sz w:val="28"/>
          <w:szCs w:val="28"/>
          <w:lang w:val="ru-RU"/>
        </w:rPr>
        <w:t xml:space="preserve">. </w:t>
      </w:r>
      <w:r w:rsidR="00F07CEC" w:rsidRPr="005E48BC">
        <w:rPr>
          <w:rFonts w:ascii="Times New Roman" w:hAnsi="Times New Roman"/>
          <w:sz w:val="28"/>
          <w:szCs w:val="28"/>
        </w:rPr>
        <w:t>Поэтому необходимо постоянно со</w:t>
      </w:r>
      <w:r w:rsidR="00D67797" w:rsidRPr="005E48BC">
        <w:rPr>
          <w:rFonts w:ascii="Times New Roman" w:hAnsi="Times New Roman"/>
          <w:sz w:val="28"/>
          <w:szCs w:val="28"/>
        </w:rPr>
        <w:t>вершенствовать эти</w:t>
      </w:r>
      <w:r w:rsidR="00F07CEC" w:rsidRPr="005E48BC">
        <w:rPr>
          <w:rFonts w:ascii="Times New Roman" w:hAnsi="Times New Roman"/>
          <w:sz w:val="28"/>
          <w:szCs w:val="28"/>
        </w:rPr>
        <w:t xml:space="preserve"> технологии, в том числе и ее материально-техническое и технологическое оснащение. </w:t>
      </w:r>
      <w:r w:rsidR="00522652" w:rsidRPr="005E48BC">
        <w:rPr>
          <w:rFonts w:ascii="Times New Roman" w:hAnsi="Times New Roman"/>
          <w:sz w:val="28"/>
          <w:szCs w:val="28"/>
        </w:rPr>
        <w:t>А так, как</w:t>
      </w:r>
      <w:r w:rsidR="00F07CEC" w:rsidRPr="005E48BC">
        <w:rPr>
          <w:rFonts w:ascii="Times New Roman" w:hAnsi="Times New Roman"/>
          <w:sz w:val="28"/>
          <w:szCs w:val="28"/>
        </w:rPr>
        <w:t xml:space="preserve"> высокое качество таможенного контроля и оформления стоит дорого, </w:t>
      </w:r>
      <w:r w:rsidR="00522652" w:rsidRPr="005E48BC">
        <w:rPr>
          <w:rFonts w:ascii="Times New Roman" w:hAnsi="Times New Roman"/>
          <w:sz w:val="28"/>
          <w:szCs w:val="28"/>
        </w:rPr>
        <w:t>необходимо большое количество денежных средств.</w:t>
      </w:r>
      <w:r w:rsidRPr="005E48BC">
        <w:rPr>
          <w:rFonts w:ascii="Times New Roman" w:hAnsi="Times New Roman"/>
          <w:sz w:val="28"/>
          <w:szCs w:val="28"/>
        </w:rPr>
        <w:t xml:space="preserve"> </w:t>
      </w:r>
    </w:p>
    <w:p w:rsidR="00AA3795"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2) П</w:t>
      </w:r>
      <w:r w:rsidR="00F07CEC" w:rsidRPr="005E48BC">
        <w:rPr>
          <w:rFonts w:ascii="Times New Roman" w:hAnsi="Times New Roman"/>
          <w:sz w:val="28"/>
          <w:szCs w:val="28"/>
          <w:lang w:val="ru-RU"/>
        </w:rPr>
        <w:t>о мере формирова</w:t>
      </w:r>
      <w:r w:rsidR="00280602" w:rsidRPr="005E48BC">
        <w:rPr>
          <w:rFonts w:ascii="Times New Roman" w:hAnsi="Times New Roman"/>
          <w:sz w:val="28"/>
          <w:szCs w:val="28"/>
          <w:lang w:val="ru-RU"/>
        </w:rPr>
        <w:t xml:space="preserve">ния профессиональных участников </w:t>
      </w:r>
      <w:r w:rsidR="00F07CEC" w:rsidRPr="005E48BC">
        <w:rPr>
          <w:rFonts w:ascii="Times New Roman" w:hAnsi="Times New Roman"/>
          <w:sz w:val="28"/>
          <w:szCs w:val="28"/>
          <w:lang w:val="ru-RU"/>
        </w:rPr>
        <w:t>внешнеэкономической деятельности стало понятно, что интенсивность и направленность товарных потоков определяются не только фактом наличия в том или ином регионе таможенного органа, но и еще целый ряд факторов.</w:t>
      </w:r>
    </w:p>
    <w:p w:rsidR="00AA3795" w:rsidRPr="005E48BC" w:rsidRDefault="00F07CEC"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 Особенно определяющими стали не столько количественные характеристики таможенной службы, сколько качественные характеристики проце</w:t>
      </w:r>
      <w:r w:rsidR="00522F66" w:rsidRPr="005E48BC">
        <w:rPr>
          <w:rFonts w:ascii="Times New Roman" w:hAnsi="Times New Roman"/>
          <w:sz w:val="28"/>
          <w:szCs w:val="28"/>
          <w:lang w:val="ru-RU"/>
        </w:rPr>
        <w:t>сса таможенного регулирования (</w:t>
      </w:r>
      <w:r w:rsidRPr="005E48BC">
        <w:rPr>
          <w:rFonts w:ascii="Times New Roman" w:hAnsi="Times New Roman"/>
          <w:sz w:val="28"/>
          <w:szCs w:val="28"/>
          <w:lang w:val="ru-RU"/>
        </w:rPr>
        <w:t>длительность таможенного оформления, наличие складских помещений и др.), а также экономические характеристики внешнеэкономической деятельности</w:t>
      </w:r>
      <w:r w:rsidR="00C73318" w:rsidRPr="005E48BC">
        <w:rPr>
          <w:rFonts w:ascii="Times New Roman" w:hAnsi="Times New Roman"/>
          <w:sz w:val="28"/>
          <w:szCs w:val="28"/>
          <w:lang w:val="ru-RU"/>
        </w:rPr>
        <w:t xml:space="preserve"> [</w:t>
      </w:r>
      <w:r w:rsidR="00380C0A">
        <w:rPr>
          <w:rFonts w:ascii="Times New Roman" w:hAnsi="Times New Roman"/>
          <w:sz w:val="28"/>
          <w:szCs w:val="28"/>
          <w:lang w:val="ru-RU"/>
        </w:rPr>
        <w:t>6</w:t>
      </w:r>
      <w:r w:rsidR="00C73318" w:rsidRPr="005E48BC">
        <w:rPr>
          <w:rFonts w:ascii="Times New Roman" w:hAnsi="Times New Roman"/>
          <w:sz w:val="28"/>
          <w:szCs w:val="28"/>
          <w:lang w:val="ru-RU"/>
        </w:rPr>
        <w:t>]</w:t>
      </w:r>
      <w:r w:rsidRPr="005E48BC">
        <w:rPr>
          <w:rFonts w:ascii="Times New Roman" w:hAnsi="Times New Roman"/>
          <w:sz w:val="28"/>
          <w:szCs w:val="28"/>
          <w:lang w:val="ru-RU"/>
        </w:rPr>
        <w:t xml:space="preserve">. </w:t>
      </w:r>
      <w:r w:rsidRPr="005E48BC">
        <w:rPr>
          <w:rFonts w:ascii="Times New Roman" w:hAnsi="Times New Roman"/>
          <w:sz w:val="28"/>
          <w:szCs w:val="28"/>
        </w:rPr>
        <w:t xml:space="preserve">В дальнейшем именно они стали оказывать доминирующее влияние на </w:t>
      </w:r>
      <w:r w:rsidR="0042541A" w:rsidRPr="005E48BC">
        <w:rPr>
          <w:rFonts w:ascii="Times New Roman" w:hAnsi="Times New Roman"/>
          <w:sz w:val="28"/>
          <w:szCs w:val="28"/>
        </w:rPr>
        <w:t>законо</w:t>
      </w:r>
      <w:r w:rsidRPr="005E48BC">
        <w:rPr>
          <w:rFonts w:ascii="Times New Roman" w:hAnsi="Times New Roman"/>
          <w:sz w:val="28"/>
          <w:szCs w:val="28"/>
        </w:rPr>
        <w:t>мерности формирования</w:t>
      </w:r>
      <w:r w:rsidR="00522F66" w:rsidRPr="005E48BC">
        <w:rPr>
          <w:rFonts w:ascii="Times New Roman" w:hAnsi="Times New Roman"/>
          <w:sz w:val="28"/>
          <w:szCs w:val="28"/>
        </w:rPr>
        <w:t xml:space="preserve"> интенсивности и направления экспортно-импортных потоков.</w:t>
      </w:r>
      <w:r w:rsidR="00522652" w:rsidRPr="005E48BC">
        <w:rPr>
          <w:rFonts w:ascii="Times New Roman" w:hAnsi="Times New Roman"/>
          <w:sz w:val="28"/>
          <w:szCs w:val="28"/>
        </w:rPr>
        <w:t xml:space="preserve"> В этой связи возникла проблема разработки схемы таможенного регули</w:t>
      </w:r>
      <w:r w:rsidR="00B33838" w:rsidRPr="005E48BC">
        <w:rPr>
          <w:rFonts w:ascii="Times New Roman" w:hAnsi="Times New Roman"/>
          <w:sz w:val="28"/>
          <w:szCs w:val="28"/>
        </w:rPr>
        <w:t>рования, что позволяе</w:t>
      </w:r>
      <w:r w:rsidR="00522652" w:rsidRPr="005E48BC">
        <w:rPr>
          <w:rFonts w:ascii="Times New Roman" w:hAnsi="Times New Roman"/>
          <w:sz w:val="28"/>
          <w:szCs w:val="28"/>
        </w:rPr>
        <w:t>т оперативно реагировать на изменения региональной интенсивности внешнеэкономической деятельности, т.е. возникла проблема приспособления таможенной службы к особенностям внешнеэкономической деятельности.</w:t>
      </w:r>
      <w:r w:rsidR="00762944" w:rsidRPr="005E48BC">
        <w:rPr>
          <w:rFonts w:ascii="Times New Roman" w:hAnsi="Times New Roman"/>
          <w:sz w:val="28"/>
          <w:szCs w:val="28"/>
        </w:rPr>
        <w:t xml:space="preserve"> Одним из способов решения – это перераспределение производственно-технологических ресурсов между таможнями так, чтобы производственные возможности в каждом регионе</w:t>
      </w:r>
      <w:r w:rsidR="00C263D2" w:rsidRPr="005E48BC">
        <w:rPr>
          <w:rFonts w:ascii="Times New Roman" w:hAnsi="Times New Roman"/>
          <w:sz w:val="28"/>
          <w:szCs w:val="28"/>
        </w:rPr>
        <w:t xml:space="preserve"> соответствовали интенсивности ее внешнеэкономической деятельности. Но для этого необходимо наличие организационных структур, которые могут не только осуществлять материально-техническое обеспечение, но и прогнозировать их потребности на доста</w:t>
      </w:r>
      <w:r w:rsidR="0042541A" w:rsidRPr="005E48BC">
        <w:rPr>
          <w:rFonts w:ascii="Times New Roman" w:hAnsi="Times New Roman"/>
          <w:sz w:val="28"/>
          <w:szCs w:val="28"/>
        </w:rPr>
        <w:t>точ</w:t>
      </w:r>
      <w:r w:rsidR="00C263D2" w:rsidRPr="005E48BC">
        <w:rPr>
          <w:rFonts w:ascii="Times New Roman" w:hAnsi="Times New Roman"/>
          <w:sz w:val="28"/>
          <w:szCs w:val="28"/>
        </w:rPr>
        <w:t xml:space="preserve">но длительную перспективу. </w:t>
      </w:r>
      <w:r w:rsidR="00EE46AD" w:rsidRPr="00380C0A">
        <w:rPr>
          <w:rFonts w:ascii="Times New Roman" w:hAnsi="Times New Roman"/>
          <w:sz w:val="28"/>
          <w:szCs w:val="28"/>
          <w:lang w:val="ru-RU"/>
        </w:rPr>
        <w:t>Для решения многих</w:t>
      </w:r>
      <w:r w:rsidR="00C263D2" w:rsidRPr="00380C0A">
        <w:rPr>
          <w:rFonts w:ascii="Times New Roman" w:hAnsi="Times New Roman"/>
          <w:sz w:val="28"/>
          <w:szCs w:val="28"/>
          <w:lang w:val="ru-RU"/>
        </w:rPr>
        <w:t xml:space="preserve"> проблем должен </w:t>
      </w:r>
      <w:r w:rsidR="00EE46AD" w:rsidRPr="00380C0A">
        <w:rPr>
          <w:rFonts w:ascii="Times New Roman" w:hAnsi="Times New Roman"/>
          <w:sz w:val="28"/>
          <w:szCs w:val="28"/>
          <w:lang w:val="ru-RU"/>
        </w:rPr>
        <w:t xml:space="preserve">также </w:t>
      </w:r>
      <w:r w:rsidR="00C263D2" w:rsidRPr="00380C0A">
        <w:rPr>
          <w:rFonts w:ascii="Times New Roman" w:hAnsi="Times New Roman"/>
          <w:sz w:val="28"/>
          <w:szCs w:val="28"/>
          <w:lang w:val="ru-RU"/>
        </w:rPr>
        <w:t>действовать принцип опережающего отражения</w:t>
      </w:r>
      <w:r w:rsidR="00EB3BBE" w:rsidRPr="00380C0A">
        <w:rPr>
          <w:rFonts w:ascii="Times New Roman" w:hAnsi="Times New Roman"/>
          <w:sz w:val="28"/>
          <w:szCs w:val="28"/>
          <w:lang w:val="ru-RU"/>
        </w:rPr>
        <w:t xml:space="preserve"> [</w:t>
      </w:r>
      <w:r w:rsidR="00380C0A">
        <w:rPr>
          <w:rFonts w:ascii="Times New Roman" w:hAnsi="Times New Roman"/>
          <w:sz w:val="28"/>
          <w:szCs w:val="28"/>
          <w:lang w:val="ru-RU"/>
        </w:rPr>
        <w:t>26</w:t>
      </w:r>
      <w:r w:rsidR="007845DA" w:rsidRPr="00380C0A">
        <w:rPr>
          <w:rFonts w:ascii="Times New Roman" w:hAnsi="Times New Roman"/>
          <w:sz w:val="28"/>
          <w:szCs w:val="28"/>
          <w:lang w:val="ru-RU"/>
        </w:rPr>
        <w:t>,</w:t>
      </w:r>
      <w:r w:rsidR="00EB3BBE" w:rsidRPr="00380C0A">
        <w:rPr>
          <w:rFonts w:ascii="Times New Roman" w:hAnsi="Times New Roman"/>
          <w:sz w:val="28"/>
          <w:szCs w:val="28"/>
          <w:lang w:val="ru-RU"/>
        </w:rPr>
        <w:t xml:space="preserve"> с.43]</w:t>
      </w:r>
      <w:r w:rsidR="00EE46AD" w:rsidRPr="00380C0A">
        <w:rPr>
          <w:rFonts w:ascii="Times New Roman" w:hAnsi="Times New Roman"/>
          <w:sz w:val="28"/>
          <w:szCs w:val="28"/>
          <w:lang w:val="ru-RU"/>
        </w:rPr>
        <w:t>, т.е.</w:t>
      </w:r>
      <w:r w:rsidR="00C263D2" w:rsidRPr="00380C0A">
        <w:rPr>
          <w:rFonts w:ascii="Times New Roman" w:hAnsi="Times New Roman"/>
          <w:sz w:val="28"/>
          <w:szCs w:val="28"/>
          <w:lang w:val="ru-RU"/>
        </w:rPr>
        <w:t xml:space="preserve"> таможенные органы должны оснащаться необходимым оборудованием не после того, как тот или др. способ контрабанды приобрел массовый характер, а значительно раньш</w:t>
      </w:r>
      <w:r w:rsidR="00EE46AD" w:rsidRPr="00380C0A">
        <w:rPr>
          <w:rFonts w:ascii="Times New Roman" w:hAnsi="Times New Roman"/>
          <w:sz w:val="28"/>
          <w:szCs w:val="28"/>
          <w:lang w:val="ru-RU"/>
        </w:rPr>
        <w:t>е, за счет постоянно</w:t>
      </w:r>
      <w:r w:rsidR="00681C42" w:rsidRPr="00380C0A">
        <w:rPr>
          <w:rFonts w:ascii="Times New Roman" w:hAnsi="Times New Roman"/>
          <w:sz w:val="28"/>
          <w:szCs w:val="28"/>
          <w:lang w:val="ru-RU"/>
        </w:rPr>
        <w:t>го</w:t>
      </w:r>
      <w:r w:rsidR="00C263D2" w:rsidRPr="00380C0A">
        <w:rPr>
          <w:rFonts w:ascii="Times New Roman" w:hAnsi="Times New Roman"/>
          <w:sz w:val="28"/>
          <w:szCs w:val="28"/>
          <w:lang w:val="ru-RU"/>
        </w:rPr>
        <w:t xml:space="preserve"> мониторинга правонарушений и со</w:t>
      </w:r>
      <w:r w:rsidR="00896DA5" w:rsidRPr="00380C0A">
        <w:rPr>
          <w:rFonts w:ascii="Times New Roman" w:hAnsi="Times New Roman"/>
          <w:sz w:val="28"/>
          <w:szCs w:val="28"/>
          <w:lang w:val="ru-RU"/>
        </w:rPr>
        <w:t>с</w:t>
      </w:r>
      <w:r w:rsidR="00C263D2" w:rsidRPr="00380C0A">
        <w:rPr>
          <w:rFonts w:ascii="Times New Roman" w:hAnsi="Times New Roman"/>
          <w:sz w:val="28"/>
          <w:szCs w:val="28"/>
          <w:lang w:val="ru-RU"/>
        </w:rPr>
        <w:t xml:space="preserve">тавления дальнейших прогнозов. </w:t>
      </w:r>
      <w:r w:rsidR="00C263D2" w:rsidRPr="005E48BC">
        <w:rPr>
          <w:rFonts w:ascii="Times New Roman" w:hAnsi="Times New Roman"/>
          <w:sz w:val="28"/>
          <w:szCs w:val="28"/>
        </w:rPr>
        <w:t>Для решения поставленных задач, по моему мнению</w:t>
      </w:r>
      <w:r w:rsidR="000B5F06" w:rsidRPr="005E48BC">
        <w:rPr>
          <w:rFonts w:ascii="Times New Roman" w:hAnsi="Times New Roman"/>
          <w:sz w:val="28"/>
          <w:szCs w:val="28"/>
        </w:rPr>
        <w:t>, необходимо внести принципиальные изменения в традиционно сложившуюся структуру и технологию управления таможенной службы. На начальной стадии форми</w:t>
      </w:r>
      <w:r w:rsidR="00D63473" w:rsidRPr="005E48BC">
        <w:rPr>
          <w:rFonts w:ascii="Times New Roman" w:hAnsi="Times New Roman"/>
          <w:sz w:val="28"/>
          <w:szCs w:val="28"/>
        </w:rPr>
        <w:t>ро</w:t>
      </w:r>
      <w:r w:rsidR="000B5F06" w:rsidRPr="005E48BC">
        <w:rPr>
          <w:rFonts w:ascii="Times New Roman" w:hAnsi="Times New Roman"/>
          <w:sz w:val="28"/>
          <w:szCs w:val="28"/>
        </w:rPr>
        <w:t>вания таможенной службы материально-технического обеспечения таможенных органов осуществлялось традиционным для бюд</w:t>
      </w:r>
      <w:r w:rsidR="00896DA5" w:rsidRPr="005E48BC">
        <w:rPr>
          <w:rFonts w:ascii="Times New Roman" w:hAnsi="Times New Roman"/>
          <w:sz w:val="28"/>
          <w:szCs w:val="28"/>
        </w:rPr>
        <w:t>жет</w:t>
      </w:r>
      <w:r w:rsidR="000B5F06" w:rsidRPr="005E48BC">
        <w:rPr>
          <w:rFonts w:ascii="Times New Roman" w:hAnsi="Times New Roman"/>
          <w:sz w:val="28"/>
          <w:szCs w:val="28"/>
        </w:rPr>
        <w:t>ных организаций способом, т.е. на основе заявок, которые таможенный орган составлял самостоятельно исходя из своего положения. Ка</w:t>
      </w:r>
      <w:r w:rsidR="007C0ADA" w:rsidRPr="005E48BC">
        <w:rPr>
          <w:rFonts w:ascii="Times New Roman" w:hAnsi="Times New Roman"/>
          <w:sz w:val="28"/>
          <w:szCs w:val="28"/>
        </w:rPr>
        <w:t xml:space="preserve">к следствие существование </w:t>
      </w:r>
      <w:r w:rsidR="000B5F06" w:rsidRPr="005E48BC">
        <w:rPr>
          <w:rFonts w:ascii="Times New Roman" w:hAnsi="Times New Roman"/>
          <w:sz w:val="28"/>
          <w:szCs w:val="28"/>
        </w:rPr>
        <w:t>строго индивидуальной инструментально-технологической базы.</w:t>
      </w:r>
      <w:r w:rsidR="00141778" w:rsidRPr="005E48BC">
        <w:rPr>
          <w:rFonts w:ascii="Times New Roman" w:hAnsi="Times New Roman"/>
          <w:sz w:val="28"/>
          <w:szCs w:val="28"/>
        </w:rPr>
        <w:t xml:space="preserve"> Здесь важно подчеркнуть пассивную роль служб материально-технического снабжения в формировании политики технического оснащения таможенных органов и случайность количественного и качественного оформления их технологического потенциала.</w:t>
      </w:r>
      <w:r w:rsidR="005E3C68" w:rsidRPr="005E48BC">
        <w:rPr>
          <w:rFonts w:ascii="Times New Roman" w:hAnsi="Times New Roman"/>
          <w:sz w:val="28"/>
          <w:szCs w:val="28"/>
        </w:rPr>
        <w:t xml:space="preserve"> </w:t>
      </w:r>
      <w:r w:rsidR="005E3C68" w:rsidRPr="005F0705">
        <w:rPr>
          <w:rFonts w:ascii="Times New Roman" w:hAnsi="Times New Roman"/>
          <w:sz w:val="28"/>
          <w:szCs w:val="28"/>
          <w:lang w:val="ru-RU"/>
        </w:rPr>
        <w:t>Это и стало основанием для появления в дальнейшем проблем организации технологического и материально-технического обеспечен</w:t>
      </w:r>
      <w:r w:rsidR="0085454B" w:rsidRPr="005F0705">
        <w:rPr>
          <w:rFonts w:ascii="Times New Roman" w:hAnsi="Times New Roman"/>
          <w:sz w:val="28"/>
          <w:szCs w:val="28"/>
          <w:lang w:val="ru-RU"/>
        </w:rPr>
        <w:t xml:space="preserve">ия таможенной службы. </w:t>
      </w:r>
      <w:r w:rsidR="0085454B" w:rsidRPr="005E48BC">
        <w:rPr>
          <w:rFonts w:ascii="Times New Roman" w:hAnsi="Times New Roman"/>
          <w:sz w:val="28"/>
          <w:szCs w:val="28"/>
          <w:lang w:val="ru-RU"/>
        </w:rPr>
        <w:t>При анализе</w:t>
      </w:r>
      <w:r w:rsidR="005E3C68" w:rsidRPr="005E48BC">
        <w:rPr>
          <w:rFonts w:ascii="Times New Roman" w:hAnsi="Times New Roman"/>
          <w:sz w:val="28"/>
          <w:szCs w:val="28"/>
          <w:lang w:val="ru-RU"/>
        </w:rPr>
        <w:t xml:space="preserve"> таможенной службы, можно придти в выводу, что таможенное регулирование внешнеэкономической деятельности включает две взаимозависимые сферы организационно-управленческой </w:t>
      </w:r>
      <w:r w:rsidR="0042541A" w:rsidRPr="005E48BC">
        <w:rPr>
          <w:rFonts w:ascii="Times New Roman" w:hAnsi="Times New Roman"/>
          <w:sz w:val="28"/>
          <w:szCs w:val="28"/>
          <w:lang w:val="ru-RU"/>
        </w:rPr>
        <w:t>дея</w:t>
      </w:r>
      <w:r w:rsidR="005E3C68" w:rsidRPr="005E48BC">
        <w:rPr>
          <w:rFonts w:ascii="Times New Roman" w:hAnsi="Times New Roman"/>
          <w:sz w:val="28"/>
          <w:szCs w:val="28"/>
          <w:lang w:val="ru-RU"/>
        </w:rPr>
        <w:t>те</w:t>
      </w:r>
      <w:r w:rsidR="0085454B" w:rsidRPr="005E48BC">
        <w:rPr>
          <w:rFonts w:ascii="Times New Roman" w:hAnsi="Times New Roman"/>
          <w:sz w:val="28"/>
          <w:szCs w:val="28"/>
          <w:lang w:val="ru-RU"/>
        </w:rPr>
        <w:t>льности:</w:t>
      </w:r>
    </w:p>
    <w:p w:rsidR="00AA3795" w:rsidRPr="005E48BC" w:rsidRDefault="0085454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1) </w:t>
      </w:r>
      <w:r w:rsidR="005E3C68" w:rsidRPr="005E48BC">
        <w:rPr>
          <w:rFonts w:ascii="Times New Roman" w:hAnsi="Times New Roman"/>
          <w:sz w:val="28"/>
          <w:szCs w:val="28"/>
          <w:lang w:val="ru-RU"/>
        </w:rPr>
        <w:t>р</w:t>
      </w:r>
      <w:r w:rsidRPr="005E48BC">
        <w:rPr>
          <w:rFonts w:ascii="Times New Roman" w:hAnsi="Times New Roman"/>
          <w:sz w:val="28"/>
          <w:szCs w:val="28"/>
          <w:lang w:val="ru-RU"/>
        </w:rPr>
        <w:t>азработка</w:t>
      </w:r>
      <w:r w:rsidR="005E3C68" w:rsidRPr="005E48BC">
        <w:rPr>
          <w:rFonts w:ascii="Times New Roman" w:hAnsi="Times New Roman"/>
          <w:sz w:val="28"/>
          <w:szCs w:val="28"/>
          <w:lang w:val="ru-RU"/>
        </w:rPr>
        <w:t xml:space="preserve"> норм таможенного законодательства, их приме</w:t>
      </w:r>
      <w:r w:rsidR="00D63473" w:rsidRPr="005E48BC">
        <w:rPr>
          <w:rFonts w:ascii="Times New Roman" w:hAnsi="Times New Roman"/>
          <w:sz w:val="28"/>
          <w:szCs w:val="28"/>
          <w:lang w:val="ru-RU"/>
        </w:rPr>
        <w:t>не</w:t>
      </w:r>
      <w:r w:rsidR="005E3C68" w:rsidRPr="005E48BC">
        <w:rPr>
          <w:rFonts w:ascii="Times New Roman" w:hAnsi="Times New Roman"/>
          <w:sz w:val="28"/>
          <w:szCs w:val="28"/>
          <w:lang w:val="ru-RU"/>
        </w:rPr>
        <w:t xml:space="preserve">ние </w:t>
      </w:r>
      <w:r w:rsidR="00EC5615" w:rsidRPr="005E48BC">
        <w:rPr>
          <w:rFonts w:ascii="Times New Roman" w:hAnsi="Times New Roman"/>
          <w:sz w:val="28"/>
          <w:szCs w:val="28"/>
          <w:lang w:val="ru-RU"/>
        </w:rPr>
        <w:t>органами при таможенном контроле и таможенном</w:t>
      </w:r>
      <w:r w:rsidR="005E3C68" w:rsidRPr="005E48BC">
        <w:rPr>
          <w:rFonts w:ascii="Times New Roman" w:hAnsi="Times New Roman"/>
          <w:sz w:val="28"/>
          <w:szCs w:val="28"/>
          <w:lang w:val="ru-RU"/>
        </w:rPr>
        <w:t xml:space="preserve"> офор</w:t>
      </w:r>
      <w:r w:rsidRPr="005E48BC">
        <w:rPr>
          <w:rFonts w:ascii="Times New Roman" w:hAnsi="Times New Roman"/>
          <w:sz w:val="28"/>
          <w:szCs w:val="28"/>
          <w:lang w:val="ru-RU"/>
        </w:rPr>
        <w:t>м</w:t>
      </w:r>
      <w:r w:rsidR="00EC5615" w:rsidRPr="005E48BC">
        <w:rPr>
          <w:rFonts w:ascii="Times New Roman" w:hAnsi="Times New Roman"/>
          <w:sz w:val="28"/>
          <w:szCs w:val="28"/>
          <w:lang w:val="ru-RU"/>
        </w:rPr>
        <w:t>лении</w:t>
      </w:r>
      <w:r w:rsidRPr="005E48BC">
        <w:rPr>
          <w:rFonts w:ascii="Times New Roman" w:hAnsi="Times New Roman"/>
          <w:sz w:val="28"/>
          <w:szCs w:val="28"/>
          <w:lang w:val="ru-RU"/>
        </w:rPr>
        <w:t xml:space="preserve">; </w:t>
      </w:r>
    </w:p>
    <w:p w:rsidR="00AA3795" w:rsidRPr="005E48BC" w:rsidRDefault="0085454B"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2) удовлетворение</w:t>
      </w:r>
      <w:r w:rsidR="005E3C68" w:rsidRPr="005E48BC">
        <w:rPr>
          <w:rFonts w:ascii="Times New Roman" w:hAnsi="Times New Roman"/>
          <w:sz w:val="28"/>
          <w:szCs w:val="28"/>
          <w:lang w:val="ru-RU"/>
        </w:rPr>
        <w:t xml:space="preserve"> потребностей в кадровом, социально-бытовом и материально-техническом видах обеспечения органов. </w:t>
      </w:r>
    </w:p>
    <w:p w:rsidR="00AA3795" w:rsidRPr="005E48BC" w:rsidRDefault="005E3C68"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Общее в эти</w:t>
      </w:r>
      <w:r w:rsidR="00FB024D" w:rsidRPr="005E48BC">
        <w:rPr>
          <w:rFonts w:ascii="Times New Roman" w:hAnsi="Times New Roman"/>
          <w:sz w:val="28"/>
          <w:szCs w:val="28"/>
          <w:lang w:val="ru-RU"/>
        </w:rPr>
        <w:t>х сферах то, что решить</w:t>
      </w:r>
      <w:r w:rsidRPr="005E48BC">
        <w:rPr>
          <w:rFonts w:ascii="Times New Roman" w:hAnsi="Times New Roman"/>
          <w:sz w:val="28"/>
          <w:szCs w:val="28"/>
          <w:lang w:val="ru-RU"/>
        </w:rPr>
        <w:t xml:space="preserve"> </w:t>
      </w:r>
      <w:r w:rsidR="00FB024D" w:rsidRPr="005E48BC">
        <w:rPr>
          <w:rFonts w:ascii="Times New Roman" w:hAnsi="Times New Roman"/>
          <w:sz w:val="28"/>
          <w:szCs w:val="28"/>
          <w:lang w:val="ru-RU"/>
        </w:rPr>
        <w:t>их проблемы можно</w:t>
      </w:r>
      <w:r w:rsidRPr="005E48BC">
        <w:rPr>
          <w:rFonts w:ascii="Times New Roman" w:hAnsi="Times New Roman"/>
          <w:sz w:val="28"/>
          <w:szCs w:val="28"/>
          <w:lang w:val="ru-RU"/>
        </w:rPr>
        <w:t xml:space="preserve"> только при наличии организационных механизмов,</w:t>
      </w:r>
      <w:r w:rsidR="00FB024D" w:rsidRPr="005E48BC">
        <w:rPr>
          <w:rFonts w:ascii="Times New Roman" w:hAnsi="Times New Roman"/>
          <w:sz w:val="28"/>
          <w:szCs w:val="28"/>
          <w:lang w:val="ru-RU"/>
        </w:rPr>
        <w:t xml:space="preserve"> которые способны опережать отражение</w:t>
      </w:r>
      <w:r w:rsidR="005A14A5" w:rsidRPr="005E48BC">
        <w:rPr>
          <w:rFonts w:ascii="Times New Roman" w:hAnsi="Times New Roman"/>
          <w:sz w:val="28"/>
          <w:szCs w:val="28"/>
          <w:lang w:val="ru-RU"/>
        </w:rPr>
        <w:t xml:space="preserve"> событий внешней среды. </w:t>
      </w:r>
      <w:r w:rsidR="005A14A5" w:rsidRPr="005E48BC">
        <w:rPr>
          <w:rFonts w:ascii="Times New Roman" w:hAnsi="Times New Roman"/>
          <w:sz w:val="28"/>
          <w:szCs w:val="28"/>
        </w:rPr>
        <w:t xml:space="preserve">Но при этом в этих сферах разные объекты организационно-управленческой деятельности. </w:t>
      </w:r>
      <w:r w:rsidR="005A14A5" w:rsidRPr="005E48BC">
        <w:rPr>
          <w:rFonts w:ascii="Times New Roman" w:hAnsi="Times New Roman"/>
          <w:sz w:val="28"/>
          <w:szCs w:val="28"/>
          <w:lang w:val="ru-RU"/>
        </w:rPr>
        <w:t xml:space="preserve">У </w:t>
      </w:r>
      <w:r w:rsidR="00AA3795" w:rsidRPr="005E48BC">
        <w:rPr>
          <w:rFonts w:ascii="Times New Roman" w:hAnsi="Times New Roman"/>
          <w:sz w:val="28"/>
          <w:szCs w:val="28"/>
          <w:lang w:val="ru-RU"/>
        </w:rPr>
        <w:t>первой</w:t>
      </w:r>
      <w:r w:rsidR="005A14A5" w:rsidRPr="005E48BC">
        <w:rPr>
          <w:rFonts w:ascii="Times New Roman" w:hAnsi="Times New Roman"/>
          <w:sz w:val="28"/>
          <w:szCs w:val="28"/>
          <w:lang w:val="ru-RU"/>
        </w:rPr>
        <w:t xml:space="preserve"> это нормы таможенного</w:t>
      </w:r>
      <w:r w:rsidR="0042541A" w:rsidRPr="005E48BC">
        <w:rPr>
          <w:rFonts w:ascii="Times New Roman" w:hAnsi="Times New Roman"/>
          <w:sz w:val="28"/>
          <w:szCs w:val="28"/>
          <w:lang w:val="ru-RU"/>
        </w:rPr>
        <w:t xml:space="preserve"> законодательства, а у </w:t>
      </w:r>
      <w:r w:rsidR="00AA3795" w:rsidRPr="005E48BC">
        <w:rPr>
          <w:rFonts w:ascii="Times New Roman" w:hAnsi="Times New Roman"/>
          <w:sz w:val="28"/>
          <w:szCs w:val="28"/>
          <w:lang w:val="ru-RU"/>
        </w:rPr>
        <w:t>второй</w:t>
      </w:r>
      <w:r w:rsidR="004E012E" w:rsidRPr="005E48BC">
        <w:rPr>
          <w:rFonts w:ascii="Times New Roman" w:hAnsi="Times New Roman"/>
          <w:sz w:val="28"/>
          <w:szCs w:val="28"/>
          <w:lang w:val="ru-RU"/>
        </w:rPr>
        <w:t xml:space="preserve"> </w:t>
      </w:r>
      <w:r w:rsidR="005A14A5" w:rsidRPr="005E48BC">
        <w:rPr>
          <w:rFonts w:ascii="Times New Roman" w:hAnsi="Times New Roman"/>
          <w:sz w:val="28"/>
          <w:szCs w:val="28"/>
          <w:lang w:val="ru-RU"/>
        </w:rPr>
        <w:t>это материальные и социально-бытовые блага.</w:t>
      </w:r>
      <w:r w:rsidR="0076732F" w:rsidRPr="005E48BC">
        <w:rPr>
          <w:rFonts w:ascii="Times New Roman" w:hAnsi="Times New Roman"/>
          <w:sz w:val="28"/>
          <w:szCs w:val="28"/>
          <w:lang w:val="ru-RU"/>
        </w:rPr>
        <w:t xml:space="preserve"> </w:t>
      </w:r>
      <w:r w:rsidR="0076732F" w:rsidRPr="005E48BC">
        <w:rPr>
          <w:rFonts w:ascii="Times New Roman" w:hAnsi="Times New Roman"/>
          <w:sz w:val="28"/>
          <w:szCs w:val="28"/>
        </w:rPr>
        <w:t>При анализе</w:t>
      </w:r>
      <w:r w:rsidR="0023171C" w:rsidRPr="005E48BC">
        <w:rPr>
          <w:rFonts w:ascii="Times New Roman" w:hAnsi="Times New Roman"/>
          <w:sz w:val="28"/>
          <w:szCs w:val="28"/>
        </w:rPr>
        <w:t xml:space="preserve"> технологич</w:t>
      </w:r>
      <w:r w:rsidR="0076732F" w:rsidRPr="005E48BC">
        <w:rPr>
          <w:rFonts w:ascii="Times New Roman" w:hAnsi="Times New Roman"/>
          <w:sz w:val="28"/>
          <w:szCs w:val="28"/>
        </w:rPr>
        <w:t>еских особенностей процессов в каждой</w:t>
      </w:r>
      <w:r w:rsidR="0023171C" w:rsidRPr="005E48BC">
        <w:rPr>
          <w:rFonts w:ascii="Times New Roman" w:hAnsi="Times New Roman"/>
          <w:sz w:val="28"/>
          <w:szCs w:val="28"/>
        </w:rPr>
        <w:t xml:space="preserve"> сфер</w:t>
      </w:r>
      <w:r w:rsidR="0076732F" w:rsidRPr="005E48BC">
        <w:rPr>
          <w:rFonts w:ascii="Times New Roman" w:hAnsi="Times New Roman"/>
          <w:sz w:val="28"/>
          <w:szCs w:val="28"/>
        </w:rPr>
        <w:t>е</w:t>
      </w:r>
      <w:r w:rsidR="0023171C" w:rsidRPr="005E48BC">
        <w:rPr>
          <w:rFonts w:ascii="Times New Roman" w:hAnsi="Times New Roman"/>
          <w:sz w:val="28"/>
          <w:szCs w:val="28"/>
        </w:rPr>
        <w:t>, приходишь к выводу, что для осуществления эффективног</w:t>
      </w:r>
      <w:r w:rsidR="0076732F" w:rsidRPr="005E48BC">
        <w:rPr>
          <w:rFonts w:ascii="Times New Roman" w:hAnsi="Times New Roman"/>
          <w:sz w:val="28"/>
          <w:szCs w:val="28"/>
        </w:rPr>
        <w:t>о управления каждая из них</w:t>
      </w:r>
      <w:r w:rsidR="0023171C" w:rsidRPr="005E48BC">
        <w:rPr>
          <w:rFonts w:ascii="Times New Roman" w:hAnsi="Times New Roman"/>
          <w:sz w:val="28"/>
          <w:szCs w:val="28"/>
        </w:rPr>
        <w:t xml:space="preserve"> требует строго</w:t>
      </w:r>
      <w:r w:rsidR="0076732F" w:rsidRPr="005E48BC">
        <w:rPr>
          <w:rFonts w:ascii="Times New Roman" w:hAnsi="Times New Roman"/>
          <w:sz w:val="28"/>
          <w:szCs w:val="28"/>
        </w:rPr>
        <w:t>й</w:t>
      </w:r>
      <w:r w:rsidR="0023171C" w:rsidRPr="005E48BC">
        <w:rPr>
          <w:rFonts w:ascii="Times New Roman" w:hAnsi="Times New Roman"/>
          <w:sz w:val="28"/>
          <w:szCs w:val="28"/>
        </w:rPr>
        <w:t xml:space="preserve"> индивидуальной системы управления. </w:t>
      </w:r>
      <w:r w:rsidR="0023171C" w:rsidRPr="005E48BC">
        <w:rPr>
          <w:rFonts w:ascii="Times New Roman" w:hAnsi="Times New Roman"/>
          <w:sz w:val="28"/>
          <w:szCs w:val="28"/>
          <w:lang w:val="ru-RU"/>
        </w:rPr>
        <w:t>Поэтому, с одной стороны, возникает проблема организации оптимального взаимодей</w:t>
      </w:r>
      <w:r w:rsidR="00896DA5" w:rsidRPr="005E48BC">
        <w:rPr>
          <w:rFonts w:ascii="Times New Roman" w:hAnsi="Times New Roman"/>
          <w:sz w:val="28"/>
          <w:szCs w:val="28"/>
          <w:lang w:val="ru-RU"/>
        </w:rPr>
        <w:t>ст</w:t>
      </w:r>
      <w:r w:rsidR="0023171C" w:rsidRPr="005E48BC">
        <w:rPr>
          <w:rFonts w:ascii="Times New Roman" w:hAnsi="Times New Roman"/>
          <w:sz w:val="28"/>
          <w:szCs w:val="28"/>
          <w:lang w:val="ru-RU"/>
        </w:rPr>
        <w:t>вия между разными сферами деятельности в пределах одной и  той же орган</w:t>
      </w:r>
      <w:r w:rsidR="00E05EFA" w:rsidRPr="005E48BC">
        <w:rPr>
          <w:rFonts w:ascii="Times New Roman" w:hAnsi="Times New Roman"/>
          <w:sz w:val="28"/>
          <w:szCs w:val="28"/>
          <w:lang w:val="ru-RU"/>
        </w:rPr>
        <w:t>изационной структуры, а с другой стороны, возникает проблема выбора системы управления процессами удовлетворения потребностей таможенных органов</w:t>
      </w:r>
      <w:r w:rsidR="004E012E" w:rsidRPr="005E48BC">
        <w:rPr>
          <w:rFonts w:ascii="Times New Roman" w:hAnsi="Times New Roman"/>
          <w:sz w:val="28"/>
          <w:szCs w:val="28"/>
          <w:lang w:val="ru-RU"/>
        </w:rPr>
        <w:t xml:space="preserve"> </w:t>
      </w:r>
      <w:r w:rsidR="00247A18" w:rsidRPr="005E48BC">
        <w:rPr>
          <w:rFonts w:ascii="Times New Roman" w:hAnsi="Times New Roman"/>
          <w:sz w:val="28"/>
          <w:szCs w:val="28"/>
          <w:lang w:val="ru-RU"/>
        </w:rPr>
        <w:t>[</w:t>
      </w:r>
      <w:r w:rsidR="00380C0A">
        <w:rPr>
          <w:rFonts w:ascii="Times New Roman" w:hAnsi="Times New Roman"/>
          <w:sz w:val="28"/>
          <w:szCs w:val="28"/>
          <w:lang w:val="ru-RU"/>
        </w:rPr>
        <w:t>9</w:t>
      </w:r>
      <w:r w:rsidR="007845DA" w:rsidRPr="005E48BC">
        <w:rPr>
          <w:rFonts w:ascii="Times New Roman" w:hAnsi="Times New Roman"/>
          <w:sz w:val="28"/>
          <w:szCs w:val="28"/>
          <w:lang w:val="ru-RU"/>
        </w:rPr>
        <w:t>,</w:t>
      </w:r>
      <w:r w:rsidR="00AA3795" w:rsidRPr="005E48BC">
        <w:rPr>
          <w:rFonts w:ascii="Times New Roman" w:hAnsi="Times New Roman"/>
          <w:sz w:val="28"/>
          <w:szCs w:val="28"/>
          <w:lang w:val="ru-RU"/>
        </w:rPr>
        <w:t xml:space="preserve"> с. 4]</w:t>
      </w:r>
      <w:r w:rsidR="00E05EFA" w:rsidRPr="005E48BC">
        <w:rPr>
          <w:rFonts w:ascii="Times New Roman" w:hAnsi="Times New Roman"/>
          <w:sz w:val="28"/>
          <w:szCs w:val="28"/>
          <w:lang w:val="ru-RU"/>
        </w:rPr>
        <w:t xml:space="preserve">. </w:t>
      </w:r>
      <w:r w:rsidR="003C073A" w:rsidRPr="00380C0A">
        <w:rPr>
          <w:rFonts w:ascii="Times New Roman" w:hAnsi="Times New Roman"/>
          <w:sz w:val="28"/>
          <w:szCs w:val="28"/>
          <w:lang w:val="ru-RU"/>
        </w:rPr>
        <w:t>Основной недостаток</w:t>
      </w:r>
      <w:r w:rsidR="00E05EFA" w:rsidRPr="00380C0A">
        <w:rPr>
          <w:rFonts w:ascii="Times New Roman" w:hAnsi="Times New Roman"/>
          <w:sz w:val="28"/>
          <w:szCs w:val="28"/>
          <w:lang w:val="ru-RU"/>
        </w:rPr>
        <w:t xml:space="preserve"> методических подходов к решению проблем удовлетворения потребностей таможенных органов, состоит в том, что в качестве объекта оснащения при расчетах количественных и качественных характеристик норм инструментального, материально-технического и социально-быто</w:t>
      </w:r>
      <w:r w:rsidR="007845DA" w:rsidRPr="00380C0A">
        <w:rPr>
          <w:rFonts w:ascii="Times New Roman" w:hAnsi="Times New Roman"/>
          <w:sz w:val="28"/>
          <w:szCs w:val="28"/>
          <w:lang w:val="ru-RU"/>
        </w:rPr>
        <w:t>во</w:t>
      </w:r>
      <w:r w:rsidR="00E05EFA" w:rsidRPr="00380C0A">
        <w:rPr>
          <w:rFonts w:ascii="Times New Roman" w:hAnsi="Times New Roman"/>
          <w:sz w:val="28"/>
          <w:szCs w:val="28"/>
          <w:lang w:val="ru-RU"/>
        </w:rPr>
        <w:t>го оснащения выступает абстрактный таможенный орган</w:t>
      </w:r>
      <w:r w:rsidR="007526D0" w:rsidRPr="00380C0A">
        <w:rPr>
          <w:rFonts w:ascii="Times New Roman" w:hAnsi="Times New Roman"/>
          <w:sz w:val="28"/>
          <w:szCs w:val="28"/>
          <w:lang w:val="ru-RU"/>
        </w:rPr>
        <w:t xml:space="preserve"> [3</w:t>
      </w:r>
      <w:r w:rsidR="00380C0A">
        <w:rPr>
          <w:rFonts w:ascii="Times New Roman" w:hAnsi="Times New Roman"/>
          <w:sz w:val="28"/>
          <w:szCs w:val="28"/>
          <w:lang w:val="ru-RU"/>
        </w:rPr>
        <w:t>3</w:t>
      </w:r>
      <w:r w:rsidR="007845DA" w:rsidRPr="00380C0A">
        <w:rPr>
          <w:rFonts w:ascii="Times New Roman" w:hAnsi="Times New Roman"/>
          <w:sz w:val="28"/>
          <w:szCs w:val="28"/>
          <w:lang w:val="ru-RU"/>
        </w:rPr>
        <w:t>,</w:t>
      </w:r>
      <w:r w:rsidR="004E012E" w:rsidRPr="00380C0A">
        <w:rPr>
          <w:rFonts w:ascii="Times New Roman" w:hAnsi="Times New Roman"/>
          <w:sz w:val="28"/>
          <w:szCs w:val="28"/>
          <w:lang w:val="ru-RU"/>
        </w:rPr>
        <w:t xml:space="preserve"> с. </w:t>
      </w:r>
      <w:r w:rsidR="007526D0" w:rsidRPr="00380C0A">
        <w:rPr>
          <w:rFonts w:ascii="Times New Roman" w:hAnsi="Times New Roman"/>
          <w:sz w:val="28"/>
          <w:szCs w:val="28"/>
          <w:lang w:val="ru-RU"/>
        </w:rPr>
        <w:t>14]</w:t>
      </w:r>
      <w:r w:rsidR="00E05EFA" w:rsidRPr="00380C0A">
        <w:rPr>
          <w:rFonts w:ascii="Times New Roman" w:hAnsi="Times New Roman"/>
          <w:sz w:val="28"/>
          <w:szCs w:val="28"/>
          <w:lang w:val="ru-RU"/>
        </w:rPr>
        <w:t xml:space="preserve">. </w:t>
      </w:r>
      <w:r w:rsidR="00E05EFA" w:rsidRPr="005E48BC">
        <w:rPr>
          <w:rFonts w:ascii="Times New Roman" w:hAnsi="Times New Roman"/>
          <w:sz w:val="28"/>
          <w:szCs w:val="28"/>
        </w:rPr>
        <w:t>Ситуацию можно улучшить, если в качестве первичного объекта материально-технического оснащен</w:t>
      </w:r>
      <w:r w:rsidR="00F414E7" w:rsidRPr="005E48BC">
        <w:rPr>
          <w:rFonts w:ascii="Times New Roman" w:hAnsi="Times New Roman"/>
          <w:sz w:val="28"/>
          <w:szCs w:val="28"/>
        </w:rPr>
        <w:t>ия</w:t>
      </w:r>
      <w:r w:rsidR="00E05EFA" w:rsidRPr="005E48BC">
        <w:rPr>
          <w:rFonts w:ascii="Times New Roman" w:hAnsi="Times New Roman"/>
          <w:sz w:val="28"/>
          <w:szCs w:val="28"/>
        </w:rPr>
        <w:t xml:space="preserve"> взять не абстрактный таможенный орган, а конкретную технологию таможенного контроля и</w:t>
      </w:r>
      <w:r w:rsidR="00F414E7" w:rsidRPr="005E48BC">
        <w:rPr>
          <w:rFonts w:ascii="Times New Roman" w:hAnsi="Times New Roman"/>
          <w:sz w:val="28"/>
          <w:szCs w:val="28"/>
        </w:rPr>
        <w:t xml:space="preserve"> таможенного</w:t>
      </w:r>
      <w:r w:rsidR="00E05EFA" w:rsidRPr="005E48BC">
        <w:rPr>
          <w:rFonts w:ascii="Times New Roman" w:hAnsi="Times New Roman"/>
          <w:sz w:val="28"/>
          <w:szCs w:val="28"/>
        </w:rPr>
        <w:t xml:space="preserve"> оформления. Преимущество такого подхода заключается в том, что при его реализации любой таможенный орган как объект планирования материально-технического оснащения представлен не как юридическое лицо, а как совокупность технологий таможенного контроля и </w:t>
      </w:r>
      <w:r w:rsidR="00F414E7" w:rsidRPr="005E48BC">
        <w:rPr>
          <w:rFonts w:ascii="Times New Roman" w:hAnsi="Times New Roman"/>
          <w:sz w:val="28"/>
          <w:szCs w:val="28"/>
        </w:rPr>
        <w:t xml:space="preserve">таможенного </w:t>
      </w:r>
      <w:r w:rsidR="00E05EFA" w:rsidRPr="005E48BC">
        <w:rPr>
          <w:rFonts w:ascii="Times New Roman" w:hAnsi="Times New Roman"/>
          <w:sz w:val="28"/>
          <w:szCs w:val="28"/>
        </w:rPr>
        <w:t>оформления, которые осуществляются в зоне деятельности таможенного органа</w:t>
      </w:r>
      <w:r w:rsidR="006D0A0F" w:rsidRPr="005E48BC">
        <w:rPr>
          <w:rFonts w:ascii="Times New Roman" w:hAnsi="Times New Roman"/>
          <w:sz w:val="28"/>
          <w:szCs w:val="28"/>
        </w:rPr>
        <w:t xml:space="preserve"> с той или иной интенсивностью.</w:t>
      </w:r>
      <w:r w:rsidR="00671D9E" w:rsidRPr="005E48BC">
        <w:rPr>
          <w:rFonts w:ascii="Times New Roman" w:hAnsi="Times New Roman"/>
          <w:sz w:val="28"/>
          <w:szCs w:val="28"/>
        </w:rPr>
        <w:t xml:space="preserve"> </w:t>
      </w:r>
      <w:r w:rsidR="00F414E7" w:rsidRPr="005E48BC">
        <w:rPr>
          <w:rFonts w:ascii="Times New Roman" w:hAnsi="Times New Roman"/>
          <w:sz w:val="28"/>
          <w:szCs w:val="28"/>
        </w:rPr>
        <w:t>Т.е.</w:t>
      </w:r>
      <w:r w:rsidR="00671D9E" w:rsidRPr="005E48BC">
        <w:rPr>
          <w:rFonts w:ascii="Times New Roman" w:hAnsi="Times New Roman"/>
          <w:sz w:val="28"/>
          <w:szCs w:val="28"/>
        </w:rPr>
        <w:t xml:space="preserve"> появляется возможность</w:t>
      </w:r>
      <w:r w:rsidR="004E012E" w:rsidRPr="005E48BC">
        <w:rPr>
          <w:rFonts w:ascii="Times New Roman" w:hAnsi="Times New Roman"/>
          <w:sz w:val="28"/>
          <w:szCs w:val="28"/>
        </w:rPr>
        <w:t xml:space="preserve">: </w:t>
      </w:r>
    </w:p>
    <w:p w:rsidR="00AA3795"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1) О</w:t>
      </w:r>
      <w:r w:rsidR="00F414E7" w:rsidRPr="005E48BC">
        <w:rPr>
          <w:rFonts w:ascii="Times New Roman" w:hAnsi="Times New Roman"/>
          <w:sz w:val="28"/>
          <w:szCs w:val="28"/>
          <w:lang w:val="ru-RU"/>
        </w:rPr>
        <w:t>беспечить индивидуальный подход</w:t>
      </w:r>
      <w:r w:rsidR="00671D9E" w:rsidRPr="005E48BC">
        <w:rPr>
          <w:rFonts w:ascii="Times New Roman" w:hAnsi="Times New Roman"/>
          <w:sz w:val="28"/>
          <w:szCs w:val="28"/>
          <w:lang w:val="ru-RU"/>
        </w:rPr>
        <w:t xml:space="preserve"> к формированию технологического потенциала конкретного таможенного органа с учетом интенсивности и качественных характеристик экспортно-импортных потоков в зо</w:t>
      </w:r>
      <w:r w:rsidR="00F414E7" w:rsidRPr="005E48BC">
        <w:rPr>
          <w:rFonts w:ascii="Times New Roman" w:hAnsi="Times New Roman"/>
          <w:sz w:val="28"/>
          <w:szCs w:val="28"/>
          <w:lang w:val="ru-RU"/>
        </w:rPr>
        <w:t>не его деятельно</w:t>
      </w:r>
      <w:r w:rsidR="00AA3795" w:rsidRPr="005E48BC">
        <w:rPr>
          <w:rFonts w:ascii="Times New Roman" w:hAnsi="Times New Roman"/>
          <w:sz w:val="28"/>
          <w:szCs w:val="28"/>
          <w:lang w:val="ru-RU"/>
        </w:rPr>
        <w:t>сти;</w:t>
      </w:r>
      <w:r w:rsidRPr="005E48BC">
        <w:rPr>
          <w:rFonts w:ascii="Times New Roman" w:hAnsi="Times New Roman"/>
          <w:sz w:val="28"/>
          <w:szCs w:val="28"/>
          <w:lang w:val="ru-RU"/>
        </w:rPr>
        <w:t xml:space="preserve"> </w:t>
      </w:r>
    </w:p>
    <w:p w:rsidR="00AA3795" w:rsidRPr="005E48BC" w:rsidRDefault="004E012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2) О</w:t>
      </w:r>
      <w:r w:rsidR="00F414E7" w:rsidRPr="005E48BC">
        <w:rPr>
          <w:rFonts w:ascii="Times New Roman" w:hAnsi="Times New Roman"/>
          <w:sz w:val="28"/>
          <w:szCs w:val="28"/>
          <w:lang w:val="ru-RU"/>
        </w:rPr>
        <w:t>беспечить идентичность</w:t>
      </w:r>
      <w:r w:rsidR="00671D9E" w:rsidRPr="005E48BC">
        <w:rPr>
          <w:rFonts w:ascii="Times New Roman" w:hAnsi="Times New Roman"/>
          <w:sz w:val="28"/>
          <w:szCs w:val="28"/>
          <w:lang w:val="ru-RU"/>
        </w:rPr>
        <w:t xml:space="preserve"> решений, принимаемых в разных таможен</w:t>
      </w:r>
      <w:r w:rsidR="007B2B93" w:rsidRPr="005E48BC">
        <w:rPr>
          <w:rFonts w:ascii="Times New Roman" w:hAnsi="Times New Roman"/>
          <w:sz w:val="28"/>
          <w:szCs w:val="28"/>
          <w:lang w:val="ru-RU"/>
        </w:rPr>
        <w:t>ных органах по одинаковым вопросам</w:t>
      </w:r>
      <w:r w:rsidR="00671D9E" w:rsidRPr="005E48BC">
        <w:rPr>
          <w:rFonts w:ascii="Times New Roman" w:hAnsi="Times New Roman"/>
          <w:sz w:val="28"/>
          <w:szCs w:val="28"/>
          <w:lang w:val="ru-RU"/>
        </w:rPr>
        <w:t xml:space="preserve">, за счет комплексности инструментального и материально-технического оснащения конкретных технологических способов таможенного регулирования, независимо в каком таможенном органе </w:t>
      </w:r>
      <w:r w:rsidR="00F414E7" w:rsidRPr="005E48BC">
        <w:rPr>
          <w:rFonts w:ascii="Times New Roman" w:hAnsi="Times New Roman"/>
          <w:sz w:val="28"/>
          <w:szCs w:val="28"/>
          <w:lang w:val="ru-RU"/>
        </w:rPr>
        <w:t>этот способ применяется.</w:t>
      </w:r>
      <w:r w:rsidR="00671D9E" w:rsidRPr="005E48BC">
        <w:rPr>
          <w:rFonts w:ascii="Times New Roman" w:hAnsi="Times New Roman"/>
          <w:sz w:val="28"/>
          <w:szCs w:val="28"/>
          <w:lang w:val="ru-RU"/>
        </w:rPr>
        <w:t xml:space="preserve"> </w:t>
      </w:r>
    </w:p>
    <w:p w:rsidR="007346D3" w:rsidRPr="005E48BC" w:rsidRDefault="00671D9E"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А д</w:t>
      </w:r>
      <w:r w:rsidR="00F414E7" w:rsidRPr="005E48BC">
        <w:rPr>
          <w:rFonts w:ascii="Times New Roman" w:hAnsi="Times New Roman"/>
          <w:sz w:val="28"/>
          <w:szCs w:val="28"/>
          <w:lang w:val="ru-RU"/>
        </w:rPr>
        <w:t>ля практи</w:t>
      </w:r>
      <w:r w:rsidR="00F2330A" w:rsidRPr="005E48BC">
        <w:rPr>
          <w:rFonts w:ascii="Times New Roman" w:hAnsi="Times New Roman"/>
          <w:sz w:val="28"/>
          <w:szCs w:val="28"/>
          <w:lang w:val="ru-RU"/>
        </w:rPr>
        <w:t>чес</w:t>
      </w:r>
      <w:r w:rsidR="00F414E7" w:rsidRPr="005E48BC">
        <w:rPr>
          <w:rFonts w:ascii="Times New Roman" w:hAnsi="Times New Roman"/>
          <w:sz w:val="28"/>
          <w:szCs w:val="28"/>
          <w:lang w:val="ru-RU"/>
        </w:rPr>
        <w:t>кой реализации</w:t>
      </w:r>
      <w:r w:rsidRPr="005E48BC">
        <w:rPr>
          <w:rFonts w:ascii="Times New Roman" w:hAnsi="Times New Roman"/>
          <w:sz w:val="28"/>
          <w:szCs w:val="28"/>
          <w:lang w:val="ru-RU"/>
        </w:rPr>
        <w:t xml:space="preserve"> необходимо принципиальным образом изменить существующую систему материально-технического и социально-бытового обеспечения таможенных органов.</w:t>
      </w:r>
    </w:p>
    <w:p w:rsidR="00B01B58" w:rsidRPr="005E48BC" w:rsidRDefault="00B01B58" w:rsidP="0035040A">
      <w:pPr>
        <w:spacing w:line="360" w:lineRule="auto"/>
        <w:ind w:firstLine="709"/>
        <w:jc w:val="both"/>
        <w:rPr>
          <w:rFonts w:ascii="Times New Roman" w:hAnsi="Times New Roman"/>
          <w:sz w:val="28"/>
          <w:szCs w:val="28"/>
          <w:lang w:val="ru-RU"/>
        </w:rPr>
      </w:pPr>
    </w:p>
    <w:p w:rsidR="00AA3795" w:rsidRPr="005E48BC" w:rsidRDefault="003E502F" w:rsidP="0035040A">
      <w:pPr>
        <w:spacing w:line="360" w:lineRule="auto"/>
        <w:ind w:firstLine="709"/>
        <w:jc w:val="both"/>
        <w:rPr>
          <w:rFonts w:ascii="Times New Roman" w:hAnsi="Times New Roman"/>
          <w:sz w:val="28"/>
          <w:szCs w:val="28"/>
          <w:lang w:val="ru-RU"/>
        </w:rPr>
      </w:pPr>
      <w:r w:rsidRPr="005E48BC">
        <w:rPr>
          <w:rFonts w:ascii="Times New Roman" w:hAnsi="Times New Roman"/>
          <w:sz w:val="28"/>
          <w:szCs w:val="28"/>
          <w:lang w:val="ru-RU"/>
        </w:rPr>
        <w:t xml:space="preserve">                                           </w:t>
      </w:r>
    </w:p>
    <w:p w:rsidR="001C786E" w:rsidRPr="005E48BC" w:rsidRDefault="00AA3795" w:rsidP="0035040A">
      <w:pPr>
        <w:pStyle w:val="1"/>
        <w:jc w:val="both"/>
        <w:rPr>
          <w:rFonts w:ascii="Times New Roman" w:hAnsi="Times New Roman"/>
          <w:sz w:val="28"/>
          <w:szCs w:val="28"/>
          <w:lang w:val="ru-RU"/>
        </w:rPr>
      </w:pPr>
      <w:r w:rsidRPr="005E48BC">
        <w:rPr>
          <w:rFonts w:ascii="Times New Roman" w:hAnsi="Times New Roman"/>
          <w:sz w:val="28"/>
          <w:szCs w:val="28"/>
          <w:lang w:val="ru-RU"/>
        </w:rPr>
        <w:br w:type="page"/>
      </w:r>
      <w:bookmarkStart w:id="10" w:name="_Toc230715027"/>
      <w:r w:rsidRPr="00F5661C">
        <w:rPr>
          <w:rFonts w:ascii="Times New Roman" w:hAnsi="Times New Roman"/>
          <w:sz w:val="28"/>
          <w:szCs w:val="28"/>
          <w:lang w:val="ru-RU"/>
        </w:rPr>
        <w:t>Заключение</w:t>
      </w:r>
      <w:bookmarkEnd w:id="10"/>
    </w:p>
    <w:p w:rsidR="007346D3" w:rsidRPr="005F0705" w:rsidRDefault="00F5661C" w:rsidP="0035040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 настоящей курсовой работе </w:t>
      </w:r>
      <w:r w:rsidR="00035284">
        <w:rPr>
          <w:rFonts w:ascii="Times New Roman" w:hAnsi="Times New Roman"/>
          <w:sz w:val="28"/>
          <w:szCs w:val="28"/>
          <w:lang w:val="ru-RU"/>
        </w:rPr>
        <w:t>была детально рассмотрена организационна структура государственного управления в таможенной сфере Республики Беларусь</w:t>
      </w:r>
      <w:r w:rsidR="00BF459E">
        <w:rPr>
          <w:rFonts w:ascii="Times New Roman" w:hAnsi="Times New Roman"/>
          <w:sz w:val="28"/>
          <w:szCs w:val="28"/>
          <w:lang w:val="ru-RU"/>
        </w:rPr>
        <w:t xml:space="preserve"> и принципы ее функционирования, также изучена деятельность Государственного таможенного комитета Республики Беларусь, в особенности его полномия, задачи и функции</w:t>
      </w:r>
      <w:r w:rsidR="008F57F7" w:rsidRPr="00F5661C">
        <w:rPr>
          <w:rFonts w:ascii="Times New Roman" w:hAnsi="Times New Roman"/>
          <w:sz w:val="28"/>
          <w:szCs w:val="28"/>
          <w:lang w:val="ru-RU"/>
        </w:rPr>
        <w:t>. Изучив различн</w:t>
      </w:r>
      <w:r>
        <w:rPr>
          <w:rFonts w:ascii="Times New Roman" w:hAnsi="Times New Roman"/>
          <w:sz w:val="28"/>
          <w:szCs w:val="28"/>
          <w:lang w:val="ru-RU"/>
        </w:rPr>
        <w:t>ую</w:t>
      </w:r>
      <w:r w:rsidR="008F57F7" w:rsidRPr="00F5661C">
        <w:rPr>
          <w:rFonts w:ascii="Times New Roman" w:hAnsi="Times New Roman"/>
          <w:sz w:val="28"/>
          <w:szCs w:val="28"/>
          <w:lang w:val="ru-RU"/>
        </w:rPr>
        <w:t xml:space="preserve"> литератур</w:t>
      </w:r>
      <w:r>
        <w:rPr>
          <w:rFonts w:ascii="Times New Roman" w:hAnsi="Times New Roman"/>
          <w:sz w:val="28"/>
          <w:szCs w:val="28"/>
          <w:lang w:val="ru-RU"/>
        </w:rPr>
        <w:t>у</w:t>
      </w:r>
      <w:r w:rsidR="008F57F7" w:rsidRPr="00F5661C">
        <w:rPr>
          <w:rFonts w:ascii="Times New Roman" w:hAnsi="Times New Roman"/>
          <w:sz w:val="28"/>
          <w:szCs w:val="28"/>
          <w:lang w:val="ru-RU"/>
        </w:rPr>
        <w:t xml:space="preserve"> и большо</w:t>
      </w:r>
      <w:r>
        <w:rPr>
          <w:rFonts w:ascii="Times New Roman" w:hAnsi="Times New Roman"/>
          <w:sz w:val="28"/>
          <w:szCs w:val="28"/>
          <w:lang w:val="ru-RU"/>
        </w:rPr>
        <w:t>е</w:t>
      </w:r>
      <w:r w:rsidR="008F57F7" w:rsidRPr="00F5661C">
        <w:rPr>
          <w:rFonts w:ascii="Times New Roman" w:hAnsi="Times New Roman"/>
          <w:sz w:val="28"/>
          <w:szCs w:val="28"/>
          <w:lang w:val="ru-RU"/>
        </w:rPr>
        <w:t xml:space="preserve"> количеств</w:t>
      </w:r>
      <w:r>
        <w:rPr>
          <w:rFonts w:ascii="Times New Roman" w:hAnsi="Times New Roman"/>
          <w:sz w:val="28"/>
          <w:szCs w:val="28"/>
          <w:lang w:val="ru-RU"/>
        </w:rPr>
        <w:t>о</w:t>
      </w:r>
      <w:r w:rsidR="008F57F7" w:rsidRPr="00F5661C">
        <w:rPr>
          <w:rFonts w:ascii="Times New Roman" w:hAnsi="Times New Roman"/>
          <w:sz w:val="28"/>
          <w:szCs w:val="28"/>
          <w:lang w:val="ru-RU"/>
        </w:rPr>
        <w:t xml:space="preserve"> нормативно</w:t>
      </w:r>
      <w:r>
        <w:rPr>
          <w:rFonts w:ascii="Times New Roman" w:hAnsi="Times New Roman"/>
          <w:sz w:val="28"/>
          <w:szCs w:val="28"/>
          <w:lang w:val="ru-RU"/>
        </w:rPr>
        <w:t>-</w:t>
      </w:r>
      <w:r w:rsidR="008F57F7" w:rsidRPr="00F5661C">
        <w:rPr>
          <w:rFonts w:ascii="Times New Roman" w:hAnsi="Times New Roman"/>
          <w:sz w:val="28"/>
          <w:szCs w:val="28"/>
          <w:lang w:val="ru-RU"/>
        </w:rPr>
        <w:t xml:space="preserve">правовых актов </w:t>
      </w:r>
      <w:r>
        <w:rPr>
          <w:rFonts w:ascii="Times New Roman" w:hAnsi="Times New Roman"/>
          <w:sz w:val="28"/>
          <w:szCs w:val="28"/>
          <w:lang w:val="ru-RU"/>
        </w:rPr>
        <w:t>регулирующих данную сферу правотношений</w:t>
      </w:r>
      <w:r w:rsidR="008F57F7" w:rsidRPr="00F5661C">
        <w:rPr>
          <w:rFonts w:ascii="Times New Roman" w:hAnsi="Times New Roman"/>
          <w:sz w:val="28"/>
          <w:szCs w:val="28"/>
          <w:lang w:val="ru-RU"/>
        </w:rPr>
        <w:t xml:space="preserve">, </w:t>
      </w:r>
      <w:r>
        <w:rPr>
          <w:rFonts w:ascii="Times New Roman" w:hAnsi="Times New Roman"/>
          <w:sz w:val="28"/>
          <w:szCs w:val="28"/>
          <w:lang w:val="ru-RU"/>
        </w:rPr>
        <w:t>можно сделать следующие выводы</w:t>
      </w:r>
      <w:r w:rsidR="008F57F7" w:rsidRPr="00F5661C">
        <w:rPr>
          <w:rFonts w:ascii="Times New Roman" w:hAnsi="Times New Roman"/>
          <w:sz w:val="28"/>
          <w:szCs w:val="28"/>
          <w:lang w:val="ru-RU"/>
        </w:rPr>
        <w:t xml:space="preserve">. </w:t>
      </w:r>
      <w:r w:rsidR="00D35B47">
        <w:rPr>
          <w:rFonts w:ascii="Times New Roman" w:hAnsi="Times New Roman"/>
          <w:sz w:val="28"/>
          <w:szCs w:val="28"/>
          <w:lang w:val="ru-RU"/>
        </w:rPr>
        <w:t>Несмотря на то, что таможенная система еще находится в процессе развития и адаптации к новым условиям</w:t>
      </w:r>
      <w:r w:rsidR="00046C4A">
        <w:rPr>
          <w:rFonts w:ascii="Times New Roman" w:hAnsi="Times New Roman"/>
          <w:sz w:val="28"/>
          <w:szCs w:val="28"/>
          <w:lang w:val="ru-RU"/>
        </w:rPr>
        <w:t xml:space="preserve">, можно говорить о её возможности </w:t>
      </w:r>
      <w:r w:rsidR="00716E9D" w:rsidRPr="00F5661C">
        <w:rPr>
          <w:rFonts w:ascii="Times New Roman" w:hAnsi="Times New Roman"/>
          <w:sz w:val="28"/>
          <w:szCs w:val="28"/>
          <w:lang w:val="ru-RU"/>
        </w:rPr>
        <w:t xml:space="preserve">оказывать содействие развитию внешнеэкономических связей предприятий, снижению расходов участников внешнеэкономической деятельности. </w:t>
      </w:r>
    </w:p>
    <w:p w:rsidR="009C30A9" w:rsidRPr="005E48BC" w:rsidRDefault="002F71BE" w:rsidP="0035040A">
      <w:pPr>
        <w:spacing w:line="360" w:lineRule="auto"/>
        <w:ind w:firstLine="709"/>
        <w:jc w:val="both"/>
        <w:rPr>
          <w:rFonts w:ascii="Times New Roman" w:hAnsi="Times New Roman"/>
          <w:sz w:val="28"/>
          <w:szCs w:val="28"/>
        </w:rPr>
      </w:pPr>
      <w:r>
        <w:rPr>
          <w:rFonts w:ascii="Times New Roman" w:hAnsi="Times New Roman"/>
          <w:sz w:val="28"/>
          <w:szCs w:val="28"/>
          <w:lang w:val="ru-RU"/>
        </w:rPr>
        <w:t>Принятие нового таможенного кодекса привело к быстрому развитию</w:t>
      </w:r>
      <w:r w:rsidR="0050686A" w:rsidRPr="002F71BE">
        <w:rPr>
          <w:rFonts w:ascii="Times New Roman" w:hAnsi="Times New Roman"/>
          <w:sz w:val="28"/>
          <w:szCs w:val="28"/>
          <w:lang w:val="ru-RU"/>
        </w:rPr>
        <w:t xml:space="preserve"> системы таможенных органов, укрепления их кадрового состава, материально-технической базы</w:t>
      </w:r>
      <w:r w:rsidR="00EB5AC1" w:rsidRPr="002F71BE">
        <w:rPr>
          <w:rFonts w:ascii="Times New Roman" w:hAnsi="Times New Roman"/>
          <w:sz w:val="28"/>
          <w:szCs w:val="28"/>
          <w:lang w:val="ru-RU"/>
        </w:rPr>
        <w:t>, совершен</w:t>
      </w:r>
      <w:r w:rsidR="0050686A" w:rsidRPr="002F71BE">
        <w:rPr>
          <w:rFonts w:ascii="Times New Roman" w:hAnsi="Times New Roman"/>
          <w:sz w:val="28"/>
          <w:szCs w:val="28"/>
          <w:lang w:val="ru-RU"/>
        </w:rPr>
        <w:t>ствования организационной структуры.</w:t>
      </w:r>
      <w:r w:rsidR="00EB5AC1" w:rsidRPr="002F71BE">
        <w:rPr>
          <w:rFonts w:ascii="Times New Roman" w:hAnsi="Times New Roman"/>
          <w:sz w:val="28"/>
          <w:szCs w:val="28"/>
          <w:lang w:val="ru-RU"/>
        </w:rPr>
        <w:t xml:space="preserve"> </w:t>
      </w:r>
      <w:r w:rsidR="00EB5AC1" w:rsidRPr="005E48BC">
        <w:rPr>
          <w:rFonts w:ascii="Times New Roman" w:hAnsi="Times New Roman"/>
          <w:sz w:val="28"/>
          <w:szCs w:val="28"/>
        </w:rPr>
        <w:t xml:space="preserve">Но кроме положительных, имеются и отрицательные стороны. </w:t>
      </w:r>
      <w:r w:rsidR="003C3761" w:rsidRPr="005E48BC">
        <w:rPr>
          <w:rFonts w:ascii="Times New Roman" w:hAnsi="Times New Roman"/>
          <w:sz w:val="28"/>
          <w:szCs w:val="28"/>
        </w:rPr>
        <w:t xml:space="preserve">Конечно, составление национального таможенного дела в Республике Беларусь (как и в других республиках бывшего Советского Союза) только началось, и оно связано с коренными </w:t>
      </w:r>
      <w:r w:rsidR="009209C7" w:rsidRPr="005E48BC">
        <w:rPr>
          <w:rFonts w:ascii="Times New Roman" w:hAnsi="Times New Roman"/>
          <w:sz w:val="28"/>
          <w:szCs w:val="28"/>
        </w:rPr>
        <w:t>экономии</w:t>
      </w:r>
      <w:r w:rsidR="003C3761" w:rsidRPr="005E48BC">
        <w:rPr>
          <w:rFonts w:ascii="Times New Roman" w:hAnsi="Times New Roman"/>
          <w:sz w:val="28"/>
          <w:szCs w:val="28"/>
        </w:rPr>
        <w:t xml:space="preserve">ческими преобразованиями: признанием плюрализма, форм собственности: созданием условий для развития частной собственности, рыночной экономики: сокращением использования в хозяйственной сфере административных методов управления и более широким применением экономических методов государственного руководства экономическими процессами. </w:t>
      </w:r>
      <w:r w:rsidR="003C3761" w:rsidRPr="005F0705">
        <w:rPr>
          <w:rFonts w:ascii="Times New Roman" w:hAnsi="Times New Roman"/>
          <w:sz w:val="28"/>
          <w:szCs w:val="28"/>
          <w:lang w:val="ru-RU"/>
        </w:rPr>
        <w:t xml:space="preserve">Особое значение для таможенного дела имеет отказ в 1989 году от государственной монополии внешней торговли, в результате чего </w:t>
      </w:r>
      <w:r w:rsidR="001106E7" w:rsidRPr="005F0705">
        <w:rPr>
          <w:rFonts w:ascii="Times New Roman" w:hAnsi="Times New Roman"/>
          <w:sz w:val="28"/>
          <w:szCs w:val="28"/>
          <w:lang w:val="ru-RU"/>
        </w:rPr>
        <w:t xml:space="preserve">таможенной службе пришлось вести работу не с десятками государственных внешнеторговых объединений, а со многими тысячами участников внешнеторговой деятельности, представляющих собой разные организационно-правовые формы хозяйствования, а также таможенное сотрудничество с разными странами и создание таможенных союзов. Надо полагать, что с дальнейшим развитием таможенного дела в нашей республике будет сокращаться количество проблем, возникших в процессе регулирования деятельности таможенных органов, станет более эффективным проведение таможенной политики. </w:t>
      </w:r>
      <w:r w:rsidR="001106E7" w:rsidRPr="005E48BC">
        <w:rPr>
          <w:rFonts w:ascii="Times New Roman" w:hAnsi="Times New Roman"/>
          <w:sz w:val="28"/>
          <w:szCs w:val="28"/>
        </w:rPr>
        <w:t>А число ошибок, допускаемых в процессе применения мер обеспечения производства по делам об административных таможенных правонарушениях, значительно уменьшится.</w:t>
      </w:r>
      <w:r w:rsidR="003C3761" w:rsidRPr="005E48BC">
        <w:rPr>
          <w:rFonts w:ascii="Times New Roman" w:hAnsi="Times New Roman"/>
          <w:sz w:val="28"/>
          <w:szCs w:val="28"/>
        </w:rPr>
        <w:t xml:space="preserve">                                                                           </w:t>
      </w:r>
    </w:p>
    <w:p w:rsidR="008B6216" w:rsidRPr="005E48BC" w:rsidRDefault="008B6216" w:rsidP="0035040A">
      <w:pPr>
        <w:spacing w:line="360" w:lineRule="auto"/>
        <w:ind w:firstLine="709"/>
        <w:jc w:val="both"/>
        <w:rPr>
          <w:rFonts w:ascii="Times New Roman" w:hAnsi="Times New Roman"/>
          <w:sz w:val="28"/>
          <w:szCs w:val="28"/>
        </w:rPr>
      </w:pPr>
    </w:p>
    <w:p w:rsidR="00B017A7" w:rsidRPr="005E48BC" w:rsidRDefault="002F71BE" w:rsidP="0035040A">
      <w:pPr>
        <w:pStyle w:val="1"/>
        <w:jc w:val="both"/>
        <w:rPr>
          <w:rFonts w:ascii="Times New Roman" w:hAnsi="Times New Roman"/>
          <w:sz w:val="28"/>
          <w:szCs w:val="28"/>
        </w:rPr>
      </w:pPr>
      <w:r>
        <w:rPr>
          <w:rFonts w:ascii="Times New Roman" w:hAnsi="Times New Roman"/>
          <w:sz w:val="28"/>
          <w:szCs w:val="28"/>
        </w:rPr>
        <w:br w:type="page"/>
      </w:r>
      <w:bookmarkStart w:id="11" w:name="_Toc230715028"/>
      <w:r w:rsidR="00301E99" w:rsidRPr="005E48BC">
        <w:rPr>
          <w:rFonts w:ascii="Times New Roman" w:hAnsi="Times New Roman"/>
          <w:sz w:val="28"/>
          <w:szCs w:val="28"/>
        </w:rPr>
        <w:t xml:space="preserve">Список </w:t>
      </w:r>
      <w:r w:rsidR="00035284">
        <w:rPr>
          <w:rFonts w:ascii="Times New Roman" w:hAnsi="Times New Roman"/>
          <w:sz w:val="28"/>
          <w:szCs w:val="28"/>
          <w:lang w:val="ru-RU"/>
        </w:rPr>
        <w:t>используемых источников</w:t>
      </w:r>
      <w:r w:rsidR="00301E99" w:rsidRPr="005E48BC">
        <w:rPr>
          <w:rFonts w:ascii="Times New Roman" w:hAnsi="Times New Roman"/>
          <w:sz w:val="28"/>
          <w:szCs w:val="28"/>
        </w:rPr>
        <w:t>.</w:t>
      </w:r>
      <w:bookmarkEnd w:id="11"/>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rPr>
        <w:t>VII</w:t>
      </w:r>
      <w:r w:rsidRPr="00DA143B">
        <w:rPr>
          <w:rFonts w:ascii="Times New Roman" w:hAnsi="Times New Roman"/>
          <w:sz w:val="28"/>
          <w:szCs w:val="28"/>
          <w:lang w:val="ru-RU"/>
        </w:rPr>
        <w:t xml:space="preserve"> Международная научно-правовая конференция. «Управление в социальных и экономических системах» 16-17 мая 2002, Мн. Доклады и сообщения в 2-х томах. Т.1. – Мн.: МИУ, - 256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В.Г.Драгонов. Основы таможенного дела. Мн.:«Экономика». 1998, - 195с.</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Государственная таможенная служба Республики Беларусь. История и современность/Под. общ. ред. А.Ф. Шпелевского. – Минск: Белтаможсервис, 2006. – 248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Загорнов А.А. Брестская таможня в первой половине ХХ</w:t>
      </w:r>
      <w:r w:rsidRPr="00DA143B">
        <w:rPr>
          <w:rFonts w:ascii="Times New Roman" w:hAnsi="Times New Roman"/>
          <w:sz w:val="28"/>
          <w:szCs w:val="28"/>
        </w:rPr>
        <w:t>I</w:t>
      </w:r>
      <w:r w:rsidRPr="00DA143B">
        <w:rPr>
          <w:rFonts w:ascii="Times New Roman" w:hAnsi="Times New Roman"/>
          <w:sz w:val="28"/>
          <w:szCs w:val="28"/>
          <w:lang w:val="ru-RU"/>
        </w:rPr>
        <w:t xml:space="preserve">. – Мн.: ЗАО «Веды», 1991. –  214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Закон Республики Беларусь от 16 июля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№402-З «О внесении изменений и дополнений в закон Республики Беларусь «О таможенном тарифе»// Национальный реестр правовых актов Республики Беларусь,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№9/2874.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Комментарий к Таможенному кодексу Российской Федерации / под редакцией Максимцева В. А.  и Бабригидзе Б. И.  – М.: Издательская группа ИНФА, М. – норма, 1997.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Конституция Республики Беларусь от 15 марта </w:t>
      </w:r>
      <w:smartTag w:uri="urn:schemas-microsoft-com:office:smarttags" w:element="metricconverter">
        <w:smartTagPr>
          <w:attr w:name="ProductID" w:val="1994 г"/>
        </w:smartTagPr>
        <w:r w:rsidRPr="00DA143B">
          <w:rPr>
            <w:rFonts w:ascii="Times New Roman" w:hAnsi="Times New Roman"/>
            <w:sz w:val="28"/>
            <w:szCs w:val="28"/>
            <w:lang w:val="ru-RU"/>
          </w:rPr>
          <w:t>1994 г</w:t>
        </w:r>
      </w:smartTag>
      <w:r w:rsidRPr="00DA143B">
        <w:rPr>
          <w:rFonts w:ascii="Times New Roman" w:hAnsi="Times New Roman"/>
          <w:sz w:val="28"/>
          <w:szCs w:val="28"/>
          <w:lang w:val="ru-RU"/>
        </w:rPr>
        <w:t>. № 2875-</w:t>
      </w:r>
      <w:r w:rsidRPr="00DA143B">
        <w:rPr>
          <w:rFonts w:ascii="Times New Roman" w:hAnsi="Times New Roman"/>
          <w:sz w:val="28"/>
          <w:szCs w:val="28"/>
        </w:rPr>
        <w:t>XII</w:t>
      </w:r>
      <w:r w:rsidRPr="00DA143B">
        <w:rPr>
          <w:rFonts w:ascii="Times New Roman" w:hAnsi="Times New Roman"/>
          <w:sz w:val="28"/>
          <w:szCs w:val="28"/>
          <w:lang w:val="ru-RU"/>
        </w:rPr>
        <w:t xml:space="preserve"> (с изменениями и дополнениями, принятыми на республиканских референдумах</w:t>
      </w:r>
      <w:r>
        <w:rPr>
          <w:rFonts w:ascii="Times New Roman" w:hAnsi="Times New Roman"/>
          <w:sz w:val="28"/>
          <w:szCs w:val="28"/>
          <w:lang w:val="ru-RU"/>
        </w:rPr>
        <w:t xml:space="preserve"> </w:t>
      </w:r>
      <w:r w:rsidRPr="00DA143B">
        <w:rPr>
          <w:rFonts w:ascii="Times New Roman" w:hAnsi="Times New Roman"/>
          <w:sz w:val="28"/>
          <w:szCs w:val="28"/>
          <w:lang w:val="ru-RU"/>
        </w:rPr>
        <w:t xml:space="preserve">24 ноября </w:t>
      </w:r>
      <w:smartTag w:uri="urn:schemas-microsoft-com:office:smarttags" w:element="metricconverter">
        <w:smartTagPr>
          <w:attr w:name="ProductID" w:val="1996 г"/>
        </w:smartTagPr>
        <w:r w:rsidRPr="00DA143B">
          <w:rPr>
            <w:rFonts w:ascii="Times New Roman" w:hAnsi="Times New Roman"/>
            <w:sz w:val="28"/>
            <w:szCs w:val="28"/>
            <w:lang w:val="ru-RU"/>
          </w:rPr>
          <w:t>1996 г</w:t>
        </w:r>
      </w:smartTag>
      <w:r w:rsidRPr="00DA143B">
        <w:rPr>
          <w:rFonts w:ascii="Times New Roman" w:hAnsi="Times New Roman"/>
          <w:sz w:val="28"/>
          <w:szCs w:val="28"/>
          <w:lang w:val="ru-RU"/>
        </w:rPr>
        <w:t xml:space="preserve">. и 17 октября </w:t>
      </w:r>
      <w:smartTag w:uri="urn:schemas-microsoft-com:office:smarttags" w:element="metricconverter">
        <w:smartTagPr>
          <w:attr w:name="ProductID" w:val="2004 г"/>
        </w:smartTagPr>
        <w:r w:rsidRPr="00DA143B">
          <w:rPr>
            <w:rFonts w:ascii="Times New Roman" w:hAnsi="Times New Roman"/>
            <w:sz w:val="28"/>
            <w:szCs w:val="28"/>
            <w:lang w:val="ru-RU"/>
          </w:rPr>
          <w:t>2004 г</w:t>
        </w:r>
      </w:smartTag>
      <w:r w:rsidRPr="00DA143B">
        <w:rPr>
          <w:rFonts w:ascii="Times New Roman" w:hAnsi="Times New Roman"/>
          <w:sz w:val="28"/>
          <w:szCs w:val="28"/>
          <w:lang w:val="ru-RU"/>
        </w:rPr>
        <w:t xml:space="preserve">.) // Национальный реестр правовых актов. - 1999. - </w:t>
      </w:r>
      <w:r w:rsidRPr="00DA143B">
        <w:rPr>
          <w:rFonts w:ascii="Times New Roman" w:hAnsi="Times New Roman"/>
          <w:sz w:val="28"/>
          <w:szCs w:val="28"/>
        </w:rPr>
        <w:t>N</w:t>
      </w:r>
      <w:r w:rsidRPr="00DA143B">
        <w:rPr>
          <w:rFonts w:ascii="Times New Roman" w:hAnsi="Times New Roman"/>
          <w:sz w:val="28"/>
          <w:szCs w:val="28"/>
          <w:lang w:val="ru-RU"/>
        </w:rPr>
        <w:t xml:space="preserve"> 1. - 1/0.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Краменников В. М. Совершенствование организационной структуры управления таможенной службы. М.: Издательство института экономики РАИ. – 2000, - 206 с.</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Пенсионное  обеспечение сотрудников таможенных органов и членов их семей// Таможенная ведомость, 2001. № 4.</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Верховного Совета Республики Беларусь от 20 сентября </w:t>
      </w:r>
      <w:smartTag w:uri="urn:schemas-microsoft-com:office:smarttags" w:element="metricconverter">
        <w:smartTagPr>
          <w:attr w:name="ProductID" w:val="1991 г"/>
        </w:smartTagPr>
        <w:r w:rsidRPr="00DA143B">
          <w:rPr>
            <w:rFonts w:ascii="Times New Roman" w:hAnsi="Times New Roman"/>
            <w:sz w:val="28"/>
            <w:szCs w:val="28"/>
            <w:lang w:val="ru-RU"/>
          </w:rPr>
          <w:t>1991 г</w:t>
        </w:r>
      </w:smartTag>
      <w:r w:rsidRPr="00DA143B">
        <w:rPr>
          <w:rFonts w:ascii="Times New Roman" w:hAnsi="Times New Roman"/>
          <w:sz w:val="28"/>
          <w:szCs w:val="28"/>
          <w:lang w:val="ru-RU"/>
        </w:rPr>
        <w:t>. № 1101-</w:t>
      </w:r>
      <w:r w:rsidRPr="00DA143B">
        <w:rPr>
          <w:rFonts w:ascii="Times New Roman" w:hAnsi="Times New Roman"/>
          <w:sz w:val="28"/>
          <w:szCs w:val="28"/>
        </w:rPr>
        <w:t>XXI</w:t>
      </w:r>
      <w:r w:rsidRPr="00DA143B">
        <w:rPr>
          <w:rFonts w:ascii="Times New Roman" w:hAnsi="Times New Roman"/>
          <w:sz w:val="28"/>
          <w:szCs w:val="28"/>
          <w:lang w:val="ru-RU"/>
        </w:rPr>
        <w:t xml:space="preserve"> «О таможенной службе  Республики Беларусь».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Государственного таможенного комитета Республики Беларусь от 31 января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 11 «О порядке ведения учета и представления отчетности для целей таможенного контроля»// Национальный реестр правовых актов Республики Беларусь, 21.03.2008 г., № 8/ 18439.</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Государственного таможенного комитета Республики Беларусь от 19 февраля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 22 «О некоторых вопросах помещения товаров под таможенный режим свободного обращения до представления таможенной декларации и исполнения налогового обязательства по уплате ввозных таможенных пошлин налогов»// Национальный реестр правовых актов Республики Беларусь, 27.02.2008 г., № 8/18291.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Государственного таможенного комитета Республики Беларусь от 16 января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xml:space="preserve">. № 4 «О порядке таможенного оформления и контроля товаров в случае их декларирования в электронной форме и внесение изменений и дополнений в некоторые нормативные правовые акты Государственного таможенного комитета Республики Беларусь по вопросам таможенного оформления»// Национальный реестр правовых актов Республики Беларусь, 3 апреля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№8/16196.</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Государственного таможенного комитета Республики Беларусь от 29 мая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xml:space="preserve">. № 46 «Об  утверждении инструкции о порядке предоставления данных таможенной статистики внешней торговли   Республики Беларусь заинтересованными лицами»// Национальный реестр правовых актов Республики Беларусь, 12 июня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xml:space="preserve">., №8/16628.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Государственного таможенного комитета Республики Беларусь от 20 июля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xml:space="preserve">. № 54 «Об утверждении Инструкции о порядке проведения квалификационного экзамена на соответствие квалификационным требованиям лиц, претендующих на получение квалификационного аттестата специалиста по таможенному оформлению, и выдачи квалификационного аттестата специалиста по таможенному оформлению»// Национальный реестр правовых актов Республики Беларусь, 25 июня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 8/16702.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Совета Министров Республики Беларусь от 19 июля </w:t>
      </w:r>
      <w:smartTag w:uri="urn:schemas-microsoft-com:office:smarttags" w:element="metricconverter">
        <w:smartTagPr>
          <w:attr w:name="ProductID" w:val="1992 г"/>
        </w:smartTagPr>
        <w:r w:rsidRPr="00DA143B">
          <w:rPr>
            <w:rFonts w:ascii="Times New Roman" w:hAnsi="Times New Roman"/>
            <w:sz w:val="28"/>
            <w:szCs w:val="28"/>
            <w:lang w:val="ru-RU"/>
          </w:rPr>
          <w:t>1992 г</w:t>
        </w:r>
      </w:smartTag>
      <w:r w:rsidRPr="00DA143B">
        <w:rPr>
          <w:rFonts w:ascii="Times New Roman" w:hAnsi="Times New Roman"/>
          <w:sz w:val="28"/>
          <w:szCs w:val="28"/>
          <w:lang w:val="ru-RU"/>
        </w:rPr>
        <w:t xml:space="preserve">. № 422 «Об  обеспечении работников таможенной службы республики форменной и специальной одеждой и обувью»// Национальный реестр правовых актов Республики Беларусь, 25 сентября </w:t>
      </w:r>
      <w:smartTag w:uri="urn:schemas-microsoft-com:office:smarttags" w:element="metricconverter">
        <w:smartTagPr>
          <w:attr w:name="ProductID" w:val="2001 г"/>
        </w:smartTagPr>
        <w:r w:rsidRPr="00DA143B">
          <w:rPr>
            <w:rFonts w:ascii="Times New Roman" w:hAnsi="Times New Roman"/>
            <w:sz w:val="28"/>
            <w:szCs w:val="28"/>
            <w:lang w:val="ru-RU"/>
          </w:rPr>
          <w:t>2001 г</w:t>
        </w:r>
      </w:smartTag>
      <w:r w:rsidRPr="00DA143B">
        <w:rPr>
          <w:rFonts w:ascii="Times New Roman" w:hAnsi="Times New Roman"/>
          <w:sz w:val="28"/>
          <w:szCs w:val="28"/>
          <w:lang w:val="ru-RU"/>
        </w:rPr>
        <w:t>., № 5/8481.</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Совета Министров Республики Беларусь от 19 марта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 419 «Об утверждении положения о системе управления рисками и некоторыми вопросами взаимодействия таможенных органов и республиканских органов государственного управления в рамках применения данной системы»// Национальный реестр правовых актов Республики Беларусь, 21 марта </w:t>
      </w:r>
      <w:smartTag w:uri="urn:schemas-microsoft-com:office:smarttags" w:element="metricconverter">
        <w:smartTagPr>
          <w:attr w:name="ProductID" w:val="2008 г"/>
        </w:smartTagPr>
        <w:r w:rsidRPr="00DA143B">
          <w:rPr>
            <w:rFonts w:ascii="Times New Roman" w:hAnsi="Times New Roman"/>
            <w:sz w:val="28"/>
            <w:szCs w:val="28"/>
            <w:lang w:val="ru-RU"/>
          </w:rPr>
          <w:t>2008 г</w:t>
        </w:r>
      </w:smartTag>
      <w:r w:rsidRPr="00DA143B">
        <w:rPr>
          <w:rFonts w:ascii="Times New Roman" w:hAnsi="Times New Roman"/>
          <w:sz w:val="28"/>
          <w:szCs w:val="28"/>
          <w:lang w:val="ru-RU"/>
        </w:rPr>
        <w:t xml:space="preserve">., № 5/27368.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Совета Министров Республики Беларусь от 24 мая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xml:space="preserve">. № 675 «Об установлении квалификационных требований к специалисту по таможенному оформлению и утверждении Положения о порядке проведения аттестата на соответствие квалификации требованиям лиц, претендующим на получение квалификационного аттестата специалиста по таможенному оформлению»// Национальный реестр правовых актов Республики Беларусь, 28 мая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 5/25263.</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Постановление Совета Министров Республики Беларусь от 27 февраля </w:t>
      </w:r>
      <w:smartTag w:uri="urn:schemas-microsoft-com:office:smarttags" w:element="metricconverter">
        <w:smartTagPr>
          <w:attr w:name="ProductID" w:val="1992 г"/>
        </w:smartTagPr>
        <w:r w:rsidRPr="00DA143B">
          <w:rPr>
            <w:rFonts w:ascii="Times New Roman" w:hAnsi="Times New Roman"/>
            <w:sz w:val="28"/>
            <w:szCs w:val="28"/>
            <w:lang w:val="ru-RU"/>
          </w:rPr>
          <w:t>1992 г</w:t>
        </w:r>
      </w:smartTag>
      <w:r w:rsidRPr="00DA143B">
        <w:rPr>
          <w:rFonts w:ascii="Times New Roman" w:hAnsi="Times New Roman"/>
          <w:sz w:val="28"/>
          <w:szCs w:val="28"/>
          <w:lang w:val="ru-RU"/>
        </w:rPr>
        <w:t xml:space="preserve">. № 106 (с изменениями и дополнениями от 19.08.1993 г. №561) // Национальный реестр правовых актов Республики Беларусь, 22 октября </w:t>
      </w:r>
      <w:smartTag w:uri="urn:schemas-microsoft-com:office:smarttags" w:element="metricconverter">
        <w:smartTagPr>
          <w:attr w:name="ProductID" w:val="2006 г"/>
        </w:smartTagPr>
        <w:r w:rsidRPr="00DA143B">
          <w:rPr>
            <w:rFonts w:ascii="Times New Roman" w:hAnsi="Times New Roman"/>
            <w:sz w:val="28"/>
            <w:szCs w:val="28"/>
            <w:lang w:val="ru-RU"/>
          </w:rPr>
          <w:t>2006 г</w:t>
        </w:r>
      </w:smartTag>
      <w:r w:rsidRPr="00DA143B">
        <w:rPr>
          <w:rFonts w:ascii="Times New Roman" w:hAnsi="Times New Roman"/>
          <w:sz w:val="28"/>
          <w:szCs w:val="28"/>
          <w:lang w:val="ru-RU"/>
        </w:rPr>
        <w:t>., №5/23651.</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Приказ Государственного таможенного комитета Республики Беларусь от 12 июля </w:t>
      </w:r>
      <w:smartTag w:uri="urn:schemas-microsoft-com:office:smarttags" w:element="metricconverter">
        <w:smartTagPr>
          <w:attr w:name="ProductID" w:val="1997 г"/>
        </w:smartTagPr>
        <w:r w:rsidRPr="00DA143B">
          <w:rPr>
            <w:rFonts w:ascii="Times New Roman" w:hAnsi="Times New Roman"/>
            <w:sz w:val="28"/>
            <w:szCs w:val="28"/>
            <w:lang w:val="ru-RU"/>
          </w:rPr>
          <w:t>1997 г</w:t>
        </w:r>
      </w:smartTag>
      <w:r w:rsidRPr="00DA143B">
        <w:rPr>
          <w:rFonts w:ascii="Times New Roman" w:hAnsi="Times New Roman"/>
          <w:sz w:val="28"/>
          <w:szCs w:val="28"/>
          <w:lang w:val="ru-RU"/>
        </w:rPr>
        <w:t xml:space="preserve">. № 227-ОД «Об утверждении методики производства личного досмотра»// »// Национальный реестр правовых актов Республики Беларусь, 2 сентября </w:t>
      </w:r>
      <w:smartTag w:uri="urn:schemas-microsoft-com:office:smarttags" w:element="metricconverter">
        <w:smartTagPr>
          <w:attr w:name="ProductID" w:val="1997 г"/>
        </w:smartTagPr>
        <w:r w:rsidRPr="00DA143B">
          <w:rPr>
            <w:rFonts w:ascii="Times New Roman" w:hAnsi="Times New Roman"/>
            <w:sz w:val="28"/>
            <w:szCs w:val="28"/>
            <w:lang w:val="ru-RU"/>
          </w:rPr>
          <w:t>1997 г</w:t>
        </w:r>
      </w:smartTag>
      <w:r w:rsidRPr="00DA143B">
        <w:rPr>
          <w:rFonts w:ascii="Times New Roman" w:hAnsi="Times New Roman"/>
          <w:sz w:val="28"/>
          <w:szCs w:val="28"/>
          <w:lang w:val="ru-RU"/>
        </w:rPr>
        <w:t xml:space="preserve">., № 205/12.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Приказ Государственного таможенного комитета Республики Беларусь от 10 декабря </w:t>
      </w:r>
      <w:smartTag w:uri="urn:schemas-microsoft-com:office:smarttags" w:element="metricconverter">
        <w:smartTagPr>
          <w:attr w:name="ProductID" w:val="2007 г"/>
        </w:smartTagPr>
        <w:r w:rsidRPr="00DA143B">
          <w:rPr>
            <w:rFonts w:ascii="Times New Roman" w:hAnsi="Times New Roman"/>
            <w:sz w:val="28"/>
            <w:szCs w:val="28"/>
            <w:lang w:val="ru-RU"/>
          </w:rPr>
          <w:t>2007 г</w:t>
        </w:r>
      </w:smartTag>
      <w:r w:rsidRPr="00DA143B">
        <w:rPr>
          <w:rFonts w:ascii="Times New Roman" w:hAnsi="Times New Roman"/>
          <w:sz w:val="28"/>
          <w:szCs w:val="28"/>
          <w:lang w:val="ru-RU"/>
        </w:rPr>
        <w:t>. № 584-ОД «Об организации работы пунктов таможенного оформления в предновогодний период»// Национальный реестр правовых актов Республики Беларусь, 1 февраля 2008г., №7/1342.</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Приказ Государственного таможенного комитета Республики Беларусь от 22.01.1993 г. № 76-ОД «Об утверждении положения об управлении организации борьбы с контрабандой и административными таможенными правонарушениями»// Национальный реестр правовых актов Республики Беларусь, 5.04.1993.,</w:t>
      </w:r>
      <w:r>
        <w:rPr>
          <w:rFonts w:ascii="Times New Roman" w:hAnsi="Times New Roman"/>
          <w:sz w:val="28"/>
          <w:szCs w:val="28"/>
          <w:lang w:val="ru-RU"/>
        </w:rPr>
        <w:t xml:space="preserve"> </w:t>
      </w:r>
      <w:r w:rsidRPr="00DA143B">
        <w:rPr>
          <w:rFonts w:ascii="Times New Roman" w:hAnsi="Times New Roman"/>
          <w:sz w:val="28"/>
          <w:szCs w:val="28"/>
          <w:lang w:val="ru-RU"/>
        </w:rPr>
        <w:t>№ 34/234.</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Проблемы формирования системы тылового обеспечения таможенных органов Российской Федерации //проблемы теории и практики таможенного дела: Сборник научных трудов. В 2-х частях. – М.: РИО РТА, 1997.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Регулирование внешнеэкономических связей. Роль таможенной службы // Настольная книга таможенника. Выпуск 1.  – Санкт – Петербург: « Логос – СПБ», 1994.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Регулирование внешнеэкономической деятельности и эволюция таможенной политики Республики Беларусь. В 2-х частях. – Мн.: ЗАО «Веды»,</w:t>
      </w:r>
      <w:r>
        <w:rPr>
          <w:rFonts w:ascii="Times New Roman" w:hAnsi="Times New Roman"/>
          <w:sz w:val="28"/>
          <w:szCs w:val="28"/>
          <w:lang w:val="ru-RU"/>
        </w:rPr>
        <w:t xml:space="preserve"> </w:t>
      </w:r>
      <w:r w:rsidRPr="00DA143B">
        <w:rPr>
          <w:rFonts w:ascii="Times New Roman" w:hAnsi="Times New Roman"/>
          <w:sz w:val="28"/>
          <w:szCs w:val="28"/>
          <w:lang w:val="ru-RU"/>
        </w:rPr>
        <w:t xml:space="preserve">2004. – 156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Республика Беларусь на рубеже веков: социально-экономические проблемы// Тезисы докладов Республиканской научно-исследовательской конференции аспирантов и соискателей / под редакцией Новиковой И.В. – Мн.: Академия Управления при Президенте Республики Беларусь, 2001. – 176 с.</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Роль и место тылового обеспечения в решении вопросов интенсификации деятельности таможенных органов // Исследование проблем таможенного дела: Сборник научных трудов адъюнктов и соискателей РТА. Вып.1. – М.: РИО РТА, 1998</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Самовский Г. Д. Таможенная деятельность  Республики Беларусь, Мн.: «Звезда», - 2003. – 158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Саяпин В. Ю. Пять веков таможенной службы.– Гродно: ГОУПП «Грод.  тип.», - 2003. – 400 с.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Таможенный кодекс Республики Беларусь от 6 января </w:t>
      </w:r>
      <w:smartTag w:uri="urn:schemas-microsoft-com:office:smarttags" w:element="metricconverter">
        <w:smartTagPr>
          <w:attr w:name="ProductID" w:val="1998 г"/>
        </w:smartTagPr>
        <w:r w:rsidRPr="00DA143B">
          <w:rPr>
            <w:rFonts w:ascii="Times New Roman" w:hAnsi="Times New Roman"/>
            <w:sz w:val="28"/>
            <w:szCs w:val="28"/>
            <w:lang w:val="ru-RU"/>
          </w:rPr>
          <w:t>1998 г</w:t>
        </w:r>
      </w:smartTag>
      <w:r w:rsidRPr="00DA143B">
        <w:rPr>
          <w:rFonts w:ascii="Times New Roman" w:hAnsi="Times New Roman"/>
          <w:sz w:val="28"/>
          <w:szCs w:val="28"/>
          <w:lang w:val="ru-RU"/>
        </w:rPr>
        <w:t xml:space="preserve">. </w:t>
      </w:r>
      <w:r w:rsidRPr="00DA143B">
        <w:rPr>
          <w:rFonts w:ascii="Times New Roman" w:hAnsi="Times New Roman"/>
          <w:sz w:val="28"/>
          <w:szCs w:val="28"/>
        </w:rPr>
        <w:t>N</w:t>
      </w:r>
      <w:r w:rsidRPr="00DA143B">
        <w:rPr>
          <w:rFonts w:ascii="Times New Roman" w:hAnsi="Times New Roman"/>
          <w:sz w:val="28"/>
          <w:szCs w:val="28"/>
          <w:lang w:val="ru-RU"/>
        </w:rPr>
        <w:t xml:space="preserve"> 133-З (с изменения и дополнения от 19 мая </w:t>
      </w:r>
      <w:smartTag w:uri="urn:schemas-microsoft-com:office:smarttags" w:element="metricconverter">
        <w:smartTagPr>
          <w:attr w:name="ProductID" w:val="2000 г"/>
        </w:smartTagPr>
        <w:r w:rsidRPr="00DA143B">
          <w:rPr>
            <w:rFonts w:ascii="Times New Roman" w:hAnsi="Times New Roman"/>
            <w:sz w:val="28"/>
            <w:szCs w:val="28"/>
            <w:lang w:val="ru-RU"/>
          </w:rPr>
          <w:t>2000 г</w:t>
        </w:r>
      </w:smartTag>
      <w:r w:rsidRPr="00DA143B">
        <w:rPr>
          <w:rFonts w:ascii="Times New Roman" w:hAnsi="Times New Roman"/>
          <w:sz w:val="28"/>
          <w:szCs w:val="28"/>
          <w:lang w:val="ru-RU"/>
        </w:rPr>
        <w:t xml:space="preserve">. </w:t>
      </w:r>
      <w:r w:rsidRPr="00DA143B">
        <w:rPr>
          <w:rFonts w:ascii="Times New Roman" w:hAnsi="Times New Roman"/>
          <w:sz w:val="28"/>
          <w:szCs w:val="28"/>
        </w:rPr>
        <w:t>N</w:t>
      </w:r>
      <w:r w:rsidRPr="00DA143B">
        <w:rPr>
          <w:rFonts w:ascii="Times New Roman" w:hAnsi="Times New Roman"/>
          <w:sz w:val="28"/>
          <w:szCs w:val="28"/>
          <w:lang w:val="ru-RU"/>
        </w:rPr>
        <w:t xml:space="preserve"> 391-З)// Национальный реестр правовых актов Республики Беларусь, </w:t>
      </w:r>
      <w:smartTag w:uri="urn:schemas-microsoft-com:office:smarttags" w:element="metricconverter">
        <w:smartTagPr>
          <w:attr w:name="ProductID" w:val="2000 г"/>
        </w:smartTagPr>
        <w:r w:rsidRPr="00DA143B">
          <w:rPr>
            <w:rFonts w:ascii="Times New Roman" w:hAnsi="Times New Roman"/>
            <w:sz w:val="28"/>
            <w:szCs w:val="28"/>
            <w:lang w:val="ru-RU"/>
          </w:rPr>
          <w:t>2000 г</w:t>
        </w:r>
      </w:smartTag>
      <w:r w:rsidRPr="00DA143B">
        <w:rPr>
          <w:rFonts w:ascii="Times New Roman" w:hAnsi="Times New Roman"/>
          <w:sz w:val="28"/>
          <w:szCs w:val="28"/>
          <w:lang w:val="ru-RU"/>
        </w:rPr>
        <w:t xml:space="preserve">., </w:t>
      </w:r>
      <w:r w:rsidRPr="00DA143B">
        <w:rPr>
          <w:rFonts w:ascii="Times New Roman" w:hAnsi="Times New Roman"/>
          <w:sz w:val="28"/>
          <w:szCs w:val="28"/>
        </w:rPr>
        <w:t>N</w:t>
      </w:r>
      <w:r w:rsidRPr="00DA143B">
        <w:rPr>
          <w:rFonts w:ascii="Times New Roman" w:hAnsi="Times New Roman"/>
          <w:sz w:val="28"/>
          <w:szCs w:val="28"/>
          <w:lang w:val="ru-RU"/>
        </w:rPr>
        <w:t xml:space="preserve"> 50, 2/166.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Указ Президента Республики Беларусь от 30 июня </w:t>
      </w:r>
      <w:smartTag w:uri="urn:schemas-microsoft-com:office:smarttags" w:element="metricconverter">
        <w:smartTagPr>
          <w:attr w:name="ProductID" w:val="2006 г"/>
        </w:smartTagPr>
        <w:r w:rsidRPr="00DA143B">
          <w:rPr>
            <w:rFonts w:ascii="Times New Roman" w:hAnsi="Times New Roman"/>
            <w:sz w:val="28"/>
            <w:szCs w:val="28"/>
            <w:lang w:val="ru-RU"/>
          </w:rPr>
          <w:t>2006 г</w:t>
        </w:r>
      </w:smartTag>
      <w:r w:rsidRPr="00DA143B">
        <w:rPr>
          <w:rFonts w:ascii="Times New Roman" w:hAnsi="Times New Roman"/>
          <w:sz w:val="28"/>
          <w:szCs w:val="28"/>
          <w:lang w:val="ru-RU"/>
        </w:rPr>
        <w:t xml:space="preserve">. № 419 «О дополнительных мерах по регулированию налоговых отношений»// Национальный реестр правовых актов Республики Беларусь, 4 июля </w:t>
      </w:r>
      <w:smartTag w:uri="urn:schemas-microsoft-com:office:smarttags" w:element="metricconverter">
        <w:smartTagPr>
          <w:attr w:name="ProductID" w:val="2006 г"/>
        </w:smartTagPr>
        <w:r w:rsidRPr="00DA143B">
          <w:rPr>
            <w:rFonts w:ascii="Times New Roman" w:hAnsi="Times New Roman"/>
            <w:sz w:val="28"/>
            <w:szCs w:val="28"/>
            <w:lang w:val="ru-RU"/>
          </w:rPr>
          <w:t>2006 г</w:t>
        </w:r>
      </w:smartTag>
      <w:r w:rsidRPr="00DA143B">
        <w:rPr>
          <w:rFonts w:ascii="Times New Roman" w:hAnsi="Times New Roman"/>
          <w:sz w:val="28"/>
          <w:szCs w:val="28"/>
          <w:lang w:val="ru-RU"/>
        </w:rPr>
        <w:t>., № 1/7707.</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 xml:space="preserve">Фомичева О. Из истории таможни // Таможенный вестник Государственного таможенного комитета Республики Беларусь. 2003. № 5. </w:t>
      </w:r>
    </w:p>
    <w:p w:rsidR="00380C0A" w:rsidRPr="00DA143B" w:rsidRDefault="00380C0A" w:rsidP="00380C0A">
      <w:pPr>
        <w:pStyle w:val="a3"/>
        <w:numPr>
          <w:ilvl w:val="0"/>
          <w:numId w:val="48"/>
        </w:numPr>
        <w:spacing w:line="360" w:lineRule="auto"/>
        <w:jc w:val="both"/>
        <w:rPr>
          <w:rFonts w:ascii="Times New Roman" w:hAnsi="Times New Roman"/>
          <w:sz w:val="28"/>
          <w:szCs w:val="28"/>
          <w:lang w:val="ru-RU"/>
        </w:rPr>
      </w:pPr>
      <w:r w:rsidRPr="00DA143B">
        <w:rPr>
          <w:rFonts w:ascii="Times New Roman" w:hAnsi="Times New Roman"/>
          <w:sz w:val="28"/>
          <w:szCs w:val="28"/>
          <w:lang w:val="ru-RU"/>
        </w:rPr>
        <w:t>Шостак. В. Материально-техническое и социально-бытовое оснащение таможенных органов//Таможенный вестник Государственного таможенного комитета Республики Беларусь.</w:t>
      </w:r>
      <w:r>
        <w:rPr>
          <w:rFonts w:ascii="Times New Roman" w:hAnsi="Times New Roman"/>
          <w:sz w:val="28"/>
          <w:szCs w:val="28"/>
          <w:lang w:val="ru-RU"/>
        </w:rPr>
        <w:t xml:space="preserve"> </w:t>
      </w:r>
      <w:r w:rsidRPr="00DA143B">
        <w:rPr>
          <w:rFonts w:ascii="Times New Roman" w:hAnsi="Times New Roman"/>
          <w:sz w:val="28"/>
          <w:szCs w:val="28"/>
          <w:lang w:val="ru-RU"/>
        </w:rPr>
        <w:t xml:space="preserve">1998. №9. </w:t>
      </w:r>
    </w:p>
    <w:p w:rsidR="00B017A7" w:rsidRPr="008C5EB0" w:rsidRDefault="00B017A7" w:rsidP="008C5EB0">
      <w:pPr>
        <w:spacing w:line="360" w:lineRule="auto"/>
        <w:jc w:val="both"/>
        <w:rPr>
          <w:rFonts w:ascii="Times New Roman" w:hAnsi="Times New Roman"/>
          <w:sz w:val="28"/>
          <w:szCs w:val="28"/>
          <w:lang w:val="ru-RU"/>
        </w:rPr>
      </w:pPr>
    </w:p>
    <w:p w:rsidR="00B017A7" w:rsidRPr="005E48BC" w:rsidRDefault="00B017A7" w:rsidP="0035040A">
      <w:pPr>
        <w:spacing w:line="360" w:lineRule="auto"/>
        <w:ind w:firstLine="709"/>
        <w:jc w:val="both"/>
        <w:rPr>
          <w:rFonts w:ascii="Times New Roman" w:hAnsi="Times New Roman"/>
          <w:sz w:val="28"/>
          <w:szCs w:val="28"/>
        </w:rPr>
      </w:pPr>
      <w:bookmarkStart w:id="12" w:name="_GoBack"/>
      <w:bookmarkEnd w:id="12"/>
    </w:p>
    <w:sectPr w:rsidR="00B017A7" w:rsidRPr="005E48BC" w:rsidSect="002A4284">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84C" w:rsidRDefault="00D7184C">
      <w:r>
        <w:separator/>
      </w:r>
    </w:p>
  </w:endnote>
  <w:endnote w:type="continuationSeparator" w:id="0">
    <w:p w:rsidR="00D7184C" w:rsidRDefault="00D7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84C" w:rsidRDefault="00D7184C">
      <w:r>
        <w:separator/>
      </w:r>
    </w:p>
  </w:footnote>
  <w:footnote w:type="continuationSeparator" w:id="0">
    <w:p w:rsidR="00D7184C" w:rsidRDefault="00D71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6C" w:rsidRDefault="00797E6C" w:rsidP="002A428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97E6C" w:rsidRDefault="00797E6C" w:rsidP="008404E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6C" w:rsidRDefault="00797E6C" w:rsidP="002A428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A5C8E">
      <w:rPr>
        <w:rStyle w:val="a8"/>
        <w:noProof/>
      </w:rPr>
      <w:t>2</w:t>
    </w:r>
    <w:r>
      <w:rPr>
        <w:rStyle w:val="a8"/>
      </w:rPr>
      <w:fldChar w:fldCharType="end"/>
    </w:r>
  </w:p>
  <w:p w:rsidR="00797E6C" w:rsidRDefault="00797E6C" w:rsidP="008404E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452B"/>
    <w:multiLevelType w:val="hybridMultilevel"/>
    <w:tmpl w:val="927E6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0053A4"/>
    <w:multiLevelType w:val="hybridMultilevel"/>
    <w:tmpl w:val="F5985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B9515F"/>
    <w:multiLevelType w:val="hybridMultilevel"/>
    <w:tmpl w:val="EF482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E00BD"/>
    <w:multiLevelType w:val="hybridMultilevel"/>
    <w:tmpl w:val="242292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3070A"/>
    <w:multiLevelType w:val="hybridMultilevel"/>
    <w:tmpl w:val="871E2D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E804F2"/>
    <w:multiLevelType w:val="hybridMultilevel"/>
    <w:tmpl w:val="D9C86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CF3C20"/>
    <w:multiLevelType w:val="hybridMultilevel"/>
    <w:tmpl w:val="D2709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072346"/>
    <w:multiLevelType w:val="hybridMultilevel"/>
    <w:tmpl w:val="D14031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277514"/>
    <w:multiLevelType w:val="hybridMultilevel"/>
    <w:tmpl w:val="84460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6E5A4F"/>
    <w:multiLevelType w:val="hybridMultilevel"/>
    <w:tmpl w:val="84702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B5569"/>
    <w:multiLevelType w:val="hybridMultilevel"/>
    <w:tmpl w:val="ED927E84"/>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1">
    <w:nsid w:val="2F260EC7"/>
    <w:multiLevelType w:val="hybridMultilevel"/>
    <w:tmpl w:val="4DD07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FE36D4"/>
    <w:multiLevelType w:val="hybridMultilevel"/>
    <w:tmpl w:val="3036CC86"/>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3">
    <w:nsid w:val="391A562C"/>
    <w:multiLevelType w:val="hybridMultilevel"/>
    <w:tmpl w:val="43CA2602"/>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4">
    <w:nsid w:val="39B92D61"/>
    <w:multiLevelType w:val="hybridMultilevel"/>
    <w:tmpl w:val="D98443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C914A5"/>
    <w:multiLevelType w:val="hybridMultilevel"/>
    <w:tmpl w:val="54FCD2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2E0E50"/>
    <w:multiLevelType w:val="hybridMultilevel"/>
    <w:tmpl w:val="6330A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F42899"/>
    <w:multiLevelType w:val="hybridMultilevel"/>
    <w:tmpl w:val="6CC41A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E2F592F"/>
    <w:multiLevelType w:val="multilevel"/>
    <w:tmpl w:val="C06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9F6840"/>
    <w:multiLevelType w:val="hybridMultilevel"/>
    <w:tmpl w:val="545CB0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2A27EA"/>
    <w:multiLevelType w:val="hybridMultilevel"/>
    <w:tmpl w:val="E6B8A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19584B"/>
    <w:multiLevelType w:val="hybridMultilevel"/>
    <w:tmpl w:val="EA568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8277E9"/>
    <w:multiLevelType w:val="hybridMultilevel"/>
    <w:tmpl w:val="E5D22488"/>
    <w:lvl w:ilvl="0" w:tplc="4A7497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B93F83"/>
    <w:multiLevelType w:val="multilevel"/>
    <w:tmpl w:val="0D5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F0870"/>
    <w:multiLevelType w:val="hybridMultilevel"/>
    <w:tmpl w:val="B3A8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EF539D"/>
    <w:multiLevelType w:val="hybridMultilevel"/>
    <w:tmpl w:val="E9A641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040854"/>
    <w:multiLevelType w:val="hybridMultilevel"/>
    <w:tmpl w:val="3FCE0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3458A3"/>
    <w:multiLevelType w:val="hybridMultilevel"/>
    <w:tmpl w:val="80581922"/>
    <w:lvl w:ilvl="0" w:tplc="90326F7E">
      <w:start w:val="1"/>
      <w:numFmt w:val="bullet"/>
      <w:lvlText w:val=""/>
      <w:lvlJc w:val="left"/>
      <w:pPr>
        <w:tabs>
          <w:tab w:val="num" w:pos="2498"/>
        </w:tabs>
        <w:ind w:left="221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BC21189"/>
    <w:multiLevelType w:val="hybridMultilevel"/>
    <w:tmpl w:val="DD30F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FD7E9D"/>
    <w:multiLevelType w:val="hybridMultilevel"/>
    <w:tmpl w:val="5AF6F8F0"/>
    <w:lvl w:ilvl="0" w:tplc="04190001">
      <w:start w:val="1"/>
      <w:numFmt w:val="bullet"/>
      <w:lvlText w:val=""/>
      <w:lvlJc w:val="left"/>
      <w:pPr>
        <w:tabs>
          <w:tab w:val="num" w:pos="852"/>
        </w:tabs>
        <w:ind w:left="852" w:hanging="360"/>
      </w:pPr>
      <w:rPr>
        <w:rFonts w:ascii="Symbol" w:hAnsi="Symbol" w:hint="default"/>
      </w:rPr>
    </w:lvl>
    <w:lvl w:ilvl="1" w:tplc="04190003" w:tentative="1">
      <w:start w:val="1"/>
      <w:numFmt w:val="bullet"/>
      <w:lvlText w:val="o"/>
      <w:lvlJc w:val="left"/>
      <w:pPr>
        <w:tabs>
          <w:tab w:val="num" w:pos="1572"/>
        </w:tabs>
        <w:ind w:left="1572" w:hanging="360"/>
      </w:pPr>
      <w:rPr>
        <w:rFonts w:ascii="Courier New" w:hAnsi="Courier New" w:cs="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cs="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cs="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abstractNum w:abstractNumId="30">
    <w:nsid w:val="4C3F5C3D"/>
    <w:multiLevelType w:val="hybridMultilevel"/>
    <w:tmpl w:val="BEF68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1413E5"/>
    <w:multiLevelType w:val="hybridMultilevel"/>
    <w:tmpl w:val="C9008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4166BF"/>
    <w:multiLevelType w:val="hybridMultilevel"/>
    <w:tmpl w:val="FCBC66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51F4390"/>
    <w:multiLevelType w:val="hybridMultilevel"/>
    <w:tmpl w:val="36664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A43B9C"/>
    <w:multiLevelType w:val="hybridMultilevel"/>
    <w:tmpl w:val="33D6F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2862D5"/>
    <w:multiLevelType w:val="hybridMultilevel"/>
    <w:tmpl w:val="90B61D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4C44EB"/>
    <w:multiLevelType w:val="hybridMultilevel"/>
    <w:tmpl w:val="64AA59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52128E"/>
    <w:multiLevelType w:val="hybridMultilevel"/>
    <w:tmpl w:val="2BA81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DF2D13"/>
    <w:multiLevelType w:val="hybridMultilevel"/>
    <w:tmpl w:val="B602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E61B1E"/>
    <w:multiLevelType w:val="hybridMultilevel"/>
    <w:tmpl w:val="EBD4D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AE6A16"/>
    <w:multiLevelType w:val="hybridMultilevel"/>
    <w:tmpl w:val="200EF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8B7709D"/>
    <w:multiLevelType w:val="hybridMultilevel"/>
    <w:tmpl w:val="19841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FC3092"/>
    <w:multiLevelType w:val="hybridMultilevel"/>
    <w:tmpl w:val="33C69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1D15"/>
    <w:multiLevelType w:val="hybridMultilevel"/>
    <w:tmpl w:val="DEB2D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6B2AC7"/>
    <w:multiLevelType w:val="hybridMultilevel"/>
    <w:tmpl w:val="BC1C3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2A1528"/>
    <w:multiLevelType w:val="hybridMultilevel"/>
    <w:tmpl w:val="8B92EA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E437AE"/>
    <w:multiLevelType w:val="hybridMultilevel"/>
    <w:tmpl w:val="77A68C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C174AB"/>
    <w:multiLevelType w:val="hybridMultilevel"/>
    <w:tmpl w:val="4808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9"/>
  </w:num>
  <w:num w:numId="3">
    <w:abstractNumId w:val="10"/>
  </w:num>
  <w:num w:numId="4">
    <w:abstractNumId w:val="6"/>
  </w:num>
  <w:num w:numId="5">
    <w:abstractNumId w:val="12"/>
  </w:num>
  <w:num w:numId="6">
    <w:abstractNumId w:val="23"/>
  </w:num>
  <w:num w:numId="7">
    <w:abstractNumId w:val="31"/>
  </w:num>
  <w:num w:numId="8">
    <w:abstractNumId w:val="29"/>
  </w:num>
  <w:num w:numId="9">
    <w:abstractNumId w:val="40"/>
  </w:num>
  <w:num w:numId="10">
    <w:abstractNumId w:val="0"/>
  </w:num>
  <w:num w:numId="11">
    <w:abstractNumId w:val="46"/>
  </w:num>
  <w:num w:numId="12">
    <w:abstractNumId w:val="14"/>
  </w:num>
  <w:num w:numId="13">
    <w:abstractNumId w:val="13"/>
  </w:num>
  <w:num w:numId="14">
    <w:abstractNumId w:val="5"/>
  </w:num>
  <w:num w:numId="15">
    <w:abstractNumId w:val="18"/>
  </w:num>
  <w:num w:numId="16">
    <w:abstractNumId w:val="17"/>
  </w:num>
  <w:num w:numId="17">
    <w:abstractNumId w:val="16"/>
  </w:num>
  <w:num w:numId="18">
    <w:abstractNumId w:val="1"/>
  </w:num>
  <w:num w:numId="19">
    <w:abstractNumId w:val="19"/>
  </w:num>
  <w:num w:numId="20">
    <w:abstractNumId w:val="36"/>
  </w:num>
  <w:num w:numId="21">
    <w:abstractNumId w:val="4"/>
  </w:num>
  <w:num w:numId="22">
    <w:abstractNumId w:val="25"/>
  </w:num>
  <w:num w:numId="23">
    <w:abstractNumId w:val="35"/>
  </w:num>
  <w:num w:numId="24">
    <w:abstractNumId w:val="37"/>
  </w:num>
  <w:num w:numId="25">
    <w:abstractNumId w:val="33"/>
  </w:num>
  <w:num w:numId="26">
    <w:abstractNumId w:val="20"/>
  </w:num>
  <w:num w:numId="27">
    <w:abstractNumId w:val="30"/>
  </w:num>
  <w:num w:numId="28">
    <w:abstractNumId w:val="42"/>
  </w:num>
  <w:num w:numId="29">
    <w:abstractNumId w:val="22"/>
  </w:num>
  <w:num w:numId="30">
    <w:abstractNumId w:val="3"/>
  </w:num>
  <w:num w:numId="31">
    <w:abstractNumId w:val="15"/>
  </w:num>
  <w:num w:numId="32">
    <w:abstractNumId w:val="41"/>
  </w:num>
  <w:num w:numId="33">
    <w:abstractNumId w:val="43"/>
  </w:num>
  <w:num w:numId="34">
    <w:abstractNumId w:val="39"/>
  </w:num>
  <w:num w:numId="35">
    <w:abstractNumId w:val="8"/>
  </w:num>
  <w:num w:numId="36">
    <w:abstractNumId w:val="38"/>
  </w:num>
  <w:num w:numId="37">
    <w:abstractNumId w:val="24"/>
  </w:num>
  <w:num w:numId="38">
    <w:abstractNumId w:val="44"/>
  </w:num>
  <w:num w:numId="39">
    <w:abstractNumId w:val="47"/>
  </w:num>
  <w:num w:numId="40">
    <w:abstractNumId w:val="45"/>
  </w:num>
  <w:num w:numId="41">
    <w:abstractNumId w:val="7"/>
  </w:num>
  <w:num w:numId="42">
    <w:abstractNumId w:val="32"/>
  </w:num>
  <w:num w:numId="43">
    <w:abstractNumId w:val="27"/>
  </w:num>
  <w:num w:numId="44">
    <w:abstractNumId w:val="26"/>
  </w:num>
  <w:num w:numId="45">
    <w:abstractNumId w:val="11"/>
  </w:num>
  <w:num w:numId="46">
    <w:abstractNumId w:val="21"/>
  </w:num>
  <w:num w:numId="47">
    <w:abstractNumId w:val="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EF8"/>
    <w:rsid w:val="000025BF"/>
    <w:rsid w:val="00002EDB"/>
    <w:rsid w:val="0001349C"/>
    <w:rsid w:val="00022B79"/>
    <w:rsid w:val="000325B0"/>
    <w:rsid w:val="00035284"/>
    <w:rsid w:val="00035E9D"/>
    <w:rsid w:val="00046C4A"/>
    <w:rsid w:val="000555C9"/>
    <w:rsid w:val="00056F73"/>
    <w:rsid w:val="00092936"/>
    <w:rsid w:val="000A304A"/>
    <w:rsid w:val="000B314D"/>
    <w:rsid w:val="000B5F06"/>
    <w:rsid w:val="000B6F27"/>
    <w:rsid w:val="000D6CBF"/>
    <w:rsid w:val="000D6FBF"/>
    <w:rsid w:val="000D7D61"/>
    <w:rsid w:val="000E3D87"/>
    <w:rsid w:val="000E5734"/>
    <w:rsid w:val="00107B3F"/>
    <w:rsid w:val="001106E7"/>
    <w:rsid w:val="00120412"/>
    <w:rsid w:val="00125F52"/>
    <w:rsid w:val="00141755"/>
    <w:rsid w:val="00141778"/>
    <w:rsid w:val="00141ABD"/>
    <w:rsid w:val="00142748"/>
    <w:rsid w:val="00155156"/>
    <w:rsid w:val="00164B5F"/>
    <w:rsid w:val="00167E30"/>
    <w:rsid w:val="00170610"/>
    <w:rsid w:val="0017464B"/>
    <w:rsid w:val="00195AE5"/>
    <w:rsid w:val="001A6F5F"/>
    <w:rsid w:val="001A7CAF"/>
    <w:rsid w:val="001B7EC0"/>
    <w:rsid w:val="001C65F8"/>
    <w:rsid w:val="001C786E"/>
    <w:rsid w:val="001F02D0"/>
    <w:rsid w:val="001F4659"/>
    <w:rsid w:val="001F4745"/>
    <w:rsid w:val="00202E2F"/>
    <w:rsid w:val="00205B0E"/>
    <w:rsid w:val="00210313"/>
    <w:rsid w:val="00211A7F"/>
    <w:rsid w:val="0023171C"/>
    <w:rsid w:val="002335E8"/>
    <w:rsid w:val="002354C5"/>
    <w:rsid w:val="00236E51"/>
    <w:rsid w:val="00246EF9"/>
    <w:rsid w:val="002476FD"/>
    <w:rsid w:val="00247A18"/>
    <w:rsid w:val="002502A7"/>
    <w:rsid w:val="00263AC1"/>
    <w:rsid w:val="00266FC2"/>
    <w:rsid w:val="00276DCA"/>
    <w:rsid w:val="00280602"/>
    <w:rsid w:val="00280E0D"/>
    <w:rsid w:val="00284BD6"/>
    <w:rsid w:val="002A4284"/>
    <w:rsid w:val="002A4C37"/>
    <w:rsid w:val="002A4D39"/>
    <w:rsid w:val="002A63D7"/>
    <w:rsid w:val="002B0BEC"/>
    <w:rsid w:val="002D3B50"/>
    <w:rsid w:val="002F35F0"/>
    <w:rsid w:val="002F71BE"/>
    <w:rsid w:val="00300F65"/>
    <w:rsid w:val="00301006"/>
    <w:rsid w:val="00301E99"/>
    <w:rsid w:val="00310CFA"/>
    <w:rsid w:val="00311EDF"/>
    <w:rsid w:val="003152DF"/>
    <w:rsid w:val="0032786C"/>
    <w:rsid w:val="00327B71"/>
    <w:rsid w:val="003408CA"/>
    <w:rsid w:val="00341E52"/>
    <w:rsid w:val="003424B2"/>
    <w:rsid w:val="0035040A"/>
    <w:rsid w:val="0035375E"/>
    <w:rsid w:val="003572E5"/>
    <w:rsid w:val="0036068E"/>
    <w:rsid w:val="003611E9"/>
    <w:rsid w:val="00380C0A"/>
    <w:rsid w:val="0038126A"/>
    <w:rsid w:val="003812B5"/>
    <w:rsid w:val="00382164"/>
    <w:rsid w:val="00384F99"/>
    <w:rsid w:val="0039189D"/>
    <w:rsid w:val="00392176"/>
    <w:rsid w:val="003951D3"/>
    <w:rsid w:val="003960E3"/>
    <w:rsid w:val="003A6BD4"/>
    <w:rsid w:val="003B3595"/>
    <w:rsid w:val="003C073A"/>
    <w:rsid w:val="003C3761"/>
    <w:rsid w:val="003D10F6"/>
    <w:rsid w:val="003D5578"/>
    <w:rsid w:val="003E0685"/>
    <w:rsid w:val="003E2BAF"/>
    <w:rsid w:val="003E36BA"/>
    <w:rsid w:val="003E4723"/>
    <w:rsid w:val="003E502F"/>
    <w:rsid w:val="003E756A"/>
    <w:rsid w:val="003F26A3"/>
    <w:rsid w:val="003F2A35"/>
    <w:rsid w:val="003F75B7"/>
    <w:rsid w:val="00403DCE"/>
    <w:rsid w:val="00407711"/>
    <w:rsid w:val="0042541A"/>
    <w:rsid w:val="0042755A"/>
    <w:rsid w:val="0043378C"/>
    <w:rsid w:val="00435355"/>
    <w:rsid w:val="00437538"/>
    <w:rsid w:val="00443C83"/>
    <w:rsid w:val="00461AD3"/>
    <w:rsid w:val="00465DBA"/>
    <w:rsid w:val="00466DD9"/>
    <w:rsid w:val="0047287F"/>
    <w:rsid w:val="0048075E"/>
    <w:rsid w:val="004825B5"/>
    <w:rsid w:val="004A4EAD"/>
    <w:rsid w:val="004B0E19"/>
    <w:rsid w:val="004C0BD5"/>
    <w:rsid w:val="004C68D2"/>
    <w:rsid w:val="004C6F85"/>
    <w:rsid w:val="004D7340"/>
    <w:rsid w:val="004E012E"/>
    <w:rsid w:val="004E1F42"/>
    <w:rsid w:val="004E3271"/>
    <w:rsid w:val="004E5AF3"/>
    <w:rsid w:val="004E6A30"/>
    <w:rsid w:val="00500D2F"/>
    <w:rsid w:val="00505725"/>
    <w:rsid w:val="0050686A"/>
    <w:rsid w:val="0051062B"/>
    <w:rsid w:val="0051710C"/>
    <w:rsid w:val="00517913"/>
    <w:rsid w:val="00522652"/>
    <w:rsid w:val="00522F66"/>
    <w:rsid w:val="00534F1D"/>
    <w:rsid w:val="005362BA"/>
    <w:rsid w:val="00536F93"/>
    <w:rsid w:val="00540D0B"/>
    <w:rsid w:val="00547D82"/>
    <w:rsid w:val="00551155"/>
    <w:rsid w:val="00552E26"/>
    <w:rsid w:val="00555A2B"/>
    <w:rsid w:val="00577E5A"/>
    <w:rsid w:val="0058658A"/>
    <w:rsid w:val="00586773"/>
    <w:rsid w:val="005978A6"/>
    <w:rsid w:val="005A134F"/>
    <w:rsid w:val="005A14A5"/>
    <w:rsid w:val="005C168E"/>
    <w:rsid w:val="005C476F"/>
    <w:rsid w:val="005D0046"/>
    <w:rsid w:val="005D0A2E"/>
    <w:rsid w:val="005E3C68"/>
    <w:rsid w:val="005E48BC"/>
    <w:rsid w:val="005F0705"/>
    <w:rsid w:val="005F4034"/>
    <w:rsid w:val="005F4DAB"/>
    <w:rsid w:val="00602EFB"/>
    <w:rsid w:val="00611E3C"/>
    <w:rsid w:val="00620FE9"/>
    <w:rsid w:val="006228BA"/>
    <w:rsid w:val="00626C8E"/>
    <w:rsid w:val="00637805"/>
    <w:rsid w:val="006400C0"/>
    <w:rsid w:val="00646636"/>
    <w:rsid w:val="00666680"/>
    <w:rsid w:val="00666A46"/>
    <w:rsid w:val="0067135D"/>
    <w:rsid w:val="00671D9E"/>
    <w:rsid w:val="00672920"/>
    <w:rsid w:val="00681C42"/>
    <w:rsid w:val="006A2E79"/>
    <w:rsid w:val="006A5ADE"/>
    <w:rsid w:val="006B4725"/>
    <w:rsid w:val="006B5697"/>
    <w:rsid w:val="006C077B"/>
    <w:rsid w:val="006C0B67"/>
    <w:rsid w:val="006D0A0F"/>
    <w:rsid w:val="006E042B"/>
    <w:rsid w:val="006E3A46"/>
    <w:rsid w:val="006F1EB6"/>
    <w:rsid w:val="006F35FC"/>
    <w:rsid w:val="006F3D30"/>
    <w:rsid w:val="006F56B1"/>
    <w:rsid w:val="00703BD3"/>
    <w:rsid w:val="0071324F"/>
    <w:rsid w:val="00716E9D"/>
    <w:rsid w:val="007219B2"/>
    <w:rsid w:val="007224AC"/>
    <w:rsid w:val="00723816"/>
    <w:rsid w:val="007346D3"/>
    <w:rsid w:val="00735047"/>
    <w:rsid w:val="0074313C"/>
    <w:rsid w:val="00745518"/>
    <w:rsid w:val="00747FA4"/>
    <w:rsid w:val="007526D0"/>
    <w:rsid w:val="007612C7"/>
    <w:rsid w:val="00762944"/>
    <w:rsid w:val="0076732F"/>
    <w:rsid w:val="00770F67"/>
    <w:rsid w:val="00775F12"/>
    <w:rsid w:val="00780C28"/>
    <w:rsid w:val="00782108"/>
    <w:rsid w:val="007845DA"/>
    <w:rsid w:val="007962CF"/>
    <w:rsid w:val="00797E6C"/>
    <w:rsid w:val="007B2B93"/>
    <w:rsid w:val="007C0ADA"/>
    <w:rsid w:val="007C12EE"/>
    <w:rsid w:val="007C6160"/>
    <w:rsid w:val="007E071F"/>
    <w:rsid w:val="007F1A64"/>
    <w:rsid w:val="007F659F"/>
    <w:rsid w:val="008045A2"/>
    <w:rsid w:val="00804933"/>
    <w:rsid w:val="00811ED5"/>
    <w:rsid w:val="00813743"/>
    <w:rsid w:val="00817D6C"/>
    <w:rsid w:val="008268F0"/>
    <w:rsid w:val="008404E8"/>
    <w:rsid w:val="00842598"/>
    <w:rsid w:val="0084590B"/>
    <w:rsid w:val="0085454B"/>
    <w:rsid w:val="0086244A"/>
    <w:rsid w:val="0086674C"/>
    <w:rsid w:val="008718C4"/>
    <w:rsid w:val="00896DA5"/>
    <w:rsid w:val="008A46A0"/>
    <w:rsid w:val="008A7226"/>
    <w:rsid w:val="008B4370"/>
    <w:rsid w:val="008B4DD7"/>
    <w:rsid w:val="008B6216"/>
    <w:rsid w:val="008B734E"/>
    <w:rsid w:val="008C4A72"/>
    <w:rsid w:val="008C5EB0"/>
    <w:rsid w:val="008D6DBC"/>
    <w:rsid w:val="008D7D43"/>
    <w:rsid w:val="008E2980"/>
    <w:rsid w:val="008F4725"/>
    <w:rsid w:val="008F57F7"/>
    <w:rsid w:val="00902FB9"/>
    <w:rsid w:val="009115A6"/>
    <w:rsid w:val="0091202B"/>
    <w:rsid w:val="009139EE"/>
    <w:rsid w:val="009209C7"/>
    <w:rsid w:val="00931C8A"/>
    <w:rsid w:val="00935A3D"/>
    <w:rsid w:val="00954373"/>
    <w:rsid w:val="0095580F"/>
    <w:rsid w:val="009613CC"/>
    <w:rsid w:val="00972C46"/>
    <w:rsid w:val="009754DD"/>
    <w:rsid w:val="0098144D"/>
    <w:rsid w:val="0098286E"/>
    <w:rsid w:val="009A3534"/>
    <w:rsid w:val="009A498F"/>
    <w:rsid w:val="009B32D2"/>
    <w:rsid w:val="009C1A76"/>
    <w:rsid w:val="009C30A9"/>
    <w:rsid w:val="009D46EE"/>
    <w:rsid w:val="009D75A6"/>
    <w:rsid w:val="009E71C9"/>
    <w:rsid w:val="009E7953"/>
    <w:rsid w:val="009F0740"/>
    <w:rsid w:val="009F0DFF"/>
    <w:rsid w:val="00A13072"/>
    <w:rsid w:val="00A221BE"/>
    <w:rsid w:val="00A33EBE"/>
    <w:rsid w:val="00A365A0"/>
    <w:rsid w:val="00A4134E"/>
    <w:rsid w:val="00A566C5"/>
    <w:rsid w:val="00A6155C"/>
    <w:rsid w:val="00A664EC"/>
    <w:rsid w:val="00A70015"/>
    <w:rsid w:val="00A71FAE"/>
    <w:rsid w:val="00A73BBD"/>
    <w:rsid w:val="00A77B16"/>
    <w:rsid w:val="00A80FC7"/>
    <w:rsid w:val="00A90207"/>
    <w:rsid w:val="00A97E49"/>
    <w:rsid w:val="00AA02DA"/>
    <w:rsid w:val="00AA2C77"/>
    <w:rsid w:val="00AA3325"/>
    <w:rsid w:val="00AA3795"/>
    <w:rsid w:val="00AA5985"/>
    <w:rsid w:val="00AB4E2A"/>
    <w:rsid w:val="00AD0561"/>
    <w:rsid w:val="00AD32FA"/>
    <w:rsid w:val="00AD555E"/>
    <w:rsid w:val="00AD5A6D"/>
    <w:rsid w:val="00AD7E61"/>
    <w:rsid w:val="00AE3783"/>
    <w:rsid w:val="00AF41BF"/>
    <w:rsid w:val="00AF68D7"/>
    <w:rsid w:val="00B017A7"/>
    <w:rsid w:val="00B01B58"/>
    <w:rsid w:val="00B0230E"/>
    <w:rsid w:val="00B17113"/>
    <w:rsid w:val="00B2061E"/>
    <w:rsid w:val="00B2339F"/>
    <w:rsid w:val="00B33838"/>
    <w:rsid w:val="00B3524C"/>
    <w:rsid w:val="00B3588F"/>
    <w:rsid w:val="00B44036"/>
    <w:rsid w:val="00B47535"/>
    <w:rsid w:val="00B53E9E"/>
    <w:rsid w:val="00B54986"/>
    <w:rsid w:val="00B63F4A"/>
    <w:rsid w:val="00B86721"/>
    <w:rsid w:val="00B9534B"/>
    <w:rsid w:val="00B97360"/>
    <w:rsid w:val="00BA66F8"/>
    <w:rsid w:val="00BB4EF8"/>
    <w:rsid w:val="00BC37C8"/>
    <w:rsid w:val="00BC388D"/>
    <w:rsid w:val="00BC6087"/>
    <w:rsid w:val="00BD0651"/>
    <w:rsid w:val="00BD14B0"/>
    <w:rsid w:val="00BD23FA"/>
    <w:rsid w:val="00BE2418"/>
    <w:rsid w:val="00BF01F1"/>
    <w:rsid w:val="00BF459E"/>
    <w:rsid w:val="00C03A98"/>
    <w:rsid w:val="00C06109"/>
    <w:rsid w:val="00C263D2"/>
    <w:rsid w:val="00C4021D"/>
    <w:rsid w:val="00C51AEF"/>
    <w:rsid w:val="00C54EAF"/>
    <w:rsid w:val="00C70BAC"/>
    <w:rsid w:val="00C72711"/>
    <w:rsid w:val="00C73318"/>
    <w:rsid w:val="00C73368"/>
    <w:rsid w:val="00C74B71"/>
    <w:rsid w:val="00C76113"/>
    <w:rsid w:val="00C7746B"/>
    <w:rsid w:val="00C864DD"/>
    <w:rsid w:val="00C879C7"/>
    <w:rsid w:val="00C92FDC"/>
    <w:rsid w:val="00CA0E5D"/>
    <w:rsid w:val="00CA5C8E"/>
    <w:rsid w:val="00CB5B5E"/>
    <w:rsid w:val="00CD0CED"/>
    <w:rsid w:val="00CD568C"/>
    <w:rsid w:val="00CF592F"/>
    <w:rsid w:val="00D0042B"/>
    <w:rsid w:val="00D02B0C"/>
    <w:rsid w:val="00D04EFC"/>
    <w:rsid w:val="00D07EA3"/>
    <w:rsid w:val="00D118B4"/>
    <w:rsid w:val="00D12B25"/>
    <w:rsid w:val="00D1412B"/>
    <w:rsid w:val="00D17362"/>
    <w:rsid w:val="00D1759D"/>
    <w:rsid w:val="00D17A5F"/>
    <w:rsid w:val="00D22A11"/>
    <w:rsid w:val="00D22C99"/>
    <w:rsid w:val="00D238AB"/>
    <w:rsid w:val="00D35B47"/>
    <w:rsid w:val="00D378D9"/>
    <w:rsid w:val="00D41D60"/>
    <w:rsid w:val="00D43683"/>
    <w:rsid w:val="00D475CB"/>
    <w:rsid w:val="00D55C77"/>
    <w:rsid w:val="00D620EC"/>
    <w:rsid w:val="00D63473"/>
    <w:rsid w:val="00D648B8"/>
    <w:rsid w:val="00D6706A"/>
    <w:rsid w:val="00D67797"/>
    <w:rsid w:val="00D7184C"/>
    <w:rsid w:val="00D71DA0"/>
    <w:rsid w:val="00D729FD"/>
    <w:rsid w:val="00D77C23"/>
    <w:rsid w:val="00D845D5"/>
    <w:rsid w:val="00D9014B"/>
    <w:rsid w:val="00D93353"/>
    <w:rsid w:val="00DB49C0"/>
    <w:rsid w:val="00DB575F"/>
    <w:rsid w:val="00DB71A7"/>
    <w:rsid w:val="00DD7846"/>
    <w:rsid w:val="00DE4D88"/>
    <w:rsid w:val="00E020B7"/>
    <w:rsid w:val="00E04D3C"/>
    <w:rsid w:val="00E05EFA"/>
    <w:rsid w:val="00E0677B"/>
    <w:rsid w:val="00E10F6B"/>
    <w:rsid w:val="00E11809"/>
    <w:rsid w:val="00E13878"/>
    <w:rsid w:val="00E14E52"/>
    <w:rsid w:val="00E460C1"/>
    <w:rsid w:val="00E46E43"/>
    <w:rsid w:val="00E50126"/>
    <w:rsid w:val="00E5631E"/>
    <w:rsid w:val="00E572A4"/>
    <w:rsid w:val="00E80A3F"/>
    <w:rsid w:val="00EA1941"/>
    <w:rsid w:val="00EA346E"/>
    <w:rsid w:val="00EB1C89"/>
    <w:rsid w:val="00EB2116"/>
    <w:rsid w:val="00EB3BBE"/>
    <w:rsid w:val="00EB5AC1"/>
    <w:rsid w:val="00EB7E1E"/>
    <w:rsid w:val="00EC30D7"/>
    <w:rsid w:val="00EC5154"/>
    <w:rsid w:val="00EC5615"/>
    <w:rsid w:val="00ED0929"/>
    <w:rsid w:val="00ED0CC0"/>
    <w:rsid w:val="00ED1194"/>
    <w:rsid w:val="00ED7344"/>
    <w:rsid w:val="00EE3999"/>
    <w:rsid w:val="00EE46AD"/>
    <w:rsid w:val="00EF7454"/>
    <w:rsid w:val="00F01FA0"/>
    <w:rsid w:val="00F07CEC"/>
    <w:rsid w:val="00F11868"/>
    <w:rsid w:val="00F16028"/>
    <w:rsid w:val="00F212AA"/>
    <w:rsid w:val="00F22915"/>
    <w:rsid w:val="00F2330A"/>
    <w:rsid w:val="00F23D03"/>
    <w:rsid w:val="00F25476"/>
    <w:rsid w:val="00F31AFD"/>
    <w:rsid w:val="00F37E4B"/>
    <w:rsid w:val="00F414E7"/>
    <w:rsid w:val="00F5661C"/>
    <w:rsid w:val="00F65430"/>
    <w:rsid w:val="00F67FA3"/>
    <w:rsid w:val="00F7060E"/>
    <w:rsid w:val="00F73558"/>
    <w:rsid w:val="00F75398"/>
    <w:rsid w:val="00F83ADA"/>
    <w:rsid w:val="00F87941"/>
    <w:rsid w:val="00F87C69"/>
    <w:rsid w:val="00F91236"/>
    <w:rsid w:val="00F93AA6"/>
    <w:rsid w:val="00FB024D"/>
    <w:rsid w:val="00FB689B"/>
    <w:rsid w:val="00FD38F2"/>
    <w:rsid w:val="00FD3B5F"/>
    <w:rsid w:val="00FE69E8"/>
    <w:rsid w:val="00FF1230"/>
    <w:rsid w:val="00FF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4144E2E4-1554-46FF-98F1-A7D7BE73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AEF"/>
    <w:rPr>
      <w:sz w:val="24"/>
      <w:szCs w:val="24"/>
      <w:lang w:val="en-US" w:eastAsia="en-US" w:bidi="en-US"/>
    </w:rPr>
  </w:style>
  <w:style w:type="paragraph" w:styleId="1">
    <w:name w:val="heading 1"/>
    <w:basedOn w:val="a"/>
    <w:next w:val="a"/>
    <w:link w:val="10"/>
    <w:uiPriority w:val="9"/>
    <w:qFormat/>
    <w:rsid w:val="00C51AE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51AEF"/>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C51AE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C51AEF"/>
    <w:pPr>
      <w:keepNext/>
      <w:spacing w:before="240" w:after="60"/>
      <w:outlineLvl w:val="3"/>
    </w:pPr>
    <w:rPr>
      <w:b/>
      <w:bCs/>
      <w:sz w:val="28"/>
      <w:szCs w:val="28"/>
    </w:rPr>
  </w:style>
  <w:style w:type="paragraph" w:styleId="5">
    <w:name w:val="heading 5"/>
    <w:basedOn w:val="a"/>
    <w:next w:val="a"/>
    <w:link w:val="50"/>
    <w:uiPriority w:val="9"/>
    <w:qFormat/>
    <w:rsid w:val="00C51AEF"/>
    <w:pPr>
      <w:spacing w:before="240" w:after="60"/>
      <w:outlineLvl w:val="4"/>
    </w:pPr>
    <w:rPr>
      <w:b/>
      <w:bCs/>
      <w:i/>
      <w:iCs/>
      <w:sz w:val="26"/>
      <w:szCs w:val="26"/>
    </w:rPr>
  </w:style>
  <w:style w:type="paragraph" w:styleId="6">
    <w:name w:val="heading 6"/>
    <w:basedOn w:val="a"/>
    <w:next w:val="a"/>
    <w:link w:val="60"/>
    <w:uiPriority w:val="9"/>
    <w:qFormat/>
    <w:rsid w:val="00C51AEF"/>
    <w:pPr>
      <w:spacing w:before="240" w:after="60"/>
      <w:outlineLvl w:val="5"/>
    </w:pPr>
    <w:rPr>
      <w:b/>
      <w:bCs/>
      <w:sz w:val="22"/>
      <w:szCs w:val="22"/>
    </w:rPr>
  </w:style>
  <w:style w:type="paragraph" w:styleId="7">
    <w:name w:val="heading 7"/>
    <w:basedOn w:val="a"/>
    <w:next w:val="a"/>
    <w:link w:val="70"/>
    <w:uiPriority w:val="9"/>
    <w:qFormat/>
    <w:rsid w:val="00C51AEF"/>
    <w:pPr>
      <w:spacing w:before="240" w:after="60"/>
      <w:outlineLvl w:val="6"/>
    </w:pPr>
  </w:style>
  <w:style w:type="paragraph" w:styleId="8">
    <w:name w:val="heading 8"/>
    <w:basedOn w:val="a"/>
    <w:next w:val="a"/>
    <w:link w:val="80"/>
    <w:uiPriority w:val="9"/>
    <w:qFormat/>
    <w:rsid w:val="00C51AEF"/>
    <w:pPr>
      <w:spacing w:before="240" w:after="60"/>
      <w:outlineLvl w:val="7"/>
    </w:pPr>
    <w:rPr>
      <w:i/>
      <w:iCs/>
    </w:rPr>
  </w:style>
  <w:style w:type="paragraph" w:styleId="9">
    <w:name w:val="heading 9"/>
    <w:basedOn w:val="a"/>
    <w:next w:val="a"/>
    <w:link w:val="90"/>
    <w:uiPriority w:val="9"/>
    <w:qFormat/>
    <w:rsid w:val="00C51AE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04933"/>
    <w:pPr>
      <w:widowControl w:val="0"/>
      <w:spacing w:after="200" w:line="276" w:lineRule="auto"/>
      <w:ind w:firstLine="720"/>
    </w:pPr>
    <w:rPr>
      <w:rFonts w:ascii="Arial" w:hAnsi="Arial"/>
      <w:sz w:val="22"/>
      <w:szCs w:val="22"/>
    </w:rPr>
  </w:style>
  <w:style w:type="paragraph" w:styleId="a3">
    <w:name w:val="List Paragraph"/>
    <w:basedOn w:val="a"/>
    <w:uiPriority w:val="34"/>
    <w:qFormat/>
    <w:rsid w:val="00C51AEF"/>
    <w:pPr>
      <w:ind w:left="720"/>
      <w:contextualSpacing/>
    </w:pPr>
  </w:style>
  <w:style w:type="paragraph" w:styleId="a4">
    <w:name w:val="Normal (Web)"/>
    <w:basedOn w:val="a"/>
    <w:unhideWhenUsed/>
    <w:rsid w:val="00C92FDC"/>
    <w:pPr>
      <w:spacing w:after="100" w:afterAutospacing="1"/>
    </w:pPr>
  </w:style>
  <w:style w:type="character" w:styleId="a5">
    <w:name w:val="Strong"/>
    <w:basedOn w:val="a0"/>
    <w:uiPriority w:val="22"/>
    <w:qFormat/>
    <w:rsid w:val="00C51AEF"/>
    <w:rPr>
      <w:b/>
      <w:bCs/>
    </w:rPr>
  </w:style>
  <w:style w:type="paragraph" w:styleId="a6">
    <w:name w:val="Document Map"/>
    <w:basedOn w:val="a"/>
    <w:semiHidden/>
    <w:rsid w:val="000325B0"/>
    <w:pPr>
      <w:shd w:val="clear" w:color="auto" w:fill="000080"/>
    </w:pPr>
    <w:rPr>
      <w:rFonts w:ascii="Tahoma" w:hAnsi="Tahoma" w:cs="Tahoma"/>
      <w:sz w:val="20"/>
      <w:szCs w:val="20"/>
    </w:rPr>
  </w:style>
  <w:style w:type="paragraph" w:styleId="a7">
    <w:name w:val="header"/>
    <w:basedOn w:val="a"/>
    <w:rsid w:val="008404E8"/>
    <w:pPr>
      <w:tabs>
        <w:tab w:val="center" w:pos="4677"/>
        <w:tab w:val="right" w:pos="9355"/>
      </w:tabs>
    </w:pPr>
  </w:style>
  <w:style w:type="character" w:styleId="a8">
    <w:name w:val="page number"/>
    <w:basedOn w:val="a0"/>
    <w:rsid w:val="008404E8"/>
  </w:style>
  <w:style w:type="paragraph" w:customStyle="1" w:styleId="a9">
    <w:name w:val="принят"/>
    <w:next w:val="a"/>
    <w:rsid w:val="00F212AA"/>
    <w:pPr>
      <w:tabs>
        <w:tab w:val="left" w:pos="6379"/>
      </w:tabs>
      <w:spacing w:after="240" w:line="276" w:lineRule="auto"/>
      <w:ind w:left="425" w:right="425"/>
    </w:pPr>
    <w:rPr>
      <w:snapToGrid w:val="0"/>
      <w:sz w:val="24"/>
      <w:szCs w:val="22"/>
    </w:rPr>
  </w:style>
  <w:style w:type="paragraph" w:styleId="HTML">
    <w:name w:val="HTML Preformatted"/>
    <w:basedOn w:val="a"/>
    <w:link w:val="HTML0"/>
    <w:semiHidden/>
    <w:unhideWhenUsed/>
    <w:rsid w:val="00F2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F212AA"/>
    <w:rPr>
      <w:rFonts w:ascii="Courier New" w:hAnsi="Courier New" w:cs="Courier New"/>
      <w:lang w:val="en-US" w:eastAsia="en-US" w:bidi="ar-SA"/>
    </w:rPr>
  </w:style>
  <w:style w:type="paragraph" w:styleId="aa">
    <w:name w:val="footer"/>
    <w:basedOn w:val="a"/>
    <w:rsid w:val="000025BF"/>
    <w:pPr>
      <w:tabs>
        <w:tab w:val="center" w:pos="4677"/>
        <w:tab w:val="right" w:pos="9355"/>
      </w:tabs>
    </w:pPr>
  </w:style>
  <w:style w:type="character" w:customStyle="1" w:styleId="10">
    <w:name w:val="Заголовок 1 Знак"/>
    <w:basedOn w:val="a0"/>
    <w:link w:val="1"/>
    <w:uiPriority w:val="9"/>
    <w:rsid w:val="00C51AEF"/>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C51AEF"/>
    <w:rPr>
      <w:rFonts w:ascii="Cambria" w:eastAsia="Times New Roman" w:hAnsi="Cambria"/>
      <w:b/>
      <w:bCs/>
      <w:i/>
      <w:iCs/>
      <w:sz w:val="28"/>
      <w:szCs w:val="28"/>
    </w:rPr>
  </w:style>
  <w:style w:type="character" w:customStyle="1" w:styleId="30">
    <w:name w:val="Заголовок 3 Знак"/>
    <w:basedOn w:val="a0"/>
    <w:link w:val="3"/>
    <w:uiPriority w:val="9"/>
    <w:semiHidden/>
    <w:rsid w:val="00C51AEF"/>
    <w:rPr>
      <w:rFonts w:ascii="Cambria" w:eastAsia="Times New Roman" w:hAnsi="Cambria"/>
      <w:b/>
      <w:bCs/>
      <w:sz w:val="26"/>
      <w:szCs w:val="26"/>
    </w:rPr>
  </w:style>
  <w:style w:type="character" w:customStyle="1" w:styleId="40">
    <w:name w:val="Заголовок 4 Знак"/>
    <w:basedOn w:val="a0"/>
    <w:link w:val="4"/>
    <w:uiPriority w:val="9"/>
    <w:rsid w:val="00C51AEF"/>
    <w:rPr>
      <w:b/>
      <w:bCs/>
      <w:sz w:val="28"/>
      <w:szCs w:val="28"/>
    </w:rPr>
  </w:style>
  <w:style w:type="character" w:customStyle="1" w:styleId="50">
    <w:name w:val="Заголовок 5 Знак"/>
    <w:basedOn w:val="a0"/>
    <w:link w:val="5"/>
    <w:uiPriority w:val="9"/>
    <w:semiHidden/>
    <w:rsid w:val="00C51AEF"/>
    <w:rPr>
      <w:b/>
      <w:bCs/>
      <w:i/>
      <w:iCs/>
      <w:sz w:val="26"/>
      <w:szCs w:val="26"/>
    </w:rPr>
  </w:style>
  <w:style w:type="character" w:customStyle="1" w:styleId="60">
    <w:name w:val="Заголовок 6 Знак"/>
    <w:basedOn w:val="a0"/>
    <w:link w:val="6"/>
    <w:uiPriority w:val="9"/>
    <w:semiHidden/>
    <w:rsid w:val="00C51AEF"/>
    <w:rPr>
      <w:b/>
      <w:bCs/>
    </w:rPr>
  </w:style>
  <w:style w:type="character" w:customStyle="1" w:styleId="70">
    <w:name w:val="Заголовок 7 Знак"/>
    <w:basedOn w:val="a0"/>
    <w:link w:val="7"/>
    <w:uiPriority w:val="9"/>
    <w:semiHidden/>
    <w:rsid w:val="00C51AEF"/>
    <w:rPr>
      <w:sz w:val="24"/>
      <w:szCs w:val="24"/>
    </w:rPr>
  </w:style>
  <w:style w:type="character" w:customStyle="1" w:styleId="80">
    <w:name w:val="Заголовок 8 Знак"/>
    <w:basedOn w:val="a0"/>
    <w:link w:val="8"/>
    <w:uiPriority w:val="9"/>
    <w:semiHidden/>
    <w:rsid w:val="00C51AEF"/>
    <w:rPr>
      <w:i/>
      <w:iCs/>
      <w:sz w:val="24"/>
      <w:szCs w:val="24"/>
    </w:rPr>
  </w:style>
  <w:style w:type="character" w:customStyle="1" w:styleId="90">
    <w:name w:val="Заголовок 9 Знак"/>
    <w:basedOn w:val="a0"/>
    <w:link w:val="9"/>
    <w:uiPriority w:val="9"/>
    <w:semiHidden/>
    <w:rsid w:val="00C51AEF"/>
    <w:rPr>
      <w:rFonts w:ascii="Cambria" w:eastAsia="Times New Roman" w:hAnsi="Cambria"/>
    </w:rPr>
  </w:style>
  <w:style w:type="paragraph" w:styleId="ab">
    <w:name w:val="Title"/>
    <w:basedOn w:val="a"/>
    <w:next w:val="a"/>
    <w:link w:val="ac"/>
    <w:uiPriority w:val="10"/>
    <w:qFormat/>
    <w:rsid w:val="00C51AEF"/>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uiPriority w:val="10"/>
    <w:rsid w:val="00C51AEF"/>
    <w:rPr>
      <w:rFonts w:ascii="Cambria" w:eastAsia="Times New Roman" w:hAnsi="Cambria"/>
      <w:b/>
      <w:bCs/>
      <w:kern w:val="28"/>
      <w:sz w:val="32"/>
      <w:szCs w:val="32"/>
    </w:rPr>
  </w:style>
  <w:style w:type="paragraph" w:styleId="ad">
    <w:name w:val="Subtitle"/>
    <w:basedOn w:val="a"/>
    <w:next w:val="a"/>
    <w:link w:val="ae"/>
    <w:uiPriority w:val="11"/>
    <w:qFormat/>
    <w:rsid w:val="00C51AEF"/>
    <w:pPr>
      <w:spacing w:after="60"/>
      <w:jc w:val="center"/>
      <w:outlineLvl w:val="1"/>
    </w:pPr>
    <w:rPr>
      <w:rFonts w:ascii="Cambria" w:hAnsi="Cambria"/>
    </w:rPr>
  </w:style>
  <w:style w:type="character" w:customStyle="1" w:styleId="ae">
    <w:name w:val="Подзаголовок Знак"/>
    <w:basedOn w:val="a0"/>
    <w:link w:val="ad"/>
    <w:uiPriority w:val="11"/>
    <w:rsid w:val="00C51AEF"/>
    <w:rPr>
      <w:rFonts w:ascii="Cambria" w:eastAsia="Times New Roman" w:hAnsi="Cambria"/>
      <w:sz w:val="24"/>
      <w:szCs w:val="24"/>
    </w:rPr>
  </w:style>
  <w:style w:type="character" w:styleId="af">
    <w:name w:val="Emphasis"/>
    <w:basedOn w:val="a0"/>
    <w:uiPriority w:val="20"/>
    <w:qFormat/>
    <w:rsid w:val="00C51AEF"/>
    <w:rPr>
      <w:rFonts w:ascii="Calibri" w:hAnsi="Calibri"/>
      <w:b/>
      <w:i/>
      <w:iCs/>
    </w:rPr>
  </w:style>
  <w:style w:type="paragraph" w:styleId="af0">
    <w:name w:val="No Spacing"/>
    <w:basedOn w:val="a"/>
    <w:uiPriority w:val="1"/>
    <w:qFormat/>
    <w:rsid w:val="00C51AEF"/>
    <w:rPr>
      <w:szCs w:val="32"/>
    </w:rPr>
  </w:style>
  <w:style w:type="paragraph" w:styleId="21">
    <w:name w:val="Quote"/>
    <w:basedOn w:val="a"/>
    <w:next w:val="a"/>
    <w:link w:val="22"/>
    <w:uiPriority w:val="29"/>
    <w:qFormat/>
    <w:rsid w:val="00C51AEF"/>
    <w:rPr>
      <w:i/>
    </w:rPr>
  </w:style>
  <w:style w:type="character" w:customStyle="1" w:styleId="22">
    <w:name w:val="Цитата 2 Знак"/>
    <w:basedOn w:val="a0"/>
    <w:link w:val="21"/>
    <w:uiPriority w:val="29"/>
    <w:rsid w:val="00C51AEF"/>
    <w:rPr>
      <w:i/>
      <w:sz w:val="24"/>
      <w:szCs w:val="24"/>
    </w:rPr>
  </w:style>
  <w:style w:type="paragraph" w:styleId="af1">
    <w:name w:val="Intense Quote"/>
    <w:basedOn w:val="a"/>
    <w:next w:val="a"/>
    <w:link w:val="af2"/>
    <w:uiPriority w:val="30"/>
    <w:qFormat/>
    <w:rsid w:val="00C51AEF"/>
    <w:pPr>
      <w:ind w:left="720" w:right="720"/>
    </w:pPr>
    <w:rPr>
      <w:b/>
      <w:i/>
      <w:szCs w:val="22"/>
    </w:rPr>
  </w:style>
  <w:style w:type="character" w:customStyle="1" w:styleId="af2">
    <w:name w:val="Выделенная цитата Знак"/>
    <w:basedOn w:val="a0"/>
    <w:link w:val="af1"/>
    <w:uiPriority w:val="30"/>
    <w:rsid w:val="00C51AEF"/>
    <w:rPr>
      <w:b/>
      <w:i/>
      <w:sz w:val="24"/>
    </w:rPr>
  </w:style>
  <w:style w:type="character" w:styleId="af3">
    <w:name w:val="Subtle Emphasis"/>
    <w:uiPriority w:val="19"/>
    <w:qFormat/>
    <w:rsid w:val="00C51AEF"/>
    <w:rPr>
      <w:i/>
      <w:color w:val="5A5A5A"/>
    </w:rPr>
  </w:style>
  <w:style w:type="character" w:styleId="af4">
    <w:name w:val="Intense Emphasis"/>
    <w:basedOn w:val="a0"/>
    <w:uiPriority w:val="21"/>
    <w:qFormat/>
    <w:rsid w:val="00C51AEF"/>
    <w:rPr>
      <w:b/>
      <w:i/>
      <w:sz w:val="24"/>
      <w:szCs w:val="24"/>
      <w:u w:val="single"/>
    </w:rPr>
  </w:style>
  <w:style w:type="character" w:styleId="af5">
    <w:name w:val="Subtle Reference"/>
    <w:basedOn w:val="a0"/>
    <w:uiPriority w:val="31"/>
    <w:qFormat/>
    <w:rsid w:val="00C51AEF"/>
    <w:rPr>
      <w:sz w:val="24"/>
      <w:szCs w:val="24"/>
      <w:u w:val="single"/>
    </w:rPr>
  </w:style>
  <w:style w:type="character" w:styleId="af6">
    <w:name w:val="Intense Reference"/>
    <w:basedOn w:val="a0"/>
    <w:uiPriority w:val="32"/>
    <w:qFormat/>
    <w:rsid w:val="00C51AEF"/>
    <w:rPr>
      <w:b/>
      <w:sz w:val="24"/>
      <w:u w:val="single"/>
    </w:rPr>
  </w:style>
  <w:style w:type="character" w:styleId="af7">
    <w:name w:val="Book Title"/>
    <w:basedOn w:val="a0"/>
    <w:uiPriority w:val="33"/>
    <w:qFormat/>
    <w:rsid w:val="00C51AEF"/>
    <w:rPr>
      <w:rFonts w:ascii="Cambria" w:eastAsia="Times New Roman" w:hAnsi="Cambria"/>
      <w:b/>
      <w:i/>
      <w:sz w:val="24"/>
      <w:szCs w:val="24"/>
    </w:rPr>
  </w:style>
  <w:style w:type="paragraph" w:styleId="af8">
    <w:name w:val="TOC Heading"/>
    <w:basedOn w:val="1"/>
    <w:next w:val="a"/>
    <w:uiPriority w:val="39"/>
    <w:qFormat/>
    <w:rsid w:val="00C51AEF"/>
    <w:pPr>
      <w:outlineLvl w:val="9"/>
    </w:pPr>
  </w:style>
  <w:style w:type="paragraph" w:styleId="11">
    <w:name w:val="toc 1"/>
    <w:basedOn w:val="a"/>
    <w:next w:val="a"/>
    <w:autoRedefine/>
    <w:uiPriority w:val="39"/>
    <w:rsid w:val="00C51AEF"/>
  </w:style>
  <w:style w:type="paragraph" w:styleId="23">
    <w:name w:val="toc 2"/>
    <w:basedOn w:val="a"/>
    <w:next w:val="a"/>
    <w:autoRedefine/>
    <w:uiPriority w:val="39"/>
    <w:rsid w:val="00C51AEF"/>
    <w:pPr>
      <w:ind w:left="240"/>
    </w:pPr>
  </w:style>
  <w:style w:type="character" w:styleId="af9">
    <w:name w:val="Hyperlink"/>
    <w:basedOn w:val="a0"/>
    <w:uiPriority w:val="99"/>
    <w:unhideWhenUsed/>
    <w:rsid w:val="00C51AEF"/>
    <w:rPr>
      <w:color w:val="0000FF"/>
      <w:u w:val="single"/>
    </w:rPr>
  </w:style>
  <w:style w:type="paragraph" w:styleId="afa">
    <w:name w:val="footnote text"/>
    <w:basedOn w:val="a"/>
    <w:link w:val="afb"/>
    <w:uiPriority w:val="99"/>
    <w:rsid w:val="0035040A"/>
    <w:rPr>
      <w:rFonts w:ascii="Times New Roman" w:hAnsi="Times New Roman"/>
      <w:sz w:val="20"/>
      <w:szCs w:val="20"/>
      <w:lang w:val="ru-RU" w:eastAsia="ru-RU" w:bidi="ar-SA"/>
    </w:rPr>
  </w:style>
  <w:style w:type="character" w:customStyle="1" w:styleId="afb">
    <w:name w:val="Текст сноски Знак"/>
    <w:basedOn w:val="a0"/>
    <w:link w:val="afa"/>
    <w:uiPriority w:val="99"/>
    <w:rsid w:val="0035040A"/>
    <w:rPr>
      <w:rFonts w:ascii="Times New Roman" w:hAnsi="Times New Roman"/>
    </w:rPr>
  </w:style>
  <w:style w:type="character" w:styleId="afc">
    <w:name w:val="footnote reference"/>
    <w:basedOn w:val="a0"/>
    <w:uiPriority w:val="99"/>
    <w:rsid w:val="0035040A"/>
    <w:rPr>
      <w:rFonts w:cs="Times New Roman"/>
      <w:vertAlign w:val="superscript"/>
    </w:rPr>
  </w:style>
  <w:style w:type="paragraph" w:styleId="afd">
    <w:name w:val="Balloon Text"/>
    <w:basedOn w:val="a"/>
    <w:semiHidden/>
    <w:rsid w:val="00C06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tk.gov.by/modules/document/_file/000072_zakon_tari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toms.gov.by/../../modules/document/_file/000072_KODEKS_.r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stoms.gov.by/../../modules/document/_file/000072_KODEKS_.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11275</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2</vt:lpstr>
    </vt:vector>
  </TitlesOfParts>
  <Company>BCN</Company>
  <LinksUpToDate>false</LinksUpToDate>
  <CharactersWithSpaces>75393</CharactersWithSpaces>
  <SharedDoc>false</SharedDoc>
  <HLinks>
    <vt:vector size="90" baseType="variant">
      <vt:variant>
        <vt:i4>2949193</vt:i4>
      </vt:variant>
      <vt:variant>
        <vt:i4>81</vt:i4>
      </vt:variant>
      <vt:variant>
        <vt:i4>0</vt:i4>
      </vt:variant>
      <vt:variant>
        <vt:i4>5</vt:i4>
      </vt:variant>
      <vt:variant>
        <vt:lpwstr>http://www.customs.gov.by/modules/document/_file/000072_KODEKS_.rar</vt:lpwstr>
      </vt:variant>
      <vt:variant>
        <vt:lpwstr/>
      </vt:variant>
      <vt:variant>
        <vt:i4>524334</vt:i4>
      </vt:variant>
      <vt:variant>
        <vt:i4>78</vt:i4>
      </vt:variant>
      <vt:variant>
        <vt:i4>0</vt:i4>
      </vt:variant>
      <vt:variant>
        <vt:i4>5</vt:i4>
      </vt:variant>
      <vt:variant>
        <vt:lpwstr>http://gtk.gov.by/modules/document/_file/000072_zakon_tarif.pdf</vt:lpwstr>
      </vt:variant>
      <vt:variant>
        <vt:lpwstr/>
      </vt:variant>
      <vt:variant>
        <vt:i4>2949193</vt:i4>
      </vt:variant>
      <vt:variant>
        <vt:i4>75</vt:i4>
      </vt:variant>
      <vt:variant>
        <vt:i4>0</vt:i4>
      </vt:variant>
      <vt:variant>
        <vt:i4>5</vt:i4>
      </vt:variant>
      <vt:variant>
        <vt:lpwstr>http://www.customs.gov.by/modules/document/_file/000072_KODEKS_.rar</vt:lpwstr>
      </vt:variant>
      <vt:variant>
        <vt:lpwstr/>
      </vt:variant>
      <vt:variant>
        <vt:i4>1310771</vt:i4>
      </vt:variant>
      <vt:variant>
        <vt:i4>68</vt:i4>
      </vt:variant>
      <vt:variant>
        <vt:i4>0</vt:i4>
      </vt:variant>
      <vt:variant>
        <vt:i4>5</vt:i4>
      </vt:variant>
      <vt:variant>
        <vt:lpwstr/>
      </vt:variant>
      <vt:variant>
        <vt:lpwstr>_Toc230715028</vt:lpwstr>
      </vt:variant>
      <vt:variant>
        <vt:i4>1310771</vt:i4>
      </vt:variant>
      <vt:variant>
        <vt:i4>62</vt:i4>
      </vt:variant>
      <vt:variant>
        <vt:i4>0</vt:i4>
      </vt:variant>
      <vt:variant>
        <vt:i4>5</vt:i4>
      </vt:variant>
      <vt:variant>
        <vt:lpwstr/>
      </vt:variant>
      <vt:variant>
        <vt:lpwstr>_Toc230715027</vt:lpwstr>
      </vt:variant>
      <vt:variant>
        <vt:i4>1310771</vt:i4>
      </vt:variant>
      <vt:variant>
        <vt:i4>56</vt:i4>
      </vt:variant>
      <vt:variant>
        <vt:i4>0</vt:i4>
      </vt:variant>
      <vt:variant>
        <vt:i4>5</vt:i4>
      </vt:variant>
      <vt:variant>
        <vt:lpwstr/>
      </vt:variant>
      <vt:variant>
        <vt:lpwstr>_Toc230715026</vt:lpwstr>
      </vt:variant>
      <vt:variant>
        <vt:i4>1310771</vt:i4>
      </vt:variant>
      <vt:variant>
        <vt:i4>50</vt:i4>
      </vt:variant>
      <vt:variant>
        <vt:i4>0</vt:i4>
      </vt:variant>
      <vt:variant>
        <vt:i4>5</vt:i4>
      </vt:variant>
      <vt:variant>
        <vt:lpwstr/>
      </vt:variant>
      <vt:variant>
        <vt:lpwstr>_Toc230715025</vt:lpwstr>
      </vt:variant>
      <vt:variant>
        <vt:i4>1310771</vt:i4>
      </vt:variant>
      <vt:variant>
        <vt:i4>44</vt:i4>
      </vt:variant>
      <vt:variant>
        <vt:i4>0</vt:i4>
      </vt:variant>
      <vt:variant>
        <vt:i4>5</vt:i4>
      </vt:variant>
      <vt:variant>
        <vt:lpwstr/>
      </vt:variant>
      <vt:variant>
        <vt:lpwstr>_Toc230715024</vt:lpwstr>
      </vt:variant>
      <vt:variant>
        <vt:i4>1310771</vt:i4>
      </vt:variant>
      <vt:variant>
        <vt:i4>38</vt:i4>
      </vt:variant>
      <vt:variant>
        <vt:i4>0</vt:i4>
      </vt:variant>
      <vt:variant>
        <vt:i4>5</vt:i4>
      </vt:variant>
      <vt:variant>
        <vt:lpwstr/>
      </vt:variant>
      <vt:variant>
        <vt:lpwstr>_Toc230715023</vt:lpwstr>
      </vt:variant>
      <vt:variant>
        <vt:i4>1310771</vt:i4>
      </vt:variant>
      <vt:variant>
        <vt:i4>32</vt:i4>
      </vt:variant>
      <vt:variant>
        <vt:i4>0</vt:i4>
      </vt:variant>
      <vt:variant>
        <vt:i4>5</vt:i4>
      </vt:variant>
      <vt:variant>
        <vt:lpwstr/>
      </vt:variant>
      <vt:variant>
        <vt:lpwstr>_Toc230715022</vt:lpwstr>
      </vt:variant>
      <vt:variant>
        <vt:i4>1310771</vt:i4>
      </vt:variant>
      <vt:variant>
        <vt:i4>26</vt:i4>
      </vt:variant>
      <vt:variant>
        <vt:i4>0</vt:i4>
      </vt:variant>
      <vt:variant>
        <vt:i4>5</vt:i4>
      </vt:variant>
      <vt:variant>
        <vt:lpwstr/>
      </vt:variant>
      <vt:variant>
        <vt:lpwstr>_Toc230715021</vt:lpwstr>
      </vt:variant>
      <vt:variant>
        <vt:i4>1310771</vt:i4>
      </vt:variant>
      <vt:variant>
        <vt:i4>20</vt:i4>
      </vt:variant>
      <vt:variant>
        <vt:i4>0</vt:i4>
      </vt:variant>
      <vt:variant>
        <vt:i4>5</vt:i4>
      </vt:variant>
      <vt:variant>
        <vt:lpwstr/>
      </vt:variant>
      <vt:variant>
        <vt:lpwstr>_Toc230715020</vt:lpwstr>
      </vt:variant>
      <vt:variant>
        <vt:i4>1507379</vt:i4>
      </vt:variant>
      <vt:variant>
        <vt:i4>14</vt:i4>
      </vt:variant>
      <vt:variant>
        <vt:i4>0</vt:i4>
      </vt:variant>
      <vt:variant>
        <vt:i4>5</vt:i4>
      </vt:variant>
      <vt:variant>
        <vt:lpwstr/>
      </vt:variant>
      <vt:variant>
        <vt:lpwstr>_Toc230715019</vt:lpwstr>
      </vt:variant>
      <vt:variant>
        <vt:i4>1507379</vt:i4>
      </vt:variant>
      <vt:variant>
        <vt:i4>8</vt:i4>
      </vt:variant>
      <vt:variant>
        <vt:i4>0</vt:i4>
      </vt:variant>
      <vt:variant>
        <vt:i4>5</vt:i4>
      </vt:variant>
      <vt:variant>
        <vt:lpwstr/>
      </vt:variant>
      <vt:variant>
        <vt:lpwstr>_Toc230715018</vt:lpwstr>
      </vt:variant>
      <vt:variant>
        <vt:i4>1507379</vt:i4>
      </vt:variant>
      <vt:variant>
        <vt:i4>2</vt:i4>
      </vt:variant>
      <vt:variant>
        <vt:i4>0</vt:i4>
      </vt:variant>
      <vt:variant>
        <vt:i4>5</vt:i4>
      </vt:variant>
      <vt:variant>
        <vt:lpwstr/>
      </vt:variant>
      <vt:variant>
        <vt:lpwstr>_Toc230715017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COMP</dc:creator>
  <cp:keywords/>
  <dc:description/>
  <cp:lastModifiedBy>admin</cp:lastModifiedBy>
  <cp:revision>2</cp:revision>
  <cp:lastPrinted>2009-05-18T15:30:00Z</cp:lastPrinted>
  <dcterms:created xsi:type="dcterms:W3CDTF">2014-04-06T08:30:00Z</dcterms:created>
  <dcterms:modified xsi:type="dcterms:W3CDTF">2014-04-06T08:30:00Z</dcterms:modified>
</cp:coreProperties>
</file>