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B9C" w:rsidRPr="00846F8A" w:rsidRDefault="00840B9C" w:rsidP="00840B9C">
      <w:pPr>
        <w:pStyle w:val="afb"/>
        <w:rPr>
          <w:lang w:val="be-BY"/>
        </w:rPr>
      </w:pPr>
      <w:r w:rsidRPr="00846F8A">
        <w:rPr>
          <w:lang w:val="be-BY"/>
        </w:rPr>
        <w:t>Змест</w:t>
      </w:r>
    </w:p>
    <w:p w:rsidR="00840B9C" w:rsidRDefault="00840B9C" w:rsidP="00840B9C">
      <w:pPr>
        <w:ind w:firstLine="709"/>
        <w:rPr>
          <w:lang w:val="be-BY"/>
        </w:rPr>
      </w:pPr>
    </w:p>
    <w:p w:rsidR="000652DC" w:rsidRDefault="000652DC">
      <w:pPr>
        <w:pStyle w:val="22"/>
        <w:rPr>
          <w:smallCaps w:val="0"/>
          <w:noProof/>
          <w:sz w:val="24"/>
          <w:szCs w:val="24"/>
        </w:rPr>
      </w:pPr>
      <w:r w:rsidRPr="00F45DE6">
        <w:rPr>
          <w:rStyle w:val="ae"/>
          <w:noProof/>
          <w:lang w:val="be-BY"/>
        </w:rPr>
        <w:t>Уводзіны</w:t>
      </w:r>
    </w:p>
    <w:p w:rsidR="000652DC" w:rsidRDefault="000652DC">
      <w:pPr>
        <w:pStyle w:val="22"/>
        <w:rPr>
          <w:smallCaps w:val="0"/>
          <w:noProof/>
          <w:sz w:val="24"/>
          <w:szCs w:val="24"/>
        </w:rPr>
      </w:pPr>
      <w:r w:rsidRPr="00F45DE6">
        <w:rPr>
          <w:rStyle w:val="ae"/>
          <w:noProof/>
          <w:lang w:val="be-BY"/>
        </w:rPr>
        <w:t xml:space="preserve">Глава </w:t>
      </w:r>
      <w:r w:rsidRPr="00F45DE6">
        <w:rPr>
          <w:rStyle w:val="ae"/>
          <w:noProof/>
          <w:lang w:val="en-US"/>
        </w:rPr>
        <w:t>I</w:t>
      </w:r>
      <w:r w:rsidRPr="00F45DE6">
        <w:rPr>
          <w:rStyle w:val="ae"/>
          <w:noProof/>
          <w:lang w:val="be-BY"/>
        </w:rPr>
        <w:t>. Праблема колерабачання мастацкага тэксту</w:t>
      </w:r>
    </w:p>
    <w:p w:rsidR="000652DC" w:rsidRDefault="000652DC">
      <w:pPr>
        <w:pStyle w:val="22"/>
        <w:rPr>
          <w:smallCaps w:val="0"/>
          <w:noProof/>
          <w:sz w:val="24"/>
          <w:szCs w:val="24"/>
        </w:rPr>
      </w:pPr>
      <w:r w:rsidRPr="00F45DE6">
        <w:rPr>
          <w:rStyle w:val="ae"/>
          <w:noProof/>
          <w:lang w:val="be-BY"/>
        </w:rPr>
        <w:t>1.1 Распрацоўка пытання колерабачання мастацкага тэксту ў навуковай літаратуры</w:t>
      </w:r>
    </w:p>
    <w:p w:rsidR="000652DC" w:rsidRDefault="000652DC">
      <w:pPr>
        <w:pStyle w:val="22"/>
        <w:rPr>
          <w:smallCaps w:val="0"/>
          <w:noProof/>
          <w:sz w:val="24"/>
          <w:szCs w:val="24"/>
        </w:rPr>
      </w:pPr>
      <w:r w:rsidRPr="00F45DE6">
        <w:rPr>
          <w:rStyle w:val="ae"/>
          <w:noProof/>
          <w:lang w:val="be-BY"/>
        </w:rPr>
        <w:t>1.2 Сістэма колера - і святлоабазначэння мастацкага твора</w:t>
      </w:r>
    </w:p>
    <w:p w:rsidR="000652DC" w:rsidRDefault="000652DC">
      <w:pPr>
        <w:pStyle w:val="22"/>
        <w:rPr>
          <w:smallCaps w:val="0"/>
          <w:noProof/>
          <w:sz w:val="24"/>
          <w:szCs w:val="24"/>
        </w:rPr>
      </w:pPr>
      <w:r w:rsidRPr="00F45DE6">
        <w:rPr>
          <w:rStyle w:val="ae"/>
          <w:noProof/>
          <w:lang w:val="be-BY"/>
        </w:rPr>
        <w:t>Глава ІІ. Колеравая і светлавая эстэтыка паэзіі А. Салаўя</w:t>
      </w:r>
    </w:p>
    <w:p w:rsidR="000652DC" w:rsidRDefault="000652DC">
      <w:pPr>
        <w:pStyle w:val="22"/>
        <w:rPr>
          <w:smallCaps w:val="0"/>
          <w:noProof/>
          <w:sz w:val="24"/>
          <w:szCs w:val="24"/>
        </w:rPr>
      </w:pPr>
      <w:r w:rsidRPr="00F45DE6">
        <w:rPr>
          <w:rStyle w:val="ae"/>
          <w:noProof/>
          <w:lang w:val="be-BY"/>
        </w:rPr>
        <w:t>2.1 Частотнасць ужывання колеравых і светлавых лексем</w:t>
      </w:r>
    </w:p>
    <w:p w:rsidR="000652DC" w:rsidRDefault="000652DC">
      <w:pPr>
        <w:pStyle w:val="22"/>
        <w:rPr>
          <w:smallCaps w:val="0"/>
          <w:noProof/>
          <w:sz w:val="24"/>
          <w:szCs w:val="24"/>
        </w:rPr>
      </w:pPr>
      <w:r w:rsidRPr="00F45DE6">
        <w:rPr>
          <w:rStyle w:val="ae"/>
          <w:noProof/>
          <w:lang w:val="be-BY"/>
        </w:rPr>
        <w:t>2.2 Ахраматычныя каларонімы і люксонімы ў паэтычных зборніках А. Салаўя</w:t>
      </w:r>
    </w:p>
    <w:p w:rsidR="000652DC" w:rsidRDefault="000652DC">
      <w:pPr>
        <w:pStyle w:val="22"/>
        <w:rPr>
          <w:smallCaps w:val="0"/>
          <w:noProof/>
          <w:sz w:val="24"/>
          <w:szCs w:val="24"/>
        </w:rPr>
      </w:pPr>
      <w:r w:rsidRPr="00F45DE6">
        <w:rPr>
          <w:rStyle w:val="ae"/>
          <w:noProof/>
          <w:lang w:val="be-BY"/>
        </w:rPr>
        <w:t>2.3 Храматычныя каларонімы ў паэтычных зборніках А. Салаўя</w:t>
      </w:r>
    </w:p>
    <w:p w:rsidR="000652DC" w:rsidRDefault="000652DC">
      <w:pPr>
        <w:pStyle w:val="22"/>
        <w:rPr>
          <w:smallCaps w:val="0"/>
          <w:noProof/>
          <w:sz w:val="24"/>
          <w:szCs w:val="24"/>
        </w:rPr>
      </w:pPr>
      <w:r w:rsidRPr="00F45DE6">
        <w:rPr>
          <w:rStyle w:val="ae"/>
          <w:noProof/>
          <w:lang w:val="be-BY"/>
        </w:rPr>
        <w:t>2.4 Асаблівасці люксонімаў у паэтычных зборніках</w:t>
      </w:r>
    </w:p>
    <w:p w:rsidR="000652DC" w:rsidRDefault="000652DC">
      <w:pPr>
        <w:pStyle w:val="22"/>
        <w:rPr>
          <w:smallCaps w:val="0"/>
          <w:noProof/>
          <w:sz w:val="24"/>
          <w:szCs w:val="24"/>
        </w:rPr>
      </w:pPr>
      <w:r w:rsidRPr="00F45DE6">
        <w:rPr>
          <w:rStyle w:val="ae"/>
          <w:noProof/>
          <w:lang w:val="be-BY"/>
        </w:rPr>
        <w:t>Заключэнне</w:t>
      </w:r>
    </w:p>
    <w:p w:rsidR="000652DC" w:rsidRDefault="000652DC">
      <w:pPr>
        <w:pStyle w:val="22"/>
        <w:rPr>
          <w:smallCaps w:val="0"/>
          <w:noProof/>
          <w:sz w:val="24"/>
          <w:szCs w:val="24"/>
        </w:rPr>
      </w:pPr>
      <w:r w:rsidRPr="00F45DE6">
        <w:rPr>
          <w:rStyle w:val="ae"/>
          <w:noProof/>
          <w:lang w:val="be-BY"/>
        </w:rPr>
        <w:t>Спіс літаратуры</w:t>
      </w:r>
    </w:p>
    <w:p w:rsidR="00840B9C" w:rsidRDefault="00840B9C" w:rsidP="00840B9C">
      <w:pPr>
        <w:ind w:firstLine="709"/>
        <w:rPr>
          <w:lang w:val="be-BY"/>
        </w:rPr>
      </w:pPr>
    </w:p>
    <w:p w:rsidR="00840B9C" w:rsidRDefault="00840B9C" w:rsidP="00840B9C">
      <w:pPr>
        <w:ind w:firstLine="709"/>
        <w:rPr>
          <w:lang w:val="be-BY"/>
        </w:rPr>
      </w:pPr>
    </w:p>
    <w:p w:rsidR="00840B9C" w:rsidRPr="00840B9C" w:rsidRDefault="00840B9C" w:rsidP="00840B9C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0" w:name="_Toc255775956"/>
      <w:r w:rsidRPr="00840B9C">
        <w:rPr>
          <w:lang w:val="be-BY"/>
        </w:rPr>
        <w:t>Уводзіны</w:t>
      </w:r>
      <w:bookmarkEnd w:id="0"/>
    </w:p>
    <w:p w:rsidR="00840B9C" w:rsidRDefault="00840B9C" w:rsidP="00840B9C">
      <w:pPr>
        <w:ind w:firstLine="709"/>
        <w:rPr>
          <w:lang w:val="be-BY"/>
        </w:rPr>
      </w:pPr>
    </w:p>
    <w:p w:rsidR="00840B9C" w:rsidRDefault="006F1150" w:rsidP="00840B9C">
      <w:pPr>
        <w:ind w:firstLine="709"/>
        <w:rPr>
          <w:lang w:val="be-BY"/>
        </w:rPr>
      </w:pPr>
      <w:r w:rsidRPr="00840B9C">
        <w:rPr>
          <w:lang w:val="be-BY"/>
        </w:rPr>
        <w:t>У сучаснай лінгвістычнай навуцы адной з актуальных і прыарытэтных з’яўляецца праблема колерабачання мастацкага тэксту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Даследаванне сістэмы колерабачання многімі замежнымі і некаторымі айчыннымі навукоўцамі дазваляе меркаваць, што ў апошнія гады акрэсліваецца новы напрамак у мовазнаўстве, які можна ахарактарызаваць паняццем “лексічная каларыстыка</w:t>
      </w:r>
      <w:r w:rsidR="00840B9C">
        <w:rPr>
          <w:lang w:val="be-BY"/>
        </w:rPr>
        <w:t xml:space="preserve">". </w:t>
      </w:r>
      <w:r w:rsidRPr="00840B9C">
        <w:rPr>
          <w:lang w:val="be-BY"/>
        </w:rPr>
        <w:t xml:space="preserve">Колеравая і светлавая лексіка валодае істотным семантычным, сінтагматычным і выяўленчым патенцыялам, мае вялікае значэнне </w:t>
      </w:r>
      <w:r w:rsidR="0029048D" w:rsidRPr="00840B9C">
        <w:rPr>
          <w:lang w:val="be-BY"/>
        </w:rPr>
        <w:t>ў плане адлюстравання пэўных фрагментаў моўнай карціны свету мастака і забеспячэння эстэтычнага дыялогу паміж пісьменнікам і чытачом</w:t>
      </w:r>
      <w:r w:rsidR="00840B9C" w:rsidRPr="00840B9C">
        <w:rPr>
          <w:lang w:val="be-BY"/>
        </w:rPr>
        <w:t xml:space="preserve">. </w:t>
      </w:r>
      <w:r w:rsidR="0029048D" w:rsidRPr="00840B9C">
        <w:rPr>
          <w:lang w:val="be-BY"/>
        </w:rPr>
        <w:t>Аналіз колераабазначэнняў дае магчымасць вызначыць асаблівасці ўжывання ў мастацкім тэксце адпаведных фарбаў, характар асацыятыўных сувязяў, якія пры гэтым узнікаюць</w:t>
      </w:r>
      <w:r w:rsidR="00840B9C" w:rsidRPr="00840B9C">
        <w:rPr>
          <w:lang w:val="be-BY"/>
        </w:rPr>
        <w:t>.</w:t>
      </w:r>
    </w:p>
    <w:p w:rsidR="00840B9C" w:rsidRDefault="0029048D" w:rsidP="00840B9C">
      <w:pPr>
        <w:ind w:firstLine="709"/>
        <w:rPr>
          <w:lang w:val="be-BY"/>
        </w:rPr>
      </w:pPr>
      <w:r w:rsidRPr="00840B9C">
        <w:rPr>
          <w:lang w:val="be-BY"/>
        </w:rPr>
        <w:t xml:space="preserve">Катэгорыя колеру і святла звязана з </w:t>
      </w:r>
      <w:r w:rsidR="00F967FC" w:rsidRPr="00840B9C">
        <w:rPr>
          <w:lang w:val="be-BY"/>
        </w:rPr>
        <w:t>псіхічнай і эмацыянальнай сферай пісьменніка, глыбіннымі тэкставымі мікраструктурамі</w:t>
      </w:r>
      <w:r w:rsidR="00840B9C" w:rsidRPr="00840B9C">
        <w:rPr>
          <w:lang w:val="be-BY"/>
        </w:rPr>
        <w:t xml:space="preserve">. </w:t>
      </w:r>
      <w:r w:rsidR="00F967FC" w:rsidRPr="00840B9C">
        <w:rPr>
          <w:lang w:val="be-BY"/>
        </w:rPr>
        <w:t>Каларыстычная лексіка, будучы пэўнай знакавай сістэмай, выступае ў мастацкім тэксце як своеасаблівая вербальна-эстэтычная парадыгма, што адлюстроўвае спецыфіку аўтарскага светаўспрымання</w:t>
      </w:r>
      <w:r w:rsidR="00840B9C" w:rsidRPr="00840B9C">
        <w:rPr>
          <w:lang w:val="be-BY"/>
        </w:rPr>
        <w:t>.</w:t>
      </w:r>
    </w:p>
    <w:p w:rsidR="00840B9C" w:rsidRDefault="00D730FC" w:rsidP="00840B9C">
      <w:pPr>
        <w:ind w:firstLine="709"/>
        <w:rPr>
          <w:lang w:val="be-BY"/>
        </w:rPr>
      </w:pPr>
      <w:r w:rsidRPr="00840B9C">
        <w:rPr>
          <w:lang w:val="be-BY"/>
        </w:rPr>
        <w:t>Выкарыстанне пісьменнікам колеравай і светлавой лексікі, творчае пераасэнсаванне яе семантычнага патэнцыялу з’яўляецца важным элементам дасягнення мастацкай вобразнасці і выразнасці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 xml:space="preserve">Бачанне свету ў колеры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адно з найбольш моцных чалавечых адчуванняў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Трэба таксама звярнуць увагу на тое, што чалавек даволі лёгка запамінае фарбы, зрокавае ўяўленне колеру няцяжка выклікаць, назваўшы адпаведнае слова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Таму моўныя сродкі абазначэння колеру, даступныя не толькі розуму, але і пачуццю, валодаюць вялікімі выяўленчымі магчымасцямі</w:t>
      </w:r>
      <w:r w:rsidR="00840B9C" w:rsidRPr="00840B9C">
        <w:rPr>
          <w:lang w:val="be-BY"/>
        </w:rPr>
        <w:t>.</w:t>
      </w:r>
    </w:p>
    <w:p w:rsidR="00840B9C" w:rsidRDefault="00B94507" w:rsidP="00840B9C">
      <w:pPr>
        <w:ind w:firstLine="709"/>
        <w:rPr>
          <w:lang w:val="be-BY"/>
        </w:rPr>
      </w:pPr>
      <w:r w:rsidRPr="00840B9C">
        <w:rPr>
          <w:lang w:val="be-BY"/>
        </w:rPr>
        <w:t>Выбар каларатываў характарызуе час працы мастака</w:t>
      </w:r>
      <w:r w:rsidR="00840B9C" w:rsidRPr="00840B9C">
        <w:rPr>
          <w:lang w:val="be-BY"/>
        </w:rPr>
        <w:t xml:space="preserve">. </w:t>
      </w:r>
      <w:r w:rsidR="00803BBD" w:rsidRPr="00840B9C">
        <w:rPr>
          <w:lang w:val="be-BY"/>
        </w:rPr>
        <w:t>Да гэтага трэба дадаць, што і светапогляд мастака выяўляецца ў мастацкім творы праз слова, выбар і ўжыванне якога вызначае як творчасць мастака, яе адметнасць ад іншых, так і яго творчую асобу</w:t>
      </w:r>
      <w:r w:rsidR="00840B9C" w:rsidRPr="00840B9C">
        <w:rPr>
          <w:lang w:val="be-BY"/>
        </w:rPr>
        <w:t xml:space="preserve">. </w:t>
      </w:r>
      <w:r w:rsidR="00803BBD" w:rsidRPr="00840B9C">
        <w:rPr>
          <w:lang w:val="be-BY"/>
        </w:rPr>
        <w:t>Такім чынам, у святле адзначанага цікава прасачыць</w:t>
      </w:r>
      <w:r w:rsidR="00840B9C">
        <w:rPr>
          <w:lang w:val="be-BY"/>
        </w:rPr>
        <w:t xml:space="preserve"> (</w:t>
      </w:r>
      <w:r w:rsidR="00803BBD" w:rsidRPr="00840B9C">
        <w:rPr>
          <w:lang w:val="be-BY"/>
        </w:rPr>
        <w:t xml:space="preserve">і, адпаведна, акрэсліць як </w:t>
      </w:r>
      <w:r w:rsidR="00803BBD" w:rsidRPr="00840B9C">
        <w:rPr>
          <w:b/>
          <w:bCs/>
          <w:lang w:val="be-BY"/>
        </w:rPr>
        <w:t>мэту працы</w:t>
      </w:r>
      <w:r w:rsidR="00840B9C" w:rsidRPr="00840B9C">
        <w:rPr>
          <w:lang w:val="be-BY"/>
        </w:rPr>
        <w:t>),</w:t>
      </w:r>
      <w:r w:rsidR="00803BBD" w:rsidRPr="00840B9C">
        <w:rPr>
          <w:lang w:val="be-BY"/>
        </w:rPr>
        <w:t xml:space="preserve"> якія найменні колеру выбірае Алесь Салавей, а як вынік гэтага </w:t>
      </w:r>
      <w:r w:rsidR="00840B9C">
        <w:rPr>
          <w:lang w:val="be-BY"/>
        </w:rPr>
        <w:t>-</w:t>
      </w:r>
      <w:r w:rsidR="00803BBD" w:rsidRPr="00840B9C">
        <w:rPr>
          <w:lang w:val="be-BY"/>
        </w:rPr>
        <w:t xml:space="preserve"> як характарызуюць яны паэта</w:t>
      </w:r>
      <w:r w:rsidR="00CE3016" w:rsidRPr="00840B9C">
        <w:rPr>
          <w:lang w:val="be-BY"/>
        </w:rPr>
        <w:t>, яго час, дапамагаюць выявіць адметнасць яго праз іх ужыванне, найперш прыметнікаў колеру</w:t>
      </w:r>
      <w:r w:rsidR="00840B9C" w:rsidRPr="00840B9C">
        <w:rPr>
          <w:lang w:val="be-BY"/>
        </w:rPr>
        <w:t>.</w:t>
      </w:r>
    </w:p>
    <w:p w:rsidR="00840B9C" w:rsidRDefault="00CE3016" w:rsidP="00840B9C">
      <w:pPr>
        <w:ind w:firstLine="709"/>
        <w:rPr>
          <w:lang w:val="be-BY"/>
        </w:rPr>
      </w:pPr>
      <w:r w:rsidRPr="00840B9C">
        <w:rPr>
          <w:lang w:val="be-BY"/>
        </w:rPr>
        <w:t xml:space="preserve">Зыходзячы з названага, можна акрэсліць наступныя </w:t>
      </w:r>
      <w:r w:rsidRPr="00840B9C">
        <w:rPr>
          <w:b/>
          <w:bCs/>
          <w:lang w:val="be-BY"/>
        </w:rPr>
        <w:t>задачы працы</w:t>
      </w:r>
      <w:r w:rsidR="00840B9C" w:rsidRPr="00840B9C">
        <w:rPr>
          <w:lang w:val="be-BY"/>
        </w:rPr>
        <w:t>:</w:t>
      </w:r>
    </w:p>
    <w:p w:rsidR="00840B9C" w:rsidRDefault="00CE3016" w:rsidP="00840B9C">
      <w:pPr>
        <w:ind w:firstLine="709"/>
        <w:rPr>
          <w:lang w:val="be-BY"/>
        </w:rPr>
      </w:pPr>
      <w:r w:rsidRPr="00840B9C">
        <w:rPr>
          <w:lang w:val="be-BY"/>
        </w:rPr>
        <w:t>Вывучыць і прааналізаваць існуючыя ў сучасным мовазнаўстве крыніцы, што займаюцца распрацоўкай пытання колеранайменняў у мастацкіх тэкстах</w:t>
      </w:r>
      <w:r w:rsidR="00840B9C" w:rsidRPr="00840B9C">
        <w:rPr>
          <w:lang w:val="be-BY"/>
        </w:rPr>
        <w:t>;</w:t>
      </w:r>
    </w:p>
    <w:p w:rsidR="00840B9C" w:rsidRDefault="00CE3016" w:rsidP="00840B9C">
      <w:pPr>
        <w:ind w:firstLine="709"/>
        <w:rPr>
          <w:lang w:val="be-BY"/>
        </w:rPr>
      </w:pPr>
      <w:r w:rsidRPr="00840B9C">
        <w:rPr>
          <w:lang w:val="be-BY"/>
        </w:rPr>
        <w:t>Вызначыць характар ужывання каларонімаў і люксонімаў, а таксама іх колькасныя паказчыкі ў паэзіі 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Салаўя</w:t>
      </w:r>
      <w:r w:rsidR="00840B9C">
        <w:rPr>
          <w:lang w:val="be-BY"/>
        </w:rPr>
        <w:t xml:space="preserve"> (</w:t>
      </w:r>
      <w:r w:rsidR="002061F8" w:rsidRPr="00840B9C">
        <w:rPr>
          <w:lang w:val="be-BY"/>
        </w:rPr>
        <w:t>на прыкладзе зборнікаў вершаў “Мае песні</w:t>
      </w:r>
      <w:r w:rsidR="00840B9C">
        <w:rPr>
          <w:lang w:val="be-BY"/>
        </w:rPr>
        <w:t xml:space="preserve">", </w:t>
      </w:r>
      <w:r w:rsidR="002061F8" w:rsidRPr="00840B9C">
        <w:rPr>
          <w:lang w:val="be-BY"/>
        </w:rPr>
        <w:t>“Сіла гневу</w:t>
      </w:r>
      <w:r w:rsidR="00840B9C">
        <w:rPr>
          <w:lang w:val="be-BY"/>
        </w:rPr>
        <w:t xml:space="preserve">", </w:t>
      </w:r>
      <w:r w:rsidR="002061F8" w:rsidRPr="00840B9C">
        <w:rPr>
          <w:lang w:val="be-BY"/>
        </w:rPr>
        <w:t>“Звіняць званы Святой Сафіі”</w:t>
      </w:r>
      <w:r w:rsidR="00840B9C" w:rsidRPr="00840B9C">
        <w:rPr>
          <w:lang w:val="be-BY"/>
        </w:rPr>
        <w:t>);</w:t>
      </w:r>
    </w:p>
    <w:p w:rsidR="00840B9C" w:rsidRDefault="002061F8" w:rsidP="00840B9C">
      <w:pPr>
        <w:ind w:firstLine="709"/>
        <w:rPr>
          <w:lang w:val="be-BY"/>
        </w:rPr>
      </w:pPr>
      <w:r w:rsidRPr="00840B9C">
        <w:rPr>
          <w:lang w:val="be-BY"/>
        </w:rPr>
        <w:t>Прааналізаваць як праз выбар тых ці іншых колеранайменняў адлюстроўваецца спецыфіка аўтарскага светаўспрымання</w:t>
      </w:r>
      <w:r w:rsidR="00840B9C" w:rsidRPr="00840B9C">
        <w:rPr>
          <w:lang w:val="be-BY"/>
        </w:rPr>
        <w:t>.</w:t>
      </w:r>
    </w:p>
    <w:p w:rsidR="00840B9C" w:rsidRDefault="004D3A1B" w:rsidP="00840B9C">
      <w:pPr>
        <w:ind w:firstLine="709"/>
        <w:rPr>
          <w:lang w:val="be-BY"/>
        </w:rPr>
      </w:pPr>
      <w:r w:rsidRPr="00840B9C">
        <w:rPr>
          <w:b/>
          <w:bCs/>
          <w:lang w:val="be-BY"/>
        </w:rPr>
        <w:t xml:space="preserve">Прадметам </w:t>
      </w:r>
      <w:r w:rsidR="00D643E1" w:rsidRPr="00840B9C">
        <w:rPr>
          <w:b/>
          <w:bCs/>
          <w:lang w:val="be-BY"/>
        </w:rPr>
        <w:t xml:space="preserve">даследавання </w:t>
      </w:r>
      <w:r w:rsidR="00D643E1" w:rsidRPr="00840B9C">
        <w:rPr>
          <w:lang w:val="be-BY"/>
        </w:rPr>
        <w:t>з’яўляюцца колеранайменні</w:t>
      </w:r>
      <w:r w:rsidR="00840B9C">
        <w:rPr>
          <w:lang w:val="be-BY"/>
        </w:rPr>
        <w:t xml:space="preserve"> (</w:t>
      </w:r>
      <w:r w:rsidR="00D643E1" w:rsidRPr="00840B9C">
        <w:rPr>
          <w:lang w:val="be-BY"/>
        </w:rPr>
        <w:t>каларонімы і люксонімы</w:t>
      </w:r>
      <w:r w:rsidR="00840B9C" w:rsidRPr="00840B9C">
        <w:rPr>
          <w:lang w:val="be-BY"/>
        </w:rPr>
        <w:t xml:space="preserve">) </w:t>
      </w:r>
      <w:r w:rsidR="00D643E1" w:rsidRPr="00840B9C">
        <w:rPr>
          <w:lang w:val="be-BY"/>
        </w:rPr>
        <w:t>у</w:t>
      </w:r>
      <w:r w:rsidR="00840B9C" w:rsidRPr="00840B9C">
        <w:rPr>
          <w:lang w:val="be-BY"/>
        </w:rPr>
        <w:t xml:space="preserve"> </w:t>
      </w:r>
      <w:r w:rsidR="00D643E1" w:rsidRPr="00840B9C">
        <w:rPr>
          <w:lang w:val="be-BY"/>
        </w:rPr>
        <w:t>паэзіі А</w:t>
      </w:r>
      <w:r w:rsidR="00840B9C" w:rsidRPr="00840B9C">
        <w:rPr>
          <w:lang w:val="be-BY"/>
        </w:rPr>
        <w:t xml:space="preserve">. </w:t>
      </w:r>
      <w:r w:rsidR="00D643E1" w:rsidRPr="00840B9C">
        <w:rPr>
          <w:lang w:val="be-BY"/>
        </w:rPr>
        <w:t>Салаўя</w:t>
      </w:r>
      <w:r w:rsidR="00840B9C" w:rsidRPr="00840B9C">
        <w:rPr>
          <w:lang w:val="be-BY"/>
        </w:rPr>
        <w:t xml:space="preserve">. </w:t>
      </w:r>
      <w:r w:rsidRPr="00840B9C">
        <w:rPr>
          <w:b/>
          <w:bCs/>
          <w:lang w:val="be-BY"/>
        </w:rPr>
        <w:t xml:space="preserve">Аб’ектам </w:t>
      </w:r>
      <w:r w:rsidR="00D643E1" w:rsidRPr="00840B9C">
        <w:rPr>
          <w:b/>
          <w:bCs/>
          <w:lang w:val="be-BY"/>
        </w:rPr>
        <w:t>даследавання</w:t>
      </w:r>
      <w:r w:rsidR="00840B9C" w:rsidRPr="00840B9C">
        <w:rPr>
          <w:b/>
          <w:bCs/>
          <w:lang w:val="be-BY"/>
        </w:rPr>
        <w:t xml:space="preserve"> - </w:t>
      </w:r>
      <w:r w:rsidRPr="00840B9C">
        <w:rPr>
          <w:lang w:val="be-BY"/>
        </w:rPr>
        <w:t>зборнікі</w:t>
      </w:r>
      <w:r w:rsidR="00D643E1" w:rsidRPr="00840B9C">
        <w:rPr>
          <w:lang w:val="be-BY"/>
        </w:rPr>
        <w:t xml:space="preserve"> вершаў “Мае песні</w:t>
      </w:r>
      <w:r w:rsidR="00840B9C">
        <w:rPr>
          <w:lang w:val="be-BY"/>
        </w:rPr>
        <w:t xml:space="preserve">", </w:t>
      </w:r>
      <w:r w:rsidR="00D643E1" w:rsidRPr="00840B9C">
        <w:rPr>
          <w:lang w:val="be-BY"/>
        </w:rPr>
        <w:t>“Сіла гневу</w:t>
      </w:r>
      <w:r w:rsidR="00840B9C">
        <w:rPr>
          <w:lang w:val="be-BY"/>
        </w:rPr>
        <w:t xml:space="preserve">", </w:t>
      </w:r>
      <w:r w:rsidR="00D643E1" w:rsidRPr="00840B9C">
        <w:rPr>
          <w:lang w:val="be-BY"/>
        </w:rPr>
        <w:t>“Звіняць званы Святой Сафіі</w:t>
      </w:r>
      <w:r w:rsidR="00840B9C">
        <w:rPr>
          <w:lang w:val="be-BY"/>
        </w:rPr>
        <w:t xml:space="preserve">" </w:t>
      </w:r>
      <w:r w:rsidRPr="00840B9C">
        <w:rPr>
          <w:lang w:val="be-BY"/>
        </w:rPr>
        <w:t>аўтара</w:t>
      </w:r>
      <w:r w:rsidR="00840B9C" w:rsidRPr="00840B9C">
        <w:rPr>
          <w:lang w:val="be-BY"/>
        </w:rPr>
        <w:t>.</w:t>
      </w:r>
    </w:p>
    <w:p w:rsidR="000D76FF" w:rsidRPr="00840B9C" w:rsidRDefault="00840B9C" w:rsidP="00840B9C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1" w:name="_Toc255775957"/>
      <w:r w:rsidR="000D76FF" w:rsidRPr="00840B9C">
        <w:rPr>
          <w:lang w:val="be-BY"/>
        </w:rPr>
        <w:t xml:space="preserve">Глава </w:t>
      </w:r>
      <w:r w:rsidR="000D76FF" w:rsidRPr="00840B9C">
        <w:rPr>
          <w:lang w:val="en-US"/>
        </w:rPr>
        <w:t>I</w:t>
      </w:r>
      <w:r w:rsidRPr="00840B9C">
        <w:rPr>
          <w:lang w:val="be-BY"/>
        </w:rPr>
        <w:t xml:space="preserve">. </w:t>
      </w:r>
      <w:r w:rsidR="000D76FF" w:rsidRPr="00840B9C">
        <w:rPr>
          <w:lang w:val="be-BY"/>
        </w:rPr>
        <w:t>Праблема колерабачання мастацкага тэксту</w:t>
      </w:r>
      <w:bookmarkEnd w:id="1"/>
    </w:p>
    <w:p w:rsidR="00840B9C" w:rsidRDefault="00840B9C" w:rsidP="00840B9C">
      <w:pPr>
        <w:ind w:firstLine="709"/>
        <w:rPr>
          <w:b/>
          <w:bCs/>
          <w:lang w:val="be-BY"/>
        </w:rPr>
      </w:pPr>
    </w:p>
    <w:p w:rsidR="00840B9C" w:rsidRPr="00840B9C" w:rsidRDefault="00840B9C" w:rsidP="00840B9C">
      <w:pPr>
        <w:pStyle w:val="2"/>
        <w:rPr>
          <w:lang w:val="be-BY"/>
        </w:rPr>
      </w:pPr>
      <w:bookmarkStart w:id="2" w:name="_Toc255775958"/>
      <w:r>
        <w:rPr>
          <w:lang w:val="be-BY"/>
        </w:rPr>
        <w:t xml:space="preserve">1.1 </w:t>
      </w:r>
      <w:r w:rsidR="003120E7" w:rsidRPr="00840B9C">
        <w:rPr>
          <w:lang w:val="be-BY"/>
        </w:rPr>
        <w:t>Распрацоўка пытання колерабачання мастацкага тэксту ў навуковай літаратуры</w:t>
      </w:r>
      <w:bookmarkEnd w:id="2"/>
    </w:p>
    <w:p w:rsidR="00840B9C" w:rsidRDefault="00840B9C" w:rsidP="00840B9C">
      <w:pPr>
        <w:ind w:firstLine="709"/>
        <w:rPr>
          <w:lang w:val="be-BY"/>
        </w:rPr>
      </w:pPr>
    </w:p>
    <w:p w:rsidR="00840B9C" w:rsidRDefault="00F967FC" w:rsidP="00840B9C">
      <w:pPr>
        <w:ind w:firstLine="709"/>
        <w:rPr>
          <w:lang w:val="be-BY"/>
        </w:rPr>
      </w:pPr>
      <w:r w:rsidRPr="00840B9C">
        <w:rPr>
          <w:lang w:val="be-BY"/>
        </w:rPr>
        <w:t>Як правіла, вылучаюцца два шляхі вывучэння мастацкага слова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 xml:space="preserve">Першы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ад аналізу і разумення цэласнага слоўна-мастацкага твора як эстэтычнага адзінства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 xml:space="preserve">Другі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ад самых першых, непасрэдных састаўных яго элементаў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гукаў, фанем, слоў</w:t>
      </w:r>
      <w:r w:rsidR="00840B9C" w:rsidRPr="00840B9C">
        <w:rPr>
          <w:lang w:val="be-BY"/>
        </w:rPr>
        <w:t>.</w:t>
      </w:r>
    </w:p>
    <w:p w:rsidR="00840B9C" w:rsidRDefault="00EA5702" w:rsidP="00840B9C">
      <w:pPr>
        <w:ind w:firstLine="709"/>
        <w:rPr>
          <w:lang w:val="be-BY"/>
        </w:rPr>
      </w:pPr>
      <w:r w:rsidRPr="00840B9C">
        <w:rPr>
          <w:lang w:val="be-BY"/>
        </w:rPr>
        <w:t>Першы з адзначаных напрамкаў бачыцца больш лагічным і паслядоўным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 xml:space="preserve">З аднаго боку, ён дазваляе ў пэўнай ступені выявіць семантычны патэнцыял канкрэтнай лексічнай адзінкі ў адпаведных дыстрыбуцыйных умовах, а з другога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дае магчымасць прааналізаваць ролю лексемы ў вертыкальным кантэксце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Нефармальны падыход да мастацкага слова дазваляе гаварыць пра яго унутраную форму, якая па-рознаму успрымаецца носьбітамі розных моў</w:t>
      </w:r>
      <w:r w:rsidR="00840B9C" w:rsidRPr="00840B9C">
        <w:rPr>
          <w:lang w:val="be-BY"/>
        </w:rPr>
        <w:t>.</w:t>
      </w:r>
    </w:p>
    <w:p w:rsidR="00840B9C" w:rsidRDefault="00EA5702" w:rsidP="00840B9C">
      <w:pPr>
        <w:ind w:firstLine="709"/>
        <w:rPr>
          <w:lang w:val="be-BY"/>
        </w:rPr>
      </w:pPr>
      <w:r w:rsidRPr="00840B9C">
        <w:rPr>
          <w:lang w:val="be-BY"/>
        </w:rPr>
        <w:t>Унутраная форма слоў уяўляе сабой адносіны зместу думкі да свядомасці</w:t>
      </w:r>
      <w:r w:rsidR="002D248F" w:rsidRPr="00840B9C">
        <w:rPr>
          <w:lang w:val="be-BY"/>
        </w:rPr>
        <w:t>, яна паказвае, як уяўляецца чалавеку яго ўласная думка</w:t>
      </w:r>
      <w:r w:rsidR="00840B9C" w:rsidRPr="00840B9C">
        <w:rPr>
          <w:lang w:val="be-BY"/>
        </w:rPr>
        <w:t xml:space="preserve">. </w:t>
      </w:r>
      <w:r w:rsidR="002D248F" w:rsidRPr="00840B9C">
        <w:rPr>
          <w:lang w:val="be-BY"/>
        </w:rPr>
        <w:t xml:space="preserve">Такі падыход да аналізу моўнай адзінкі, у прыватнісці, колеравай і светлавой лексікі дае падставы меркаваць пра спецыфіку светаўспрымання пэўнага этнасу, бо мова </w:t>
      </w:r>
      <w:r w:rsidR="00840B9C">
        <w:rPr>
          <w:lang w:val="be-BY"/>
        </w:rPr>
        <w:t>-</w:t>
      </w:r>
      <w:r w:rsidR="002D248F" w:rsidRPr="00840B9C">
        <w:rPr>
          <w:lang w:val="be-BY"/>
        </w:rPr>
        <w:t xml:space="preserve"> не толькі выяўленне разумовай здольнасці народнай, але і ўсяго побыту, нораваў і звычаяў краіны і гісторыі народа</w:t>
      </w:r>
      <w:r w:rsidR="00840B9C" w:rsidRPr="00840B9C">
        <w:rPr>
          <w:lang w:val="be-BY"/>
        </w:rPr>
        <w:t>.</w:t>
      </w:r>
    </w:p>
    <w:p w:rsidR="00840B9C" w:rsidRDefault="002D248F" w:rsidP="00840B9C">
      <w:pPr>
        <w:ind w:firstLine="709"/>
        <w:rPr>
          <w:lang w:val="be-BY"/>
        </w:rPr>
      </w:pPr>
      <w:r w:rsidRPr="00840B9C">
        <w:rPr>
          <w:lang w:val="be-BY"/>
        </w:rPr>
        <w:t>Колеравую і светлавую лексіку</w:t>
      </w:r>
      <w:r w:rsidR="00840B9C">
        <w:rPr>
          <w:lang w:val="be-BY"/>
        </w:rPr>
        <w:t xml:space="preserve"> (</w:t>
      </w:r>
      <w:r w:rsidRPr="00840B9C">
        <w:rPr>
          <w:lang w:val="be-BY"/>
        </w:rPr>
        <w:t>ці інакш каларонімы і люксонімы</w:t>
      </w:r>
      <w:r w:rsidR="00840B9C" w:rsidRPr="00840B9C">
        <w:rPr>
          <w:lang w:val="be-BY"/>
        </w:rPr>
        <w:t xml:space="preserve">) </w:t>
      </w:r>
      <w:r w:rsidRPr="00840B9C">
        <w:rPr>
          <w:lang w:val="be-BY"/>
        </w:rPr>
        <w:t>для зручнасці даследавання мэтазгодна аб’яднаць у адпаведныя семантычныя палі</w:t>
      </w:r>
      <w:r w:rsidR="00840B9C" w:rsidRPr="00840B9C">
        <w:rPr>
          <w:lang w:val="be-BY"/>
        </w:rPr>
        <w:t xml:space="preserve">: </w:t>
      </w:r>
      <w:r w:rsidRPr="00840B9C">
        <w:rPr>
          <w:lang w:val="be-BY"/>
        </w:rPr>
        <w:t>“Колер” і “Святло</w:t>
      </w:r>
      <w:r w:rsidR="00840B9C">
        <w:rPr>
          <w:lang w:val="be-BY"/>
        </w:rPr>
        <w:t xml:space="preserve">" </w:t>
      </w:r>
      <w:r w:rsidR="00840B9C" w:rsidRPr="00840B9C">
        <w:rPr>
          <w:lang w:val="be-BY"/>
        </w:rPr>
        <w:t>[</w:t>
      </w:r>
      <w:r w:rsidR="00975638" w:rsidRPr="00840B9C">
        <w:rPr>
          <w:lang w:val="be-BY"/>
        </w:rPr>
        <w:t>2</w:t>
      </w:r>
      <w:r w:rsidR="00840B9C" w:rsidRPr="00840B9C">
        <w:rPr>
          <w:lang w:val="be-BY"/>
        </w:rPr>
        <w:t xml:space="preserve">; </w:t>
      </w:r>
      <w:r w:rsidR="00975638" w:rsidRPr="00840B9C">
        <w:rPr>
          <w:lang w:val="be-BY"/>
        </w:rPr>
        <w:t>5</w:t>
      </w:r>
      <w:r w:rsidR="00840B9C" w:rsidRPr="00840B9C">
        <w:rPr>
          <w:lang w:val="be-BY"/>
        </w:rPr>
        <w:t>].</w:t>
      </w:r>
    </w:p>
    <w:p w:rsidR="00840B9C" w:rsidRDefault="00B6326C" w:rsidP="00840B9C">
      <w:pPr>
        <w:ind w:firstLine="709"/>
        <w:rPr>
          <w:lang w:val="be-BY"/>
        </w:rPr>
      </w:pPr>
      <w:r w:rsidRPr="00840B9C">
        <w:rPr>
          <w:lang w:val="be-BY"/>
        </w:rPr>
        <w:t>Узнікненне паняцця “семантычнае поле” звязана з іменамі нямецкіх лінгвістаў Й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Трыра і В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Порцыга, з вяртаннем да вывучэння В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Фон Гумбальта пра “унутраную форму мовы”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Пад “унутранай формай мовы” Гумбальт разумеў пастаянны і гамагенны элемент у дзейнасці розуму, які падымае артыкуляваны гук да выражэння думкі</w:t>
      </w:r>
      <w:r w:rsidR="00840B9C" w:rsidRPr="00840B9C">
        <w:rPr>
          <w:lang w:val="be-BY"/>
        </w:rPr>
        <w:t xml:space="preserve"> [</w:t>
      </w:r>
      <w:r w:rsidR="00975638" w:rsidRPr="00840B9C">
        <w:rPr>
          <w:lang w:val="be-BY"/>
        </w:rPr>
        <w:t>2</w:t>
      </w:r>
      <w:r w:rsidR="00840B9C" w:rsidRPr="00840B9C">
        <w:rPr>
          <w:lang w:val="be-BY"/>
        </w:rPr>
        <w:t xml:space="preserve">; </w:t>
      </w:r>
      <w:r w:rsidR="00975638" w:rsidRPr="00840B9C">
        <w:rPr>
          <w:lang w:val="be-BY"/>
        </w:rPr>
        <w:t>6</w:t>
      </w:r>
      <w:r w:rsidR="00840B9C" w:rsidRPr="00840B9C">
        <w:rPr>
          <w:lang w:val="be-BY"/>
        </w:rPr>
        <w:t>].</w:t>
      </w:r>
    </w:p>
    <w:p w:rsidR="00840B9C" w:rsidRDefault="00365900" w:rsidP="00840B9C">
      <w:pPr>
        <w:ind w:firstLine="709"/>
        <w:rPr>
          <w:lang w:val="be-BY"/>
        </w:rPr>
      </w:pPr>
      <w:r w:rsidRPr="00840B9C">
        <w:rPr>
          <w:lang w:val="be-BY"/>
        </w:rPr>
        <w:t>Найбольш істотную ролю ў распрацоўцы тэорыі “семантычнага поля” адыгралі прадстаўнікі так званага неагумбальціянства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Кожны з іх укладваў у дадзенае паняцце свой, адрозны ад іншых сэнс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У прыватнісці, Й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Трыр суадносіў “семантычнае поле” з “колам паняццяў</w:t>
      </w:r>
      <w:r w:rsidR="00840B9C">
        <w:rPr>
          <w:lang w:val="be-BY"/>
        </w:rPr>
        <w:t xml:space="preserve">", </w:t>
      </w:r>
      <w:r w:rsidRPr="00840B9C">
        <w:rPr>
          <w:lang w:val="be-BY"/>
        </w:rPr>
        <w:t>“паняційнай сферай”, “паняційным полем”</w:t>
      </w:r>
      <w:r w:rsidR="00840B9C">
        <w:rPr>
          <w:lang w:val="be-BY"/>
        </w:rPr>
        <w:t xml:space="preserve">.В. </w:t>
      </w:r>
      <w:r w:rsidRPr="00840B9C">
        <w:rPr>
          <w:lang w:val="be-BY"/>
        </w:rPr>
        <w:t>Порцыг тлумачыў “семантычнае поле” як сутнасныя сувязі значэнняў”, а Л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 xml:space="preserve">Вайсгербер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як частку зместу мовы</w:t>
      </w:r>
      <w:r w:rsidR="00840B9C" w:rsidRPr="00840B9C">
        <w:rPr>
          <w:lang w:val="be-BY"/>
        </w:rPr>
        <w:t>.</w:t>
      </w:r>
    </w:p>
    <w:p w:rsidR="00840B9C" w:rsidRDefault="00365900" w:rsidP="00840B9C">
      <w:pPr>
        <w:ind w:firstLine="709"/>
        <w:rPr>
          <w:lang w:val="be-BY"/>
        </w:rPr>
      </w:pPr>
      <w:r w:rsidRPr="00840B9C">
        <w:rPr>
          <w:lang w:val="be-BY"/>
        </w:rPr>
        <w:t>Г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Іпсэн называў “семантычным полем</w:t>
      </w:r>
      <w:r w:rsidR="00840B9C">
        <w:rPr>
          <w:lang w:val="be-BY"/>
        </w:rPr>
        <w:t xml:space="preserve">" </w:t>
      </w:r>
      <w:r w:rsidRPr="00840B9C">
        <w:rPr>
          <w:lang w:val="be-BY"/>
        </w:rPr>
        <w:t>групу слоў, якія аб’яднаны іх сэнсавай</w:t>
      </w:r>
      <w:r w:rsidR="00840B9C" w:rsidRPr="00840B9C">
        <w:rPr>
          <w:lang w:val="be-BY"/>
        </w:rPr>
        <w:t xml:space="preserve"> </w:t>
      </w:r>
      <w:r w:rsidRPr="00840B9C">
        <w:rPr>
          <w:lang w:val="be-BY"/>
        </w:rPr>
        <w:t>і граматычнай агульнасцю</w:t>
      </w:r>
      <w:r w:rsidR="00840B9C" w:rsidRPr="00840B9C">
        <w:rPr>
          <w:lang w:val="be-BY"/>
        </w:rPr>
        <w:t>.</w:t>
      </w:r>
    </w:p>
    <w:p w:rsidR="00840B9C" w:rsidRDefault="00365900" w:rsidP="00840B9C">
      <w:pPr>
        <w:ind w:firstLine="709"/>
        <w:rPr>
          <w:lang w:val="be-BY"/>
        </w:rPr>
      </w:pPr>
      <w:r w:rsidRPr="00840B9C">
        <w:rPr>
          <w:lang w:val="be-BY"/>
        </w:rPr>
        <w:t>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Елес “семантычнае поле” суадносіў з антанімічнымі парамі слоў, так званымі “семантычнымі зрашчэнямі</w:t>
      </w:r>
      <w:r w:rsidR="00840B9C">
        <w:rPr>
          <w:lang w:val="be-BY"/>
        </w:rPr>
        <w:t xml:space="preserve">", </w:t>
      </w:r>
      <w:r w:rsidR="00214253" w:rsidRPr="00840B9C">
        <w:rPr>
          <w:lang w:val="be-BY"/>
        </w:rPr>
        <w:t>а В</w:t>
      </w:r>
      <w:r w:rsidR="00840B9C" w:rsidRPr="00840B9C">
        <w:rPr>
          <w:lang w:val="be-BY"/>
        </w:rPr>
        <w:t xml:space="preserve">. </w:t>
      </w:r>
      <w:r w:rsidR="00214253" w:rsidRPr="00840B9C">
        <w:rPr>
          <w:lang w:val="be-BY"/>
        </w:rPr>
        <w:t>фон Вартбург і Ф</w:t>
      </w:r>
      <w:r w:rsidR="00840B9C" w:rsidRPr="00840B9C">
        <w:rPr>
          <w:lang w:val="be-BY"/>
        </w:rPr>
        <w:t xml:space="preserve">. </w:t>
      </w:r>
      <w:r w:rsidR="00214253" w:rsidRPr="00840B9C">
        <w:rPr>
          <w:lang w:val="be-BY"/>
        </w:rPr>
        <w:t>Дорнзейф карысталіся паняццямі “прадметная</w:t>
      </w:r>
      <w:r w:rsidR="00840B9C">
        <w:rPr>
          <w:lang w:val="be-BY"/>
        </w:rPr>
        <w:t xml:space="preserve">" </w:t>
      </w:r>
      <w:r w:rsidR="00214253" w:rsidRPr="00840B9C">
        <w:rPr>
          <w:lang w:val="be-BY"/>
        </w:rPr>
        <w:t>і “семантычная группа”</w:t>
      </w:r>
      <w:r w:rsidR="00840B9C" w:rsidRPr="00840B9C">
        <w:rPr>
          <w:lang w:val="be-BY"/>
        </w:rPr>
        <w:t xml:space="preserve"> [</w:t>
      </w:r>
      <w:r w:rsidR="00975638" w:rsidRPr="00840B9C">
        <w:rPr>
          <w:lang w:val="be-BY"/>
        </w:rPr>
        <w:t>3</w:t>
      </w:r>
      <w:r w:rsidR="00840B9C" w:rsidRPr="00840B9C">
        <w:rPr>
          <w:lang w:val="be-BY"/>
        </w:rPr>
        <w:t xml:space="preserve">; </w:t>
      </w:r>
      <w:r w:rsidR="00975638" w:rsidRPr="00840B9C">
        <w:rPr>
          <w:lang w:val="be-BY"/>
        </w:rPr>
        <w:t>4</w:t>
      </w:r>
      <w:r w:rsidR="00840B9C" w:rsidRPr="00840B9C">
        <w:rPr>
          <w:lang w:val="be-BY"/>
        </w:rPr>
        <w:t>].</w:t>
      </w:r>
    </w:p>
    <w:p w:rsidR="00840B9C" w:rsidRDefault="00214253" w:rsidP="00840B9C">
      <w:pPr>
        <w:ind w:firstLine="709"/>
        <w:rPr>
          <w:lang w:val="be-BY"/>
        </w:rPr>
      </w:pPr>
      <w:r w:rsidRPr="00840B9C">
        <w:rPr>
          <w:lang w:val="be-BY"/>
        </w:rPr>
        <w:t>Тэорыя “семантычнага поля” атрымала далейшае сваё развіццё ў працах лінгвістаў сярэдзіны мінулага стагоддзя</w:t>
      </w:r>
      <w:r w:rsidR="00840B9C" w:rsidRPr="00840B9C">
        <w:rPr>
          <w:lang w:val="be-BY"/>
        </w:rPr>
        <w:t xml:space="preserve">: </w:t>
      </w:r>
      <w:r w:rsidRPr="00840B9C">
        <w:rPr>
          <w:lang w:val="be-BY"/>
        </w:rPr>
        <w:t>Дж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Вершурэна, О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Духачака, Г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Мюлера, 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Уфімцавай і інш</w:t>
      </w:r>
      <w:r w:rsidR="00840B9C">
        <w:rPr>
          <w:lang w:val="be-BY"/>
        </w:rPr>
        <w:t xml:space="preserve">.А. </w:t>
      </w:r>
      <w:r w:rsidRPr="00840B9C">
        <w:rPr>
          <w:lang w:val="be-BY"/>
        </w:rPr>
        <w:t>Уфімцава, напрыклад, адзначае, што паняційныя</w:t>
      </w:r>
      <w:r w:rsidR="00840B9C">
        <w:rPr>
          <w:lang w:val="be-BY"/>
        </w:rPr>
        <w:t xml:space="preserve"> (</w:t>
      </w:r>
      <w:r w:rsidRPr="00840B9C">
        <w:rPr>
          <w:lang w:val="be-BY"/>
        </w:rPr>
        <w:t>семантычныя</w:t>
      </w:r>
      <w:r w:rsidR="00840B9C" w:rsidRPr="00840B9C">
        <w:rPr>
          <w:lang w:val="be-BY"/>
        </w:rPr>
        <w:t xml:space="preserve">) </w:t>
      </w:r>
      <w:r w:rsidRPr="00840B9C">
        <w:rPr>
          <w:lang w:val="be-BY"/>
        </w:rPr>
        <w:t xml:space="preserve">палі уяўляюць сабой абстрактныя, адцягненыя ад іх моўнага выражэння паняційныя сверы, розныя </w:t>
      </w:r>
      <w:r w:rsidR="00FE0142" w:rsidRPr="00840B9C">
        <w:rPr>
          <w:lang w:val="be-BY"/>
        </w:rPr>
        <w:t>галіны сацыяльнага, палітычнага, маральнага ці духоўнага жыцця народа, як яны прысутнічаюць у свядомасці калектыву, які гаворыць на сваёй мове</w:t>
      </w:r>
      <w:r w:rsidR="00840B9C" w:rsidRPr="00840B9C">
        <w:rPr>
          <w:lang w:val="be-BY"/>
        </w:rPr>
        <w:t xml:space="preserve">. </w:t>
      </w:r>
      <w:r w:rsidR="00FE0142" w:rsidRPr="00840B9C">
        <w:rPr>
          <w:lang w:val="be-BY"/>
        </w:rPr>
        <w:t>Такі падыход да вызначэння “семантычнага поля” можна назваць экстралінгвістычным</w:t>
      </w:r>
      <w:r w:rsidR="00840B9C" w:rsidRPr="00840B9C">
        <w:rPr>
          <w:lang w:val="be-BY"/>
        </w:rPr>
        <w:t>.</w:t>
      </w:r>
    </w:p>
    <w:p w:rsidR="00840B9C" w:rsidRDefault="00FE0142" w:rsidP="00840B9C">
      <w:pPr>
        <w:ind w:firstLine="709"/>
        <w:rPr>
          <w:lang w:val="be-BY"/>
        </w:rPr>
      </w:pPr>
      <w:r w:rsidRPr="00840B9C">
        <w:rPr>
          <w:lang w:val="be-BY"/>
        </w:rPr>
        <w:t>У той жа час шэраг навукоўцаў</w:t>
      </w:r>
      <w:r w:rsidR="00840B9C">
        <w:rPr>
          <w:lang w:val="be-BY"/>
        </w:rPr>
        <w:t xml:space="preserve"> (</w:t>
      </w:r>
      <w:r w:rsidRPr="00840B9C">
        <w:rPr>
          <w:lang w:val="be-BY"/>
        </w:rPr>
        <w:t>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Рэфармацкі, Л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Васільеў</w:t>
      </w:r>
      <w:r w:rsidR="00840B9C" w:rsidRPr="00840B9C">
        <w:rPr>
          <w:lang w:val="be-BY"/>
        </w:rPr>
        <w:t xml:space="preserve">) </w:t>
      </w:r>
      <w:r w:rsidRPr="00840B9C">
        <w:rPr>
          <w:lang w:val="be-BY"/>
        </w:rPr>
        <w:t>прытрымліваюцца іншай пазіцыі</w:t>
      </w:r>
      <w:r w:rsidR="00840B9C" w:rsidRPr="00840B9C">
        <w:rPr>
          <w:lang w:val="be-BY"/>
        </w:rPr>
        <w:t xml:space="preserve">: </w:t>
      </w:r>
      <w:r w:rsidRPr="00840B9C">
        <w:rPr>
          <w:lang w:val="be-BY"/>
        </w:rPr>
        <w:t>на іх погляд, аднясенне пэўных груп лексікі да адпаведных “семантычных палёў</w:t>
      </w:r>
      <w:r w:rsidR="00840B9C">
        <w:rPr>
          <w:lang w:val="be-BY"/>
        </w:rPr>
        <w:t xml:space="preserve">" </w:t>
      </w:r>
      <w:r w:rsidRPr="00840B9C">
        <w:rPr>
          <w:lang w:val="be-BY"/>
        </w:rPr>
        <w:t>павінна разглядацца як з’ява ўнутрымоўная, інтралінгвістычная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 xml:space="preserve">Апошнім </w:t>
      </w:r>
      <w:r w:rsidR="001E7CE0" w:rsidRPr="00840B9C">
        <w:rPr>
          <w:lang w:val="be-BY"/>
        </w:rPr>
        <w:t>выдзяляюцца тры асноўныя тыпы лінгвістычных палёў</w:t>
      </w:r>
      <w:r w:rsidR="00840B9C" w:rsidRPr="00840B9C">
        <w:rPr>
          <w:lang w:val="be-BY"/>
        </w:rPr>
        <w:t xml:space="preserve">: </w:t>
      </w:r>
      <w:r w:rsidR="001E7CE0" w:rsidRPr="00840B9C">
        <w:rPr>
          <w:lang w:val="be-BY"/>
        </w:rPr>
        <w:t>парадыгматычныя, сінтагматычныя, комплексныя</w:t>
      </w:r>
      <w:r w:rsidR="00840B9C" w:rsidRPr="00840B9C">
        <w:rPr>
          <w:lang w:val="be-BY"/>
        </w:rPr>
        <w:t>.</w:t>
      </w:r>
    </w:p>
    <w:p w:rsidR="00840B9C" w:rsidRDefault="001E7CE0" w:rsidP="00840B9C">
      <w:pPr>
        <w:ind w:firstLine="709"/>
        <w:rPr>
          <w:lang w:val="be-BY"/>
        </w:rPr>
      </w:pPr>
      <w:r w:rsidRPr="00840B9C">
        <w:rPr>
          <w:lang w:val="be-BY"/>
        </w:rPr>
        <w:t>Такім чынам, вызначэнне “семантычнага поля</w:t>
      </w:r>
      <w:r w:rsidR="00840B9C">
        <w:rPr>
          <w:lang w:val="be-BY"/>
        </w:rPr>
        <w:t xml:space="preserve">", </w:t>
      </w:r>
      <w:r w:rsidRPr="00840B9C">
        <w:rPr>
          <w:lang w:val="be-BY"/>
        </w:rPr>
        <w:t>прапанаванае 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Уфімцавай, з’яўляецца найбольш дакладным, калі падыходзіць да аналізу адпаведнай групы лексікі не з фармальнаго боку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Такая трактоўка “семантычнага боку” дазваляе даследаваць аб’яднаныя ў ім лексемы як пэўныя элементы моўнай карціны свету, своеасаблівы вынік перапрацоў</w:t>
      </w:r>
      <w:r w:rsidR="00576FA6" w:rsidRPr="00840B9C">
        <w:rPr>
          <w:lang w:val="be-BY"/>
        </w:rPr>
        <w:t>кі інфармацыі пра асяроддзе і чалавека</w:t>
      </w:r>
      <w:r w:rsidR="00840B9C" w:rsidRPr="00840B9C">
        <w:rPr>
          <w:lang w:val="be-BY"/>
        </w:rPr>
        <w:t xml:space="preserve">. </w:t>
      </w:r>
      <w:r w:rsidR="00576FA6" w:rsidRPr="00840B9C">
        <w:rPr>
          <w:lang w:val="be-BY"/>
        </w:rPr>
        <w:t>Гэта таксама датычыцца і слоў са значэннем колеру і святла</w:t>
      </w:r>
      <w:r w:rsidR="00840B9C" w:rsidRPr="00840B9C">
        <w:rPr>
          <w:lang w:val="be-BY"/>
        </w:rPr>
        <w:t>.</w:t>
      </w:r>
    </w:p>
    <w:p w:rsidR="00840B9C" w:rsidRDefault="00576FA6" w:rsidP="00840B9C">
      <w:pPr>
        <w:ind w:firstLine="709"/>
        <w:rPr>
          <w:lang w:val="be-BY"/>
        </w:rPr>
      </w:pPr>
      <w:r w:rsidRPr="00840B9C">
        <w:rPr>
          <w:lang w:val="be-BY"/>
        </w:rPr>
        <w:t>Вызначэнне спецыфікі ўжывання колеравай і светлавой лексікі, аб’яднанай у асобныя семантычныя палі, з пункту гледжання этна-, псіха</w:t>
      </w:r>
      <w:r w:rsidR="00840B9C" w:rsidRPr="00840B9C">
        <w:rPr>
          <w:lang w:val="be-BY"/>
        </w:rPr>
        <w:t xml:space="preserve"> - </w:t>
      </w:r>
      <w:r w:rsidRPr="00840B9C">
        <w:rPr>
          <w:lang w:val="be-BY"/>
        </w:rPr>
        <w:t>і тэралінгвістыкі, мэтазгодна правесці на матэрыяле мовы пісьменніка, які ў сваіх творах імкнуўся да лепшага адлюстравання нацыянальных асаблівасцяў свайго этнасу</w:t>
      </w:r>
      <w:r w:rsidR="00840B9C" w:rsidRPr="00840B9C">
        <w:rPr>
          <w:lang w:val="be-BY"/>
        </w:rPr>
        <w:t>.</w:t>
      </w:r>
    </w:p>
    <w:p w:rsidR="00840B9C" w:rsidRDefault="00F47667" w:rsidP="00840B9C">
      <w:pPr>
        <w:ind w:firstLine="709"/>
        <w:rPr>
          <w:lang w:val="be-BY"/>
        </w:rPr>
      </w:pPr>
      <w:r w:rsidRPr="00840B9C">
        <w:rPr>
          <w:lang w:val="be-BY"/>
        </w:rPr>
        <w:t>Цікавасць да колеру узнікла яшчэ ў антычнасці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Арыстоцель, Платон, Геракліт і іншыя філосафы імкнуліся зразумець яго прыроду, асэнсаваць сімвалічны характар светабачання, колераабазначэння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Пазней колер стаў аб’ектам даследавання фізікі, псіхалогіі, мастацтвазнаўства, мовазнаўства</w:t>
      </w:r>
      <w:r w:rsidR="00840B9C" w:rsidRPr="00840B9C">
        <w:rPr>
          <w:lang w:val="be-BY"/>
        </w:rPr>
        <w:t>.</w:t>
      </w:r>
    </w:p>
    <w:p w:rsidR="00840B9C" w:rsidRDefault="00F47667" w:rsidP="00840B9C">
      <w:pPr>
        <w:ind w:firstLine="709"/>
        <w:rPr>
          <w:lang w:val="be-BY"/>
        </w:rPr>
      </w:pPr>
      <w:r w:rsidRPr="00840B9C">
        <w:rPr>
          <w:lang w:val="be-BY"/>
        </w:rPr>
        <w:t>Вывучэнне функцыянавання колеру з пункту гледжання розных навук мае істотнае значэнне для разумення лінгвістычнай сутнасці калароніма</w:t>
      </w:r>
      <w:r w:rsidR="00840B9C" w:rsidRPr="00840B9C">
        <w:rPr>
          <w:lang w:val="be-BY"/>
        </w:rPr>
        <w:t xml:space="preserve">. </w:t>
      </w:r>
      <w:r w:rsidR="003D0870" w:rsidRPr="00840B9C">
        <w:rPr>
          <w:lang w:val="be-BY"/>
        </w:rPr>
        <w:t>Напрыклад, аптычная, тэрмічная і іншая характарыстыка колеру, якая разглядаецца ў фізіцы, служыць асновай для выяўлення моўных асаблівасцяў няўласных якасцяў колеру у мастацкім творы</w:t>
      </w:r>
      <w:r w:rsidR="00840B9C" w:rsidRPr="00840B9C">
        <w:rPr>
          <w:lang w:val="be-BY"/>
        </w:rPr>
        <w:t xml:space="preserve">. </w:t>
      </w:r>
      <w:r w:rsidR="003D0870" w:rsidRPr="00840B9C">
        <w:rPr>
          <w:lang w:val="be-BY"/>
        </w:rPr>
        <w:t>Даследаванні з пункту гледжання псіхалогіі дазваляюць меркаваць пра спецыфіку колеравых асацыяцый чытыча, служаць базай для лінгвістычнай інтэрпрэтацыі прыёму колеравай</w:t>
      </w:r>
      <w:r w:rsidR="00BB18F8" w:rsidRPr="00840B9C">
        <w:rPr>
          <w:lang w:val="be-BY"/>
        </w:rPr>
        <w:t xml:space="preserve"> гармоніі і дысгармоніі</w:t>
      </w:r>
      <w:r w:rsidR="00840B9C" w:rsidRPr="00840B9C">
        <w:rPr>
          <w:lang w:val="be-BY"/>
        </w:rPr>
        <w:t>.</w:t>
      </w:r>
    </w:p>
    <w:p w:rsidR="00840B9C" w:rsidRDefault="00BB18F8" w:rsidP="00840B9C">
      <w:pPr>
        <w:ind w:firstLine="709"/>
        <w:rPr>
          <w:lang w:val="be-BY"/>
        </w:rPr>
      </w:pPr>
      <w:r w:rsidRPr="00840B9C">
        <w:rPr>
          <w:lang w:val="be-BY"/>
        </w:rPr>
        <w:t>У такіх навуковых працах у той ці іншай ступені выяўляюцца экстралінгвістычныя</w:t>
      </w:r>
      <w:r w:rsidR="00840B9C" w:rsidRPr="00840B9C">
        <w:rPr>
          <w:lang w:val="be-BY"/>
        </w:rPr>
        <w:t xml:space="preserve"> </w:t>
      </w:r>
      <w:r w:rsidRPr="00840B9C">
        <w:rPr>
          <w:lang w:val="be-BY"/>
        </w:rPr>
        <w:t>кампаненты колерабачання</w:t>
      </w:r>
      <w:r w:rsidR="00840B9C" w:rsidRPr="00840B9C">
        <w:rPr>
          <w:lang w:val="be-BY"/>
        </w:rPr>
        <w:t>.</w:t>
      </w:r>
    </w:p>
    <w:p w:rsidR="00840B9C" w:rsidRDefault="00BB18F8" w:rsidP="00840B9C">
      <w:pPr>
        <w:ind w:firstLine="709"/>
        <w:rPr>
          <w:lang w:val="be-BY"/>
        </w:rPr>
      </w:pPr>
      <w:r w:rsidRPr="00840B9C">
        <w:rPr>
          <w:lang w:val="be-BY"/>
        </w:rPr>
        <w:t>Так, Г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Цойгнер аналізуе ўздзеянне колеру на чалавека, у прыватнасці, асацыяцыі, што выклікаюцца колерам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Ім дастаткова падрабязна разглядаецца праблема колеравай</w:t>
      </w:r>
      <w:r w:rsidR="00292ECF" w:rsidRPr="00840B9C">
        <w:rPr>
          <w:lang w:val="be-BY"/>
        </w:rPr>
        <w:t xml:space="preserve"> сінестезіі і колеравых асацыяцый у залежнасці ад характару асобы рэцэпіента</w:t>
      </w:r>
      <w:r w:rsidR="00840B9C" w:rsidRPr="00840B9C">
        <w:rPr>
          <w:lang w:val="be-BY"/>
        </w:rPr>
        <w:t xml:space="preserve">. </w:t>
      </w:r>
      <w:r w:rsidR="00292ECF" w:rsidRPr="00840B9C">
        <w:rPr>
          <w:lang w:val="be-BY"/>
        </w:rPr>
        <w:t xml:space="preserve">Даследчык адзначае розную сілу ўздзеяння колеру </w:t>
      </w:r>
      <w:r w:rsidR="002061F8" w:rsidRPr="00840B9C">
        <w:rPr>
          <w:lang w:val="be-BY"/>
        </w:rPr>
        <w:t>у залежнасці ад характару асобы</w:t>
      </w:r>
      <w:r w:rsidR="00292ECF" w:rsidRPr="00840B9C">
        <w:rPr>
          <w:lang w:val="be-BY"/>
        </w:rPr>
        <w:t>, тэмпераменту і духоў</w:t>
      </w:r>
      <w:r w:rsidR="002061F8" w:rsidRPr="00840B9C">
        <w:rPr>
          <w:lang w:val="be-BY"/>
        </w:rPr>
        <w:t>нага стану чалавека</w:t>
      </w:r>
      <w:r w:rsidR="00840B9C" w:rsidRPr="00840B9C">
        <w:rPr>
          <w:lang w:val="be-BY"/>
        </w:rPr>
        <w:t xml:space="preserve"> [</w:t>
      </w:r>
      <w:r w:rsidR="00975638" w:rsidRPr="00840B9C">
        <w:rPr>
          <w:lang w:val="be-BY"/>
        </w:rPr>
        <w:t>2</w:t>
      </w:r>
      <w:r w:rsidR="00840B9C" w:rsidRPr="00840B9C">
        <w:rPr>
          <w:lang w:val="be-BY"/>
        </w:rPr>
        <w:t xml:space="preserve">; </w:t>
      </w:r>
      <w:r w:rsidR="00975638" w:rsidRPr="00840B9C">
        <w:rPr>
          <w:lang w:val="be-BY"/>
        </w:rPr>
        <w:t>11</w:t>
      </w:r>
      <w:r w:rsidR="00840B9C" w:rsidRPr="00840B9C">
        <w:rPr>
          <w:lang w:val="be-BY"/>
        </w:rPr>
        <w:t>].</w:t>
      </w:r>
    </w:p>
    <w:p w:rsidR="00840B9C" w:rsidRDefault="00292ECF" w:rsidP="00840B9C">
      <w:pPr>
        <w:ind w:firstLine="709"/>
        <w:rPr>
          <w:lang w:val="be-BY"/>
        </w:rPr>
      </w:pPr>
      <w:r w:rsidRPr="00840B9C">
        <w:rPr>
          <w:lang w:val="be-BY"/>
        </w:rPr>
        <w:t>Колеравыя і светлавыя асацыяцыі разглядаюцца М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Дэрыберэ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Аўтар даследуе</w:t>
      </w:r>
      <w:r w:rsidR="00460B06" w:rsidRPr="00840B9C">
        <w:rPr>
          <w:lang w:val="be-BY"/>
        </w:rPr>
        <w:t xml:space="preserve"> характар успрымання аб’екта з пэўнай афарбоўкай або асвятленнем у залежнасці ад пары года, часу сутак і іншых прычын</w:t>
      </w:r>
      <w:r w:rsidR="00840B9C" w:rsidRPr="00840B9C">
        <w:rPr>
          <w:lang w:val="be-BY"/>
        </w:rPr>
        <w:t xml:space="preserve">. </w:t>
      </w:r>
      <w:r w:rsidR="00460B06" w:rsidRPr="00840B9C">
        <w:rPr>
          <w:lang w:val="be-BY"/>
        </w:rPr>
        <w:t>Гэта мае важнае значэнне для разумення колеравых і светлавых уяўленняў у мастацкім тэксце</w:t>
      </w:r>
      <w:r w:rsidR="00840B9C" w:rsidRPr="00840B9C">
        <w:rPr>
          <w:lang w:val="be-BY"/>
        </w:rPr>
        <w:t>.</w:t>
      </w:r>
    </w:p>
    <w:p w:rsidR="00840B9C" w:rsidRDefault="00460B06" w:rsidP="00840B9C">
      <w:pPr>
        <w:ind w:firstLine="709"/>
        <w:rPr>
          <w:lang w:val="be-BY"/>
        </w:rPr>
      </w:pPr>
      <w:r w:rsidRPr="00840B9C">
        <w:rPr>
          <w:lang w:val="be-BY"/>
        </w:rPr>
        <w:t>Блізкія паводле аб’екта давледавання М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Дэрыберэ працы М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Мінарта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Аўтар вывучае характар святла ў залежнасці ад крыніцы выпраменьвання, хаактар колеру ў залежнасці ад фактуры і аддаленасці адпаведнай афарбаванай рэаліі</w:t>
      </w:r>
      <w:r w:rsidR="00840B9C" w:rsidRPr="00840B9C">
        <w:rPr>
          <w:lang w:val="be-BY"/>
        </w:rPr>
        <w:t xml:space="preserve">. </w:t>
      </w:r>
      <w:r w:rsidR="00AC418B" w:rsidRPr="00840B9C">
        <w:rPr>
          <w:lang w:val="be-BY"/>
        </w:rPr>
        <w:t>Даследаванні М</w:t>
      </w:r>
      <w:r w:rsidR="00840B9C" w:rsidRPr="00840B9C">
        <w:rPr>
          <w:lang w:val="be-BY"/>
        </w:rPr>
        <w:t xml:space="preserve">. </w:t>
      </w:r>
      <w:r w:rsidR="00AC418B" w:rsidRPr="00840B9C">
        <w:rPr>
          <w:lang w:val="be-BY"/>
        </w:rPr>
        <w:t>Мінарта маюць істотнае значэнне ў першую чаргу для стварэння лінгвістычнай тэорыі колеравага і светлавога кантрасту</w:t>
      </w:r>
      <w:r w:rsidR="00840B9C" w:rsidRPr="00840B9C">
        <w:rPr>
          <w:lang w:val="be-BY"/>
        </w:rPr>
        <w:t>.</w:t>
      </w:r>
    </w:p>
    <w:p w:rsidR="00840B9C" w:rsidRDefault="00AC418B" w:rsidP="00840B9C">
      <w:pPr>
        <w:ind w:firstLine="709"/>
        <w:rPr>
          <w:lang w:val="be-BY"/>
        </w:rPr>
      </w:pPr>
      <w:r w:rsidRPr="00840B9C">
        <w:rPr>
          <w:lang w:val="be-BY"/>
        </w:rPr>
        <w:t>Элементы псіхалінгвістыкі знайшлі сваё адлюстраванне ў працах Ж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Агастона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Даследчык аналізуе псіхалагічнае ўздзеянне колеру на чалавека ў залежнасці ад колератону, колеравых камбінацый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Засяроджваецца ўвага на асаблівасцях успрымання ізаляванага колеру, яго эстэтыцы</w:t>
      </w:r>
      <w:r w:rsidR="00840B9C" w:rsidRPr="00840B9C">
        <w:rPr>
          <w:lang w:val="be-BY"/>
        </w:rPr>
        <w:t>.</w:t>
      </w:r>
    </w:p>
    <w:p w:rsidR="00840B9C" w:rsidRDefault="00AC418B" w:rsidP="00840B9C">
      <w:pPr>
        <w:ind w:firstLine="709"/>
        <w:rPr>
          <w:lang w:val="be-BY"/>
        </w:rPr>
      </w:pPr>
      <w:r w:rsidRPr="00840B9C">
        <w:rPr>
          <w:lang w:val="be-BY"/>
        </w:rPr>
        <w:t>У манаграфічных даследаваннях С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Аляксеева, В</w:t>
      </w:r>
      <w:r w:rsidR="00840B9C" w:rsidRPr="00840B9C">
        <w:rPr>
          <w:lang w:val="be-BY"/>
        </w:rPr>
        <w:t xml:space="preserve">. </w:t>
      </w:r>
      <w:r w:rsidR="00552086" w:rsidRPr="00840B9C">
        <w:rPr>
          <w:lang w:val="be-BY"/>
        </w:rPr>
        <w:t>Шаронава, В</w:t>
      </w:r>
      <w:r w:rsidR="00840B9C" w:rsidRPr="00840B9C">
        <w:rPr>
          <w:lang w:val="be-BY"/>
        </w:rPr>
        <w:t xml:space="preserve">. </w:t>
      </w:r>
      <w:r w:rsidR="00552086" w:rsidRPr="00840B9C">
        <w:rPr>
          <w:lang w:val="be-BY"/>
        </w:rPr>
        <w:t>Зярнова характарызуецца спецыфіка ўспрымання колеру паводле яго прыналежнасці да храматычнай ці ахраматычнай гамы</w:t>
      </w:r>
      <w:r w:rsidR="00840B9C" w:rsidRPr="00840B9C">
        <w:rPr>
          <w:lang w:val="be-BY"/>
        </w:rPr>
        <w:t xml:space="preserve">. </w:t>
      </w:r>
      <w:r w:rsidR="00552086" w:rsidRPr="00840B9C">
        <w:rPr>
          <w:lang w:val="be-BY"/>
        </w:rPr>
        <w:t>Акцэнтуецца ўвага на прыродзе</w:t>
      </w:r>
      <w:r w:rsidR="00182BA5" w:rsidRPr="00840B9C">
        <w:rPr>
          <w:lang w:val="be-BY"/>
        </w:rPr>
        <w:t xml:space="preserve"> колеру і святла, развіцці іх сімвалічных асацыяцый</w:t>
      </w:r>
      <w:r w:rsidR="00840B9C" w:rsidRPr="00840B9C">
        <w:rPr>
          <w:lang w:val="be-BY"/>
        </w:rPr>
        <w:t>.</w:t>
      </w:r>
    </w:p>
    <w:p w:rsidR="00840B9C" w:rsidRDefault="00182BA5" w:rsidP="00840B9C">
      <w:pPr>
        <w:ind w:firstLine="709"/>
        <w:rPr>
          <w:lang w:val="be-BY"/>
        </w:rPr>
      </w:pPr>
      <w:r w:rsidRPr="00840B9C">
        <w:rPr>
          <w:lang w:val="be-BY"/>
        </w:rPr>
        <w:t>Працы Р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Івенса і С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Краўкова даюць грунтоўную базу для лінгвістычнай інтэрпрэтацыі паняццяў “колеравы тон</w:t>
      </w:r>
      <w:r w:rsidR="00840B9C">
        <w:rPr>
          <w:lang w:val="be-BY"/>
        </w:rPr>
        <w:t xml:space="preserve">" </w:t>
      </w:r>
      <w:r w:rsidRPr="00840B9C">
        <w:rPr>
          <w:lang w:val="be-BY"/>
        </w:rPr>
        <w:t>і “светлавая насычанасць”</w:t>
      </w:r>
      <w:r w:rsidR="00840B9C" w:rsidRPr="00840B9C">
        <w:rPr>
          <w:lang w:val="be-BY"/>
        </w:rPr>
        <w:t>.</w:t>
      </w:r>
    </w:p>
    <w:p w:rsidR="00840B9C" w:rsidRDefault="00182BA5" w:rsidP="00840B9C">
      <w:pPr>
        <w:ind w:firstLine="709"/>
        <w:rPr>
          <w:lang w:val="be-BY"/>
        </w:rPr>
      </w:pPr>
      <w:r w:rsidRPr="00840B9C">
        <w:rPr>
          <w:lang w:val="be-BY"/>
        </w:rPr>
        <w:t>Важнае значэнне для разумення спецыфікі функцыянавання колеравых і светлавых лексем у мастаціх тэкстах маюць даследаванні польскіх навукоўцаў 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Заўшніцы і М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Жэпіньскай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 xml:space="preserve">Першая шмат увагі надае асаблівасцям уздзеяння на чалавека колеравых спалучэнняў, а другая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гісторыі колеру з пункту гледжання мастацтвазнаўства</w:t>
      </w:r>
      <w:r w:rsidR="00840B9C">
        <w:rPr>
          <w:lang w:val="be-BY"/>
        </w:rPr>
        <w:t xml:space="preserve">.М. </w:t>
      </w:r>
      <w:r w:rsidRPr="00840B9C">
        <w:rPr>
          <w:lang w:val="be-BY"/>
        </w:rPr>
        <w:t>Жэпіньскай разглядаюцца найбольш тыповыя выпадкіколеравай гармоніі і дысгармоніі</w:t>
      </w:r>
      <w:r w:rsidR="00840B9C" w:rsidRPr="00840B9C">
        <w:rPr>
          <w:lang w:val="be-BY"/>
        </w:rPr>
        <w:t>.</w:t>
      </w:r>
    </w:p>
    <w:p w:rsidR="00840B9C" w:rsidRDefault="008947D3" w:rsidP="00840B9C">
      <w:pPr>
        <w:ind w:firstLine="709"/>
        <w:rPr>
          <w:lang w:val="be-BY"/>
        </w:rPr>
      </w:pPr>
      <w:r w:rsidRPr="00840B9C">
        <w:rPr>
          <w:lang w:val="be-BY"/>
        </w:rPr>
        <w:t>Гісторыя колерабачання, але ўжо з боку ўласналінгвістычнага, прысвечана грунтоўная праца Н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Бахілінай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Даследчыца прасачыла развіццё значэнняў каларонімаў, пачынаючы з першых вядомых пісьмовых помнікаў ва ўсіх усходнеславянскіх мовах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Ёй прыводзяцца шматлікія старажытныя варыянты назваў колеру, разглядаецца залежнасць выкарыстання каларонімаў ад жанру твора</w:t>
      </w:r>
      <w:r w:rsidR="00840B9C" w:rsidRPr="00840B9C">
        <w:rPr>
          <w:lang w:val="be-BY"/>
        </w:rPr>
        <w:t>.</w:t>
      </w:r>
    </w:p>
    <w:p w:rsidR="00840B9C" w:rsidRDefault="008947D3" w:rsidP="00840B9C">
      <w:pPr>
        <w:ind w:firstLine="709"/>
        <w:rPr>
          <w:lang w:val="be-BY"/>
        </w:rPr>
      </w:pPr>
      <w:r w:rsidRPr="00840B9C">
        <w:rPr>
          <w:lang w:val="be-BY"/>
        </w:rPr>
        <w:t>Розныя лінгвістычныя аспекты ўжывання каларыстычнай лексікі аналізуюцца ў дысертацыйных даследаваннях І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Куліковай, С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Бекавай, В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Паршынай, С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Бабыль, М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Піменавай, Т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Нікулінай і іншых навукоўцаў</w:t>
      </w:r>
      <w:r w:rsidR="00840B9C" w:rsidRPr="00840B9C">
        <w:rPr>
          <w:lang w:val="be-BY"/>
        </w:rPr>
        <w:t>.</w:t>
      </w:r>
    </w:p>
    <w:p w:rsidR="00840B9C" w:rsidRDefault="008947D3" w:rsidP="00840B9C">
      <w:pPr>
        <w:ind w:firstLine="709"/>
        <w:rPr>
          <w:lang w:val="be-BY"/>
        </w:rPr>
      </w:pPr>
      <w:r w:rsidRPr="00840B9C">
        <w:rPr>
          <w:lang w:val="be-BY"/>
        </w:rPr>
        <w:t>Менш актыўна праблемы колера</w:t>
      </w:r>
      <w:r w:rsidR="00840B9C" w:rsidRPr="00840B9C">
        <w:rPr>
          <w:lang w:val="be-BY"/>
        </w:rPr>
        <w:t xml:space="preserve"> - </w:t>
      </w:r>
      <w:r w:rsidRPr="00840B9C">
        <w:rPr>
          <w:lang w:val="be-BY"/>
        </w:rPr>
        <w:t>і святлоабазначэння вывучаліся беларускімі даследчыкамі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Варта адзначыць грунтоўную</w:t>
      </w:r>
      <w:r w:rsidR="00B130CB" w:rsidRPr="00840B9C">
        <w:rPr>
          <w:lang w:val="be-BY"/>
        </w:rPr>
        <w:t xml:space="preserve"> манаграфічную працу Л</w:t>
      </w:r>
      <w:r w:rsidR="00840B9C" w:rsidRPr="00840B9C">
        <w:rPr>
          <w:lang w:val="be-BY"/>
        </w:rPr>
        <w:t xml:space="preserve">. </w:t>
      </w:r>
      <w:r w:rsidR="00B130CB" w:rsidRPr="00840B9C">
        <w:rPr>
          <w:lang w:val="be-BY"/>
        </w:rPr>
        <w:t>Міронавай, дзе аўтар дэталёва разглядае развіццё колеравых асацыяцый у розныя гістарычныя перыяды</w:t>
      </w:r>
      <w:r w:rsidR="00840B9C" w:rsidRPr="00840B9C">
        <w:rPr>
          <w:lang w:val="be-BY"/>
        </w:rPr>
        <w:t xml:space="preserve">. </w:t>
      </w:r>
      <w:r w:rsidR="00B130CB" w:rsidRPr="00840B9C">
        <w:rPr>
          <w:lang w:val="be-BY"/>
        </w:rPr>
        <w:t>Даследчыцай аналізуюцца таксама псіхалагічнае ўздзеянне колеру, колеравы сімвалізм, гармонія і г</w:t>
      </w:r>
      <w:r w:rsidR="00840B9C" w:rsidRPr="00840B9C">
        <w:rPr>
          <w:lang w:val="be-BY"/>
        </w:rPr>
        <w:t xml:space="preserve">. </w:t>
      </w:r>
      <w:r w:rsidR="00B130CB" w:rsidRPr="00840B9C">
        <w:rPr>
          <w:lang w:val="be-BY"/>
        </w:rPr>
        <w:t>д</w:t>
      </w:r>
      <w:r w:rsidR="00840B9C" w:rsidRPr="00840B9C">
        <w:rPr>
          <w:lang w:val="be-BY"/>
        </w:rPr>
        <w:t>.</w:t>
      </w:r>
    </w:p>
    <w:p w:rsidR="00840B9C" w:rsidRDefault="00BB00F3" w:rsidP="00840B9C">
      <w:pPr>
        <w:ind w:firstLine="709"/>
        <w:rPr>
          <w:lang w:val="be-BY"/>
        </w:rPr>
      </w:pPr>
      <w:r w:rsidRPr="00840B9C">
        <w:rPr>
          <w:lang w:val="be-BY"/>
        </w:rPr>
        <w:t>Уласналінгістычныя пытанні колеравай і светлавой лексікі знайшлі сваё адлюстраванне ў працах Л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Сямешкі і Н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Мажэйкі</w:t>
      </w:r>
      <w:r w:rsidR="00840B9C" w:rsidRPr="00840B9C">
        <w:rPr>
          <w:lang w:val="be-BY"/>
        </w:rPr>
        <w:t>.</w:t>
      </w:r>
    </w:p>
    <w:p w:rsidR="00840B9C" w:rsidRDefault="00BB00F3" w:rsidP="00840B9C">
      <w:pPr>
        <w:ind w:firstLine="709"/>
        <w:rPr>
          <w:lang w:val="be-BY"/>
        </w:rPr>
      </w:pPr>
      <w:r w:rsidRPr="00840B9C">
        <w:rPr>
          <w:lang w:val="be-BY"/>
        </w:rPr>
        <w:t>Даследаванне сістэмы колераабазначэння мастацкага тэксту дае магчымасць меркаваць не толькі пра асаблівасці мовы канкрэтнага твора, але і пра спецыфіку колерабачання пісьменніка, пра ўплыў колеравых камбінацый на ўспрыманне твора</w:t>
      </w:r>
      <w:r w:rsidR="00840B9C">
        <w:rPr>
          <w:lang w:val="be-BY"/>
        </w:rPr>
        <w:t xml:space="preserve"> (</w:t>
      </w:r>
      <w:r w:rsidRPr="00840B9C">
        <w:rPr>
          <w:lang w:val="be-BY"/>
        </w:rPr>
        <w:t>або яго асобных частак</w:t>
      </w:r>
      <w:r w:rsidR="00840B9C" w:rsidRPr="00840B9C">
        <w:rPr>
          <w:lang w:val="be-BY"/>
        </w:rPr>
        <w:t xml:space="preserve">) </w:t>
      </w:r>
      <w:r w:rsidRPr="00840B9C">
        <w:rPr>
          <w:lang w:val="be-BY"/>
        </w:rPr>
        <w:t>чытачом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 xml:space="preserve">Але успрыманне мастацкага тэксту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не простая перасадка яго зместу ў галаву асобы, не простае набыццё інфармацыі, а творчы працэс мастацкага ўзнаўлення рэчаіснасці, які патрабуе ўзаемадзеяння моўнага, мысліцельнага, эмацыянальнага, валявога актаў, гэта значыць, сутворчасцю чытача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Таму адэкватнае ўспрыманне мастацкага тэксту павінна забяспечвацца экстралінгвістычнымі ўмовамі, праз своеасаблівы сінтэз ведаў з розных</w:t>
      </w:r>
      <w:r w:rsidR="005941F4" w:rsidRPr="00840B9C">
        <w:rPr>
          <w:lang w:val="be-BY"/>
        </w:rPr>
        <w:t xml:space="preserve"> галін чалавечай дзейнасці</w:t>
      </w:r>
      <w:r w:rsidR="00840B9C" w:rsidRPr="00840B9C">
        <w:rPr>
          <w:lang w:val="be-BY"/>
        </w:rPr>
        <w:t xml:space="preserve">. </w:t>
      </w:r>
      <w:r w:rsidR="005941F4" w:rsidRPr="00840B9C">
        <w:rPr>
          <w:lang w:val="be-BY"/>
        </w:rPr>
        <w:t>Гэта патрабуе пэўнай падрыхтоўкі чытача з пункту гледжання літаратуразнаўства, мастацтвазнаўства, псіхалогіі і іншых навук</w:t>
      </w:r>
      <w:r w:rsidR="00840B9C" w:rsidRPr="00840B9C">
        <w:rPr>
          <w:lang w:val="be-BY"/>
        </w:rPr>
        <w:t>.</w:t>
      </w:r>
    </w:p>
    <w:p w:rsidR="00840B9C" w:rsidRDefault="005941F4" w:rsidP="00840B9C">
      <w:pPr>
        <w:ind w:firstLine="709"/>
        <w:rPr>
          <w:lang w:val="be-BY"/>
        </w:rPr>
      </w:pPr>
      <w:r w:rsidRPr="00840B9C">
        <w:rPr>
          <w:lang w:val="be-BY"/>
        </w:rPr>
        <w:t>Усебаковы аналіз колераабазначэнняў дазваляе асэнсаваць глыбінныя тэкставыя мікраструктуры, якія істотна пашыраюць яго семантычную прастору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Даследаванне асаблівасцяў стварэння вобразу, механізма рэалізацыі адмысловых мастацкіх прыёмаў павінна праходзіць з улікам жанравых адметнасцяў твора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Як правіла</w:t>
      </w:r>
      <w:r w:rsidR="00492694" w:rsidRPr="00840B9C">
        <w:rPr>
          <w:lang w:val="be-BY"/>
        </w:rPr>
        <w:t>, вершаваныя, празаічныя і драматычныя тэксты характарызуюцца выкарыстаннем розных мастацкіх прыёмаў, стылістычных фігур, дзе адным з кампанентаў выступае колеравая лексема</w:t>
      </w:r>
      <w:r w:rsidR="00840B9C" w:rsidRPr="00840B9C">
        <w:rPr>
          <w:lang w:val="be-BY"/>
        </w:rPr>
        <w:t xml:space="preserve">. </w:t>
      </w:r>
      <w:r w:rsidR="00492694" w:rsidRPr="00840B9C">
        <w:rPr>
          <w:lang w:val="be-BY"/>
        </w:rPr>
        <w:t>Таму важным бачыцца выяўленне не толькі частотнасці пэўнага калароніма ў вершы, апавяданні ці п’есе, але і асэнсаванне структуры колеравобразу ў кожным канкрэтным выпадку</w:t>
      </w:r>
      <w:r w:rsidR="00840B9C" w:rsidRPr="00840B9C">
        <w:rPr>
          <w:lang w:val="be-BY"/>
        </w:rPr>
        <w:t>.</w:t>
      </w:r>
    </w:p>
    <w:p w:rsidR="00840B9C" w:rsidRDefault="00492694" w:rsidP="00840B9C">
      <w:pPr>
        <w:ind w:firstLine="709"/>
        <w:rPr>
          <w:lang w:val="be-BY"/>
        </w:rPr>
      </w:pPr>
      <w:r w:rsidRPr="00840B9C">
        <w:rPr>
          <w:lang w:val="be-BY"/>
        </w:rPr>
        <w:t>Можна меркаваць, што каларонімы і люксонімы заўсёды з’яўляюцца мастацкім матэрыялам</w:t>
      </w:r>
      <w:r w:rsidR="0052606C" w:rsidRPr="00840B9C">
        <w:rPr>
          <w:lang w:val="be-BY"/>
        </w:rPr>
        <w:t>, выконваюць выяўленчую функцыю</w:t>
      </w:r>
      <w:r w:rsidR="00840B9C" w:rsidRPr="00840B9C">
        <w:rPr>
          <w:lang w:val="be-BY"/>
        </w:rPr>
        <w:t xml:space="preserve">. </w:t>
      </w:r>
      <w:r w:rsidR="0052606C" w:rsidRPr="00840B9C">
        <w:rPr>
          <w:lang w:val="be-BY"/>
        </w:rPr>
        <w:t>Гэта значыць, не проста фігуруюць у якасці лагічнага азначэння, а выкарыстоўваюцца менавіта як сродак выяўлення вобразнасці</w:t>
      </w:r>
      <w:r w:rsidR="00840B9C" w:rsidRPr="00840B9C">
        <w:rPr>
          <w:lang w:val="be-BY"/>
        </w:rPr>
        <w:t xml:space="preserve">. </w:t>
      </w:r>
      <w:r w:rsidR="0052606C" w:rsidRPr="00840B9C">
        <w:rPr>
          <w:lang w:val="be-BY"/>
        </w:rPr>
        <w:t>Напрыклад, традыцыйнае для беларусаў спалучэнне “белы снег” ілюструе, у першую чаргу, каларыстыку прыроды нашай краіны</w:t>
      </w:r>
      <w:r w:rsidR="00840B9C" w:rsidRPr="00840B9C">
        <w:rPr>
          <w:lang w:val="be-BY"/>
        </w:rPr>
        <w:t xml:space="preserve"> [</w:t>
      </w:r>
      <w:r w:rsidR="00975638" w:rsidRPr="00840B9C">
        <w:rPr>
          <w:lang w:val="be-BY"/>
        </w:rPr>
        <w:t>10</w:t>
      </w:r>
      <w:r w:rsidR="00840B9C" w:rsidRPr="00840B9C">
        <w:rPr>
          <w:lang w:val="be-BY"/>
        </w:rPr>
        <w:t xml:space="preserve">; </w:t>
      </w:r>
      <w:r w:rsidR="00975638" w:rsidRPr="00840B9C">
        <w:rPr>
          <w:lang w:val="be-BY"/>
        </w:rPr>
        <w:t>55</w:t>
      </w:r>
      <w:r w:rsidR="00840B9C" w:rsidRPr="00840B9C">
        <w:rPr>
          <w:lang w:val="be-BY"/>
        </w:rPr>
        <w:t xml:space="preserve">]. </w:t>
      </w:r>
      <w:r w:rsidR="0052606C" w:rsidRPr="00840B9C">
        <w:rPr>
          <w:lang w:val="be-BY"/>
        </w:rPr>
        <w:t>Але гэта сінтагма ў народаў Поўначы выклікае іншыя асацыяцыі, бо для абазначэння розных адценняў снегу раніцай, удзень, увечары яны карыстаюцца васемнаццаццю-дваццаццю назвамі адценняў колеру</w:t>
      </w:r>
      <w:r w:rsidR="00840B9C" w:rsidRPr="00840B9C">
        <w:rPr>
          <w:lang w:val="be-BY"/>
        </w:rPr>
        <w:t>.</w:t>
      </w:r>
    </w:p>
    <w:p w:rsidR="00840B9C" w:rsidRDefault="0052606C" w:rsidP="00840B9C">
      <w:pPr>
        <w:ind w:firstLine="709"/>
        <w:rPr>
          <w:lang w:val="be-BY"/>
        </w:rPr>
      </w:pPr>
      <w:r w:rsidRPr="00840B9C">
        <w:rPr>
          <w:lang w:val="be-BY"/>
        </w:rPr>
        <w:t>Прыблізна тое жа назіраецца пры параўнальным аналізе колеравых пераваг еўрапейцаў і азіятаў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Калі белы і чырвоны колеры з’яўляюцца дастаткова частотнымі ў творах нашых пісьменнікаў, то ў мастакоў слова Усходу яны рэдкаўжывальныя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І наадварот, высокай прадуктыўнасцю вызначаюцца шэры і карычневы</w:t>
      </w:r>
      <w:r w:rsidR="00840B9C">
        <w:rPr>
          <w:lang w:val="be-BY"/>
        </w:rPr>
        <w:t xml:space="preserve"> (</w:t>
      </w:r>
      <w:r w:rsidRPr="00840B9C">
        <w:rPr>
          <w:lang w:val="be-BY"/>
        </w:rPr>
        <w:t>колеры пяску, гор</w:t>
      </w:r>
      <w:r w:rsidR="00840B9C" w:rsidRPr="00840B9C">
        <w:rPr>
          <w:lang w:val="be-BY"/>
        </w:rPr>
        <w:t>),</w:t>
      </w:r>
      <w:r w:rsidRPr="00840B9C">
        <w:rPr>
          <w:lang w:val="be-BY"/>
        </w:rPr>
        <w:t xml:space="preserve"> якія пры гэтым не нясуць адмоўнай характарыстыкі</w:t>
      </w:r>
      <w:r w:rsidR="00840B9C" w:rsidRPr="00840B9C">
        <w:rPr>
          <w:lang w:val="be-BY"/>
        </w:rPr>
        <w:t>.</w:t>
      </w:r>
    </w:p>
    <w:p w:rsidR="00840B9C" w:rsidRDefault="00F76185" w:rsidP="00840B9C">
      <w:pPr>
        <w:ind w:firstLine="709"/>
        <w:rPr>
          <w:lang w:val="be-BY"/>
        </w:rPr>
      </w:pPr>
      <w:r w:rsidRPr="00840B9C">
        <w:rPr>
          <w:lang w:val="be-BY"/>
        </w:rPr>
        <w:t>Такім чынам, шэраг розных фактараў уплывае на выбар таго ці іншага калароніма або люксоніма, на фарміраванне колеравай і светлавой эстэтыкі</w:t>
      </w:r>
      <w:r w:rsidR="00840B9C" w:rsidRPr="00840B9C">
        <w:rPr>
          <w:lang w:val="be-BY"/>
        </w:rPr>
        <w:t>.</w:t>
      </w:r>
    </w:p>
    <w:p w:rsidR="00840B9C" w:rsidRDefault="00840B9C" w:rsidP="00840B9C">
      <w:pPr>
        <w:ind w:firstLine="709"/>
        <w:rPr>
          <w:b/>
          <w:bCs/>
          <w:lang w:val="be-BY"/>
        </w:rPr>
      </w:pPr>
    </w:p>
    <w:p w:rsidR="00840B9C" w:rsidRPr="00840B9C" w:rsidRDefault="00840B9C" w:rsidP="00840B9C">
      <w:pPr>
        <w:pStyle w:val="2"/>
        <w:rPr>
          <w:lang w:val="be-BY"/>
        </w:rPr>
      </w:pPr>
      <w:bookmarkStart w:id="3" w:name="_Toc255775959"/>
      <w:r>
        <w:rPr>
          <w:lang w:val="be-BY"/>
        </w:rPr>
        <w:t xml:space="preserve">1.2 </w:t>
      </w:r>
      <w:r w:rsidR="00422302" w:rsidRPr="00840B9C">
        <w:rPr>
          <w:lang w:val="be-BY"/>
        </w:rPr>
        <w:t>Сістэма колера</w:t>
      </w:r>
      <w:r w:rsidRPr="00840B9C">
        <w:rPr>
          <w:lang w:val="be-BY"/>
        </w:rPr>
        <w:t xml:space="preserve"> - </w:t>
      </w:r>
      <w:r w:rsidR="00422302" w:rsidRPr="00840B9C">
        <w:rPr>
          <w:lang w:val="be-BY"/>
        </w:rPr>
        <w:t>і святлоабазначэння мастацкага твора</w:t>
      </w:r>
      <w:bookmarkEnd w:id="3"/>
    </w:p>
    <w:p w:rsidR="00840B9C" w:rsidRDefault="00840B9C" w:rsidP="00840B9C">
      <w:pPr>
        <w:ind w:firstLine="709"/>
        <w:rPr>
          <w:lang w:val="be-BY"/>
        </w:rPr>
      </w:pPr>
    </w:p>
    <w:p w:rsidR="00840B9C" w:rsidRDefault="00422302" w:rsidP="00840B9C">
      <w:pPr>
        <w:ind w:firstLine="709"/>
        <w:rPr>
          <w:lang w:val="be-BY"/>
        </w:rPr>
      </w:pPr>
      <w:r w:rsidRPr="00840B9C">
        <w:rPr>
          <w:lang w:val="be-BY"/>
        </w:rPr>
        <w:t>У любым літаратурным творы ў той ці іншай ступені выкарыстоўваецца колеравая і светлавая лексіка, якая валодае істотным семантычным, сінтагматычным і канатацыйным патэнцыялам</w:t>
      </w:r>
      <w:r w:rsidR="00840B9C" w:rsidRPr="00840B9C">
        <w:rPr>
          <w:lang w:val="be-BY"/>
        </w:rPr>
        <w:t>.</w:t>
      </w:r>
    </w:p>
    <w:p w:rsidR="00840B9C" w:rsidRDefault="00422302" w:rsidP="00840B9C">
      <w:pPr>
        <w:ind w:firstLine="709"/>
        <w:rPr>
          <w:lang w:val="be-BY"/>
        </w:rPr>
      </w:pPr>
      <w:r w:rsidRPr="00840B9C">
        <w:rPr>
          <w:lang w:val="be-BY"/>
        </w:rPr>
        <w:t>Распрацоўка праблемы колера-святлоабазначэнняў патрабуе адпаведнай</w:t>
      </w:r>
      <w:r w:rsidR="00840B9C" w:rsidRPr="00840B9C">
        <w:rPr>
          <w:lang w:val="be-BY"/>
        </w:rPr>
        <w:t xml:space="preserve"> </w:t>
      </w:r>
      <w:r w:rsidRPr="00840B9C">
        <w:rPr>
          <w:lang w:val="be-BY"/>
        </w:rPr>
        <w:t>тэрміналогіі, якая забяспечвала б шматаспектнае даследаванне згаданых моўных адзінак</w:t>
      </w:r>
      <w:r w:rsidR="00840B9C" w:rsidRPr="00840B9C">
        <w:rPr>
          <w:lang w:val="be-BY"/>
        </w:rPr>
        <w:t>.</w:t>
      </w:r>
    </w:p>
    <w:p w:rsidR="00840B9C" w:rsidRDefault="00422302" w:rsidP="00840B9C">
      <w:pPr>
        <w:ind w:firstLine="709"/>
        <w:rPr>
          <w:lang w:val="be-BY"/>
        </w:rPr>
      </w:pPr>
      <w:r w:rsidRPr="00840B9C">
        <w:rPr>
          <w:lang w:val="be-BY"/>
        </w:rPr>
        <w:t>Беларуская каларыстычная тэрміналогія практычна нераспрацаваная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Нягледзячы на тое, што ў замежным</w:t>
      </w:r>
      <w:r w:rsidR="00840B9C">
        <w:rPr>
          <w:lang w:val="be-BY"/>
        </w:rPr>
        <w:t xml:space="preserve"> (</w:t>
      </w:r>
      <w:r w:rsidRPr="00840B9C">
        <w:rPr>
          <w:lang w:val="be-BY"/>
        </w:rPr>
        <w:t>перш за ўсё расійскім</w:t>
      </w:r>
      <w:r w:rsidR="00840B9C" w:rsidRPr="00840B9C">
        <w:rPr>
          <w:lang w:val="be-BY"/>
        </w:rPr>
        <w:t xml:space="preserve">) </w:t>
      </w:r>
      <w:r w:rsidRPr="00840B9C">
        <w:rPr>
          <w:lang w:val="be-BY"/>
        </w:rPr>
        <w:t>мовазнаўстве праблема колераабазначэння атрымала дастаткова шырокае асвятленне</w:t>
      </w:r>
      <w:r w:rsidR="00F1450A" w:rsidRPr="00840B9C">
        <w:rPr>
          <w:lang w:val="be-BY"/>
        </w:rPr>
        <w:t>, пытанні адпаведнай тэрміналогіі і там вырашаюцца толькі часткова</w:t>
      </w:r>
      <w:r w:rsidR="00840B9C" w:rsidRPr="00840B9C">
        <w:rPr>
          <w:lang w:val="be-BY"/>
        </w:rPr>
        <w:t xml:space="preserve">. </w:t>
      </w:r>
      <w:r w:rsidR="00F1450A" w:rsidRPr="00840B9C">
        <w:rPr>
          <w:lang w:val="be-BY"/>
        </w:rPr>
        <w:t>Верагодна, таму, што</w:t>
      </w:r>
      <w:r w:rsidR="00840B9C" w:rsidRPr="00840B9C">
        <w:rPr>
          <w:lang w:val="be-BY"/>
        </w:rPr>
        <w:t xml:space="preserve"> </w:t>
      </w:r>
      <w:r w:rsidR="00F1450A" w:rsidRPr="00840B9C">
        <w:rPr>
          <w:lang w:val="be-BY"/>
        </w:rPr>
        <w:t>даследаванні праводзяцца, як правіла, з пункту гледжання традыцыйных інтралінгвістычных аспектаў</w:t>
      </w:r>
      <w:r w:rsidR="00840B9C" w:rsidRPr="00840B9C">
        <w:rPr>
          <w:lang w:val="be-BY"/>
        </w:rPr>
        <w:t>.</w:t>
      </w:r>
    </w:p>
    <w:p w:rsidR="00840B9C" w:rsidRDefault="00F1450A" w:rsidP="00840B9C">
      <w:pPr>
        <w:ind w:firstLine="709"/>
        <w:rPr>
          <w:lang w:val="be-BY"/>
        </w:rPr>
      </w:pPr>
      <w:r w:rsidRPr="00840B9C">
        <w:rPr>
          <w:lang w:val="be-BY"/>
        </w:rPr>
        <w:t>Пры экстралінгвістычным аналізе ўзнікае неабходнасць у шырокім коле тэрмінаў, якія дазволілі б максімальна поўна апісаць сістэму колераабазначэнняў пэўнага твора</w:t>
      </w:r>
      <w:r w:rsidR="00840B9C" w:rsidRPr="00840B9C">
        <w:rPr>
          <w:lang w:val="be-BY"/>
        </w:rPr>
        <w:t>.</w:t>
      </w:r>
    </w:p>
    <w:p w:rsidR="00840B9C" w:rsidRDefault="00F1450A" w:rsidP="00840B9C">
      <w:pPr>
        <w:ind w:firstLine="709"/>
        <w:rPr>
          <w:lang w:val="be-BY"/>
        </w:rPr>
      </w:pPr>
      <w:r w:rsidRPr="00840B9C">
        <w:rPr>
          <w:lang w:val="be-BY"/>
        </w:rPr>
        <w:t xml:space="preserve">Сёння для намінацыі лексікі са значэннем колеру адны навукоўцы ўжываюць тэрмін “колераабазначэнне”, іншыя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“колеравыя словы</w:t>
      </w:r>
      <w:r w:rsidR="00840B9C">
        <w:rPr>
          <w:lang w:val="be-BY"/>
        </w:rPr>
        <w:t xml:space="preserve">". </w:t>
      </w:r>
      <w:r w:rsidRPr="00840B9C">
        <w:rPr>
          <w:lang w:val="be-BY"/>
        </w:rPr>
        <w:t>Для намінацыі лексікі са значэннем колеру можа быць выкарыстаны тэрмін “каларонім</w:t>
      </w:r>
      <w:r w:rsidR="00840B9C">
        <w:rPr>
          <w:lang w:val="be-BY"/>
        </w:rPr>
        <w:t xml:space="preserve">", </w:t>
      </w:r>
      <w:r w:rsidRPr="00840B9C">
        <w:rPr>
          <w:lang w:val="be-BY"/>
        </w:rPr>
        <w:t xml:space="preserve">а светлавой лексікі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“люксонім</w:t>
      </w:r>
      <w:r w:rsidR="00840B9C">
        <w:rPr>
          <w:lang w:val="be-BY"/>
        </w:rPr>
        <w:t xml:space="preserve">" </w:t>
      </w:r>
      <w:r w:rsidR="00840B9C" w:rsidRPr="00840B9C">
        <w:rPr>
          <w:lang w:val="be-BY"/>
        </w:rPr>
        <w:t>[</w:t>
      </w:r>
      <w:r w:rsidR="00975638" w:rsidRPr="00840B9C">
        <w:rPr>
          <w:lang w:val="be-BY"/>
        </w:rPr>
        <w:t>2</w:t>
      </w:r>
      <w:r w:rsidR="00840B9C" w:rsidRPr="00840B9C">
        <w:rPr>
          <w:lang w:val="be-BY"/>
        </w:rPr>
        <w:t xml:space="preserve">; </w:t>
      </w:r>
      <w:r w:rsidR="00975638" w:rsidRPr="00840B9C">
        <w:rPr>
          <w:lang w:val="be-BY"/>
        </w:rPr>
        <w:t>16</w:t>
      </w:r>
      <w:r w:rsidR="00840B9C" w:rsidRPr="00840B9C">
        <w:rPr>
          <w:lang w:val="be-BY"/>
        </w:rPr>
        <w:t>].</w:t>
      </w:r>
    </w:p>
    <w:p w:rsidR="00840B9C" w:rsidRDefault="004958E5" w:rsidP="00840B9C">
      <w:pPr>
        <w:ind w:firstLine="709"/>
        <w:rPr>
          <w:lang w:val="be-BY"/>
        </w:rPr>
      </w:pPr>
      <w:r w:rsidRPr="00840B9C">
        <w:rPr>
          <w:lang w:val="be-BY"/>
        </w:rPr>
        <w:t>Першы з прапанаваных тэрмінаў пахадзіць ад лацінскага “</w:t>
      </w:r>
      <w:r w:rsidRPr="00840B9C">
        <w:rPr>
          <w:lang w:val="en-US"/>
        </w:rPr>
        <w:t>color</w:t>
      </w:r>
      <w:r w:rsidR="00840B9C">
        <w:rPr>
          <w:lang w:val="be-BY"/>
        </w:rPr>
        <w:t xml:space="preserve">", </w:t>
      </w:r>
      <w:r w:rsidRPr="00840B9C">
        <w:rPr>
          <w:lang w:val="be-BY"/>
        </w:rPr>
        <w:t>таму няма неабходнасці больш падрабязна спыняцца на яго этымалогіі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Гэтым тэрмінам мэтазгодна абазначаць усе словы з колеравым значэннем</w:t>
      </w:r>
      <w:r w:rsidR="00840B9C">
        <w:rPr>
          <w:lang w:val="be-BY"/>
        </w:rPr>
        <w:t xml:space="preserve"> (</w:t>
      </w:r>
      <w:r w:rsidRPr="00840B9C">
        <w:rPr>
          <w:lang w:val="be-BY"/>
        </w:rPr>
        <w:t>белы, чорны, чырвоны, блакіт</w:t>
      </w:r>
      <w:r w:rsidR="00840B9C" w:rsidRPr="00840B9C">
        <w:rPr>
          <w:lang w:val="be-BY"/>
        </w:rPr>
        <w:t xml:space="preserve">). </w:t>
      </w:r>
      <w:r w:rsidRPr="00840B9C">
        <w:rPr>
          <w:lang w:val="be-BY"/>
        </w:rPr>
        <w:t>Другі з тэрмінаў паходзіць ад лацінскага “</w:t>
      </w:r>
      <w:r w:rsidRPr="00840B9C">
        <w:rPr>
          <w:lang w:val="en-US"/>
        </w:rPr>
        <w:t>lux</w:t>
      </w:r>
      <w:r w:rsidRPr="00840B9C">
        <w:rPr>
          <w:lang w:val="be-BY"/>
        </w:rPr>
        <w:t>”, які азначае “святло”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 xml:space="preserve">Паводле свайго гукавого складу гэты корань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найбольш зручная база для ўтварэння адпаведнага тэрміну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Словам “люксонім</w:t>
      </w:r>
      <w:r w:rsidR="00840B9C">
        <w:rPr>
          <w:lang w:val="be-BY"/>
        </w:rPr>
        <w:t xml:space="preserve">" </w:t>
      </w:r>
      <w:r w:rsidRPr="00840B9C">
        <w:rPr>
          <w:lang w:val="be-BY"/>
        </w:rPr>
        <w:t>могуць быць названы лексемы, што маюць значэнне наяўнасці або сутнасці святла</w:t>
      </w:r>
      <w:r w:rsidR="00840B9C">
        <w:rPr>
          <w:lang w:val="be-BY"/>
        </w:rPr>
        <w:t xml:space="preserve"> (</w:t>
      </w:r>
      <w:r w:rsidRPr="00840B9C">
        <w:rPr>
          <w:lang w:val="be-BY"/>
        </w:rPr>
        <w:t>светлы, бліскучы, цемень</w:t>
      </w:r>
      <w:r w:rsidR="00840B9C" w:rsidRPr="00840B9C">
        <w:rPr>
          <w:lang w:val="be-BY"/>
        </w:rPr>
        <w:t xml:space="preserve">). </w:t>
      </w:r>
      <w:r w:rsidRPr="00840B9C">
        <w:rPr>
          <w:lang w:val="be-BY"/>
        </w:rPr>
        <w:t>Такім чынам, усе словы, што абазначаюць колер і святло,</w:t>
      </w:r>
      <w:r w:rsidR="00840B9C" w:rsidRPr="00840B9C">
        <w:rPr>
          <w:lang w:val="be-BY"/>
        </w:rPr>
        <w:t xml:space="preserve"> - </w:t>
      </w:r>
      <w:r w:rsidRPr="00840B9C">
        <w:rPr>
          <w:lang w:val="be-BY"/>
        </w:rPr>
        <w:t>гэта</w:t>
      </w:r>
      <w:r w:rsidR="00F47851" w:rsidRPr="00840B9C">
        <w:rPr>
          <w:lang w:val="be-BY"/>
        </w:rPr>
        <w:t xml:space="preserve"> адпаведна каларонімы і люксонімы</w:t>
      </w:r>
      <w:r w:rsidR="00840B9C" w:rsidRPr="00840B9C">
        <w:rPr>
          <w:lang w:val="be-BY"/>
        </w:rPr>
        <w:t xml:space="preserve">. </w:t>
      </w:r>
      <w:r w:rsidR="00F47851" w:rsidRPr="00840B9C">
        <w:rPr>
          <w:lang w:val="be-BY"/>
        </w:rPr>
        <w:t>Для характарыстыкі паўнаты колеру ў каларыстыцы існуе паняцце “колеравы гон”, які абазначае “якасць колеру, што дазваляе даць яму пэўную назву</w:t>
      </w:r>
      <w:r w:rsidR="00840B9C">
        <w:rPr>
          <w:lang w:val="be-BY"/>
        </w:rPr>
        <w:t xml:space="preserve">". </w:t>
      </w:r>
      <w:r w:rsidR="00F47851" w:rsidRPr="00840B9C">
        <w:rPr>
          <w:lang w:val="be-BY"/>
        </w:rPr>
        <w:t>Колеравым тонам вызначаюцца толькі храматычныя, спектральныя каларонімы</w:t>
      </w:r>
      <w:r w:rsidR="00840B9C" w:rsidRPr="00840B9C">
        <w:rPr>
          <w:lang w:val="be-BY"/>
        </w:rPr>
        <w:t xml:space="preserve">. </w:t>
      </w:r>
      <w:r w:rsidR="00F47851" w:rsidRPr="00840B9C">
        <w:rPr>
          <w:lang w:val="be-BY"/>
        </w:rPr>
        <w:t>Ступені колератону могуць адвольна вар’іравацца ў мастацкім тэксце ў залежнасці ад індывідуальна-аўтарскіх асаблівасцяў, светаўспрымання пісьменніка</w:t>
      </w:r>
      <w:r w:rsidR="00840B9C" w:rsidRPr="00840B9C">
        <w:rPr>
          <w:lang w:val="be-BY"/>
        </w:rPr>
        <w:t>.</w:t>
      </w:r>
    </w:p>
    <w:p w:rsidR="00840B9C" w:rsidRDefault="009233AC" w:rsidP="00840B9C">
      <w:pPr>
        <w:ind w:firstLine="709"/>
        <w:rPr>
          <w:lang w:val="be-BY"/>
        </w:rPr>
      </w:pPr>
      <w:r w:rsidRPr="00840B9C">
        <w:rPr>
          <w:lang w:val="be-BY"/>
        </w:rPr>
        <w:t>Важнае значэнне для разумення спецыфікі аўтарскага светабачання мае з’ява “колеравай індукцыі</w:t>
      </w:r>
      <w:r w:rsidR="00840B9C">
        <w:rPr>
          <w:lang w:val="be-BY"/>
        </w:rPr>
        <w:t xml:space="preserve">". </w:t>
      </w:r>
      <w:r w:rsidRPr="00840B9C">
        <w:rPr>
          <w:lang w:val="be-BY"/>
        </w:rPr>
        <w:t>Названы тэрмін абазначае змяненне характарыстыкі аднаго колеру пад уплывам сузірання іншага або ўзаемны ўплыў колераў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Як правіла, колеравая індукцыя мае месца пры ўжыванні розных каларонімаў у межах аднаго сказа</w:t>
      </w:r>
      <w:r w:rsidR="00840B9C">
        <w:rPr>
          <w:lang w:val="be-BY"/>
        </w:rPr>
        <w:t xml:space="preserve"> (</w:t>
      </w:r>
      <w:r w:rsidRPr="00840B9C">
        <w:rPr>
          <w:lang w:val="be-BY"/>
        </w:rPr>
        <w:t>страфы</w:t>
      </w:r>
      <w:r w:rsidR="00840B9C" w:rsidRPr="00840B9C">
        <w:rPr>
          <w:lang w:val="be-BY"/>
        </w:rPr>
        <w:t xml:space="preserve">). </w:t>
      </w:r>
      <w:r w:rsidRPr="00840B9C">
        <w:rPr>
          <w:lang w:val="be-BY"/>
        </w:rPr>
        <w:t>Разнавіднацю колеравай індукцыі можна лічыць “колеравую гармонію” і “колеравую дысгармонію</w:t>
      </w:r>
      <w:r w:rsidR="00840B9C">
        <w:rPr>
          <w:lang w:val="be-BY"/>
        </w:rPr>
        <w:t xml:space="preserve">". </w:t>
      </w:r>
      <w:r w:rsidRPr="00840B9C">
        <w:rPr>
          <w:lang w:val="be-BY"/>
        </w:rPr>
        <w:t xml:space="preserve">Колеравая гармонія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гэта камбінацыя пэўных </w:t>
      </w:r>
      <w:r w:rsidR="00DB3ADC" w:rsidRPr="00840B9C">
        <w:rPr>
          <w:lang w:val="be-BY"/>
        </w:rPr>
        <w:t>колераў, якія ў сукупнасці рэалізуюць станоўчую эмацыянальна-экспрэсіўную афарбоўку</w:t>
      </w:r>
      <w:r w:rsidR="00840B9C" w:rsidRPr="00840B9C">
        <w:rPr>
          <w:lang w:val="be-BY"/>
        </w:rPr>
        <w:t xml:space="preserve">. </w:t>
      </w:r>
      <w:r w:rsidR="00DB3ADC" w:rsidRPr="00840B9C">
        <w:rPr>
          <w:lang w:val="be-BY"/>
        </w:rPr>
        <w:t xml:space="preserve">Адпаведна дысгармонія </w:t>
      </w:r>
      <w:r w:rsidR="00840B9C">
        <w:rPr>
          <w:lang w:val="be-BY"/>
        </w:rPr>
        <w:t>-</w:t>
      </w:r>
      <w:r w:rsidR="00DB3ADC" w:rsidRPr="00840B9C">
        <w:rPr>
          <w:lang w:val="be-BY"/>
        </w:rPr>
        <w:t xml:space="preserve"> спалучэнне колераў, што выяўляюць адмоўную канатацыю</w:t>
      </w:r>
      <w:r w:rsidR="00840B9C" w:rsidRPr="00840B9C">
        <w:rPr>
          <w:lang w:val="be-BY"/>
        </w:rPr>
        <w:t>.</w:t>
      </w:r>
    </w:p>
    <w:p w:rsidR="00840B9C" w:rsidRDefault="00DB3ADC" w:rsidP="00840B9C">
      <w:pPr>
        <w:ind w:firstLine="709"/>
        <w:rPr>
          <w:lang w:val="be-BY"/>
        </w:rPr>
      </w:pPr>
      <w:r w:rsidRPr="00840B9C">
        <w:rPr>
          <w:lang w:val="be-BY"/>
        </w:rPr>
        <w:t>Эстэтычныя погляды пісьменніка ў значнай меры ілюструюць так званыя няўласныя якасці колеру, якія выкарыстоўваюцца ў творы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Пад</w:t>
      </w:r>
      <w:r w:rsidR="00840B9C" w:rsidRPr="00840B9C">
        <w:rPr>
          <w:lang w:val="be-BY"/>
        </w:rPr>
        <w:t xml:space="preserve"> </w:t>
      </w:r>
      <w:r w:rsidRPr="00840B9C">
        <w:rPr>
          <w:lang w:val="be-BY"/>
        </w:rPr>
        <w:t>няўласнымі якасцямі колеру трэба разумець тэрмічную, аптычную, акустычную і іншыя характарыстыкі колеру</w:t>
      </w:r>
      <w:r w:rsidR="00840B9C" w:rsidRPr="00840B9C">
        <w:rPr>
          <w:lang w:val="be-BY"/>
        </w:rPr>
        <w:t xml:space="preserve">: </w:t>
      </w:r>
      <w:r w:rsidRPr="00840B9C">
        <w:rPr>
          <w:lang w:val="be-BY"/>
        </w:rPr>
        <w:t xml:space="preserve">цёплы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халодны</w:t>
      </w:r>
      <w:r w:rsidR="00840B9C" w:rsidRPr="00840B9C">
        <w:rPr>
          <w:lang w:val="be-BY"/>
        </w:rPr>
        <w:t xml:space="preserve">; </w:t>
      </w:r>
      <w:r w:rsidRPr="00840B9C">
        <w:rPr>
          <w:lang w:val="be-BY"/>
        </w:rPr>
        <w:t xml:space="preserve">блізкі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далёкі</w:t>
      </w:r>
      <w:r w:rsidR="00840B9C" w:rsidRPr="00840B9C">
        <w:rPr>
          <w:lang w:val="be-BY"/>
        </w:rPr>
        <w:t xml:space="preserve">; </w:t>
      </w:r>
      <w:r w:rsidRPr="00840B9C">
        <w:rPr>
          <w:lang w:val="be-BY"/>
        </w:rPr>
        <w:t xml:space="preserve">глухі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звонкі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Так, у навуковай літаратуры</w:t>
      </w:r>
      <w:r w:rsidR="00E31531" w:rsidRPr="00840B9C">
        <w:rPr>
          <w:lang w:val="be-BY"/>
        </w:rPr>
        <w:t xml:space="preserve"> па колеразнаўству прынята лічыць цёплымі жоўты, аранжавы і чырвоны, а халоднымі </w:t>
      </w:r>
      <w:r w:rsidR="00840B9C">
        <w:rPr>
          <w:lang w:val="be-BY"/>
        </w:rPr>
        <w:t>-</w:t>
      </w:r>
      <w:r w:rsidR="00E31531" w:rsidRPr="00840B9C">
        <w:rPr>
          <w:lang w:val="be-BY"/>
        </w:rPr>
        <w:t xml:space="preserve"> астатнія спектральныя колеры</w:t>
      </w:r>
      <w:r w:rsidR="00840B9C" w:rsidRPr="00840B9C">
        <w:rPr>
          <w:lang w:val="be-BY"/>
        </w:rPr>
        <w:t xml:space="preserve">. </w:t>
      </w:r>
      <w:r w:rsidR="00E31531" w:rsidRPr="00840B9C">
        <w:rPr>
          <w:lang w:val="be-BY"/>
        </w:rPr>
        <w:t>Найбольш блізкім уяўляецца белы</w:t>
      </w:r>
      <w:r w:rsidR="00840B9C" w:rsidRPr="00840B9C">
        <w:rPr>
          <w:lang w:val="be-BY"/>
        </w:rPr>
        <w:t>,</w:t>
      </w:r>
      <w:r w:rsidR="00E31531" w:rsidRPr="00840B9C">
        <w:rPr>
          <w:lang w:val="be-BY"/>
        </w:rPr>
        <w:t xml:space="preserve"> а далёкім </w:t>
      </w:r>
      <w:r w:rsidR="00840B9C">
        <w:rPr>
          <w:lang w:val="be-BY"/>
        </w:rPr>
        <w:t>-</w:t>
      </w:r>
      <w:r w:rsidR="00E31531" w:rsidRPr="00840B9C">
        <w:rPr>
          <w:lang w:val="be-BY"/>
        </w:rPr>
        <w:t xml:space="preserve"> сіні колер</w:t>
      </w:r>
      <w:r w:rsidR="00840B9C" w:rsidRPr="00840B9C">
        <w:rPr>
          <w:lang w:val="be-BY"/>
        </w:rPr>
        <w:t xml:space="preserve">. </w:t>
      </w:r>
      <w:r w:rsidR="00E31531" w:rsidRPr="00840B9C">
        <w:rPr>
          <w:lang w:val="be-BY"/>
        </w:rPr>
        <w:t xml:space="preserve">Як глухі ўспрымаецца, напрыклад, карычневы, а як звонкі </w:t>
      </w:r>
      <w:r w:rsidR="00840B9C">
        <w:rPr>
          <w:lang w:val="be-BY"/>
        </w:rPr>
        <w:t>-</w:t>
      </w:r>
      <w:r w:rsidR="00E31531" w:rsidRPr="00840B9C">
        <w:rPr>
          <w:lang w:val="be-BY"/>
        </w:rPr>
        <w:t xml:space="preserve"> ярка-чырвоны</w:t>
      </w:r>
      <w:r w:rsidR="00840B9C" w:rsidRPr="00840B9C">
        <w:rPr>
          <w:lang w:val="be-BY"/>
        </w:rPr>
        <w:t xml:space="preserve"> [</w:t>
      </w:r>
      <w:r w:rsidR="00975638" w:rsidRPr="00840B9C">
        <w:rPr>
          <w:lang w:val="be-BY"/>
        </w:rPr>
        <w:t>2</w:t>
      </w:r>
      <w:r w:rsidR="00840B9C" w:rsidRPr="00840B9C">
        <w:rPr>
          <w:lang w:val="be-BY"/>
        </w:rPr>
        <w:t xml:space="preserve">; </w:t>
      </w:r>
      <w:r w:rsidR="00975638" w:rsidRPr="00840B9C">
        <w:rPr>
          <w:lang w:val="be-BY"/>
        </w:rPr>
        <w:t>14</w:t>
      </w:r>
      <w:r w:rsidR="00840B9C" w:rsidRPr="00840B9C">
        <w:rPr>
          <w:lang w:val="be-BY"/>
        </w:rPr>
        <w:t>].</w:t>
      </w:r>
    </w:p>
    <w:p w:rsidR="00840B9C" w:rsidRDefault="00E31531" w:rsidP="00840B9C">
      <w:pPr>
        <w:ind w:firstLine="709"/>
        <w:rPr>
          <w:lang w:val="be-BY"/>
        </w:rPr>
      </w:pPr>
      <w:r w:rsidRPr="00840B9C">
        <w:rPr>
          <w:lang w:val="be-BY"/>
        </w:rPr>
        <w:t>З колеравай эстэтыкай цесна звязана паняцце “колеравай сімволікі</w:t>
      </w:r>
      <w:r w:rsidR="00840B9C">
        <w:rPr>
          <w:lang w:val="be-BY"/>
        </w:rPr>
        <w:t xml:space="preserve">". </w:t>
      </w:r>
      <w:r w:rsidRPr="00840B9C">
        <w:rPr>
          <w:lang w:val="be-BY"/>
        </w:rPr>
        <w:t>Практычна за кожным колерам замацавалася пэўнае сімвалічнае значэнне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Залаты колер, як правіла, не мае адмоўных асацыяцый, а ілюструе звычайна нешта станоўчае, радаснае, узнёслае</w:t>
      </w:r>
      <w:r w:rsidR="00840B9C" w:rsidRPr="00840B9C">
        <w:rPr>
          <w:lang w:val="be-BY"/>
        </w:rPr>
        <w:t xml:space="preserve">. </w:t>
      </w:r>
      <w:r w:rsidR="00ED6B3E" w:rsidRPr="00840B9C">
        <w:rPr>
          <w:lang w:val="be-BY"/>
        </w:rPr>
        <w:t>Чорны ж, наадварот, сімвалізуе зло, пакуты, няшчасці</w:t>
      </w:r>
      <w:r w:rsidR="00840B9C" w:rsidRPr="00840B9C">
        <w:rPr>
          <w:lang w:val="be-BY"/>
        </w:rPr>
        <w:t xml:space="preserve">. </w:t>
      </w:r>
      <w:r w:rsidR="00ED6B3E" w:rsidRPr="00840B9C">
        <w:rPr>
          <w:lang w:val="be-BY"/>
        </w:rPr>
        <w:t>Аднак колеравыя сімвалы могуць змяняць свой характар у залежнасці ад светапогляду, творчай манеры пісьменніка</w:t>
      </w:r>
      <w:r w:rsidR="00840B9C" w:rsidRPr="00840B9C">
        <w:rPr>
          <w:lang w:val="be-BY"/>
        </w:rPr>
        <w:t xml:space="preserve">. </w:t>
      </w:r>
      <w:r w:rsidR="00ED6B3E" w:rsidRPr="00840B9C">
        <w:rPr>
          <w:lang w:val="be-BY"/>
        </w:rPr>
        <w:t>Менавіта праз сімволіку колеру выяўляецца не толькі ўмоўна-эстэтычная, але і светапоглядная выразнасць</w:t>
      </w:r>
      <w:r w:rsidR="00840B9C" w:rsidRPr="00840B9C">
        <w:rPr>
          <w:lang w:val="be-BY"/>
        </w:rPr>
        <w:t>.</w:t>
      </w:r>
    </w:p>
    <w:p w:rsidR="00840B9C" w:rsidRDefault="00742DF1" w:rsidP="00840B9C">
      <w:pPr>
        <w:ind w:firstLine="709"/>
        <w:rPr>
          <w:lang w:val="be-BY"/>
        </w:rPr>
      </w:pPr>
      <w:r w:rsidRPr="00840B9C">
        <w:rPr>
          <w:lang w:val="be-BY"/>
        </w:rPr>
        <w:t>Значыць</w:t>
      </w:r>
      <w:r w:rsidR="00ED6B3E" w:rsidRPr="00840B9C">
        <w:rPr>
          <w:lang w:val="be-BY"/>
        </w:rPr>
        <w:t>, разгледжаныя вышэй тэрміны і паняцці з розных бакоў характарызуюць сістэму колера</w:t>
      </w:r>
      <w:r w:rsidR="00840B9C" w:rsidRPr="00840B9C">
        <w:rPr>
          <w:lang w:val="be-BY"/>
        </w:rPr>
        <w:t xml:space="preserve"> - </w:t>
      </w:r>
      <w:r w:rsidR="00ED6B3E" w:rsidRPr="00840B9C">
        <w:rPr>
          <w:lang w:val="be-BY"/>
        </w:rPr>
        <w:t>і святлоабазначэння мастацкага твора</w:t>
      </w:r>
      <w:r w:rsidR="00840B9C" w:rsidRPr="00840B9C">
        <w:rPr>
          <w:lang w:val="be-BY"/>
        </w:rPr>
        <w:t xml:space="preserve">. </w:t>
      </w:r>
      <w:r w:rsidR="007E66C7" w:rsidRPr="00840B9C">
        <w:rPr>
          <w:lang w:val="be-BY"/>
        </w:rPr>
        <w:t>Каларыстычная тэрміналогія можа быць выкарыстана ў розных галінах мовазнаўства</w:t>
      </w:r>
      <w:r w:rsidR="00840B9C" w:rsidRPr="00840B9C">
        <w:rPr>
          <w:lang w:val="be-BY"/>
        </w:rPr>
        <w:t xml:space="preserve">: </w:t>
      </w:r>
      <w:r w:rsidR="007E66C7" w:rsidRPr="00840B9C">
        <w:rPr>
          <w:lang w:val="be-BY"/>
        </w:rPr>
        <w:t xml:space="preserve">этналінгвістыцы, тэралінгвістыцы, псіхалінгвістыцы, а асобныя з тэрмінаў </w:t>
      </w:r>
      <w:r w:rsidR="00840B9C">
        <w:rPr>
          <w:lang w:val="be-BY"/>
        </w:rPr>
        <w:t>-</w:t>
      </w:r>
      <w:r w:rsidR="007E66C7" w:rsidRPr="00840B9C">
        <w:rPr>
          <w:lang w:val="be-BY"/>
        </w:rPr>
        <w:t xml:space="preserve"> у літаратуразнаўстве і культуралогіі</w:t>
      </w:r>
      <w:r w:rsidR="00840B9C" w:rsidRPr="00840B9C">
        <w:rPr>
          <w:lang w:val="be-BY"/>
        </w:rPr>
        <w:t>.</w:t>
      </w:r>
    </w:p>
    <w:p w:rsidR="00840B9C" w:rsidRDefault="00742DF1" w:rsidP="00840B9C">
      <w:pPr>
        <w:ind w:firstLine="709"/>
        <w:rPr>
          <w:lang w:val="be-BY"/>
        </w:rPr>
      </w:pPr>
      <w:r w:rsidRPr="00840B9C">
        <w:rPr>
          <w:lang w:val="be-BY"/>
        </w:rPr>
        <w:t>Такім чынам, падводзячы вынікі папярэдняй главы, трэба адзначыць, што даследаванне сістэмы колераабазначэння мастацкага тэксту дае магчымасць меркаваць не толькі пра асаблівасці мовы канкрэтнага твора, але і пра спецыфіку колерабачання пісьменніка, пра ўплыў колеравых камбінацый на ўспрыманне твора чытачом</w:t>
      </w:r>
      <w:r w:rsidR="00840B9C" w:rsidRPr="00840B9C">
        <w:rPr>
          <w:lang w:val="be-BY"/>
        </w:rPr>
        <w:t>.</w:t>
      </w:r>
    </w:p>
    <w:p w:rsidR="00840B9C" w:rsidRDefault="00742DF1" w:rsidP="00840B9C">
      <w:pPr>
        <w:ind w:firstLine="709"/>
        <w:rPr>
          <w:lang w:val="be-BY"/>
        </w:rPr>
      </w:pPr>
      <w:r w:rsidRPr="00840B9C">
        <w:rPr>
          <w:lang w:val="be-BY"/>
        </w:rPr>
        <w:t>Для намінацыі лексікі са значэннем колеру можа быць выкарыстаны тэрмін “каларонім</w:t>
      </w:r>
      <w:r w:rsidR="00840B9C">
        <w:rPr>
          <w:lang w:val="be-BY"/>
        </w:rPr>
        <w:t xml:space="preserve">", </w:t>
      </w:r>
      <w:r w:rsidRPr="00840B9C">
        <w:rPr>
          <w:lang w:val="be-BY"/>
        </w:rPr>
        <w:t xml:space="preserve">а светлавой лексікі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“люксонім”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Каларонімы і люксонімы заўсёды з’яўляюцца мастацкім матэрыялам, выконваюць выяўленчую функцыю</w:t>
      </w:r>
      <w:r w:rsidR="00840B9C" w:rsidRPr="00840B9C">
        <w:rPr>
          <w:lang w:val="be-BY"/>
        </w:rPr>
        <w:t>.</w:t>
      </w:r>
    </w:p>
    <w:p w:rsidR="00840B9C" w:rsidRDefault="00742DF1" w:rsidP="00840B9C">
      <w:pPr>
        <w:ind w:firstLine="709"/>
        <w:rPr>
          <w:lang w:val="be-BY"/>
        </w:rPr>
      </w:pPr>
      <w:r w:rsidRPr="00840B9C">
        <w:rPr>
          <w:lang w:val="be-BY"/>
        </w:rPr>
        <w:t>Эстэтычныя погляды пісьменніка здольныя ілюстраваць так званыя няўласныя якасці колеру</w:t>
      </w:r>
      <w:r w:rsidR="00840B9C">
        <w:rPr>
          <w:lang w:val="be-BY"/>
        </w:rPr>
        <w:t xml:space="preserve"> (</w:t>
      </w:r>
      <w:r w:rsidR="00812E3F" w:rsidRPr="00840B9C">
        <w:rPr>
          <w:lang w:val="be-BY"/>
        </w:rPr>
        <w:t>тэрмічная, аптычная, акустычная і іншыя характарыстыкі колеру</w:t>
      </w:r>
      <w:r w:rsidR="00840B9C" w:rsidRPr="00840B9C">
        <w:rPr>
          <w:lang w:val="be-BY"/>
        </w:rPr>
        <w:t xml:space="preserve">: </w:t>
      </w:r>
      <w:r w:rsidR="00812E3F" w:rsidRPr="00840B9C">
        <w:rPr>
          <w:lang w:val="be-BY"/>
        </w:rPr>
        <w:t xml:space="preserve">цёплы </w:t>
      </w:r>
      <w:r w:rsidR="00840B9C">
        <w:rPr>
          <w:lang w:val="be-BY"/>
        </w:rPr>
        <w:t>-</w:t>
      </w:r>
      <w:r w:rsidR="00812E3F" w:rsidRPr="00840B9C">
        <w:rPr>
          <w:lang w:val="be-BY"/>
        </w:rPr>
        <w:t xml:space="preserve"> халодны</w:t>
      </w:r>
      <w:r w:rsidR="00840B9C" w:rsidRPr="00840B9C">
        <w:rPr>
          <w:lang w:val="be-BY"/>
        </w:rPr>
        <w:t xml:space="preserve">; </w:t>
      </w:r>
      <w:r w:rsidR="00812E3F" w:rsidRPr="00840B9C">
        <w:rPr>
          <w:lang w:val="be-BY"/>
        </w:rPr>
        <w:t xml:space="preserve">блізкі </w:t>
      </w:r>
      <w:r w:rsidR="00840B9C">
        <w:rPr>
          <w:lang w:val="be-BY"/>
        </w:rPr>
        <w:t>-</w:t>
      </w:r>
      <w:r w:rsidR="00812E3F" w:rsidRPr="00840B9C">
        <w:rPr>
          <w:lang w:val="be-BY"/>
        </w:rPr>
        <w:t xml:space="preserve"> далёкі</w:t>
      </w:r>
      <w:r w:rsidR="00840B9C" w:rsidRPr="00840B9C">
        <w:rPr>
          <w:lang w:val="be-BY"/>
        </w:rPr>
        <w:t xml:space="preserve">; </w:t>
      </w:r>
      <w:r w:rsidR="00812E3F" w:rsidRPr="00840B9C">
        <w:rPr>
          <w:lang w:val="be-BY"/>
        </w:rPr>
        <w:t xml:space="preserve">глухі </w:t>
      </w:r>
      <w:r w:rsidR="00840B9C">
        <w:rPr>
          <w:lang w:val="be-BY"/>
        </w:rPr>
        <w:t>-</w:t>
      </w:r>
      <w:r w:rsidR="00812E3F" w:rsidRPr="00840B9C">
        <w:rPr>
          <w:lang w:val="be-BY"/>
        </w:rPr>
        <w:t xml:space="preserve"> звонкі</w:t>
      </w:r>
      <w:r w:rsidR="00840B9C" w:rsidRPr="00840B9C">
        <w:rPr>
          <w:lang w:val="be-BY"/>
        </w:rPr>
        <w:t>),</w:t>
      </w:r>
      <w:r w:rsidRPr="00840B9C">
        <w:rPr>
          <w:lang w:val="be-BY"/>
        </w:rPr>
        <w:t xml:space="preserve"> якія выкарыстоўваюцца ў творы</w:t>
      </w:r>
      <w:r w:rsidR="00840B9C" w:rsidRPr="00840B9C">
        <w:rPr>
          <w:lang w:val="be-BY"/>
        </w:rPr>
        <w:t>.</w:t>
      </w:r>
    </w:p>
    <w:p w:rsidR="00840B9C" w:rsidRPr="00840B9C" w:rsidRDefault="00840B9C" w:rsidP="00840B9C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4" w:name="_Toc255775960"/>
      <w:r w:rsidR="002E5B57" w:rsidRPr="00840B9C">
        <w:rPr>
          <w:lang w:val="be-BY"/>
        </w:rPr>
        <w:t>Глава ІІ</w:t>
      </w:r>
      <w:r w:rsidRPr="00840B9C">
        <w:rPr>
          <w:lang w:val="be-BY"/>
        </w:rPr>
        <w:t xml:space="preserve">. </w:t>
      </w:r>
      <w:r w:rsidR="002E5B57" w:rsidRPr="00840B9C">
        <w:rPr>
          <w:lang w:val="be-BY"/>
        </w:rPr>
        <w:t>Колеравая і светлавая эстэтыка паэзіі А</w:t>
      </w:r>
      <w:r w:rsidRPr="00840B9C">
        <w:rPr>
          <w:lang w:val="be-BY"/>
        </w:rPr>
        <w:t xml:space="preserve">. </w:t>
      </w:r>
      <w:r w:rsidR="002E5B57" w:rsidRPr="00840B9C">
        <w:rPr>
          <w:lang w:val="be-BY"/>
        </w:rPr>
        <w:t>Салаўя</w:t>
      </w:r>
      <w:bookmarkEnd w:id="4"/>
    </w:p>
    <w:p w:rsidR="00840B9C" w:rsidRDefault="00840B9C" w:rsidP="00840B9C">
      <w:pPr>
        <w:ind w:firstLine="709"/>
        <w:rPr>
          <w:b/>
          <w:bCs/>
          <w:lang w:val="be-BY"/>
        </w:rPr>
      </w:pPr>
    </w:p>
    <w:p w:rsidR="002E5B57" w:rsidRPr="00840B9C" w:rsidRDefault="00840B9C" w:rsidP="00840B9C">
      <w:pPr>
        <w:pStyle w:val="2"/>
        <w:rPr>
          <w:lang w:val="be-BY"/>
        </w:rPr>
      </w:pPr>
      <w:bookmarkStart w:id="5" w:name="_Toc255775961"/>
      <w:r>
        <w:rPr>
          <w:lang w:val="be-BY"/>
        </w:rPr>
        <w:t xml:space="preserve">2.1 </w:t>
      </w:r>
      <w:r w:rsidR="002E5B57" w:rsidRPr="00840B9C">
        <w:rPr>
          <w:lang w:val="be-BY"/>
        </w:rPr>
        <w:t>Частотнасць ужывання колеравых і светлавых лексем</w:t>
      </w:r>
      <w:bookmarkEnd w:id="5"/>
    </w:p>
    <w:p w:rsidR="00840B9C" w:rsidRDefault="00840B9C" w:rsidP="00840B9C">
      <w:pPr>
        <w:ind w:firstLine="709"/>
        <w:rPr>
          <w:lang w:val="be-BY"/>
        </w:rPr>
      </w:pPr>
    </w:p>
    <w:p w:rsidR="00840B9C" w:rsidRDefault="008D30E8" w:rsidP="00840B9C">
      <w:pPr>
        <w:ind w:firstLine="709"/>
        <w:rPr>
          <w:lang w:val="be-BY"/>
        </w:rPr>
      </w:pPr>
      <w:r w:rsidRPr="00840B9C">
        <w:rPr>
          <w:lang w:val="be-BY"/>
        </w:rPr>
        <w:t xml:space="preserve">Частотнасць ужывання пэўных колеравых і светлавых лексем </w:t>
      </w:r>
      <w:r w:rsidR="005C4331" w:rsidRPr="00840B9C">
        <w:rPr>
          <w:lang w:val="be-BY"/>
        </w:rPr>
        <w:t>дае падставы для характарыстыкі аўтарскіх асаблівасцяў бачання свету ў фарбах, вызначэння колеравых густаў і эстэтычных поглядаў пісьменніка</w:t>
      </w:r>
      <w:r w:rsidR="00840B9C" w:rsidRPr="00840B9C">
        <w:rPr>
          <w:lang w:val="be-BY"/>
        </w:rPr>
        <w:t xml:space="preserve">. </w:t>
      </w:r>
      <w:r w:rsidR="005C4331" w:rsidRPr="00840B9C">
        <w:rPr>
          <w:lang w:val="be-BY"/>
        </w:rPr>
        <w:t xml:space="preserve">Гэта, у сваю чаргу, ілюструе </w:t>
      </w:r>
      <w:r w:rsidR="00144C4C" w:rsidRPr="00840B9C">
        <w:rPr>
          <w:lang w:val="be-BY"/>
        </w:rPr>
        <w:t>спецыфіку яго творчай манеры і светаўспрымання ўвогуле</w:t>
      </w:r>
      <w:r w:rsidR="00840B9C" w:rsidRPr="00840B9C">
        <w:rPr>
          <w:lang w:val="be-BY"/>
        </w:rPr>
        <w:t>.</w:t>
      </w:r>
    </w:p>
    <w:p w:rsidR="00840B9C" w:rsidRDefault="0059347E" w:rsidP="00840B9C">
      <w:pPr>
        <w:ind w:firstLine="709"/>
        <w:rPr>
          <w:lang w:val="be-BY"/>
        </w:rPr>
      </w:pPr>
      <w:r w:rsidRPr="00840B9C">
        <w:rPr>
          <w:lang w:val="be-BY"/>
        </w:rPr>
        <w:t>У творах</w:t>
      </w:r>
      <w:r w:rsidR="00840B9C">
        <w:rPr>
          <w:lang w:val="be-BY"/>
        </w:rPr>
        <w:t xml:space="preserve"> (</w:t>
      </w:r>
      <w:r w:rsidR="008917A5" w:rsidRPr="00840B9C">
        <w:rPr>
          <w:lang w:val="be-BY"/>
        </w:rPr>
        <w:t>зборнікі вершаў “Мае песні</w:t>
      </w:r>
      <w:r w:rsidR="00840B9C">
        <w:rPr>
          <w:lang w:val="be-BY"/>
        </w:rPr>
        <w:t xml:space="preserve">", </w:t>
      </w:r>
      <w:r w:rsidR="008917A5" w:rsidRPr="00840B9C">
        <w:rPr>
          <w:lang w:val="be-BY"/>
        </w:rPr>
        <w:t>“Сіла гневу</w:t>
      </w:r>
      <w:r w:rsidR="00840B9C">
        <w:rPr>
          <w:lang w:val="be-BY"/>
        </w:rPr>
        <w:t xml:space="preserve">", </w:t>
      </w:r>
      <w:r w:rsidR="008917A5" w:rsidRPr="00840B9C">
        <w:rPr>
          <w:lang w:val="be-BY"/>
        </w:rPr>
        <w:t>“Звіняць званы Святой Сафіі”</w:t>
      </w:r>
      <w:r w:rsidR="00840B9C" w:rsidRPr="00840B9C">
        <w:rPr>
          <w:lang w:val="be-BY"/>
        </w:rPr>
        <w:t xml:space="preserve">) </w:t>
      </w:r>
      <w:r w:rsidR="008917A5" w:rsidRPr="00840B9C">
        <w:rPr>
          <w:lang w:val="be-BY"/>
        </w:rPr>
        <w:t>адзначана</w:t>
      </w:r>
      <w:r w:rsidRPr="00840B9C">
        <w:rPr>
          <w:lang w:val="be-BY"/>
        </w:rPr>
        <w:t xml:space="preserve"> 237</w:t>
      </w:r>
      <w:r w:rsidR="008917A5" w:rsidRPr="00840B9C">
        <w:rPr>
          <w:lang w:val="be-BY"/>
        </w:rPr>
        <w:t xml:space="preserve"> ужыванняў розных лексічных адзінак са значэннем колеру і святла</w:t>
      </w:r>
      <w:r w:rsidR="00840B9C" w:rsidRPr="00840B9C">
        <w:rPr>
          <w:lang w:val="be-BY"/>
        </w:rPr>
        <w:t xml:space="preserve">. </w:t>
      </w:r>
      <w:r w:rsidR="008917A5" w:rsidRPr="00840B9C">
        <w:rPr>
          <w:lang w:val="be-BY"/>
        </w:rPr>
        <w:t>Сюды ж мэтазгодна ўключыць і лексіку з пераносным метафарычным значэннем</w:t>
      </w:r>
      <w:r w:rsidR="00840B9C" w:rsidRPr="00840B9C">
        <w:rPr>
          <w:lang w:val="be-BY"/>
        </w:rPr>
        <w:t>.</w:t>
      </w:r>
    </w:p>
    <w:p w:rsidR="00840B9C" w:rsidRDefault="00840B9C" w:rsidP="00840B9C">
      <w:pPr>
        <w:ind w:firstLine="709"/>
        <w:rPr>
          <w:b/>
          <w:bCs/>
          <w:lang w:val="be-BY"/>
        </w:rPr>
      </w:pPr>
    </w:p>
    <w:p w:rsidR="008917A5" w:rsidRPr="00840B9C" w:rsidRDefault="008917A5" w:rsidP="00840B9C">
      <w:pPr>
        <w:ind w:left="708" w:firstLine="1"/>
        <w:rPr>
          <w:b/>
          <w:bCs/>
          <w:lang w:val="be-BY"/>
        </w:rPr>
      </w:pPr>
      <w:r w:rsidRPr="00840B9C">
        <w:rPr>
          <w:b/>
          <w:bCs/>
          <w:lang w:val="be-BY"/>
        </w:rPr>
        <w:t>Табліца</w:t>
      </w:r>
      <w:r w:rsidR="00CB0D30" w:rsidRPr="00840B9C">
        <w:rPr>
          <w:b/>
          <w:bCs/>
          <w:lang w:val="be-BY"/>
        </w:rPr>
        <w:t xml:space="preserve"> 1</w:t>
      </w:r>
      <w:r w:rsidR="00840B9C" w:rsidRPr="00840B9C">
        <w:rPr>
          <w:b/>
          <w:bCs/>
          <w:lang w:val="be-BY"/>
        </w:rPr>
        <w:t xml:space="preserve">: </w:t>
      </w:r>
      <w:r w:rsidRPr="00840B9C">
        <w:rPr>
          <w:b/>
          <w:bCs/>
          <w:lang w:val="be-BY"/>
        </w:rPr>
        <w:t>Частотнасць каларонімаў, іх падзел паводле прыналежнасці да пэўных часцін мовы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9"/>
        <w:gridCol w:w="1397"/>
        <w:gridCol w:w="1785"/>
        <w:gridCol w:w="1760"/>
        <w:gridCol w:w="2424"/>
      </w:tblGrid>
      <w:tr w:rsidR="008917A5" w:rsidRPr="00B670DA" w:rsidTr="00B670DA">
        <w:trPr>
          <w:jc w:val="center"/>
        </w:trPr>
        <w:tc>
          <w:tcPr>
            <w:tcW w:w="1895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Каларонім</w:t>
            </w:r>
          </w:p>
        </w:tc>
        <w:tc>
          <w:tcPr>
            <w:tcW w:w="1453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Назоўнік</w:t>
            </w:r>
          </w:p>
        </w:tc>
        <w:tc>
          <w:tcPr>
            <w:tcW w:w="1860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Прыметнік</w:t>
            </w:r>
          </w:p>
        </w:tc>
        <w:tc>
          <w:tcPr>
            <w:tcW w:w="1834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Дзеяслоў</w:t>
            </w:r>
          </w:p>
        </w:tc>
        <w:tc>
          <w:tcPr>
            <w:tcW w:w="2529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Дзеепрыметнік</w:t>
            </w:r>
          </w:p>
        </w:tc>
      </w:tr>
      <w:tr w:rsidR="008917A5" w:rsidRPr="00B670DA" w:rsidTr="00B670DA">
        <w:trPr>
          <w:jc w:val="center"/>
        </w:trPr>
        <w:tc>
          <w:tcPr>
            <w:tcW w:w="1895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залаты</w:t>
            </w:r>
          </w:p>
        </w:tc>
        <w:tc>
          <w:tcPr>
            <w:tcW w:w="1453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2</w:t>
            </w:r>
          </w:p>
        </w:tc>
        <w:tc>
          <w:tcPr>
            <w:tcW w:w="1860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7</w:t>
            </w:r>
          </w:p>
        </w:tc>
        <w:tc>
          <w:tcPr>
            <w:tcW w:w="1834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1</w:t>
            </w:r>
          </w:p>
        </w:tc>
        <w:tc>
          <w:tcPr>
            <w:tcW w:w="2529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1</w:t>
            </w:r>
          </w:p>
        </w:tc>
      </w:tr>
      <w:tr w:rsidR="008917A5" w:rsidRPr="00B670DA" w:rsidTr="00B670DA">
        <w:trPr>
          <w:jc w:val="center"/>
        </w:trPr>
        <w:tc>
          <w:tcPr>
            <w:tcW w:w="1895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срэбны</w:t>
            </w:r>
          </w:p>
        </w:tc>
        <w:tc>
          <w:tcPr>
            <w:tcW w:w="1453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3</w:t>
            </w:r>
          </w:p>
        </w:tc>
        <w:tc>
          <w:tcPr>
            <w:tcW w:w="1860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6</w:t>
            </w:r>
          </w:p>
        </w:tc>
        <w:tc>
          <w:tcPr>
            <w:tcW w:w="1834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  <w:tc>
          <w:tcPr>
            <w:tcW w:w="2529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</w:tr>
      <w:tr w:rsidR="008917A5" w:rsidRPr="00B670DA" w:rsidTr="00B670DA">
        <w:trPr>
          <w:jc w:val="center"/>
        </w:trPr>
        <w:tc>
          <w:tcPr>
            <w:tcW w:w="1895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зялёны</w:t>
            </w:r>
          </w:p>
        </w:tc>
        <w:tc>
          <w:tcPr>
            <w:tcW w:w="1453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5</w:t>
            </w:r>
          </w:p>
        </w:tc>
        <w:tc>
          <w:tcPr>
            <w:tcW w:w="1834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  <w:tc>
          <w:tcPr>
            <w:tcW w:w="2529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</w:tr>
      <w:tr w:rsidR="008917A5" w:rsidRPr="00B670DA" w:rsidTr="00B670DA">
        <w:trPr>
          <w:jc w:val="center"/>
        </w:trPr>
        <w:tc>
          <w:tcPr>
            <w:tcW w:w="1895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чырвоны</w:t>
            </w:r>
          </w:p>
        </w:tc>
        <w:tc>
          <w:tcPr>
            <w:tcW w:w="1453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2</w:t>
            </w:r>
          </w:p>
        </w:tc>
        <w:tc>
          <w:tcPr>
            <w:tcW w:w="1860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1</w:t>
            </w:r>
          </w:p>
        </w:tc>
        <w:tc>
          <w:tcPr>
            <w:tcW w:w="1834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1</w:t>
            </w:r>
          </w:p>
        </w:tc>
        <w:tc>
          <w:tcPr>
            <w:tcW w:w="2529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</w:tr>
      <w:tr w:rsidR="008917A5" w:rsidRPr="00B670DA" w:rsidTr="00B670DA">
        <w:trPr>
          <w:jc w:val="center"/>
        </w:trPr>
        <w:tc>
          <w:tcPr>
            <w:tcW w:w="1895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белы</w:t>
            </w:r>
          </w:p>
        </w:tc>
        <w:tc>
          <w:tcPr>
            <w:tcW w:w="1453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10</w:t>
            </w:r>
          </w:p>
        </w:tc>
        <w:tc>
          <w:tcPr>
            <w:tcW w:w="1834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1</w:t>
            </w:r>
          </w:p>
        </w:tc>
        <w:tc>
          <w:tcPr>
            <w:tcW w:w="2529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</w:tr>
      <w:tr w:rsidR="008917A5" w:rsidRPr="00B670DA" w:rsidTr="00B670DA">
        <w:trPr>
          <w:jc w:val="center"/>
        </w:trPr>
        <w:tc>
          <w:tcPr>
            <w:tcW w:w="1895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сіні</w:t>
            </w:r>
          </w:p>
        </w:tc>
        <w:tc>
          <w:tcPr>
            <w:tcW w:w="1453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5</w:t>
            </w:r>
          </w:p>
        </w:tc>
        <w:tc>
          <w:tcPr>
            <w:tcW w:w="1860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5</w:t>
            </w:r>
          </w:p>
        </w:tc>
        <w:tc>
          <w:tcPr>
            <w:tcW w:w="1834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  <w:tc>
          <w:tcPr>
            <w:tcW w:w="2529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</w:tr>
      <w:tr w:rsidR="008917A5" w:rsidRPr="00B670DA" w:rsidTr="00B670DA">
        <w:trPr>
          <w:jc w:val="center"/>
        </w:trPr>
        <w:tc>
          <w:tcPr>
            <w:tcW w:w="1895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сівы</w:t>
            </w:r>
          </w:p>
        </w:tc>
        <w:tc>
          <w:tcPr>
            <w:tcW w:w="1453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  <w:tc>
          <w:tcPr>
            <w:tcW w:w="1860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  <w:tc>
          <w:tcPr>
            <w:tcW w:w="2529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</w:tr>
      <w:tr w:rsidR="008917A5" w:rsidRPr="00B670DA" w:rsidTr="00B670DA">
        <w:trPr>
          <w:jc w:val="center"/>
        </w:trPr>
        <w:tc>
          <w:tcPr>
            <w:tcW w:w="1895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шызы</w:t>
            </w:r>
          </w:p>
        </w:tc>
        <w:tc>
          <w:tcPr>
            <w:tcW w:w="1453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  <w:tc>
          <w:tcPr>
            <w:tcW w:w="1860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1</w:t>
            </w:r>
          </w:p>
        </w:tc>
        <w:tc>
          <w:tcPr>
            <w:tcW w:w="1834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1</w:t>
            </w:r>
          </w:p>
        </w:tc>
        <w:tc>
          <w:tcPr>
            <w:tcW w:w="2529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</w:tr>
      <w:tr w:rsidR="008917A5" w:rsidRPr="00B670DA" w:rsidTr="00B670DA">
        <w:trPr>
          <w:jc w:val="center"/>
        </w:trPr>
        <w:tc>
          <w:tcPr>
            <w:tcW w:w="1895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чорны</w:t>
            </w:r>
          </w:p>
        </w:tc>
        <w:tc>
          <w:tcPr>
            <w:tcW w:w="1453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  <w:tc>
          <w:tcPr>
            <w:tcW w:w="1860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6</w:t>
            </w:r>
          </w:p>
        </w:tc>
        <w:tc>
          <w:tcPr>
            <w:tcW w:w="1834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  <w:tc>
          <w:tcPr>
            <w:tcW w:w="2529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</w:tr>
      <w:tr w:rsidR="008917A5" w:rsidRPr="00B670DA" w:rsidTr="00B670DA">
        <w:trPr>
          <w:jc w:val="center"/>
        </w:trPr>
        <w:tc>
          <w:tcPr>
            <w:tcW w:w="1895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шэры</w:t>
            </w:r>
          </w:p>
        </w:tc>
        <w:tc>
          <w:tcPr>
            <w:tcW w:w="1453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2</w:t>
            </w:r>
          </w:p>
        </w:tc>
        <w:tc>
          <w:tcPr>
            <w:tcW w:w="1860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4</w:t>
            </w:r>
          </w:p>
        </w:tc>
        <w:tc>
          <w:tcPr>
            <w:tcW w:w="1834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  <w:tc>
          <w:tcPr>
            <w:tcW w:w="2529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</w:tr>
      <w:tr w:rsidR="008917A5" w:rsidRPr="00B670DA" w:rsidTr="00B670DA">
        <w:trPr>
          <w:jc w:val="center"/>
        </w:trPr>
        <w:tc>
          <w:tcPr>
            <w:tcW w:w="1895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блакітны</w:t>
            </w:r>
          </w:p>
        </w:tc>
        <w:tc>
          <w:tcPr>
            <w:tcW w:w="1453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7</w:t>
            </w:r>
          </w:p>
        </w:tc>
        <w:tc>
          <w:tcPr>
            <w:tcW w:w="1860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9</w:t>
            </w:r>
          </w:p>
        </w:tc>
        <w:tc>
          <w:tcPr>
            <w:tcW w:w="1834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  <w:tc>
          <w:tcPr>
            <w:tcW w:w="2529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</w:tr>
      <w:tr w:rsidR="008917A5" w:rsidRPr="00B670DA" w:rsidTr="00B670DA">
        <w:trPr>
          <w:jc w:val="center"/>
        </w:trPr>
        <w:tc>
          <w:tcPr>
            <w:tcW w:w="1895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жоўты</w:t>
            </w:r>
          </w:p>
        </w:tc>
        <w:tc>
          <w:tcPr>
            <w:tcW w:w="1453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1</w:t>
            </w:r>
          </w:p>
        </w:tc>
        <w:tc>
          <w:tcPr>
            <w:tcW w:w="1860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  <w:tc>
          <w:tcPr>
            <w:tcW w:w="1834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  <w:tc>
          <w:tcPr>
            <w:tcW w:w="2529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</w:tr>
      <w:tr w:rsidR="008917A5" w:rsidRPr="00B670DA" w:rsidTr="00B670DA">
        <w:trPr>
          <w:jc w:val="center"/>
        </w:trPr>
        <w:tc>
          <w:tcPr>
            <w:tcW w:w="1895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пажоўклы</w:t>
            </w:r>
          </w:p>
        </w:tc>
        <w:tc>
          <w:tcPr>
            <w:tcW w:w="1453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  <w:tc>
          <w:tcPr>
            <w:tcW w:w="1860" w:type="dxa"/>
            <w:shd w:val="clear" w:color="auto" w:fill="auto"/>
          </w:tcPr>
          <w:p w:rsidR="008917A5" w:rsidRPr="00B670DA" w:rsidRDefault="00CE6BD9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1</w:t>
            </w:r>
          </w:p>
        </w:tc>
        <w:tc>
          <w:tcPr>
            <w:tcW w:w="1834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  <w:tc>
          <w:tcPr>
            <w:tcW w:w="2529" w:type="dxa"/>
            <w:shd w:val="clear" w:color="auto" w:fill="auto"/>
          </w:tcPr>
          <w:p w:rsidR="008917A5" w:rsidRPr="00B670DA" w:rsidRDefault="008917A5" w:rsidP="00840B9C">
            <w:pPr>
              <w:pStyle w:val="afc"/>
              <w:rPr>
                <w:lang w:val="be-BY"/>
              </w:rPr>
            </w:pPr>
          </w:p>
        </w:tc>
      </w:tr>
    </w:tbl>
    <w:p w:rsidR="00840B9C" w:rsidRDefault="00840B9C" w:rsidP="00840B9C">
      <w:pPr>
        <w:ind w:firstLine="709"/>
        <w:rPr>
          <w:lang w:val="be-BY"/>
        </w:rPr>
      </w:pPr>
    </w:p>
    <w:p w:rsidR="00840B9C" w:rsidRDefault="00CE6BD9" w:rsidP="00840B9C">
      <w:pPr>
        <w:ind w:firstLine="709"/>
        <w:rPr>
          <w:lang w:val="be-BY"/>
        </w:rPr>
      </w:pPr>
      <w:r w:rsidRPr="00840B9C">
        <w:rPr>
          <w:lang w:val="be-BY"/>
        </w:rPr>
        <w:t xml:space="preserve">Такім чынам, выяўлена </w:t>
      </w:r>
      <w:r w:rsidR="007707D5" w:rsidRPr="00840B9C">
        <w:rPr>
          <w:lang w:val="be-BY"/>
        </w:rPr>
        <w:t>86 ужыванняў каларонімаў</w:t>
      </w:r>
      <w:r w:rsidR="00840B9C" w:rsidRPr="00840B9C">
        <w:rPr>
          <w:lang w:val="be-BY"/>
        </w:rPr>
        <w:t xml:space="preserve">. </w:t>
      </w:r>
      <w:r w:rsidR="007707D5" w:rsidRPr="00840B9C">
        <w:rPr>
          <w:lang w:val="be-BY"/>
        </w:rPr>
        <w:t>Акрамя пададзенай колькасці каларонімаў, што абазначаюць “чысты” колер, існуюць колеравыя кампазіты, якія ўяўляюць сабой камплекс узаемазвязаных кампанентаў, якія характарызуюць разнастайныя колеравыя ці светлавыя адценні</w:t>
      </w:r>
      <w:r w:rsidR="00840B9C" w:rsidRPr="00840B9C">
        <w:rPr>
          <w:lang w:val="be-BY"/>
        </w:rPr>
        <w:t>:</w:t>
      </w:r>
    </w:p>
    <w:p w:rsidR="00840B9C" w:rsidRDefault="00840B9C" w:rsidP="00840B9C">
      <w:pPr>
        <w:ind w:firstLine="709"/>
        <w:rPr>
          <w:i/>
          <w:iCs/>
          <w:lang w:val="be-BY"/>
        </w:rPr>
      </w:pPr>
    </w:p>
    <w:p w:rsidR="00840B9C" w:rsidRDefault="007707D5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Заслалі аранжава-мосяжнай коўдраю двор</w:t>
      </w:r>
      <w:r w:rsidR="00840B9C" w:rsidRPr="00840B9C">
        <w:rPr>
          <w:i/>
          <w:iCs/>
          <w:lang w:val="be-BY"/>
        </w:rPr>
        <w:t>;</w:t>
      </w:r>
    </w:p>
    <w:p w:rsidR="00840B9C" w:rsidRDefault="007707D5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Я гляджу за вакно</w:t>
      </w:r>
      <w:r w:rsidR="00840B9C" w:rsidRPr="00840B9C">
        <w:rPr>
          <w:i/>
          <w:iCs/>
          <w:lang w:val="be-BY"/>
        </w:rPr>
        <w:t xml:space="preserve">: </w:t>
      </w:r>
      <w:r w:rsidRPr="00840B9C">
        <w:rPr>
          <w:i/>
          <w:iCs/>
          <w:lang w:val="be-BY"/>
        </w:rPr>
        <w:t>панадворкі там жоўта-барвовыя</w:t>
      </w:r>
      <w:r w:rsidR="00840B9C" w:rsidRPr="00840B9C">
        <w:rPr>
          <w:i/>
          <w:iCs/>
          <w:lang w:val="be-BY"/>
        </w:rPr>
        <w:t>;</w:t>
      </w:r>
    </w:p>
    <w:p w:rsidR="00840B9C" w:rsidRDefault="00504A16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Узняўшы бел-чырвона-белы сцяг</w:t>
      </w:r>
      <w:r w:rsidR="00840B9C" w:rsidRPr="00840B9C">
        <w:rPr>
          <w:i/>
          <w:iCs/>
          <w:lang w:val="be-BY"/>
        </w:rPr>
        <w:t>.</w:t>
      </w:r>
    </w:p>
    <w:p w:rsidR="00840B9C" w:rsidRDefault="00840B9C" w:rsidP="00840B9C">
      <w:pPr>
        <w:ind w:firstLine="709"/>
        <w:rPr>
          <w:lang w:val="be-BY"/>
        </w:rPr>
      </w:pPr>
    </w:p>
    <w:p w:rsidR="00840B9C" w:rsidRDefault="00504A16" w:rsidP="00840B9C">
      <w:pPr>
        <w:ind w:firstLine="709"/>
        <w:rPr>
          <w:lang w:val="be-BY"/>
        </w:rPr>
      </w:pPr>
      <w:r w:rsidRPr="00840B9C">
        <w:rPr>
          <w:lang w:val="be-BY"/>
        </w:rPr>
        <w:t>Сярод уласнаколеравых вылучаецца група каларонімаў, якая абазначае колер апасродкавана, на аснове асацыятыўнай сувязі</w:t>
      </w:r>
      <w:r w:rsidR="00840B9C" w:rsidRPr="00840B9C">
        <w:rPr>
          <w:lang w:val="be-BY"/>
        </w:rPr>
        <w:t>:</w:t>
      </w:r>
    </w:p>
    <w:p w:rsidR="00840B9C" w:rsidRDefault="00840B9C" w:rsidP="00840B9C">
      <w:pPr>
        <w:ind w:firstLine="709"/>
        <w:rPr>
          <w:i/>
          <w:iCs/>
          <w:lang w:val="be-BY"/>
        </w:rPr>
      </w:pPr>
    </w:p>
    <w:p w:rsidR="00840B9C" w:rsidRDefault="00504A16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Раса лугоў, раса крыштальная</w:t>
      </w:r>
      <w:r w:rsidR="00840B9C" w:rsidRPr="00840B9C">
        <w:rPr>
          <w:i/>
          <w:iCs/>
          <w:lang w:val="be-BY"/>
        </w:rPr>
        <w:t>;</w:t>
      </w:r>
    </w:p>
    <w:p w:rsidR="00840B9C" w:rsidRDefault="00504A16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Дзе новы ўсход пурпурая зарэе</w:t>
      </w:r>
      <w:r w:rsidR="00840B9C" w:rsidRPr="00840B9C">
        <w:rPr>
          <w:i/>
          <w:iCs/>
          <w:lang w:val="be-BY"/>
        </w:rPr>
        <w:t>;</w:t>
      </w:r>
    </w:p>
    <w:p w:rsidR="00840B9C" w:rsidRDefault="00C07CB6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Ні шэрых вечароў, ні мутных ранняў</w:t>
      </w:r>
      <w:r w:rsidR="00840B9C" w:rsidRPr="00840B9C">
        <w:rPr>
          <w:i/>
          <w:iCs/>
          <w:lang w:val="be-BY"/>
        </w:rPr>
        <w:t>;</w:t>
      </w:r>
    </w:p>
    <w:p w:rsidR="00840B9C" w:rsidRDefault="00C07CB6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Цвіці вяргіннаю зарой</w:t>
      </w:r>
      <w:r w:rsidR="00840B9C" w:rsidRPr="00840B9C">
        <w:rPr>
          <w:i/>
          <w:iCs/>
          <w:lang w:val="be-BY"/>
        </w:rPr>
        <w:t>;</w:t>
      </w:r>
    </w:p>
    <w:p w:rsidR="00840B9C" w:rsidRDefault="00840B9C" w:rsidP="00840B9C">
      <w:pPr>
        <w:ind w:firstLine="709"/>
        <w:rPr>
          <w:lang w:val="be-BY"/>
        </w:rPr>
      </w:pPr>
    </w:p>
    <w:p w:rsidR="00840B9C" w:rsidRDefault="00C07CB6" w:rsidP="00840B9C">
      <w:pPr>
        <w:ind w:firstLine="709"/>
        <w:rPr>
          <w:lang w:val="be-BY"/>
        </w:rPr>
      </w:pPr>
      <w:r w:rsidRPr="00840B9C">
        <w:rPr>
          <w:lang w:val="be-BY"/>
        </w:rPr>
        <w:t>Колер такіх кампазітаў лёгка вызначыць праз супастаўленне з адпаведна афарбаванымі рэаліямі</w:t>
      </w:r>
      <w:r w:rsidR="00840B9C" w:rsidRPr="00840B9C">
        <w:rPr>
          <w:lang w:val="be-BY"/>
        </w:rPr>
        <w:t>.</w:t>
      </w:r>
    </w:p>
    <w:p w:rsidR="00840B9C" w:rsidRDefault="00C07CB6" w:rsidP="00840B9C">
      <w:pPr>
        <w:ind w:firstLine="709"/>
        <w:rPr>
          <w:i/>
          <w:iCs/>
          <w:lang w:val="be-BY"/>
        </w:rPr>
      </w:pPr>
      <w:r w:rsidRPr="00840B9C">
        <w:rPr>
          <w:lang w:val="be-BY"/>
        </w:rPr>
        <w:t>Найбольш частотнымі па сваім выкарыстанні з’яўляюцца б</w:t>
      </w:r>
      <w:r w:rsidR="00724600" w:rsidRPr="00840B9C">
        <w:rPr>
          <w:lang w:val="be-BY"/>
        </w:rPr>
        <w:t>лакітны</w:t>
      </w:r>
      <w:r w:rsidR="00840B9C">
        <w:rPr>
          <w:lang w:val="be-BY"/>
        </w:rPr>
        <w:t xml:space="preserve"> (</w:t>
      </w:r>
      <w:r w:rsidR="00724600" w:rsidRPr="00840B9C">
        <w:rPr>
          <w:lang w:val="be-BY"/>
        </w:rPr>
        <w:t>16</w:t>
      </w:r>
      <w:r w:rsidR="00840B9C" w:rsidRPr="00840B9C">
        <w:rPr>
          <w:lang w:val="be-BY"/>
        </w:rPr>
        <w:t xml:space="preserve">) </w:t>
      </w:r>
      <w:r w:rsidR="00724600" w:rsidRPr="00840B9C">
        <w:rPr>
          <w:lang w:val="be-BY"/>
        </w:rPr>
        <w:t>і белы</w:t>
      </w:r>
      <w:r w:rsidR="00840B9C">
        <w:rPr>
          <w:lang w:val="be-BY"/>
        </w:rPr>
        <w:t xml:space="preserve"> (</w:t>
      </w:r>
      <w:r w:rsidR="00724600" w:rsidRPr="00840B9C">
        <w:rPr>
          <w:lang w:val="be-BY"/>
        </w:rPr>
        <w:t>12</w:t>
      </w:r>
      <w:r w:rsidR="00840B9C" w:rsidRPr="00840B9C">
        <w:rPr>
          <w:lang w:val="be-BY"/>
        </w:rPr>
        <w:t xml:space="preserve">) </w:t>
      </w:r>
      <w:r w:rsidRPr="00840B9C">
        <w:rPr>
          <w:lang w:val="be-BY"/>
        </w:rPr>
        <w:t>колеры</w:t>
      </w:r>
      <w:r w:rsidR="00840B9C" w:rsidRPr="00840B9C">
        <w:rPr>
          <w:lang w:val="be-BY"/>
        </w:rPr>
        <w:t xml:space="preserve">. </w:t>
      </w:r>
      <w:r w:rsidR="00724600" w:rsidRPr="00840B9C">
        <w:rPr>
          <w:lang w:val="be-BY"/>
        </w:rPr>
        <w:t>Дастаткова часта ўжываецца сіні і залаты колеры</w:t>
      </w:r>
      <w:r w:rsidR="00840B9C" w:rsidRPr="00840B9C">
        <w:rPr>
          <w:lang w:val="be-BY"/>
        </w:rPr>
        <w:t xml:space="preserve">. </w:t>
      </w:r>
      <w:r w:rsidR="00742D1D" w:rsidRPr="00840B9C">
        <w:rPr>
          <w:lang w:val="be-BY"/>
        </w:rPr>
        <w:t xml:space="preserve">Самымі рэдкаўжывальнымі аказаліся каларонімы </w:t>
      </w:r>
      <w:r w:rsidR="00742D1D" w:rsidRPr="00840B9C">
        <w:rPr>
          <w:i/>
          <w:iCs/>
          <w:lang w:val="be-BY"/>
        </w:rPr>
        <w:t>жоўты і пажоўклы</w:t>
      </w:r>
      <w:r w:rsidR="00840B9C" w:rsidRPr="00840B9C">
        <w:rPr>
          <w:i/>
          <w:iCs/>
          <w:lang w:val="be-BY"/>
        </w:rPr>
        <w:t>.</w:t>
      </w:r>
    </w:p>
    <w:p w:rsidR="00840B9C" w:rsidRDefault="00724600" w:rsidP="00840B9C">
      <w:pPr>
        <w:ind w:firstLine="709"/>
        <w:rPr>
          <w:lang w:val="be-BY"/>
        </w:rPr>
      </w:pPr>
      <w:r w:rsidRPr="00840B9C">
        <w:rPr>
          <w:lang w:val="be-BY"/>
        </w:rPr>
        <w:t>Абсалютная большасць каларонімаў рэпрэзентавана прыметнікамі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Гэта звязана з тым, што колеравыя лексемы</w:t>
      </w:r>
      <w:r w:rsidR="00C07CB6" w:rsidRPr="00840B9C">
        <w:rPr>
          <w:lang w:val="be-BY"/>
        </w:rPr>
        <w:t xml:space="preserve"> </w:t>
      </w:r>
      <w:r w:rsidRPr="00840B9C">
        <w:rPr>
          <w:lang w:val="be-BY"/>
        </w:rPr>
        <w:t>выкарыстоўваюцца пераважна ў сваім звычайным граматычным афармленні</w:t>
      </w:r>
      <w:r w:rsidR="00840B9C" w:rsidRPr="00840B9C">
        <w:rPr>
          <w:lang w:val="be-BY"/>
        </w:rPr>
        <w:t xml:space="preserve">: </w:t>
      </w:r>
      <w:r w:rsidRPr="00840B9C">
        <w:rPr>
          <w:lang w:val="be-BY"/>
        </w:rPr>
        <w:t>колеравая прымета рэалізоўваецца праз прыметнік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Да таго ж, стылістычнае</w:t>
      </w:r>
      <w:r w:rsidR="002B3DF4" w:rsidRPr="00840B9C">
        <w:rPr>
          <w:lang w:val="be-BY"/>
        </w:rPr>
        <w:t xml:space="preserve"> ўжыванне прыметнікаў увогуле тлумачыцца агульнымі ўласцівасцямі гэтай часціны мовы, якія даюць магчымасць выражаць самыя разнастайныя па сваёй эмацыянальна-эксрэсіўнай афарбоўцы прыметы і якасці прадметаў і з’яў</w:t>
      </w:r>
      <w:r w:rsidR="00840B9C" w:rsidRPr="00840B9C">
        <w:rPr>
          <w:lang w:val="be-BY"/>
        </w:rPr>
        <w:t>.</w:t>
      </w:r>
    </w:p>
    <w:p w:rsidR="00840B9C" w:rsidRDefault="002B3DF4" w:rsidP="00840B9C">
      <w:pPr>
        <w:ind w:firstLine="709"/>
        <w:rPr>
          <w:lang w:val="be-BY"/>
        </w:rPr>
      </w:pPr>
      <w:r w:rsidRPr="00840B9C">
        <w:rPr>
          <w:lang w:val="be-BY"/>
        </w:rPr>
        <w:t>Неабходна таксама адзначыць той факт, што сустракаюцца каларонімы выражаныя адноснымі прыметнікамі</w:t>
      </w:r>
      <w:r w:rsidR="00840B9C">
        <w:rPr>
          <w:lang w:val="be-BY"/>
        </w:rPr>
        <w:t xml:space="preserve"> (</w:t>
      </w:r>
      <w:r w:rsidRPr="00840B9C">
        <w:rPr>
          <w:i/>
          <w:iCs/>
          <w:lang w:val="be-BY"/>
        </w:rPr>
        <w:t>макаў цвет, вяргінная зара</w:t>
      </w:r>
      <w:r w:rsidR="00840B9C" w:rsidRPr="00840B9C">
        <w:rPr>
          <w:i/>
          <w:iCs/>
          <w:lang w:val="be-BY"/>
        </w:rPr>
        <w:t>),</w:t>
      </w:r>
      <w:r w:rsidRPr="00840B9C">
        <w:rPr>
          <w:lang w:val="be-BY"/>
        </w:rPr>
        <w:t xml:space="preserve"> а таксама </w:t>
      </w:r>
      <w:r w:rsidR="00CB0D30" w:rsidRPr="00840B9C">
        <w:rPr>
          <w:lang w:val="be-BY"/>
        </w:rPr>
        <w:t>прыметнікамі са ступенямі параўнання</w:t>
      </w:r>
      <w:r w:rsidR="00840B9C" w:rsidRPr="00840B9C">
        <w:rPr>
          <w:lang w:val="be-BY"/>
        </w:rPr>
        <w:t xml:space="preserve">: </w:t>
      </w:r>
      <w:r w:rsidR="00CB0D30" w:rsidRPr="00840B9C">
        <w:rPr>
          <w:i/>
          <w:iCs/>
          <w:lang w:val="be-BY"/>
        </w:rPr>
        <w:t>сіней, бялей, зеляней</w:t>
      </w:r>
      <w:r w:rsidR="00840B9C">
        <w:rPr>
          <w:i/>
          <w:iCs/>
          <w:lang w:val="be-BY"/>
        </w:rPr>
        <w:t xml:space="preserve"> (</w:t>
      </w:r>
      <w:r w:rsidR="00CB0D30" w:rsidRPr="00840B9C">
        <w:rPr>
          <w:lang w:val="be-BY"/>
        </w:rPr>
        <w:t>вышэйшая ступень параўнання</w:t>
      </w:r>
      <w:r w:rsidR="00840B9C" w:rsidRPr="00840B9C">
        <w:rPr>
          <w:lang w:val="be-BY"/>
        </w:rPr>
        <w:t xml:space="preserve">); </w:t>
      </w:r>
      <w:r w:rsidR="00CB0D30" w:rsidRPr="00840B9C">
        <w:rPr>
          <w:i/>
          <w:iCs/>
          <w:lang w:val="be-BY"/>
        </w:rPr>
        <w:t>найсвятлейшае</w:t>
      </w:r>
      <w:r w:rsidR="00840B9C">
        <w:rPr>
          <w:i/>
          <w:iCs/>
          <w:lang w:val="be-BY"/>
        </w:rPr>
        <w:t xml:space="preserve"> (</w:t>
      </w:r>
      <w:r w:rsidR="00CB0D30" w:rsidRPr="00840B9C">
        <w:rPr>
          <w:lang w:val="be-BY"/>
        </w:rPr>
        <w:t>найвышэйшая ступень параўнання</w:t>
      </w:r>
      <w:r w:rsidR="00840B9C" w:rsidRPr="00840B9C">
        <w:rPr>
          <w:lang w:val="be-BY"/>
        </w:rPr>
        <w:t>).</w:t>
      </w:r>
    </w:p>
    <w:p w:rsidR="00840B9C" w:rsidRDefault="00840B9C" w:rsidP="00840B9C">
      <w:pPr>
        <w:ind w:firstLine="709"/>
        <w:rPr>
          <w:b/>
          <w:bCs/>
          <w:lang w:val="be-BY"/>
        </w:rPr>
      </w:pPr>
    </w:p>
    <w:p w:rsidR="00CB0D30" w:rsidRPr="00840B9C" w:rsidRDefault="00CB0D30" w:rsidP="00840B9C">
      <w:pPr>
        <w:ind w:left="708" w:firstLine="1"/>
        <w:rPr>
          <w:b/>
          <w:bCs/>
          <w:lang w:val="be-BY"/>
        </w:rPr>
      </w:pPr>
      <w:r w:rsidRPr="00840B9C">
        <w:rPr>
          <w:b/>
          <w:bCs/>
          <w:lang w:val="be-BY"/>
        </w:rPr>
        <w:t>Табліца 2</w:t>
      </w:r>
      <w:r w:rsidR="00840B9C" w:rsidRPr="00840B9C">
        <w:rPr>
          <w:b/>
          <w:bCs/>
          <w:lang w:val="be-BY"/>
        </w:rPr>
        <w:t xml:space="preserve">: </w:t>
      </w:r>
      <w:r w:rsidRPr="00840B9C">
        <w:rPr>
          <w:b/>
          <w:bCs/>
          <w:lang w:val="be-BY"/>
        </w:rPr>
        <w:t>Частотнасць люксонімаў, іх падзел паводле прыналежнасці да пэўных часцін мовы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1459"/>
        <w:gridCol w:w="1822"/>
        <w:gridCol w:w="1816"/>
        <w:gridCol w:w="2503"/>
      </w:tblGrid>
      <w:tr w:rsidR="00CB0D30" w:rsidRPr="00B670DA" w:rsidTr="00B670DA">
        <w:trPr>
          <w:jc w:val="center"/>
        </w:trPr>
        <w:tc>
          <w:tcPr>
            <w:tcW w:w="1650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Люксонім</w:t>
            </w:r>
          </w:p>
        </w:tc>
        <w:tc>
          <w:tcPr>
            <w:tcW w:w="1518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Назоўнік</w:t>
            </w:r>
          </w:p>
        </w:tc>
        <w:tc>
          <w:tcPr>
            <w:tcW w:w="1899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Прыметнік</w:t>
            </w:r>
          </w:p>
        </w:tc>
        <w:tc>
          <w:tcPr>
            <w:tcW w:w="1892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Дзеяслоў</w:t>
            </w:r>
          </w:p>
        </w:tc>
        <w:tc>
          <w:tcPr>
            <w:tcW w:w="2612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Дзеепрыметнік</w:t>
            </w:r>
          </w:p>
        </w:tc>
      </w:tr>
      <w:tr w:rsidR="00CB0D30" w:rsidRPr="00B670DA" w:rsidTr="00B670DA">
        <w:trPr>
          <w:jc w:val="center"/>
        </w:trPr>
        <w:tc>
          <w:tcPr>
            <w:tcW w:w="1650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Ззяць, зігцець</w:t>
            </w:r>
          </w:p>
        </w:tc>
        <w:tc>
          <w:tcPr>
            <w:tcW w:w="1518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3</w:t>
            </w:r>
          </w:p>
        </w:tc>
        <w:tc>
          <w:tcPr>
            <w:tcW w:w="1899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</w:p>
        </w:tc>
        <w:tc>
          <w:tcPr>
            <w:tcW w:w="1892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11</w:t>
            </w:r>
          </w:p>
        </w:tc>
        <w:tc>
          <w:tcPr>
            <w:tcW w:w="2612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</w:p>
        </w:tc>
      </w:tr>
      <w:tr w:rsidR="00CB0D30" w:rsidRPr="00B670DA" w:rsidTr="00B670DA">
        <w:trPr>
          <w:jc w:val="center"/>
        </w:trPr>
        <w:tc>
          <w:tcPr>
            <w:tcW w:w="1650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знічка</w:t>
            </w:r>
          </w:p>
        </w:tc>
        <w:tc>
          <w:tcPr>
            <w:tcW w:w="1518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2</w:t>
            </w:r>
          </w:p>
        </w:tc>
        <w:tc>
          <w:tcPr>
            <w:tcW w:w="1899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</w:p>
        </w:tc>
        <w:tc>
          <w:tcPr>
            <w:tcW w:w="1892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</w:p>
        </w:tc>
        <w:tc>
          <w:tcPr>
            <w:tcW w:w="2612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</w:p>
        </w:tc>
      </w:tr>
      <w:tr w:rsidR="00CB0D30" w:rsidRPr="00B670DA" w:rsidTr="00B670DA">
        <w:trPr>
          <w:jc w:val="center"/>
        </w:trPr>
        <w:tc>
          <w:tcPr>
            <w:tcW w:w="1650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іскрыцца</w:t>
            </w:r>
          </w:p>
        </w:tc>
        <w:tc>
          <w:tcPr>
            <w:tcW w:w="1518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1</w:t>
            </w:r>
          </w:p>
        </w:tc>
        <w:tc>
          <w:tcPr>
            <w:tcW w:w="1899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1</w:t>
            </w:r>
          </w:p>
        </w:tc>
        <w:tc>
          <w:tcPr>
            <w:tcW w:w="1892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3</w:t>
            </w:r>
          </w:p>
        </w:tc>
        <w:tc>
          <w:tcPr>
            <w:tcW w:w="2612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</w:p>
        </w:tc>
      </w:tr>
      <w:tr w:rsidR="00CB0D30" w:rsidRPr="00B670DA" w:rsidTr="00B670DA">
        <w:trPr>
          <w:jc w:val="center"/>
        </w:trPr>
        <w:tc>
          <w:tcPr>
            <w:tcW w:w="1650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ясны</w:t>
            </w:r>
          </w:p>
        </w:tc>
        <w:tc>
          <w:tcPr>
            <w:tcW w:w="1518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</w:p>
        </w:tc>
        <w:tc>
          <w:tcPr>
            <w:tcW w:w="1899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3</w:t>
            </w:r>
          </w:p>
        </w:tc>
        <w:tc>
          <w:tcPr>
            <w:tcW w:w="1892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</w:p>
        </w:tc>
        <w:tc>
          <w:tcPr>
            <w:tcW w:w="2612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</w:p>
        </w:tc>
      </w:tr>
      <w:tr w:rsidR="00CB0D30" w:rsidRPr="00B670DA" w:rsidTr="00B670DA">
        <w:trPr>
          <w:jc w:val="center"/>
        </w:trPr>
        <w:tc>
          <w:tcPr>
            <w:tcW w:w="1650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агністы</w:t>
            </w:r>
          </w:p>
        </w:tc>
        <w:tc>
          <w:tcPr>
            <w:tcW w:w="1518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6</w:t>
            </w:r>
          </w:p>
        </w:tc>
        <w:tc>
          <w:tcPr>
            <w:tcW w:w="1899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4</w:t>
            </w:r>
          </w:p>
        </w:tc>
        <w:tc>
          <w:tcPr>
            <w:tcW w:w="1892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</w:p>
        </w:tc>
        <w:tc>
          <w:tcPr>
            <w:tcW w:w="2612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</w:p>
        </w:tc>
      </w:tr>
      <w:tr w:rsidR="00CB0D30" w:rsidRPr="00B670DA" w:rsidTr="00B670DA">
        <w:trPr>
          <w:jc w:val="center"/>
        </w:trPr>
        <w:tc>
          <w:tcPr>
            <w:tcW w:w="1650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зорны</w:t>
            </w:r>
          </w:p>
        </w:tc>
        <w:tc>
          <w:tcPr>
            <w:tcW w:w="1518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</w:p>
        </w:tc>
        <w:tc>
          <w:tcPr>
            <w:tcW w:w="1899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</w:p>
        </w:tc>
        <w:tc>
          <w:tcPr>
            <w:tcW w:w="1892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1</w:t>
            </w:r>
          </w:p>
        </w:tc>
        <w:tc>
          <w:tcPr>
            <w:tcW w:w="2612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</w:p>
        </w:tc>
      </w:tr>
      <w:tr w:rsidR="00CB0D30" w:rsidRPr="00B670DA" w:rsidTr="00B670DA">
        <w:trPr>
          <w:jc w:val="center"/>
        </w:trPr>
        <w:tc>
          <w:tcPr>
            <w:tcW w:w="1650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светлы</w:t>
            </w:r>
          </w:p>
        </w:tc>
        <w:tc>
          <w:tcPr>
            <w:tcW w:w="1518" w:type="dxa"/>
            <w:shd w:val="clear" w:color="auto" w:fill="auto"/>
          </w:tcPr>
          <w:p w:rsidR="00CB0D30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11</w:t>
            </w:r>
          </w:p>
        </w:tc>
        <w:tc>
          <w:tcPr>
            <w:tcW w:w="1899" w:type="dxa"/>
            <w:shd w:val="clear" w:color="auto" w:fill="auto"/>
          </w:tcPr>
          <w:p w:rsidR="00CB0D30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6</w:t>
            </w:r>
          </w:p>
        </w:tc>
        <w:tc>
          <w:tcPr>
            <w:tcW w:w="1892" w:type="dxa"/>
            <w:shd w:val="clear" w:color="auto" w:fill="auto"/>
          </w:tcPr>
          <w:p w:rsidR="00CB0D30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6</w:t>
            </w:r>
          </w:p>
        </w:tc>
        <w:tc>
          <w:tcPr>
            <w:tcW w:w="2612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</w:p>
        </w:tc>
      </w:tr>
      <w:tr w:rsidR="00CB0D30" w:rsidRPr="00B670DA" w:rsidTr="00B670DA">
        <w:trPr>
          <w:jc w:val="center"/>
        </w:trPr>
        <w:tc>
          <w:tcPr>
            <w:tcW w:w="1650" w:type="dxa"/>
            <w:shd w:val="clear" w:color="auto" w:fill="auto"/>
          </w:tcPr>
          <w:p w:rsidR="00CB0D30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промні</w:t>
            </w:r>
          </w:p>
        </w:tc>
        <w:tc>
          <w:tcPr>
            <w:tcW w:w="1518" w:type="dxa"/>
            <w:shd w:val="clear" w:color="auto" w:fill="auto"/>
          </w:tcPr>
          <w:p w:rsidR="00CB0D30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6</w:t>
            </w:r>
          </w:p>
        </w:tc>
        <w:tc>
          <w:tcPr>
            <w:tcW w:w="1899" w:type="dxa"/>
            <w:shd w:val="clear" w:color="auto" w:fill="auto"/>
          </w:tcPr>
          <w:p w:rsidR="00CB0D30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2</w:t>
            </w:r>
          </w:p>
        </w:tc>
        <w:tc>
          <w:tcPr>
            <w:tcW w:w="1892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</w:p>
        </w:tc>
        <w:tc>
          <w:tcPr>
            <w:tcW w:w="2612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</w:p>
        </w:tc>
      </w:tr>
      <w:tr w:rsidR="00CB0D30" w:rsidRPr="00B670DA" w:rsidTr="00B670DA">
        <w:trPr>
          <w:jc w:val="center"/>
        </w:trPr>
        <w:tc>
          <w:tcPr>
            <w:tcW w:w="1650" w:type="dxa"/>
            <w:shd w:val="clear" w:color="auto" w:fill="auto"/>
          </w:tcPr>
          <w:p w:rsidR="00CB0D30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ірдзець</w:t>
            </w:r>
          </w:p>
        </w:tc>
        <w:tc>
          <w:tcPr>
            <w:tcW w:w="1518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</w:p>
        </w:tc>
        <w:tc>
          <w:tcPr>
            <w:tcW w:w="1899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</w:p>
        </w:tc>
        <w:tc>
          <w:tcPr>
            <w:tcW w:w="1892" w:type="dxa"/>
            <w:shd w:val="clear" w:color="auto" w:fill="auto"/>
          </w:tcPr>
          <w:p w:rsidR="00CB0D30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1</w:t>
            </w:r>
          </w:p>
        </w:tc>
        <w:tc>
          <w:tcPr>
            <w:tcW w:w="2612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</w:p>
        </w:tc>
      </w:tr>
      <w:tr w:rsidR="00CB0D30" w:rsidRPr="00B670DA" w:rsidTr="00B670DA">
        <w:trPr>
          <w:jc w:val="center"/>
        </w:trPr>
        <w:tc>
          <w:tcPr>
            <w:tcW w:w="1650" w:type="dxa"/>
            <w:shd w:val="clear" w:color="auto" w:fill="auto"/>
          </w:tcPr>
          <w:p w:rsidR="00CB0D30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цёмны</w:t>
            </w:r>
          </w:p>
        </w:tc>
        <w:tc>
          <w:tcPr>
            <w:tcW w:w="1518" w:type="dxa"/>
            <w:shd w:val="clear" w:color="auto" w:fill="auto"/>
          </w:tcPr>
          <w:p w:rsidR="00CB0D30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17</w:t>
            </w:r>
          </w:p>
        </w:tc>
        <w:tc>
          <w:tcPr>
            <w:tcW w:w="1899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4</w:t>
            </w:r>
          </w:p>
        </w:tc>
        <w:tc>
          <w:tcPr>
            <w:tcW w:w="1892" w:type="dxa"/>
            <w:shd w:val="clear" w:color="auto" w:fill="auto"/>
          </w:tcPr>
          <w:p w:rsidR="00CB0D30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1</w:t>
            </w:r>
          </w:p>
        </w:tc>
        <w:tc>
          <w:tcPr>
            <w:tcW w:w="2612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</w:p>
        </w:tc>
      </w:tr>
      <w:tr w:rsidR="00CB0D30" w:rsidRPr="00B670DA" w:rsidTr="00B670DA">
        <w:trPr>
          <w:jc w:val="center"/>
        </w:trPr>
        <w:tc>
          <w:tcPr>
            <w:tcW w:w="1650" w:type="dxa"/>
            <w:shd w:val="clear" w:color="auto" w:fill="auto"/>
          </w:tcPr>
          <w:p w:rsidR="00CB0D30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блекнуць</w:t>
            </w:r>
          </w:p>
        </w:tc>
        <w:tc>
          <w:tcPr>
            <w:tcW w:w="1518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</w:p>
        </w:tc>
        <w:tc>
          <w:tcPr>
            <w:tcW w:w="1899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</w:p>
        </w:tc>
        <w:tc>
          <w:tcPr>
            <w:tcW w:w="1892" w:type="dxa"/>
            <w:shd w:val="clear" w:color="auto" w:fill="auto"/>
          </w:tcPr>
          <w:p w:rsidR="00CB0D30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2</w:t>
            </w:r>
          </w:p>
        </w:tc>
        <w:tc>
          <w:tcPr>
            <w:tcW w:w="2612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</w:p>
        </w:tc>
      </w:tr>
      <w:tr w:rsidR="00CB0D30" w:rsidRPr="00B670DA" w:rsidTr="00B670DA">
        <w:trPr>
          <w:jc w:val="center"/>
        </w:trPr>
        <w:tc>
          <w:tcPr>
            <w:tcW w:w="1650" w:type="dxa"/>
            <w:shd w:val="clear" w:color="auto" w:fill="auto"/>
          </w:tcPr>
          <w:p w:rsidR="00CB0D30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бліскучы</w:t>
            </w:r>
          </w:p>
        </w:tc>
        <w:tc>
          <w:tcPr>
            <w:tcW w:w="1518" w:type="dxa"/>
            <w:shd w:val="clear" w:color="auto" w:fill="auto"/>
          </w:tcPr>
          <w:p w:rsidR="00CB0D30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2</w:t>
            </w:r>
          </w:p>
        </w:tc>
        <w:tc>
          <w:tcPr>
            <w:tcW w:w="1899" w:type="dxa"/>
            <w:shd w:val="clear" w:color="auto" w:fill="auto"/>
          </w:tcPr>
          <w:p w:rsidR="00CB0D30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1</w:t>
            </w:r>
          </w:p>
        </w:tc>
        <w:tc>
          <w:tcPr>
            <w:tcW w:w="1892" w:type="dxa"/>
            <w:shd w:val="clear" w:color="auto" w:fill="auto"/>
          </w:tcPr>
          <w:p w:rsidR="00CB0D30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2</w:t>
            </w:r>
          </w:p>
        </w:tc>
        <w:tc>
          <w:tcPr>
            <w:tcW w:w="2612" w:type="dxa"/>
            <w:shd w:val="clear" w:color="auto" w:fill="auto"/>
          </w:tcPr>
          <w:p w:rsidR="00CB0D30" w:rsidRPr="00B670DA" w:rsidRDefault="00CB0D30" w:rsidP="00840B9C">
            <w:pPr>
              <w:pStyle w:val="afc"/>
              <w:rPr>
                <w:lang w:val="be-BY"/>
              </w:rPr>
            </w:pPr>
          </w:p>
        </w:tc>
      </w:tr>
      <w:tr w:rsidR="00185D0F" w:rsidRPr="00B670DA" w:rsidTr="00B670DA">
        <w:trPr>
          <w:trHeight w:val="64"/>
          <w:jc w:val="center"/>
        </w:trPr>
        <w:tc>
          <w:tcPr>
            <w:tcW w:w="1650" w:type="dxa"/>
            <w:shd w:val="clear" w:color="auto" w:fill="auto"/>
          </w:tcPr>
          <w:p w:rsidR="00185D0F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мігценне</w:t>
            </w:r>
          </w:p>
        </w:tc>
        <w:tc>
          <w:tcPr>
            <w:tcW w:w="1518" w:type="dxa"/>
            <w:shd w:val="clear" w:color="auto" w:fill="auto"/>
          </w:tcPr>
          <w:p w:rsidR="00185D0F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2</w:t>
            </w:r>
          </w:p>
        </w:tc>
        <w:tc>
          <w:tcPr>
            <w:tcW w:w="1899" w:type="dxa"/>
            <w:shd w:val="clear" w:color="auto" w:fill="auto"/>
          </w:tcPr>
          <w:p w:rsidR="00185D0F" w:rsidRPr="00B670DA" w:rsidRDefault="00185D0F" w:rsidP="00840B9C">
            <w:pPr>
              <w:pStyle w:val="afc"/>
              <w:rPr>
                <w:lang w:val="be-BY"/>
              </w:rPr>
            </w:pPr>
          </w:p>
        </w:tc>
        <w:tc>
          <w:tcPr>
            <w:tcW w:w="1892" w:type="dxa"/>
            <w:shd w:val="clear" w:color="auto" w:fill="auto"/>
          </w:tcPr>
          <w:p w:rsidR="00185D0F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4</w:t>
            </w:r>
          </w:p>
        </w:tc>
        <w:tc>
          <w:tcPr>
            <w:tcW w:w="2612" w:type="dxa"/>
            <w:shd w:val="clear" w:color="auto" w:fill="auto"/>
          </w:tcPr>
          <w:p w:rsidR="00185D0F" w:rsidRPr="00B670DA" w:rsidRDefault="00185D0F" w:rsidP="00840B9C">
            <w:pPr>
              <w:pStyle w:val="afc"/>
              <w:rPr>
                <w:lang w:val="be-BY"/>
              </w:rPr>
            </w:pPr>
          </w:p>
        </w:tc>
      </w:tr>
      <w:tr w:rsidR="00185D0F" w:rsidRPr="00B670DA" w:rsidTr="00B670DA">
        <w:trPr>
          <w:trHeight w:val="64"/>
          <w:jc w:val="center"/>
        </w:trPr>
        <w:tc>
          <w:tcPr>
            <w:tcW w:w="1650" w:type="dxa"/>
            <w:shd w:val="clear" w:color="auto" w:fill="auto"/>
          </w:tcPr>
          <w:p w:rsidR="00185D0F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тусклы</w:t>
            </w:r>
          </w:p>
        </w:tc>
        <w:tc>
          <w:tcPr>
            <w:tcW w:w="1518" w:type="dxa"/>
            <w:shd w:val="clear" w:color="auto" w:fill="auto"/>
          </w:tcPr>
          <w:p w:rsidR="00185D0F" w:rsidRPr="00B670DA" w:rsidRDefault="00185D0F" w:rsidP="00840B9C">
            <w:pPr>
              <w:pStyle w:val="afc"/>
              <w:rPr>
                <w:lang w:val="be-BY"/>
              </w:rPr>
            </w:pPr>
          </w:p>
        </w:tc>
        <w:tc>
          <w:tcPr>
            <w:tcW w:w="1899" w:type="dxa"/>
            <w:shd w:val="clear" w:color="auto" w:fill="auto"/>
          </w:tcPr>
          <w:p w:rsidR="00185D0F" w:rsidRPr="00B670DA" w:rsidRDefault="00185D0F" w:rsidP="00840B9C">
            <w:pPr>
              <w:pStyle w:val="afc"/>
              <w:rPr>
                <w:lang w:val="be-BY"/>
              </w:rPr>
            </w:pPr>
          </w:p>
        </w:tc>
        <w:tc>
          <w:tcPr>
            <w:tcW w:w="1892" w:type="dxa"/>
            <w:shd w:val="clear" w:color="auto" w:fill="auto"/>
          </w:tcPr>
          <w:p w:rsidR="00185D0F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2</w:t>
            </w:r>
          </w:p>
        </w:tc>
        <w:tc>
          <w:tcPr>
            <w:tcW w:w="2612" w:type="dxa"/>
            <w:shd w:val="clear" w:color="auto" w:fill="auto"/>
          </w:tcPr>
          <w:p w:rsidR="00185D0F" w:rsidRPr="00B670DA" w:rsidRDefault="00185D0F" w:rsidP="00840B9C">
            <w:pPr>
              <w:pStyle w:val="afc"/>
              <w:rPr>
                <w:lang w:val="be-BY"/>
              </w:rPr>
            </w:pPr>
          </w:p>
        </w:tc>
      </w:tr>
      <w:tr w:rsidR="00185D0F" w:rsidRPr="00B670DA" w:rsidTr="00B670DA">
        <w:trPr>
          <w:trHeight w:val="64"/>
          <w:jc w:val="center"/>
        </w:trPr>
        <w:tc>
          <w:tcPr>
            <w:tcW w:w="1650" w:type="dxa"/>
            <w:shd w:val="clear" w:color="auto" w:fill="auto"/>
          </w:tcPr>
          <w:p w:rsidR="00185D0F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зыркі</w:t>
            </w:r>
          </w:p>
        </w:tc>
        <w:tc>
          <w:tcPr>
            <w:tcW w:w="1518" w:type="dxa"/>
            <w:shd w:val="clear" w:color="auto" w:fill="auto"/>
          </w:tcPr>
          <w:p w:rsidR="00185D0F" w:rsidRPr="00B670DA" w:rsidRDefault="00185D0F" w:rsidP="00840B9C">
            <w:pPr>
              <w:pStyle w:val="afc"/>
              <w:rPr>
                <w:lang w:val="be-BY"/>
              </w:rPr>
            </w:pPr>
          </w:p>
        </w:tc>
        <w:tc>
          <w:tcPr>
            <w:tcW w:w="1899" w:type="dxa"/>
            <w:shd w:val="clear" w:color="auto" w:fill="auto"/>
          </w:tcPr>
          <w:p w:rsidR="00185D0F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3</w:t>
            </w:r>
          </w:p>
        </w:tc>
        <w:tc>
          <w:tcPr>
            <w:tcW w:w="1892" w:type="dxa"/>
            <w:shd w:val="clear" w:color="auto" w:fill="auto"/>
          </w:tcPr>
          <w:p w:rsidR="00185D0F" w:rsidRPr="00B670DA" w:rsidRDefault="00185D0F" w:rsidP="00840B9C">
            <w:pPr>
              <w:pStyle w:val="afc"/>
              <w:rPr>
                <w:lang w:val="be-BY"/>
              </w:rPr>
            </w:pPr>
          </w:p>
        </w:tc>
        <w:tc>
          <w:tcPr>
            <w:tcW w:w="2612" w:type="dxa"/>
            <w:shd w:val="clear" w:color="auto" w:fill="auto"/>
          </w:tcPr>
          <w:p w:rsidR="00185D0F" w:rsidRPr="00B670DA" w:rsidRDefault="00185D0F" w:rsidP="00840B9C">
            <w:pPr>
              <w:pStyle w:val="afc"/>
              <w:rPr>
                <w:lang w:val="be-BY"/>
              </w:rPr>
            </w:pPr>
          </w:p>
        </w:tc>
      </w:tr>
      <w:tr w:rsidR="00185D0F" w:rsidRPr="00B670DA" w:rsidTr="00B670DA">
        <w:trPr>
          <w:trHeight w:val="64"/>
          <w:jc w:val="center"/>
        </w:trPr>
        <w:tc>
          <w:tcPr>
            <w:tcW w:w="1650" w:type="dxa"/>
            <w:shd w:val="clear" w:color="auto" w:fill="auto"/>
          </w:tcPr>
          <w:p w:rsidR="00185D0F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яскравы</w:t>
            </w:r>
          </w:p>
        </w:tc>
        <w:tc>
          <w:tcPr>
            <w:tcW w:w="1518" w:type="dxa"/>
            <w:shd w:val="clear" w:color="auto" w:fill="auto"/>
          </w:tcPr>
          <w:p w:rsidR="00185D0F" w:rsidRPr="00B670DA" w:rsidRDefault="00185D0F" w:rsidP="00840B9C">
            <w:pPr>
              <w:pStyle w:val="afc"/>
              <w:rPr>
                <w:lang w:val="be-BY"/>
              </w:rPr>
            </w:pPr>
          </w:p>
        </w:tc>
        <w:tc>
          <w:tcPr>
            <w:tcW w:w="1899" w:type="dxa"/>
            <w:shd w:val="clear" w:color="auto" w:fill="auto"/>
          </w:tcPr>
          <w:p w:rsidR="00185D0F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1</w:t>
            </w:r>
          </w:p>
        </w:tc>
        <w:tc>
          <w:tcPr>
            <w:tcW w:w="1892" w:type="dxa"/>
            <w:shd w:val="clear" w:color="auto" w:fill="auto"/>
          </w:tcPr>
          <w:p w:rsidR="00185D0F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1</w:t>
            </w:r>
          </w:p>
        </w:tc>
        <w:tc>
          <w:tcPr>
            <w:tcW w:w="2612" w:type="dxa"/>
            <w:shd w:val="clear" w:color="auto" w:fill="auto"/>
          </w:tcPr>
          <w:p w:rsidR="00185D0F" w:rsidRPr="00B670DA" w:rsidRDefault="00185D0F" w:rsidP="00840B9C">
            <w:pPr>
              <w:pStyle w:val="afc"/>
              <w:rPr>
                <w:lang w:val="be-BY"/>
              </w:rPr>
            </w:pPr>
          </w:p>
        </w:tc>
      </w:tr>
      <w:tr w:rsidR="00185D0F" w:rsidRPr="00B670DA" w:rsidTr="00B670DA">
        <w:trPr>
          <w:trHeight w:val="64"/>
          <w:jc w:val="center"/>
        </w:trPr>
        <w:tc>
          <w:tcPr>
            <w:tcW w:w="1650" w:type="dxa"/>
            <w:shd w:val="clear" w:color="auto" w:fill="auto"/>
          </w:tcPr>
          <w:p w:rsidR="00185D0F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бражджыць</w:t>
            </w:r>
          </w:p>
        </w:tc>
        <w:tc>
          <w:tcPr>
            <w:tcW w:w="1518" w:type="dxa"/>
            <w:shd w:val="clear" w:color="auto" w:fill="auto"/>
          </w:tcPr>
          <w:p w:rsidR="00185D0F" w:rsidRPr="00B670DA" w:rsidRDefault="00185D0F" w:rsidP="00840B9C">
            <w:pPr>
              <w:pStyle w:val="afc"/>
              <w:rPr>
                <w:lang w:val="be-BY"/>
              </w:rPr>
            </w:pPr>
          </w:p>
        </w:tc>
        <w:tc>
          <w:tcPr>
            <w:tcW w:w="1899" w:type="dxa"/>
            <w:shd w:val="clear" w:color="auto" w:fill="auto"/>
          </w:tcPr>
          <w:p w:rsidR="00185D0F" w:rsidRPr="00B670DA" w:rsidRDefault="00185D0F" w:rsidP="00840B9C">
            <w:pPr>
              <w:pStyle w:val="afc"/>
              <w:rPr>
                <w:lang w:val="be-BY"/>
              </w:rPr>
            </w:pPr>
          </w:p>
        </w:tc>
        <w:tc>
          <w:tcPr>
            <w:tcW w:w="1892" w:type="dxa"/>
            <w:shd w:val="clear" w:color="auto" w:fill="auto"/>
          </w:tcPr>
          <w:p w:rsidR="00185D0F" w:rsidRPr="00B670DA" w:rsidRDefault="00185D0F" w:rsidP="00840B9C">
            <w:pPr>
              <w:pStyle w:val="afc"/>
              <w:rPr>
                <w:lang w:val="be-BY"/>
              </w:rPr>
            </w:pPr>
            <w:r w:rsidRPr="00B670DA">
              <w:rPr>
                <w:lang w:val="be-BY"/>
              </w:rPr>
              <w:t>1</w:t>
            </w:r>
          </w:p>
        </w:tc>
        <w:tc>
          <w:tcPr>
            <w:tcW w:w="2612" w:type="dxa"/>
            <w:shd w:val="clear" w:color="auto" w:fill="auto"/>
          </w:tcPr>
          <w:p w:rsidR="00185D0F" w:rsidRPr="00B670DA" w:rsidRDefault="00185D0F" w:rsidP="00840B9C">
            <w:pPr>
              <w:pStyle w:val="afc"/>
              <w:rPr>
                <w:lang w:val="be-BY"/>
              </w:rPr>
            </w:pPr>
          </w:p>
        </w:tc>
      </w:tr>
    </w:tbl>
    <w:p w:rsidR="00840B9C" w:rsidRDefault="00840B9C" w:rsidP="00840B9C">
      <w:pPr>
        <w:ind w:firstLine="709"/>
        <w:rPr>
          <w:lang w:val="be-BY"/>
        </w:rPr>
      </w:pPr>
    </w:p>
    <w:p w:rsidR="00840B9C" w:rsidRDefault="00185D0F" w:rsidP="00840B9C">
      <w:pPr>
        <w:ind w:firstLine="709"/>
        <w:rPr>
          <w:lang w:val="be-BY"/>
        </w:rPr>
      </w:pPr>
      <w:r w:rsidRPr="00840B9C">
        <w:rPr>
          <w:lang w:val="be-BY"/>
        </w:rPr>
        <w:t>Найбольш частотна вызначаюцца антанімычныя люксонімы “светлы</w:t>
      </w:r>
      <w:r w:rsidR="00840B9C">
        <w:rPr>
          <w:lang w:val="be-BY"/>
        </w:rPr>
        <w:t xml:space="preserve">" </w:t>
      </w:r>
      <w:r w:rsidRPr="00840B9C">
        <w:rPr>
          <w:lang w:val="be-BY"/>
        </w:rPr>
        <w:t>і “цёмны</w:t>
      </w:r>
      <w:r w:rsidR="00840B9C">
        <w:rPr>
          <w:lang w:val="be-BY"/>
        </w:rPr>
        <w:t xml:space="preserve">". </w:t>
      </w:r>
      <w:r w:rsidR="00092571" w:rsidRPr="00840B9C">
        <w:rPr>
          <w:lang w:val="be-BY"/>
        </w:rPr>
        <w:t>Паводле біблейскай міфалогіі, гэта найбольш важная сімволіка супярэчнасці быцця, яго глыбіннай таямніцы і знамянальных пераходаў</w:t>
      </w:r>
      <w:r w:rsidR="00840B9C" w:rsidRPr="00840B9C">
        <w:rPr>
          <w:lang w:val="be-BY"/>
        </w:rPr>
        <w:t xml:space="preserve">. </w:t>
      </w:r>
      <w:r w:rsidR="00092571" w:rsidRPr="00840B9C">
        <w:rPr>
          <w:lang w:val="be-BY"/>
        </w:rPr>
        <w:t>Паняцці</w:t>
      </w:r>
      <w:r w:rsidR="00840B9C" w:rsidRPr="00840B9C">
        <w:rPr>
          <w:lang w:val="be-BY"/>
        </w:rPr>
        <w:t xml:space="preserve"> </w:t>
      </w:r>
      <w:r w:rsidR="00092571" w:rsidRPr="00840B9C">
        <w:rPr>
          <w:lang w:val="be-BY"/>
        </w:rPr>
        <w:t>“светлы</w:t>
      </w:r>
      <w:r w:rsidR="00840B9C">
        <w:rPr>
          <w:lang w:val="be-BY"/>
        </w:rPr>
        <w:t xml:space="preserve">" </w:t>
      </w:r>
      <w:r w:rsidR="00092571" w:rsidRPr="00840B9C">
        <w:rPr>
          <w:lang w:val="be-BY"/>
        </w:rPr>
        <w:t>і “цёмны” маюць глыбокі трансцэндэнтны характар</w:t>
      </w:r>
      <w:r w:rsidR="00840B9C" w:rsidRPr="00840B9C">
        <w:rPr>
          <w:lang w:val="be-BY"/>
        </w:rPr>
        <w:t>.</w:t>
      </w:r>
    </w:p>
    <w:p w:rsidR="00840B9C" w:rsidRDefault="00092571" w:rsidP="00840B9C">
      <w:pPr>
        <w:ind w:firstLine="709"/>
        <w:rPr>
          <w:lang w:val="be-BY"/>
        </w:rPr>
      </w:pPr>
      <w:r w:rsidRPr="00840B9C">
        <w:rPr>
          <w:lang w:val="be-BY"/>
        </w:rPr>
        <w:t>Як можна заўважыць, група люксонімаў больш шырока прадстаўлена лексемамі, якія маюць вельмі рэдкую паўтаральнась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Гэта адрознівае іх ад каларонімаў у паэзіі аўтара</w:t>
      </w:r>
      <w:r w:rsidR="00840B9C" w:rsidRPr="00840B9C">
        <w:rPr>
          <w:lang w:val="be-BY"/>
        </w:rPr>
        <w:t>.</w:t>
      </w:r>
    </w:p>
    <w:p w:rsidR="00840B9C" w:rsidRDefault="00742D1D" w:rsidP="00840B9C">
      <w:pPr>
        <w:ind w:firstLine="709"/>
        <w:rPr>
          <w:i/>
          <w:iCs/>
          <w:lang w:val="be-BY"/>
        </w:rPr>
      </w:pPr>
      <w:r w:rsidRPr="00840B9C">
        <w:rPr>
          <w:lang w:val="be-BY"/>
        </w:rPr>
        <w:t>Найбольшай частнотнасцю</w:t>
      </w:r>
      <w:r w:rsidR="00840B9C">
        <w:rPr>
          <w:lang w:val="be-BY"/>
        </w:rPr>
        <w:t xml:space="preserve"> (</w:t>
      </w:r>
      <w:r w:rsidRPr="00840B9C">
        <w:rPr>
          <w:lang w:val="be-BY"/>
        </w:rPr>
        <w:t>пасля названых антанімычных люксонімаў</w:t>
      </w:r>
      <w:r w:rsidR="00840B9C" w:rsidRPr="00840B9C">
        <w:rPr>
          <w:lang w:val="be-BY"/>
        </w:rPr>
        <w:t xml:space="preserve">) </w:t>
      </w:r>
      <w:r w:rsidRPr="00840B9C">
        <w:rPr>
          <w:lang w:val="be-BY"/>
        </w:rPr>
        <w:t>вызначаюцца люксонімы, якія абазначаюць вышэйшую ступень праяўлення свету</w:t>
      </w:r>
      <w:r w:rsidR="00840B9C" w:rsidRPr="00840B9C">
        <w:rPr>
          <w:lang w:val="be-BY"/>
        </w:rPr>
        <w:t xml:space="preserve">: </w:t>
      </w:r>
      <w:r w:rsidRPr="00840B9C">
        <w:rPr>
          <w:i/>
          <w:iCs/>
          <w:lang w:val="be-BY"/>
        </w:rPr>
        <w:t>ззяць, зігцець, агністы</w:t>
      </w:r>
      <w:r w:rsidR="00840B9C" w:rsidRPr="00840B9C">
        <w:rPr>
          <w:i/>
          <w:iCs/>
          <w:lang w:val="be-BY"/>
        </w:rPr>
        <w:t>.</w:t>
      </w:r>
    </w:p>
    <w:p w:rsidR="00840B9C" w:rsidRDefault="00742D1D" w:rsidP="00840B9C">
      <w:pPr>
        <w:ind w:firstLine="709"/>
        <w:rPr>
          <w:lang w:val="be-BY"/>
        </w:rPr>
      </w:pPr>
      <w:r w:rsidRPr="00840B9C">
        <w:rPr>
          <w:lang w:val="be-BY"/>
        </w:rPr>
        <w:t>Калі гаварыць пра аднесенасць люксонімаў да пэўных часцін мовы, то найбольш часта яны выражаюцца</w:t>
      </w:r>
      <w:r w:rsidR="000D76FF" w:rsidRPr="00840B9C">
        <w:rPr>
          <w:lang w:val="be-BY"/>
        </w:rPr>
        <w:t xml:space="preserve"> назоўнікамі</w:t>
      </w:r>
      <w:r w:rsidR="00840B9C" w:rsidRPr="00840B9C">
        <w:rPr>
          <w:lang w:val="be-BY"/>
        </w:rPr>
        <w:t xml:space="preserve">. </w:t>
      </w:r>
      <w:r w:rsidR="000D76FF" w:rsidRPr="00840B9C">
        <w:rPr>
          <w:lang w:val="be-BY"/>
        </w:rPr>
        <w:t>Тлумачыцца гэты факт тым, што функцыянальна назоўнік здолны называць з’яву, прадмет, у тым ліку і тую, што мае дачыненне да свету і колеру</w:t>
      </w:r>
      <w:r w:rsidR="00840B9C" w:rsidRPr="00840B9C">
        <w:rPr>
          <w:lang w:val="be-BY"/>
        </w:rPr>
        <w:t>.</w:t>
      </w:r>
    </w:p>
    <w:p w:rsidR="00840B9C" w:rsidRDefault="00840B9C" w:rsidP="00840B9C">
      <w:pPr>
        <w:ind w:firstLine="709"/>
        <w:rPr>
          <w:b/>
          <w:bCs/>
          <w:lang w:val="be-BY"/>
        </w:rPr>
      </w:pPr>
    </w:p>
    <w:p w:rsidR="002E5B57" w:rsidRPr="00840B9C" w:rsidRDefault="00840B9C" w:rsidP="00840B9C">
      <w:pPr>
        <w:pStyle w:val="2"/>
        <w:rPr>
          <w:lang w:val="be-BY"/>
        </w:rPr>
      </w:pPr>
      <w:bookmarkStart w:id="6" w:name="_Toc255775962"/>
      <w:r>
        <w:rPr>
          <w:lang w:val="be-BY"/>
        </w:rPr>
        <w:t xml:space="preserve">2.2 </w:t>
      </w:r>
      <w:r w:rsidR="002E5B57" w:rsidRPr="00840B9C">
        <w:rPr>
          <w:lang w:val="be-BY"/>
        </w:rPr>
        <w:t>Ахраматычныя каларонімы</w:t>
      </w:r>
      <w:r w:rsidR="00281AB2" w:rsidRPr="00840B9C">
        <w:rPr>
          <w:lang w:val="be-BY"/>
        </w:rPr>
        <w:t xml:space="preserve"> і люксонімы</w:t>
      </w:r>
      <w:r w:rsidR="002E5B57" w:rsidRPr="00840B9C">
        <w:rPr>
          <w:lang w:val="be-BY"/>
        </w:rPr>
        <w:t xml:space="preserve"> ў паэтычных зборніках А</w:t>
      </w:r>
      <w:r w:rsidRPr="00840B9C">
        <w:rPr>
          <w:lang w:val="be-BY"/>
        </w:rPr>
        <w:t xml:space="preserve">. </w:t>
      </w:r>
      <w:r w:rsidR="002E5B57" w:rsidRPr="00840B9C">
        <w:rPr>
          <w:lang w:val="be-BY"/>
        </w:rPr>
        <w:t>Салаўя</w:t>
      </w:r>
      <w:bookmarkEnd w:id="6"/>
    </w:p>
    <w:p w:rsidR="00840B9C" w:rsidRDefault="00840B9C" w:rsidP="00840B9C">
      <w:pPr>
        <w:ind w:firstLine="709"/>
        <w:rPr>
          <w:lang w:val="be-BY"/>
        </w:rPr>
      </w:pPr>
    </w:p>
    <w:p w:rsidR="00840B9C" w:rsidRDefault="008433F4" w:rsidP="00840B9C">
      <w:pPr>
        <w:ind w:firstLine="709"/>
        <w:rPr>
          <w:lang w:val="be-BY"/>
        </w:rPr>
      </w:pPr>
      <w:r w:rsidRPr="00840B9C">
        <w:rPr>
          <w:lang w:val="be-BY"/>
        </w:rPr>
        <w:t>Як адзначаюць спецыялісты, усе колеры падзяляюцца на храматычныя і ахраматычныя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 xml:space="preserve">Да храматычных, ці асноўных, адносяць сем колераў вясёлкі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чырвоны, аранжавы, жоўты, зялёны, блакітны, сіні, фіялетавы</w:t>
      </w:r>
      <w:r w:rsidR="00840B9C" w:rsidRPr="00840B9C">
        <w:rPr>
          <w:lang w:val="be-BY"/>
        </w:rPr>
        <w:t xml:space="preserve">; </w:t>
      </w:r>
      <w:r w:rsidRPr="00840B9C">
        <w:rPr>
          <w:lang w:val="be-BY"/>
        </w:rPr>
        <w:t xml:space="preserve">да ахраматычных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белы, чорны і ўсе шэрыя колеры</w:t>
      </w:r>
      <w:r w:rsidR="00840B9C" w:rsidRPr="00840B9C">
        <w:rPr>
          <w:lang w:val="be-BY"/>
        </w:rPr>
        <w:t>.</w:t>
      </w:r>
    </w:p>
    <w:p w:rsidR="00840B9C" w:rsidRDefault="008433F4" w:rsidP="00840B9C">
      <w:pPr>
        <w:ind w:firstLine="709"/>
        <w:rPr>
          <w:lang w:val="be-BY"/>
        </w:rPr>
      </w:pPr>
      <w:r w:rsidRPr="00840B9C">
        <w:rPr>
          <w:lang w:val="be-BY"/>
        </w:rPr>
        <w:t xml:space="preserve">Акрамя названых можна выдзеліць трэцюю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найменні колераў, што нельга аднесці ні да храматычнай, ні да ахрамат</w:t>
      </w:r>
      <w:r w:rsidR="0059347E" w:rsidRPr="00840B9C">
        <w:rPr>
          <w:lang w:val="be-BY"/>
        </w:rPr>
        <w:t>ычнай груп, напрыклад</w:t>
      </w:r>
      <w:r w:rsidR="00840B9C" w:rsidRPr="00840B9C">
        <w:rPr>
          <w:lang w:val="be-BY"/>
        </w:rPr>
        <w:t xml:space="preserve">: </w:t>
      </w:r>
      <w:r w:rsidR="0059347E" w:rsidRPr="00840B9C">
        <w:rPr>
          <w:lang w:val="be-BY"/>
        </w:rPr>
        <w:t>буры, зям</w:t>
      </w:r>
      <w:r w:rsidRPr="00840B9C">
        <w:rPr>
          <w:lang w:val="be-BY"/>
        </w:rPr>
        <w:t>лісты</w:t>
      </w:r>
      <w:r w:rsidR="00840B9C" w:rsidRPr="00840B9C">
        <w:rPr>
          <w:lang w:val="be-BY"/>
        </w:rPr>
        <w:t>.</w:t>
      </w:r>
    </w:p>
    <w:p w:rsidR="00840B9C" w:rsidRDefault="004340E8" w:rsidP="00840B9C">
      <w:pPr>
        <w:ind w:firstLine="709"/>
        <w:rPr>
          <w:lang w:val="be-BY"/>
        </w:rPr>
      </w:pPr>
      <w:r w:rsidRPr="00840B9C">
        <w:rPr>
          <w:lang w:val="be-BY"/>
        </w:rPr>
        <w:t>Вялікую ролю ў сістэме колераабазначэння мастацкага твора адыгрывае прыём “колеравага кантрасту”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Гэта матываваная канцэнтрацыя супрацьлеглых па сваёй семантыцы каларонімаў у межах мікракантэксту</w:t>
      </w:r>
      <w:r w:rsidR="00840B9C" w:rsidRPr="00840B9C">
        <w:rPr>
          <w:lang w:val="be-BY"/>
        </w:rPr>
        <w:t>.</w:t>
      </w:r>
    </w:p>
    <w:p w:rsidR="00840B9C" w:rsidRDefault="001778D6" w:rsidP="00840B9C">
      <w:pPr>
        <w:ind w:firstLine="709"/>
        <w:rPr>
          <w:lang w:val="be-BY"/>
        </w:rPr>
      </w:pPr>
      <w:r w:rsidRPr="00840B9C">
        <w:rPr>
          <w:lang w:val="be-BY"/>
        </w:rPr>
        <w:t>Трэба звярнуць увагу на супрацьлеглыя па сваёй прыродзе каларонімы “чорны” і “белы</w:t>
      </w:r>
      <w:r w:rsidR="00840B9C">
        <w:rPr>
          <w:lang w:val="be-BY"/>
        </w:rPr>
        <w:t xml:space="preserve">", </w:t>
      </w:r>
      <w:r w:rsidRPr="00840B9C">
        <w:rPr>
          <w:lang w:val="be-BY"/>
        </w:rPr>
        <w:t>якія ў вялікай колькасці прысутнічаюць у вершах разгледжаных намі зборнікаў</w:t>
      </w:r>
      <w:r w:rsidR="00840B9C" w:rsidRPr="00840B9C">
        <w:rPr>
          <w:lang w:val="be-BY"/>
        </w:rPr>
        <w:t>.</w:t>
      </w:r>
      <w:r w:rsidR="00840B9C">
        <w:rPr>
          <w:lang w:val="be-BY"/>
        </w:rPr>
        <w:t xml:space="preserve"> </w:t>
      </w:r>
      <w:r w:rsidRPr="00840B9C">
        <w:rPr>
          <w:lang w:val="be-BY"/>
        </w:rPr>
        <w:t>Так, прыметнікі “чорны” і “белы</w:t>
      </w:r>
      <w:r w:rsidR="00840B9C">
        <w:rPr>
          <w:lang w:val="be-BY"/>
        </w:rPr>
        <w:t xml:space="preserve">" </w:t>
      </w:r>
      <w:r w:rsidRPr="00840B9C">
        <w:rPr>
          <w:lang w:val="be-BY"/>
        </w:rPr>
        <w:t>абазначаюць звычайна колер прадмета</w:t>
      </w:r>
      <w:r w:rsidR="00840B9C">
        <w:rPr>
          <w:lang w:val="be-BY"/>
        </w:rPr>
        <w:t xml:space="preserve"> (</w:t>
      </w:r>
      <w:r w:rsidRPr="00840B9C">
        <w:rPr>
          <w:lang w:val="be-BY"/>
        </w:rPr>
        <w:t>чорныя вочы, ночы</w:t>
      </w:r>
      <w:r w:rsidR="00840B9C" w:rsidRPr="00840B9C">
        <w:rPr>
          <w:lang w:val="be-BY"/>
        </w:rPr>
        <w:t xml:space="preserve">; </w:t>
      </w:r>
      <w:r w:rsidRPr="00840B9C">
        <w:rPr>
          <w:lang w:val="be-BY"/>
        </w:rPr>
        <w:t>белы снег</w:t>
      </w:r>
      <w:r w:rsidR="00840B9C" w:rsidRPr="00840B9C">
        <w:rPr>
          <w:lang w:val="be-BY"/>
        </w:rPr>
        <w:t xml:space="preserve">). </w:t>
      </w:r>
      <w:r w:rsidRPr="00840B9C">
        <w:rPr>
          <w:lang w:val="be-BY"/>
        </w:rPr>
        <w:t>Але ў паэзіі 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Салаўя названыя каларатывы выкарыстоўваюцца ў пераносным сэнсе</w:t>
      </w:r>
      <w:r w:rsidR="00840B9C" w:rsidRPr="00840B9C">
        <w:rPr>
          <w:lang w:val="be-BY"/>
        </w:rPr>
        <w:t>.</w:t>
      </w:r>
    </w:p>
    <w:p w:rsidR="00840B9C" w:rsidRDefault="001778D6" w:rsidP="00840B9C">
      <w:pPr>
        <w:ind w:firstLine="709"/>
        <w:rPr>
          <w:lang w:val="be-BY"/>
        </w:rPr>
      </w:pPr>
      <w:r w:rsidRPr="00840B9C">
        <w:rPr>
          <w:lang w:val="be-BY"/>
        </w:rPr>
        <w:t>Чорны колер звычайна асацыіруецца са злом</w:t>
      </w:r>
      <w:r w:rsidR="007144B8" w:rsidRPr="00840B9C">
        <w:rPr>
          <w:lang w:val="be-BY"/>
        </w:rPr>
        <w:t>, нечым адмоўным, што ідзе з культуры, архетыпаў у падсвядомасці кожнага чалавека</w:t>
      </w:r>
      <w:r w:rsidR="00840B9C" w:rsidRPr="00840B9C">
        <w:rPr>
          <w:lang w:val="be-BY"/>
        </w:rPr>
        <w:t xml:space="preserve">. </w:t>
      </w:r>
      <w:r w:rsidR="00657608" w:rsidRPr="00840B9C">
        <w:rPr>
          <w:lang w:val="be-BY"/>
        </w:rPr>
        <w:t xml:space="preserve">Так, напрыклад, названы колер звязваецца аўтарам з міфалагічнымі істотамі, звышнатуральымі сіламі, рэлігійным уяўленнем пра </w:t>
      </w:r>
      <w:r w:rsidR="002801C8" w:rsidRPr="00840B9C">
        <w:rPr>
          <w:lang w:val="be-BY"/>
        </w:rPr>
        <w:t xml:space="preserve">грахоўнасць і </w:t>
      </w:r>
      <w:r w:rsidR="005A7F5A" w:rsidRPr="00840B9C">
        <w:rPr>
          <w:lang w:val="be-BY"/>
        </w:rPr>
        <w:t>Сатану</w:t>
      </w:r>
      <w:r w:rsidR="00840B9C" w:rsidRPr="00840B9C">
        <w:rPr>
          <w:lang w:val="be-BY"/>
        </w:rPr>
        <w:t>:</w:t>
      </w:r>
    </w:p>
    <w:p w:rsidR="00840B9C" w:rsidRDefault="00840B9C" w:rsidP="00840B9C">
      <w:pPr>
        <w:ind w:firstLine="709"/>
        <w:rPr>
          <w:i/>
          <w:iCs/>
          <w:lang w:val="be-BY"/>
        </w:rPr>
      </w:pPr>
    </w:p>
    <w:p w:rsidR="00840B9C" w:rsidRDefault="005A7F5A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І знікне чорны прывід Сатаны</w:t>
      </w:r>
      <w:r w:rsidR="00840B9C" w:rsidRPr="00840B9C">
        <w:rPr>
          <w:i/>
          <w:iCs/>
          <w:lang w:val="be-BY"/>
        </w:rPr>
        <w:t>;</w:t>
      </w:r>
    </w:p>
    <w:p w:rsidR="00840B9C" w:rsidRDefault="005A7F5A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Чорнай сцёк упыр крывёй</w:t>
      </w:r>
      <w:r w:rsidR="00840B9C" w:rsidRPr="00840B9C">
        <w:rPr>
          <w:i/>
          <w:iCs/>
          <w:lang w:val="be-BY"/>
        </w:rPr>
        <w:t>;</w:t>
      </w:r>
    </w:p>
    <w:p w:rsidR="00840B9C" w:rsidRDefault="005A7F5A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А ён прыходзіць знішчыць духа злога туды, дзе цемры йшчэ былое ўладанне</w:t>
      </w:r>
      <w:r w:rsidR="00840B9C" w:rsidRPr="00840B9C">
        <w:rPr>
          <w:i/>
          <w:iCs/>
          <w:lang w:val="be-BY"/>
        </w:rPr>
        <w:t>;</w:t>
      </w:r>
    </w:p>
    <w:p w:rsidR="00840B9C" w:rsidRDefault="005A7F5A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Абагнаць натоўпы чорныя свавольных сценяў</w:t>
      </w:r>
      <w:r w:rsidR="00840B9C" w:rsidRPr="00840B9C">
        <w:rPr>
          <w:i/>
          <w:iCs/>
          <w:lang w:val="be-BY"/>
        </w:rPr>
        <w:t>;</w:t>
      </w:r>
    </w:p>
    <w:p w:rsidR="00840B9C" w:rsidRDefault="005A7F5A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Кане ў змрок</w:t>
      </w:r>
      <w:r w:rsidR="00840B9C" w:rsidRPr="00840B9C">
        <w:rPr>
          <w:i/>
          <w:iCs/>
          <w:lang w:val="be-BY"/>
        </w:rPr>
        <w:t xml:space="preserve"> </w:t>
      </w:r>
      <w:r w:rsidRPr="00840B9C">
        <w:rPr>
          <w:i/>
          <w:iCs/>
          <w:lang w:val="be-BY"/>
        </w:rPr>
        <w:t>нячыстага спакуса</w:t>
      </w:r>
      <w:r w:rsidR="00840B9C" w:rsidRPr="00840B9C">
        <w:rPr>
          <w:i/>
          <w:iCs/>
          <w:lang w:val="be-BY"/>
        </w:rPr>
        <w:t>;</w:t>
      </w:r>
    </w:p>
    <w:p w:rsidR="00840B9C" w:rsidRDefault="007144B8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Колькі думак нязбытных бярэ да сябе падысподняя цьма</w:t>
      </w:r>
      <w:r w:rsidR="00840B9C" w:rsidRPr="00840B9C">
        <w:rPr>
          <w:i/>
          <w:iCs/>
          <w:lang w:val="be-BY"/>
        </w:rPr>
        <w:t>;</w:t>
      </w:r>
    </w:p>
    <w:p w:rsidR="00840B9C" w:rsidRDefault="00840B9C" w:rsidP="00840B9C">
      <w:pPr>
        <w:ind w:firstLine="709"/>
        <w:rPr>
          <w:lang w:val="be-BY"/>
        </w:rPr>
      </w:pPr>
    </w:p>
    <w:p w:rsidR="00840B9C" w:rsidRDefault="005A7F5A" w:rsidP="00840B9C">
      <w:pPr>
        <w:ind w:firstLine="709"/>
        <w:rPr>
          <w:lang w:val="be-BY"/>
        </w:rPr>
      </w:pPr>
      <w:r w:rsidRPr="00840B9C">
        <w:rPr>
          <w:lang w:val="be-BY"/>
        </w:rPr>
        <w:t>Дастаткова частотнымі з’яўляюцца выпадкі ўжывання прыметніка “цёмны</w:t>
      </w:r>
      <w:r w:rsidR="00840B9C">
        <w:rPr>
          <w:lang w:val="be-BY"/>
        </w:rPr>
        <w:t xml:space="preserve">", </w:t>
      </w:r>
      <w:r w:rsidRPr="00840B9C">
        <w:rPr>
          <w:lang w:val="be-BY"/>
        </w:rPr>
        <w:t>або назоўніка “цемра” у спалучэнні з назвамі істот</w:t>
      </w:r>
      <w:r w:rsidR="0007625D" w:rsidRPr="00840B9C">
        <w:rPr>
          <w:lang w:val="be-BY"/>
        </w:rPr>
        <w:t>, якія ў свядомасці людзей набліжаныя да нечага адмойнага, жахлівага, непрыемнага, прыносяць няшчасці</w:t>
      </w:r>
      <w:r w:rsidR="00840B9C" w:rsidRPr="00840B9C">
        <w:rPr>
          <w:lang w:val="be-BY"/>
        </w:rPr>
        <w:t>:</w:t>
      </w:r>
    </w:p>
    <w:p w:rsidR="00840B9C" w:rsidRDefault="00840B9C" w:rsidP="00840B9C">
      <w:pPr>
        <w:ind w:firstLine="709"/>
        <w:rPr>
          <w:i/>
          <w:iCs/>
          <w:lang w:val="be-BY"/>
        </w:rPr>
      </w:pPr>
    </w:p>
    <w:p w:rsidR="00840B9C" w:rsidRDefault="0007625D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Сыты чорным груганом абед</w:t>
      </w:r>
      <w:r w:rsidR="00840B9C" w:rsidRPr="00840B9C">
        <w:rPr>
          <w:i/>
          <w:iCs/>
          <w:lang w:val="be-BY"/>
        </w:rPr>
        <w:t>;</w:t>
      </w:r>
    </w:p>
    <w:p w:rsidR="00840B9C" w:rsidRDefault="0007625D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Чорны крук закракаў на ўсё горла</w:t>
      </w:r>
      <w:r w:rsidR="00840B9C" w:rsidRPr="00840B9C">
        <w:rPr>
          <w:i/>
          <w:iCs/>
          <w:lang w:val="be-BY"/>
        </w:rPr>
        <w:t>;</w:t>
      </w:r>
    </w:p>
    <w:p w:rsidR="00840B9C" w:rsidRDefault="00840B9C" w:rsidP="00840B9C">
      <w:pPr>
        <w:ind w:firstLine="709"/>
        <w:rPr>
          <w:lang w:val="be-BY"/>
        </w:rPr>
      </w:pPr>
    </w:p>
    <w:p w:rsidR="00840B9C" w:rsidRDefault="0007625D" w:rsidP="00840B9C">
      <w:pPr>
        <w:ind w:firstLine="709"/>
        <w:rPr>
          <w:lang w:val="be-BY"/>
        </w:rPr>
      </w:pPr>
      <w:r w:rsidRPr="00840B9C">
        <w:rPr>
          <w:lang w:val="be-BY"/>
        </w:rPr>
        <w:t xml:space="preserve">Супрацьпастаўленне разгледжаных колераў, іх антанімічнасць праяўляецца ў межах адного кантэксту, дзе пераход ад цемры да святла, змена ночы і дня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сімвал перамогі дабрыні над злом</w:t>
      </w:r>
      <w:r w:rsidR="00840B9C" w:rsidRPr="00840B9C">
        <w:rPr>
          <w:lang w:val="be-BY"/>
        </w:rPr>
        <w:t>:</w:t>
      </w:r>
    </w:p>
    <w:p w:rsidR="00840B9C" w:rsidRDefault="00840B9C" w:rsidP="00840B9C">
      <w:pPr>
        <w:ind w:firstLine="709"/>
        <w:rPr>
          <w:i/>
          <w:iCs/>
          <w:lang w:val="be-BY"/>
        </w:rPr>
      </w:pPr>
    </w:p>
    <w:p w:rsidR="00840B9C" w:rsidRDefault="00AE38DB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Святло развее цемру пусткі</w:t>
      </w:r>
      <w:r w:rsidR="00840B9C" w:rsidRPr="00840B9C">
        <w:rPr>
          <w:i/>
          <w:iCs/>
          <w:lang w:val="be-BY"/>
        </w:rPr>
        <w:t>;</w:t>
      </w:r>
    </w:p>
    <w:p w:rsidR="00840B9C" w:rsidRDefault="00AE38DB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Святляр жыцця, цямняр агоній</w:t>
      </w:r>
      <w:r w:rsidR="00840B9C" w:rsidRPr="00840B9C">
        <w:rPr>
          <w:i/>
          <w:iCs/>
          <w:lang w:val="be-BY"/>
        </w:rPr>
        <w:t>;</w:t>
      </w:r>
    </w:p>
    <w:p w:rsidR="00840B9C" w:rsidRDefault="00AE38DB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Краса пары былой з цямна ў святло вядзе</w:t>
      </w:r>
      <w:r w:rsidR="00840B9C" w:rsidRPr="00840B9C">
        <w:rPr>
          <w:i/>
          <w:iCs/>
          <w:lang w:val="be-BY"/>
        </w:rPr>
        <w:t>;</w:t>
      </w:r>
    </w:p>
    <w:p w:rsidR="00840B9C" w:rsidRDefault="00AE38DB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 xml:space="preserve">З глушы, дзе ймгла, вы вядзіцё ў край святла, той край </w:t>
      </w:r>
      <w:r w:rsidR="00840B9C">
        <w:rPr>
          <w:i/>
          <w:iCs/>
          <w:lang w:val="be-BY"/>
        </w:rPr>
        <w:t>-</w:t>
      </w:r>
      <w:r w:rsidRPr="00840B9C">
        <w:rPr>
          <w:i/>
          <w:iCs/>
          <w:lang w:val="be-BY"/>
        </w:rPr>
        <w:t xml:space="preserve"> жыццё</w:t>
      </w:r>
      <w:r w:rsidR="00840B9C" w:rsidRPr="00840B9C">
        <w:rPr>
          <w:i/>
          <w:iCs/>
          <w:lang w:val="be-BY"/>
        </w:rPr>
        <w:t>;</w:t>
      </w:r>
    </w:p>
    <w:p w:rsidR="00840B9C" w:rsidRDefault="00AE38DB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З цемры былога выходзіць наперад да яснага сонца</w:t>
      </w:r>
      <w:r w:rsidR="00840B9C" w:rsidRPr="00840B9C">
        <w:rPr>
          <w:i/>
          <w:iCs/>
          <w:lang w:val="be-BY"/>
        </w:rPr>
        <w:t>;</w:t>
      </w:r>
    </w:p>
    <w:p w:rsidR="00840B9C" w:rsidRDefault="00AE38DB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Спалі маланкавым агнем, не цёмнай ноччу будзь, а днём</w:t>
      </w:r>
      <w:r w:rsidR="00840B9C" w:rsidRPr="00840B9C">
        <w:rPr>
          <w:i/>
          <w:iCs/>
          <w:lang w:val="be-BY"/>
        </w:rPr>
        <w:t>;</w:t>
      </w:r>
    </w:p>
    <w:p w:rsidR="00840B9C" w:rsidRDefault="00AE38DB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Вядуць яго нябачныя дзівы і ў нудны змрок,і ў сонечны прасвет</w:t>
      </w:r>
      <w:r w:rsidR="00840B9C" w:rsidRPr="00840B9C">
        <w:rPr>
          <w:i/>
          <w:iCs/>
          <w:lang w:val="be-BY"/>
        </w:rPr>
        <w:t>.</w:t>
      </w:r>
    </w:p>
    <w:p w:rsidR="00840B9C" w:rsidRDefault="00840B9C" w:rsidP="00840B9C">
      <w:pPr>
        <w:ind w:firstLine="709"/>
        <w:rPr>
          <w:lang w:val="be-BY"/>
        </w:rPr>
      </w:pPr>
    </w:p>
    <w:p w:rsidR="00840B9C" w:rsidRDefault="00AE38DB" w:rsidP="00840B9C">
      <w:pPr>
        <w:ind w:firstLine="709"/>
        <w:rPr>
          <w:lang w:val="be-BY"/>
        </w:rPr>
      </w:pPr>
      <w:r w:rsidRPr="00840B9C">
        <w:rPr>
          <w:lang w:val="be-BY"/>
        </w:rPr>
        <w:t>У аўтарскай пазіцыі можна выдзеліць дзве супрацьлеглыя тэндэнцыі</w:t>
      </w:r>
      <w:r w:rsidR="00840B9C" w:rsidRPr="00840B9C">
        <w:rPr>
          <w:lang w:val="be-BY"/>
        </w:rPr>
        <w:t xml:space="preserve">: </w:t>
      </w:r>
      <w:r w:rsidRPr="00840B9C">
        <w:rPr>
          <w:lang w:val="be-BY"/>
        </w:rPr>
        <w:t xml:space="preserve">адна з іх апісвае веру ў аптымістычнае заканчэнне любой справы, </w:t>
      </w:r>
      <w:r w:rsidR="00647514" w:rsidRPr="00840B9C">
        <w:rPr>
          <w:lang w:val="be-BY"/>
        </w:rPr>
        <w:t>добрае будучае і веру ў перамогу дабрыні над злом</w:t>
      </w:r>
      <w:r w:rsidR="00840B9C" w:rsidRPr="00840B9C">
        <w:rPr>
          <w:lang w:val="be-BY"/>
        </w:rPr>
        <w:t>:</w:t>
      </w:r>
    </w:p>
    <w:p w:rsidR="00840B9C" w:rsidRDefault="00F227A2" w:rsidP="00840B9C">
      <w:pPr>
        <w:ind w:firstLine="709"/>
        <w:rPr>
          <w:i/>
          <w:iCs/>
          <w:lang w:val="be-BY"/>
        </w:rPr>
      </w:pPr>
      <w:r>
        <w:rPr>
          <w:lang w:val="be-BY"/>
        </w:rPr>
        <w:br w:type="page"/>
      </w:r>
      <w:r w:rsidR="00647514" w:rsidRPr="00840B9C">
        <w:rPr>
          <w:i/>
          <w:iCs/>
          <w:lang w:val="be-BY"/>
        </w:rPr>
        <w:t>Неба Крыўі не зацемраць хмары</w:t>
      </w:r>
      <w:r w:rsidR="00840B9C" w:rsidRPr="00840B9C">
        <w:rPr>
          <w:i/>
          <w:iCs/>
          <w:lang w:val="be-BY"/>
        </w:rPr>
        <w:t>;</w:t>
      </w:r>
    </w:p>
    <w:p w:rsidR="00840B9C" w:rsidRDefault="00647514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Пабачыць свет без цемры, без руін</w:t>
      </w:r>
      <w:r w:rsidR="00840B9C" w:rsidRPr="00840B9C">
        <w:rPr>
          <w:i/>
          <w:iCs/>
          <w:lang w:val="be-BY"/>
        </w:rPr>
        <w:t>;</w:t>
      </w:r>
    </w:p>
    <w:p w:rsidR="00840B9C" w:rsidRDefault="00647514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Хоць цьмы супонь рве</w:t>
      </w:r>
      <w:r w:rsidR="00840B9C" w:rsidRPr="00840B9C">
        <w:rPr>
          <w:i/>
          <w:iCs/>
          <w:lang w:val="be-BY"/>
        </w:rPr>
        <w:t xml:space="preserve"> </w:t>
      </w:r>
      <w:r w:rsidRPr="00840B9C">
        <w:rPr>
          <w:i/>
          <w:iCs/>
          <w:lang w:val="be-BY"/>
        </w:rPr>
        <w:t xml:space="preserve">ноч </w:t>
      </w:r>
      <w:r w:rsidR="00840B9C">
        <w:rPr>
          <w:i/>
          <w:iCs/>
          <w:lang w:val="be-BY"/>
        </w:rPr>
        <w:t>-</w:t>
      </w:r>
      <w:r w:rsidRPr="00840B9C">
        <w:rPr>
          <w:i/>
          <w:iCs/>
          <w:lang w:val="be-BY"/>
        </w:rPr>
        <w:t xml:space="preserve"> ты йшчэ не згас</w:t>
      </w:r>
      <w:r w:rsidR="00840B9C" w:rsidRPr="00840B9C">
        <w:rPr>
          <w:i/>
          <w:iCs/>
          <w:lang w:val="be-BY"/>
        </w:rPr>
        <w:t>;</w:t>
      </w:r>
    </w:p>
    <w:p w:rsidR="00840B9C" w:rsidRDefault="00647514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Зачыніш</w:t>
      </w:r>
      <w:r w:rsidR="00840B9C" w:rsidRPr="00840B9C">
        <w:rPr>
          <w:i/>
          <w:iCs/>
          <w:lang w:val="be-BY"/>
        </w:rPr>
        <w:t xml:space="preserve"> </w:t>
      </w:r>
      <w:r w:rsidRPr="00840B9C">
        <w:rPr>
          <w:i/>
          <w:iCs/>
          <w:lang w:val="be-BY"/>
        </w:rPr>
        <w:t>навекі дзверы з пустэльні цемры і знявер</w:t>
      </w:r>
      <w:r w:rsidR="00840B9C" w:rsidRPr="00840B9C">
        <w:rPr>
          <w:i/>
          <w:iCs/>
          <w:lang w:val="be-BY"/>
        </w:rPr>
        <w:t>;</w:t>
      </w:r>
    </w:p>
    <w:p w:rsidR="00840B9C" w:rsidRDefault="008E0368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Нічога, што з цемрай</w:t>
      </w:r>
      <w:r w:rsidR="00840B9C" w:rsidRPr="00840B9C">
        <w:rPr>
          <w:i/>
          <w:iCs/>
          <w:lang w:val="be-BY"/>
        </w:rPr>
        <w:t xml:space="preserve"> </w:t>
      </w:r>
      <w:r w:rsidRPr="00840B9C">
        <w:rPr>
          <w:i/>
          <w:iCs/>
          <w:lang w:val="be-BY"/>
        </w:rPr>
        <w:t>не ладжу ідучы</w:t>
      </w:r>
      <w:r w:rsidR="00840B9C" w:rsidRPr="00840B9C">
        <w:rPr>
          <w:i/>
          <w:iCs/>
          <w:lang w:val="be-BY"/>
        </w:rPr>
        <w:t>;</w:t>
      </w:r>
    </w:p>
    <w:p w:rsidR="00840B9C" w:rsidRDefault="00840B9C" w:rsidP="00840B9C">
      <w:pPr>
        <w:ind w:firstLine="709"/>
        <w:rPr>
          <w:lang w:val="be-BY"/>
        </w:rPr>
      </w:pPr>
    </w:p>
    <w:p w:rsidR="00840B9C" w:rsidRDefault="00647514" w:rsidP="00840B9C">
      <w:pPr>
        <w:ind w:firstLine="709"/>
        <w:rPr>
          <w:lang w:val="be-BY"/>
        </w:rPr>
      </w:pPr>
      <w:r w:rsidRPr="00840B9C">
        <w:rPr>
          <w:lang w:val="be-BY"/>
        </w:rPr>
        <w:t xml:space="preserve">Другая ж, адваротная тэндэнцыя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апісвае непераможнасць чорных сілаў і бездапоможнасць чалавека ў змаганні з імі</w:t>
      </w:r>
      <w:r w:rsidR="00840B9C" w:rsidRPr="00840B9C">
        <w:rPr>
          <w:lang w:val="be-BY"/>
        </w:rPr>
        <w:t>:</w:t>
      </w:r>
    </w:p>
    <w:p w:rsidR="00840B9C" w:rsidRDefault="00840B9C" w:rsidP="00840B9C">
      <w:pPr>
        <w:ind w:firstLine="709"/>
        <w:rPr>
          <w:i/>
          <w:iCs/>
          <w:lang w:val="be-BY"/>
        </w:rPr>
      </w:pPr>
    </w:p>
    <w:p w:rsidR="00840B9C" w:rsidRDefault="00647514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Пад цяжкай хмарай дыму і сажы шчарнее нават белы снег</w:t>
      </w:r>
      <w:r w:rsidR="00840B9C" w:rsidRPr="00840B9C">
        <w:rPr>
          <w:i/>
          <w:iCs/>
          <w:lang w:val="be-BY"/>
        </w:rPr>
        <w:t>;</w:t>
      </w:r>
    </w:p>
    <w:p w:rsidR="00840B9C" w:rsidRDefault="00647514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Цемра гусцее</w:t>
      </w:r>
      <w:r w:rsidR="00840B9C" w:rsidRPr="00840B9C">
        <w:rPr>
          <w:i/>
          <w:iCs/>
          <w:lang w:val="be-BY"/>
        </w:rPr>
        <w:t>;</w:t>
      </w:r>
    </w:p>
    <w:p w:rsidR="00840B9C" w:rsidRDefault="00647514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 xml:space="preserve">Застою </w:t>
      </w:r>
      <w:r w:rsidR="00840B9C">
        <w:rPr>
          <w:i/>
          <w:iCs/>
          <w:lang w:val="be-BY"/>
        </w:rPr>
        <w:t>-</w:t>
      </w:r>
      <w:r w:rsidRPr="00840B9C">
        <w:rPr>
          <w:i/>
          <w:iCs/>
          <w:lang w:val="be-BY"/>
        </w:rPr>
        <w:t xml:space="preserve"> цемень, хмуры дол</w:t>
      </w:r>
      <w:r w:rsidR="00840B9C" w:rsidRPr="00840B9C">
        <w:rPr>
          <w:i/>
          <w:iCs/>
          <w:lang w:val="be-BY"/>
        </w:rPr>
        <w:t>;</w:t>
      </w:r>
    </w:p>
    <w:p w:rsidR="00840B9C" w:rsidRDefault="00647514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Поўнач схавае мяне, цемрадзі процем густы досвітку промень мільгне</w:t>
      </w:r>
      <w:r w:rsidR="00840B9C" w:rsidRPr="00840B9C">
        <w:rPr>
          <w:i/>
          <w:iCs/>
          <w:lang w:val="be-BY"/>
        </w:rPr>
        <w:t>;</w:t>
      </w:r>
    </w:p>
    <w:p w:rsidR="00840B9C" w:rsidRDefault="00647514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Пакіну ў цемры густой</w:t>
      </w:r>
      <w:r w:rsidR="00840B9C" w:rsidRPr="00840B9C">
        <w:rPr>
          <w:i/>
          <w:iCs/>
          <w:lang w:val="be-BY"/>
        </w:rPr>
        <w:t>;</w:t>
      </w:r>
    </w:p>
    <w:p w:rsidR="00840B9C" w:rsidRDefault="008E0368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Пад змрокам жутлах перагас твой дзень пагас</w:t>
      </w:r>
      <w:r w:rsidR="00840B9C" w:rsidRPr="00840B9C">
        <w:rPr>
          <w:i/>
          <w:iCs/>
          <w:lang w:val="be-BY"/>
        </w:rPr>
        <w:t>;</w:t>
      </w:r>
    </w:p>
    <w:p w:rsidR="00840B9C" w:rsidRDefault="00840B9C" w:rsidP="00840B9C">
      <w:pPr>
        <w:ind w:firstLine="709"/>
        <w:rPr>
          <w:lang w:val="be-BY"/>
        </w:rPr>
      </w:pPr>
    </w:p>
    <w:p w:rsidR="00840B9C" w:rsidRDefault="008E0368" w:rsidP="00840B9C">
      <w:pPr>
        <w:ind w:firstLine="709"/>
        <w:rPr>
          <w:lang w:val="be-BY"/>
        </w:rPr>
      </w:pPr>
      <w:r w:rsidRPr="00840B9C">
        <w:rPr>
          <w:lang w:val="be-BY"/>
        </w:rPr>
        <w:t>Сустракаюцца адзінкавыя выпадкі ўжывання калароніма са значэннем чорнага колеру, калі ім апісваецца тая ўмова, пры якой чалавек адчуваў сябе шчаслівым, радасным</w:t>
      </w:r>
      <w:r w:rsidR="00840B9C" w:rsidRPr="00840B9C">
        <w:rPr>
          <w:lang w:val="be-BY"/>
        </w:rPr>
        <w:t>:</w:t>
      </w:r>
    </w:p>
    <w:p w:rsidR="00840B9C" w:rsidRDefault="00DB56F9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Як жыў табой, тады не ведаў цемры я</w:t>
      </w:r>
      <w:r w:rsidR="00840B9C" w:rsidRPr="00840B9C">
        <w:rPr>
          <w:i/>
          <w:iCs/>
          <w:lang w:val="be-BY"/>
        </w:rPr>
        <w:t>;</w:t>
      </w:r>
    </w:p>
    <w:p w:rsidR="00840B9C" w:rsidRDefault="006B2619" w:rsidP="00840B9C">
      <w:pPr>
        <w:ind w:firstLine="709"/>
        <w:rPr>
          <w:lang w:val="be-BY"/>
        </w:rPr>
      </w:pPr>
      <w:r w:rsidRPr="00840B9C">
        <w:rPr>
          <w:lang w:val="be-BY"/>
        </w:rPr>
        <w:t>Да групы ахраматычных колераў таксама адносім белы, які даволі часта сустракаецца ў тэксце вершаў разгледжаных намі зборнікаў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 xml:space="preserve">Белы колер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гэта эквівалент дзённага святла, гэта сімвал малака і семені, што атаясамліваюцца з жыццём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Вельмі часта гэты колер выкарыстоўваецца для характарыстыкі белых грудзей</w:t>
      </w:r>
      <w:r w:rsidR="00840B9C">
        <w:rPr>
          <w:lang w:val="be-BY"/>
        </w:rPr>
        <w:t xml:space="preserve"> (</w:t>
      </w:r>
      <w:r w:rsidRPr="00840B9C">
        <w:rPr>
          <w:lang w:val="be-BY"/>
        </w:rPr>
        <w:t>грудкі</w:t>
      </w:r>
      <w:r w:rsidR="00840B9C" w:rsidRPr="00840B9C">
        <w:rPr>
          <w:lang w:val="be-BY"/>
        </w:rPr>
        <w:t>),</w:t>
      </w:r>
      <w:r w:rsidRPr="00840B9C">
        <w:rPr>
          <w:lang w:val="be-BY"/>
        </w:rPr>
        <w:t xml:space="preserve"> белых рук</w:t>
      </w:r>
      <w:r w:rsidR="00840B9C">
        <w:rPr>
          <w:lang w:val="be-BY"/>
        </w:rPr>
        <w:t xml:space="preserve"> (</w:t>
      </w:r>
      <w:r w:rsidRPr="00840B9C">
        <w:rPr>
          <w:lang w:val="be-BY"/>
        </w:rPr>
        <w:t>ручкі</w:t>
      </w:r>
      <w:r w:rsidR="00840B9C" w:rsidRPr="00840B9C">
        <w:rPr>
          <w:lang w:val="be-BY"/>
        </w:rPr>
        <w:t>),</w:t>
      </w:r>
      <w:r w:rsidRPr="00840B9C">
        <w:rPr>
          <w:lang w:val="be-BY"/>
        </w:rPr>
        <w:t xml:space="preserve"> вус</w:t>
      </w:r>
      <w:r w:rsidR="003A6FAE" w:rsidRPr="00840B9C">
        <w:rPr>
          <w:lang w:val="be-BY"/>
        </w:rPr>
        <w:t>аў, што, магчыма, вядзе свій пачатак яшчэ з вуснай народнай творчасці</w:t>
      </w:r>
      <w:r w:rsidR="00840B9C" w:rsidRPr="00840B9C">
        <w:rPr>
          <w:lang w:val="be-BY"/>
        </w:rPr>
        <w:t xml:space="preserve">: </w:t>
      </w:r>
      <w:r w:rsidR="003A6FAE" w:rsidRPr="00840B9C">
        <w:rPr>
          <w:lang w:val="be-BY"/>
        </w:rPr>
        <w:t>белы снег, белы дзень, белыя росы, анёл белы</w:t>
      </w:r>
      <w:r w:rsidR="00840B9C" w:rsidRPr="00840B9C">
        <w:rPr>
          <w:lang w:val="be-BY"/>
        </w:rPr>
        <w:t xml:space="preserve"> [</w:t>
      </w:r>
      <w:r w:rsidR="00853DC3" w:rsidRPr="00840B9C">
        <w:rPr>
          <w:lang w:val="be-BY"/>
        </w:rPr>
        <w:t>11</w:t>
      </w:r>
      <w:r w:rsidR="00840B9C" w:rsidRPr="00840B9C">
        <w:rPr>
          <w:lang w:val="be-BY"/>
        </w:rPr>
        <w:t xml:space="preserve">; </w:t>
      </w:r>
      <w:r w:rsidR="00853DC3" w:rsidRPr="00840B9C">
        <w:rPr>
          <w:lang w:val="be-BY"/>
        </w:rPr>
        <w:t>48</w:t>
      </w:r>
      <w:r w:rsidR="00840B9C" w:rsidRPr="00840B9C">
        <w:rPr>
          <w:lang w:val="be-BY"/>
        </w:rPr>
        <w:t>].</w:t>
      </w:r>
    </w:p>
    <w:p w:rsidR="00F1340E" w:rsidRPr="00840B9C" w:rsidRDefault="00F1340E" w:rsidP="00840B9C">
      <w:pPr>
        <w:ind w:firstLine="709"/>
        <w:rPr>
          <w:lang w:val="be-BY"/>
        </w:rPr>
      </w:pPr>
      <w:r w:rsidRPr="00840B9C">
        <w:rPr>
          <w:lang w:val="be-BY"/>
        </w:rPr>
        <w:t>Белы колер у аўтара ў асноўным апісвае з’явы прыроды</w:t>
      </w:r>
      <w:r w:rsidR="00840B9C" w:rsidRPr="00840B9C">
        <w:rPr>
          <w:lang w:val="be-BY"/>
        </w:rPr>
        <w:t xml:space="preserve">: </w:t>
      </w:r>
      <w:r w:rsidRPr="00840B9C">
        <w:rPr>
          <w:lang w:val="be-BY"/>
        </w:rPr>
        <w:t>квіценне садоў</w:t>
      </w:r>
    </w:p>
    <w:p w:rsidR="00840B9C" w:rsidRDefault="00840B9C" w:rsidP="00840B9C">
      <w:pPr>
        <w:ind w:firstLine="709"/>
        <w:rPr>
          <w:i/>
          <w:iCs/>
          <w:lang w:val="be-BY"/>
        </w:rPr>
      </w:pPr>
    </w:p>
    <w:p w:rsidR="00840B9C" w:rsidRDefault="00F1340E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Пад беллю дрэвы маўчаць прароча</w:t>
      </w:r>
      <w:r w:rsidR="00840B9C" w:rsidRPr="00840B9C">
        <w:rPr>
          <w:i/>
          <w:iCs/>
          <w:lang w:val="be-BY"/>
        </w:rPr>
        <w:t>;</w:t>
      </w:r>
    </w:p>
    <w:p w:rsidR="00840B9C" w:rsidRDefault="00F1340E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О, край садоў, палотнаў белых</w:t>
      </w:r>
      <w:r w:rsidR="00840B9C" w:rsidRPr="00840B9C">
        <w:rPr>
          <w:i/>
          <w:iCs/>
          <w:lang w:val="be-BY"/>
        </w:rPr>
        <w:t>;</w:t>
      </w:r>
    </w:p>
    <w:p w:rsidR="00840B9C" w:rsidRDefault="00840B9C" w:rsidP="00840B9C">
      <w:pPr>
        <w:ind w:firstLine="709"/>
        <w:rPr>
          <w:lang w:val="be-BY"/>
        </w:rPr>
      </w:pPr>
    </w:p>
    <w:p w:rsidR="00840B9C" w:rsidRDefault="00F1340E" w:rsidP="00840B9C">
      <w:pPr>
        <w:ind w:firstLine="709"/>
        <w:rPr>
          <w:lang w:val="be-BY"/>
        </w:rPr>
      </w:pPr>
      <w:r w:rsidRPr="00840B9C">
        <w:rPr>
          <w:lang w:val="be-BY"/>
        </w:rPr>
        <w:t>Зямлю, пакрытую белым снегам</w:t>
      </w:r>
      <w:r w:rsidR="00840B9C" w:rsidRPr="00840B9C">
        <w:rPr>
          <w:lang w:val="be-BY"/>
        </w:rPr>
        <w:t>:</w:t>
      </w:r>
    </w:p>
    <w:p w:rsidR="00840B9C" w:rsidRDefault="00840B9C" w:rsidP="00840B9C">
      <w:pPr>
        <w:ind w:firstLine="709"/>
        <w:rPr>
          <w:i/>
          <w:iCs/>
          <w:lang w:val="be-BY"/>
        </w:rPr>
      </w:pPr>
    </w:p>
    <w:p w:rsidR="00840B9C" w:rsidRDefault="003A6FAE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Зямля схавана пад белаю аўчынай</w:t>
      </w:r>
      <w:r w:rsidR="00840B9C" w:rsidRPr="00840B9C">
        <w:rPr>
          <w:i/>
          <w:iCs/>
          <w:lang w:val="be-BY"/>
        </w:rPr>
        <w:t>;</w:t>
      </w:r>
    </w:p>
    <w:p w:rsidR="00840B9C" w:rsidRDefault="00F1340E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Шчарнее нават белы снег</w:t>
      </w:r>
      <w:r w:rsidR="00840B9C" w:rsidRPr="00840B9C">
        <w:rPr>
          <w:i/>
          <w:iCs/>
          <w:lang w:val="be-BY"/>
        </w:rPr>
        <w:t>;</w:t>
      </w:r>
    </w:p>
    <w:p w:rsidR="00840B9C" w:rsidRDefault="00F1340E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Зіма</w:t>
      </w:r>
      <w:r w:rsidR="00840B9C" w:rsidRPr="00840B9C">
        <w:rPr>
          <w:i/>
          <w:iCs/>
          <w:lang w:val="be-BY"/>
        </w:rPr>
        <w:t xml:space="preserve"> </w:t>
      </w:r>
      <w:r w:rsidRPr="00840B9C">
        <w:rPr>
          <w:i/>
          <w:iCs/>
          <w:lang w:val="be-BY"/>
        </w:rPr>
        <w:t>на шугавейных белых крылах</w:t>
      </w:r>
      <w:r w:rsidR="00840B9C" w:rsidRPr="00840B9C">
        <w:rPr>
          <w:i/>
          <w:iCs/>
          <w:lang w:val="be-BY"/>
        </w:rPr>
        <w:t>;</w:t>
      </w:r>
    </w:p>
    <w:p w:rsidR="00F1340E" w:rsidRPr="00840B9C" w:rsidRDefault="00F1340E" w:rsidP="00840B9C">
      <w:pPr>
        <w:ind w:firstLine="709"/>
        <w:rPr>
          <w:lang w:val="be-BY"/>
        </w:rPr>
      </w:pPr>
      <w:r w:rsidRPr="00840B9C">
        <w:rPr>
          <w:i/>
          <w:iCs/>
          <w:lang w:val="be-BY"/>
        </w:rPr>
        <w:t>У тэй зімовай белай сумятні</w:t>
      </w:r>
    </w:p>
    <w:p w:rsidR="00840B9C" w:rsidRDefault="00840B9C" w:rsidP="00840B9C">
      <w:pPr>
        <w:ind w:firstLine="709"/>
        <w:rPr>
          <w:lang w:val="be-BY"/>
        </w:rPr>
      </w:pPr>
    </w:p>
    <w:p w:rsidR="00840B9C" w:rsidRDefault="00F1340E" w:rsidP="00840B9C">
      <w:pPr>
        <w:ind w:firstLine="709"/>
        <w:rPr>
          <w:lang w:val="be-BY"/>
        </w:rPr>
      </w:pPr>
      <w:r w:rsidRPr="00840B9C">
        <w:rPr>
          <w:lang w:val="be-BY"/>
        </w:rPr>
        <w:t>Аблокі</w:t>
      </w:r>
      <w:r w:rsidR="00840B9C">
        <w:rPr>
          <w:lang w:val="be-BY"/>
        </w:rPr>
        <w:t xml:space="preserve"> (</w:t>
      </w:r>
      <w:r w:rsidRPr="00840B9C">
        <w:rPr>
          <w:lang w:val="be-BY"/>
        </w:rPr>
        <w:t>або хмурынкі</w:t>
      </w:r>
      <w:r w:rsidR="00840B9C" w:rsidRPr="00840B9C">
        <w:rPr>
          <w:lang w:val="be-BY"/>
        </w:rPr>
        <w:t xml:space="preserve">) </w:t>
      </w:r>
      <w:r w:rsidRPr="00840B9C">
        <w:rPr>
          <w:lang w:val="be-BY"/>
        </w:rPr>
        <w:t>на небе</w:t>
      </w:r>
      <w:r w:rsidR="00840B9C" w:rsidRPr="00840B9C">
        <w:rPr>
          <w:lang w:val="be-BY"/>
        </w:rPr>
        <w:t>:</w:t>
      </w:r>
    </w:p>
    <w:p w:rsidR="00840B9C" w:rsidRDefault="00840B9C" w:rsidP="00840B9C">
      <w:pPr>
        <w:ind w:firstLine="709"/>
        <w:rPr>
          <w:i/>
          <w:iCs/>
          <w:lang w:val="be-BY"/>
        </w:rPr>
      </w:pPr>
    </w:p>
    <w:p w:rsidR="00840B9C" w:rsidRDefault="003A6FAE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Гай яшчэ зеляней, хмурынкі шчэ бялей</w:t>
      </w:r>
      <w:r w:rsidR="00840B9C" w:rsidRPr="00840B9C">
        <w:rPr>
          <w:i/>
          <w:iCs/>
          <w:lang w:val="be-BY"/>
        </w:rPr>
        <w:t>;</w:t>
      </w:r>
    </w:p>
    <w:p w:rsidR="00840B9C" w:rsidRDefault="00D643E1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А з неба ў люстры водаў адсвечваюцца белыя аблокі</w:t>
      </w:r>
      <w:r w:rsidR="00840B9C" w:rsidRPr="00840B9C">
        <w:rPr>
          <w:i/>
          <w:iCs/>
          <w:lang w:val="be-BY"/>
        </w:rPr>
        <w:t>;</w:t>
      </w:r>
    </w:p>
    <w:p w:rsidR="00840B9C" w:rsidRDefault="00840B9C" w:rsidP="00840B9C">
      <w:pPr>
        <w:ind w:firstLine="709"/>
        <w:rPr>
          <w:lang w:val="be-BY"/>
        </w:rPr>
      </w:pPr>
    </w:p>
    <w:p w:rsidR="00840B9C" w:rsidRDefault="00D643E1" w:rsidP="00840B9C">
      <w:pPr>
        <w:ind w:firstLine="709"/>
        <w:rPr>
          <w:lang w:val="be-BY"/>
        </w:rPr>
      </w:pPr>
      <w:r w:rsidRPr="00840B9C">
        <w:rPr>
          <w:lang w:val="be-BY"/>
        </w:rPr>
        <w:t>Зрэдку аўтар выкарыстоўвае фразеалагічныя і метафарычныя выразы</w:t>
      </w:r>
      <w:r w:rsidR="00840B9C" w:rsidRPr="00840B9C">
        <w:rPr>
          <w:lang w:val="be-BY"/>
        </w:rPr>
        <w:t>:</w:t>
      </w:r>
    </w:p>
    <w:p w:rsidR="00840B9C" w:rsidRDefault="003A6FAE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Дні ідуць і срэбрам беляць скронь</w:t>
      </w:r>
      <w:r w:rsidR="00840B9C" w:rsidRPr="00840B9C">
        <w:rPr>
          <w:i/>
          <w:iCs/>
          <w:lang w:val="be-BY"/>
        </w:rPr>
        <w:t xml:space="preserve">; </w:t>
      </w:r>
      <w:r w:rsidR="00E16E83" w:rsidRPr="00840B9C">
        <w:rPr>
          <w:i/>
          <w:iCs/>
          <w:lang w:val="be-BY"/>
        </w:rPr>
        <w:t>Тут на белы свет з’явіўся</w:t>
      </w:r>
      <w:r w:rsidR="00840B9C" w:rsidRPr="00840B9C">
        <w:rPr>
          <w:i/>
          <w:iCs/>
          <w:lang w:val="be-BY"/>
        </w:rPr>
        <w:t>.</w:t>
      </w:r>
    </w:p>
    <w:p w:rsidR="00840B9C" w:rsidRDefault="00847D76" w:rsidP="00840B9C">
      <w:pPr>
        <w:ind w:firstLine="709"/>
        <w:rPr>
          <w:lang w:val="be-BY"/>
        </w:rPr>
      </w:pPr>
      <w:r w:rsidRPr="00840B9C">
        <w:rPr>
          <w:lang w:val="be-BY"/>
        </w:rPr>
        <w:t xml:space="preserve">Белы колер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гэта яшчэ і колер срэбра</w:t>
      </w:r>
      <w:r w:rsidR="00FC4CB6" w:rsidRPr="00840B9C">
        <w:rPr>
          <w:lang w:val="be-BY"/>
        </w:rPr>
        <w:t xml:space="preserve">, а срэбра </w:t>
      </w:r>
      <w:r w:rsidR="00840B9C">
        <w:rPr>
          <w:lang w:val="be-BY"/>
        </w:rPr>
        <w:t>-</w:t>
      </w:r>
      <w:r w:rsidR="00FC4CB6" w:rsidRPr="00840B9C">
        <w:rPr>
          <w:lang w:val="be-BY"/>
        </w:rPr>
        <w:t xml:space="preserve"> гэта колер Месяца і патоку прарокаў, што ачышчаюць аўру зямлі</w:t>
      </w:r>
      <w:r w:rsidR="00840B9C" w:rsidRPr="00840B9C">
        <w:rPr>
          <w:lang w:val="be-BY"/>
        </w:rPr>
        <w:t xml:space="preserve">. </w:t>
      </w:r>
      <w:r w:rsidR="00FC4CB6" w:rsidRPr="00840B9C">
        <w:rPr>
          <w:lang w:val="be-BY"/>
        </w:rPr>
        <w:t>Нядзіўна, што ў паэтычных творах наогул і у творах А</w:t>
      </w:r>
      <w:r w:rsidR="00840B9C" w:rsidRPr="00840B9C">
        <w:rPr>
          <w:lang w:val="be-BY"/>
        </w:rPr>
        <w:t xml:space="preserve">. </w:t>
      </w:r>
      <w:r w:rsidR="00FC4CB6" w:rsidRPr="00840B9C">
        <w:rPr>
          <w:lang w:val="be-BY"/>
        </w:rPr>
        <w:t>Салаўя ў прыватнасц</w:t>
      </w:r>
      <w:r w:rsidR="00352DBA" w:rsidRPr="00840B9C">
        <w:rPr>
          <w:lang w:val="be-BY"/>
        </w:rPr>
        <w:t>і, заўсёды нясе дадатную ацэнку</w:t>
      </w:r>
      <w:r w:rsidR="00840B9C" w:rsidRPr="00840B9C">
        <w:rPr>
          <w:lang w:val="be-BY"/>
        </w:rPr>
        <w:t>:</w:t>
      </w:r>
    </w:p>
    <w:p w:rsidR="00840B9C" w:rsidRDefault="00840B9C" w:rsidP="00840B9C">
      <w:pPr>
        <w:ind w:firstLine="709"/>
        <w:rPr>
          <w:i/>
          <w:iCs/>
          <w:lang w:val="be-BY"/>
        </w:rPr>
      </w:pPr>
    </w:p>
    <w:p w:rsidR="00840B9C" w:rsidRDefault="00FC4CB6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Серабрыстая збруя, астрогі</w:t>
      </w:r>
      <w:r w:rsidR="00EF7B93" w:rsidRPr="00840B9C">
        <w:rPr>
          <w:i/>
          <w:iCs/>
          <w:lang w:val="be-BY"/>
        </w:rPr>
        <w:t xml:space="preserve"> ззяюць</w:t>
      </w:r>
      <w:r w:rsidR="00840B9C" w:rsidRPr="00840B9C">
        <w:rPr>
          <w:i/>
          <w:iCs/>
          <w:lang w:val="be-BY"/>
        </w:rPr>
        <w:t>;</w:t>
      </w:r>
    </w:p>
    <w:p w:rsidR="00840B9C" w:rsidRPr="00840B9C" w:rsidRDefault="00352DBA" w:rsidP="00840B9C">
      <w:pPr>
        <w:ind w:firstLine="709"/>
        <w:rPr>
          <w:lang w:val="be-BY"/>
        </w:rPr>
      </w:pPr>
      <w:r w:rsidRPr="00840B9C">
        <w:rPr>
          <w:i/>
          <w:iCs/>
          <w:lang w:val="be-BY"/>
        </w:rPr>
        <w:t>Серабрыстыя воды вобраз той назаўсёды як у люстры адбі</w:t>
      </w:r>
      <w:r w:rsidR="00840B9C" w:rsidRPr="00840B9C">
        <w:rPr>
          <w:i/>
          <w:iCs/>
          <w:lang w:val="be-BY"/>
        </w:rPr>
        <w:t xml:space="preserve">; </w:t>
      </w:r>
      <w:r w:rsidRPr="00840B9C">
        <w:rPr>
          <w:i/>
          <w:iCs/>
          <w:lang w:val="be-BY"/>
        </w:rPr>
        <w:t>ў</w:t>
      </w:r>
    </w:p>
    <w:p w:rsidR="00840B9C" w:rsidRDefault="00352DBA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Звоніць срэбрам крыніца</w:t>
      </w:r>
      <w:r w:rsidR="00840B9C" w:rsidRPr="00840B9C">
        <w:rPr>
          <w:i/>
          <w:iCs/>
          <w:lang w:val="be-BY"/>
        </w:rPr>
        <w:t>;</w:t>
      </w:r>
    </w:p>
    <w:p w:rsidR="00840B9C" w:rsidRDefault="00352DBA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Мігаценне срэбная расінкі</w:t>
      </w:r>
      <w:r w:rsidR="00840B9C" w:rsidRPr="00840B9C">
        <w:rPr>
          <w:i/>
          <w:iCs/>
          <w:lang w:val="be-BY"/>
        </w:rPr>
        <w:t>;</w:t>
      </w:r>
    </w:p>
    <w:p w:rsidR="00840B9C" w:rsidRDefault="00352DBA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Раса лугоў раса крыштальная, срабрыстая</w:t>
      </w:r>
      <w:r w:rsidR="00840B9C" w:rsidRPr="00840B9C">
        <w:rPr>
          <w:i/>
          <w:iCs/>
          <w:lang w:val="be-BY"/>
        </w:rPr>
        <w:t>;</w:t>
      </w:r>
    </w:p>
    <w:p w:rsidR="00840B9C" w:rsidRDefault="00352DBA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Узыйдзе ранак срэбны на лугі</w:t>
      </w:r>
      <w:r w:rsidR="00840B9C" w:rsidRPr="00840B9C">
        <w:rPr>
          <w:i/>
          <w:iCs/>
          <w:lang w:val="be-BY"/>
        </w:rPr>
        <w:t>.</w:t>
      </w:r>
    </w:p>
    <w:p w:rsidR="00840B9C" w:rsidRDefault="00F227A2" w:rsidP="00840B9C">
      <w:pPr>
        <w:ind w:firstLine="709"/>
        <w:rPr>
          <w:lang w:val="be-BY"/>
        </w:rPr>
      </w:pPr>
      <w:r>
        <w:rPr>
          <w:lang w:val="be-BY"/>
        </w:rPr>
        <w:br w:type="page"/>
      </w:r>
      <w:r w:rsidR="00D730FC" w:rsidRPr="00840B9C">
        <w:rPr>
          <w:lang w:val="be-BY"/>
        </w:rPr>
        <w:t>Як зазначана вышэй, да ахраматычных каларонімаў належаць найменні колеру, што абазначаюць усе адценні шэрага</w:t>
      </w:r>
      <w:r w:rsidR="00840B9C" w:rsidRPr="00840B9C">
        <w:rPr>
          <w:lang w:val="be-BY"/>
        </w:rPr>
        <w:t xml:space="preserve">. </w:t>
      </w:r>
      <w:r w:rsidR="006C5C3D" w:rsidRPr="00840B9C">
        <w:rPr>
          <w:lang w:val="be-BY"/>
        </w:rPr>
        <w:t>Хутчэй за ўсё, сустракаюцца найменні шэрага колеру пры апісанні стану прыроды, асаблівасцяў надвор’я</w:t>
      </w:r>
      <w:r w:rsidR="00840B9C" w:rsidRPr="00840B9C">
        <w:rPr>
          <w:lang w:val="be-BY"/>
        </w:rPr>
        <w:t>:</w:t>
      </w:r>
    </w:p>
    <w:p w:rsidR="00840B9C" w:rsidRDefault="00840B9C" w:rsidP="00840B9C">
      <w:pPr>
        <w:ind w:firstLine="709"/>
        <w:rPr>
          <w:i/>
          <w:iCs/>
          <w:lang w:val="be-BY"/>
        </w:rPr>
      </w:pPr>
    </w:p>
    <w:p w:rsidR="00840B9C" w:rsidRDefault="006C5C3D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Мораку шэрань разліў вечар ля хаты</w:t>
      </w:r>
      <w:r w:rsidR="00840B9C" w:rsidRPr="00840B9C">
        <w:rPr>
          <w:i/>
          <w:iCs/>
          <w:lang w:val="be-BY"/>
        </w:rPr>
        <w:t>;</w:t>
      </w:r>
    </w:p>
    <w:p w:rsidR="00840B9C" w:rsidRDefault="00C35564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Ні шэрых вечароў, ні мутных рання</w:t>
      </w:r>
      <w:r w:rsidR="00840B9C" w:rsidRPr="00840B9C">
        <w:rPr>
          <w:i/>
          <w:iCs/>
          <w:lang w:val="be-BY"/>
        </w:rPr>
        <w:t>;</w:t>
      </w:r>
    </w:p>
    <w:p w:rsidR="00C35564" w:rsidRPr="00840B9C" w:rsidRDefault="00C35564" w:rsidP="00840B9C">
      <w:pPr>
        <w:ind w:firstLine="709"/>
        <w:rPr>
          <w:lang w:val="be-BY"/>
        </w:rPr>
      </w:pPr>
      <w:r w:rsidRPr="00840B9C">
        <w:rPr>
          <w:i/>
          <w:iCs/>
          <w:lang w:val="be-BY"/>
        </w:rPr>
        <w:t>Узыйшоў на прастор шэры мораку дзень</w:t>
      </w:r>
    </w:p>
    <w:p w:rsidR="00840B9C" w:rsidRDefault="00840B9C" w:rsidP="00840B9C">
      <w:pPr>
        <w:ind w:firstLine="709"/>
        <w:rPr>
          <w:lang w:val="be-BY"/>
        </w:rPr>
      </w:pPr>
    </w:p>
    <w:p w:rsidR="00840B9C" w:rsidRDefault="00C35564" w:rsidP="00840B9C">
      <w:pPr>
        <w:ind w:firstLine="709"/>
        <w:rPr>
          <w:lang w:val="be-BY"/>
        </w:rPr>
      </w:pPr>
      <w:r w:rsidRPr="00840B9C">
        <w:rPr>
          <w:lang w:val="be-BY"/>
        </w:rPr>
        <w:t>Семантычнае значэнне апісваемага калароніма блізкае да значэння лексемы “чорны</w:t>
      </w:r>
      <w:r w:rsidR="00840B9C">
        <w:rPr>
          <w:lang w:val="be-BY"/>
        </w:rPr>
        <w:t xml:space="preserve">": </w:t>
      </w:r>
      <w:r w:rsidRPr="00840B9C">
        <w:rPr>
          <w:lang w:val="be-BY"/>
        </w:rPr>
        <w:t>з гэтым колерам асацыіруецца безыніцыятыўнасць, пасіўнасць і адсталасць</w:t>
      </w:r>
      <w:r w:rsidR="00847D76" w:rsidRPr="00840B9C">
        <w:rPr>
          <w:lang w:val="be-BY"/>
        </w:rPr>
        <w:t xml:space="preserve"> у грамадстве, гісторыі</w:t>
      </w:r>
      <w:r w:rsidR="00840B9C" w:rsidRPr="00840B9C">
        <w:rPr>
          <w:lang w:val="be-BY"/>
        </w:rPr>
        <w:t xml:space="preserve"> [</w:t>
      </w:r>
      <w:r w:rsidR="00853DC3" w:rsidRPr="00840B9C">
        <w:rPr>
          <w:lang w:val="be-BY"/>
        </w:rPr>
        <w:t>11</w:t>
      </w:r>
      <w:r w:rsidR="00840B9C" w:rsidRPr="00840B9C">
        <w:rPr>
          <w:lang w:val="be-BY"/>
        </w:rPr>
        <w:t xml:space="preserve">; </w:t>
      </w:r>
      <w:r w:rsidR="00853DC3" w:rsidRPr="00840B9C">
        <w:rPr>
          <w:lang w:val="be-BY"/>
        </w:rPr>
        <w:t>48</w:t>
      </w:r>
      <w:r w:rsidR="00840B9C" w:rsidRPr="00840B9C">
        <w:rPr>
          <w:lang w:val="be-BY"/>
        </w:rPr>
        <w:t xml:space="preserve">]. </w:t>
      </w:r>
      <w:r w:rsidR="00847D76" w:rsidRPr="00840B9C">
        <w:rPr>
          <w:lang w:val="be-BY"/>
        </w:rPr>
        <w:t>Так, дадзеная асаблівасць ілюструецца наступнымі прыкладамі</w:t>
      </w:r>
      <w:r w:rsidR="00840B9C" w:rsidRPr="00840B9C">
        <w:rPr>
          <w:lang w:val="be-BY"/>
        </w:rPr>
        <w:t>:</w:t>
      </w:r>
    </w:p>
    <w:p w:rsidR="00840B9C" w:rsidRDefault="00840B9C" w:rsidP="00840B9C">
      <w:pPr>
        <w:ind w:firstLine="709"/>
        <w:rPr>
          <w:i/>
          <w:iCs/>
          <w:lang w:val="be-BY"/>
        </w:rPr>
      </w:pPr>
    </w:p>
    <w:p w:rsidR="00840B9C" w:rsidRDefault="00AF20BC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Нямала час дзён шэрых прыгартаў</w:t>
      </w:r>
      <w:r w:rsidR="00840B9C" w:rsidRPr="00840B9C">
        <w:rPr>
          <w:i/>
          <w:iCs/>
          <w:lang w:val="be-BY"/>
        </w:rPr>
        <w:t>;</w:t>
      </w:r>
    </w:p>
    <w:p w:rsidR="00840B9C" w:rsidRDefault="00AF20BC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Шэрань часінаў благіх</w:t>
      </w:r>
      <w:r w:rsidR="00840B9C" w:rsidRPr="00840B9C">
        <w:rPr>
          <w:i/>
          <w:iCs/>
          <w:lang w:val="be-BY"/>
        </w:rPr>
        <w:t>;</w:t>
      </w:r>
    </w:p>
    <w:p w:rsidR="00840B9C" w:rsidRDefault="00AF20BC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У шэрым замку, думна-сакавітым</w:t>
      </w:r>
      <w:r w:rsidR="00840B9C" w:rsidRPr="00840B9C">
        <w:rPr>
          <w:i/>
          <w:iCs/>
          <w:lang w:val="be-BY"/>
        </w:rPr>
        <w:t>;</w:t>
      </w:r>
    </w:p>
    <w:p w:rsidR="00840B9C" w:rsidRDefault="00840B9C" w:rsidP="00840B9C">
      <w:pPr>
        <w:ind w:firstLine="709"/>
        <w:rPr>
          <w:lang w:val="be-BY"/>
        </w:rPr>
      </w:pPr>
    </w:p>
    <w:p w:rsidR="00840B9C" w:rsidRDefault="00847D76" w:rsidP="00840B9C">
      <w:pPr>
        <w:ind w:firstLine="709"/>
        <w:rPr>
          <w:lang w:val="be-BY"/>
        </w:rPr>
      </w:pPr>
      <w:r w:rsidRPr="00840B9C">
        <w:rPr>
          <w:lang w:val="be-BY"/>
        </w:rPr>
        <w:t>Зрэдку адзначаюцца выпадкі, калі дадзены колер выкарыстоўваўся для апісання колеру жывых істот</w:t>
      </w:r>
      <w:r w:rsidR="00840B9C" w:rsidRPr="00840B9C">
        <w:rPr>
          <w:lang w:val="be-BY"/>
        </w:rPr>
        <w:t>:</w:t>
      </w:r>
    </w:p>
    <w:p w:rsidR="00053B6D" w:rsidRDefault="00053B6D" w:rsidP="00840B9C">
      <w:pPr>
        <w:ind w:firstLine="709"/>
        <w:rPr>
          <w:lang w:val="be-BY"/>
        </w:rPr>
      </w:pPr>
    </w:p>
    <w:p w:rsidR="00840B9C" w:rsidRDefault="00AF20BC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Шэры конь з віхрастай цёмнай грывай</w:t>
      </w:r>
      <w:r w:rsidR="00053B6D">
        <w:rPr>
          <w:i/>
          <w:iCs/>
          <w:lang w:val="be-BY"/>
        </w:rPr>
        <w:t>.</w:t>
      </w:r>
    </w:p>
    <w:p w:rsidR="00840B9C" w:rsidRDefault="00840B9C" w:rsidP="00840B9C">
      <w:pPr>
        <w:ind w:firstLine="709"/>
        <w:rPr>
          <w:b/>
          <w:bCs/>
          <w:lang w:val="be-BY"/>
        </w:rPr>
      </w:pPr>
    </w:p>
    <w:p w:rsidR="00281AB2" w:rsidRPr="00840B9C" w:rsidRDefault="00840B9C" w:rsidP="00840B9C">
      <w:pPr>
        <w:pStyle w:val="2"/>
        <w:rPr>
          <w:lang w:val="be-BY"/>
        </w:rPr>
      </w:pPr>
      <w:bookmarkStart w:id="7" w:name="_Toc255775963"/>
      <w:r>
        <w:rPr>
          <w:lang w:val="be-BY"/>
        </w:rPr>
        <w:t xml:space="preserve">2.3 </w:t>
      </w:r>
      <w:r w:rsidR="00281AB2" w:rsidRPr="00840B9C">
        <w:rPr>
          <w:lang w:val="be-BY"/>
        </w:rPr>
        <w:t>Храматычныя каларонімы</w:t>
      </w:r>
      <w:r w:rsidRPr="00840B9C">
        <w:rPr>
          <w:lang w:val="be-BY"/>
        </w:rPr>
        <w:t xml:space="preserve"> </w:t>
      </w:r>
      <w:r w:rsidR="00281AB2" w:rsidRPr="00840B9C">
        <w:rPr>
          <w:lang w:val="be-BY"/>
        </w:rPr>
        <w:t>ў паэтычных зборніках А</w:t>
      </w:r>
      <w:r w:rsidRPr="00840B9C">
        <w:rPr>
          <w:lang w:val="be-BY"/>
        </w:rPr>
        <w:t xml:space="preserve">. </w:t>
      </w:r>
      <w:r w:rsidR="00281AB2" w:rsidRPr="00840B9C">
        <w:rPr>
          <w:lang w:val="be-BY"/>
        </w:rPr>
        <w:t>Салаўя</w:t>
      </w:r>
      <w:bookmarkEnd w:id="7"/>
    </w:p>
    <w:p w:rsidR="00840B9C" w:rsidRDefault="00840B9C" w:rsidP="00840B9C">
      <w:pPr>
        <w:ind w:firstLine="709"/>
        <w:rPr>
          <w:lang w:val="be-BY"/>
        </w:rPr>
      </w:pPr>
    </w:p>
    <w:p w:rsidR="00840B9C" w:rsidRDefault="008F0E3F" w:rsidP="00840B9C">
      <w:pPr>
        <w:ind w:firstLine="709"/>
        <w:rPr>
          <w:lang w:val="be-BY"/>
        </w:rPr>
      </w:pPr>
      <w:r w:rsidRPr="00840B9C">
        <w:rPr>
          <w:lang w:val="be-BY"/>
        </w:rPr>
        <w:t>Побач з колера-светлавой і светлавой эстэтыкай вылучаецца таксама эстэтыка ізаляванага колеру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Колер валодае найбольшай ступенню эмацыянальнага ўздзеяння, ён можа нават выступаць адносна незалежным носьбітам пэўнага настрою, ідэйна-вобразнага зместу</w:t>
      </w:r>
      <w:r w:rsidR="00840B9C" w:rsidRPr="00840B9C">
        <w:rPr>
          <w:lang w:val="be-BY"/>
        </w:rPr>
        <w:t>.</w:t>
      </w:r>
    </w:p>
    <w:p w:rsidR="00840B9C" w:rsidRDefault="008F0E3F" w:rsidP="00840B9C">
      <w:pPr>
        <w:ind w:firstLine="709"/>
        <w:rPr>
          <w:lang w:val="be-BY"/>
        </w:rPr>
      </w:pPr>
      <w:r w:rsidRPr="00840B9C">
        <w:rPr>
          <w:lang w:val="be-BY"/>
        </w:rPr>
        <w:t xml:space="preserve">Трэба адзначыць, што адзін і той жа каларонім у </w:t>
      </w:r>
      <w:r w:rsidR="0064747E" w:rsidRPr="00840B9C">
        <w:rPr>
          <w:lang w:val="be-BY"/>
        </w:rPr>
        <w:t>розных дыстрыбуцыйных умовах можа мець розную канатацыю</w:t>
      </w:r>
      <w:r w:rsidR="00840B9C" w:rsidRPr="00840B9C">
        <w:rPr>
          <w:lang w:val="be-BY"/>
        </w:rPr>
        <w:t>.</w:t>
      </w:r>
    </w:p>
    <w:p w:rsidR="00840B9C" w:rsidRDefault="0064747E" w:rsidP="00840B9C">
      <w:pPr>
        <w:ind w:firstLine="709"/>
        <w:rPr>
          <w:lang w:val="be-BY"/>
        </w:rPr>
      </w:pPr>
      <w:r w:rsidRPr="00840B9C">
        <w:rPr>
          <w:lang w:val="be-BY"/>
        </w:rPr>
        <w:t>Класічная эстэтыка лічыць ізаляванасць колеру, яго якасці асноўным крытэрыем прыгажосці</w:t>
      </w:r>
      <w:r w:rsidR="00840B9C" w:rsidRPr="00840B9C">
        <w:rPr>
          <w:lang w:val="be-BY"/>
        </w:rPr>
        <w:t>.</w:t>
      </w:r>
    </w:p>
    <w:p w:rsidR="00840B9C" w:rsidRDefault="00F51483" w:rsidP="00840B9C">
      <w:pPr>
        <w:ind w:firstLine="709"/>
        <w:rPr>
          <w:lang w:val="be-BY"/>
        </w:rPr>
      </w:pPr>
      <w:r w:rsidRPr="00840B9C">
        <w:rPr>
          <w:lang w:val="be-BY"/>
        </w:rPr>
        <w:t xml:space="preserve">У храматычнай групе каларатываў перш за ўсё неабходна адзначыць ужыванне ў паэтычных тэкстах назваў </w:t>
      </w:r>
      <w:r w:rsidR="000C3EE9" w:rsidRPr="00840B9C">
        <w:rPr>
          <w:lang w:val="be-BY"/>
        </w:rPr>
        <w:t>“колер”, “фарбы”, якія абагульнена называюць наяўнасць колеравай лексікі</w:t>
      </w:r>
      <w:r w:rsidR="00840B9C" w:rsidRPr="00840B9C">
        <w:rPr>
          <w:lang w:val="be-BY"/>
        </w:rPr>
        <w:t>:</w:t>
      </w:r>
    </w:p>
    <w:p w:rsidR="00840B9C" w:rsidRDefault="00840B9C" w:rsidP="00840B9C">
      <w:pPr>
        <w:ind w:firstLine="709"/>
        <w:rPr>
          <w:i/>
          <w:iCs/>
          <w:lang w:val="be-BY"/>
        </w:rPr>
      </w:pPr>
    </w:p>
    <w:p w:rsidR="00840B9C" w:rsidRDefault="000C3EE9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Сярод іх шмат такіх цудоўных хварбаў, што лепшых нельга больш знайсці нідзе</w:t>
      </w:r>
      <w:r w:rsidR="00840B9C" w:rsidRPr="00840B9C">
        <w:rPr>
          <w:i/>
          <w:iCs/>
          <w:lang w:val="be-BY"/>
        </w:rPr>
        <w:t>;</w:t>
      </w:r>
    </w:p>
    <w:p w:rsidR="00840B9C" w:rsidRDefault="000C3EE9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Вянок свій промневы уладзе на хварбы</w:t>
      </w:r>
      <w:r w:rsidR="00840B9C" w:rsidRPr="00840B9C">
        <w:rPr>
          <w:i/>
          <w:iCs/>
          <w:lang w:val="be-BY"/>
        </w:rPr>
        <w:t>;</w:t>
      </w:r>
    </w:p>
    <w:p w:rsidR="00840B9C" w:rsidRDefault="000C3EE9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У тых жа хварбах шырокім шляхам лета прыставала</w:t>
      </w:r>
      <w:r w:rsidR="00840B9C" w:rsidRPr="00840B9C">
        <w:rPr>
          <w:i/>
          <w:iCs/>
          <w:lang w:val="be-BY"/>
        </w:rPr>
        <w:t>;</w:t>
      </w:r>
    </w:p>
    <w:p w:rsidR="00CA6107" w:rsidRPr="00840B9C" w:rsidRDefault="00CA6107" w:rsidP="00840B9C">
      <w:pPr>
        <w:ind w:firstLine="709"/>
        <w:rPr>
          <w:lang w:val="be-BY"/>
        </w:rPr>
      </w:pPr>
      <w:r w:rsidRPr="00840B9C">
        <w:rPr>
          <w:i/>
          <w:iCs/>
          <w:lang w:val="be-BY"/>
        </w:rPr>
        <w:t>І восень ува ўсіх сваіх калёрах схіляецца ў паклонах</w:t>
      </w:r>
    </w:p>
    <w:p w:rsidR="00840B9C" w:rsidRDefault="00CA6107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Краса ў вясновых зыркіх хварбах</w:t>
      </w:r>
      <w:r w:rsidR="00840B9C" w:rsidRPr="00840B9C">
        <w:rPr>
          <w:i/>
          <w:iCs/>
          <w:lang w:val="be-BY"/>
        </w:rPr>
        <w:t>.</w:t>
      </w:r>
    </w:p>
    <w:p w:rsidR="00840B9C" w:rsidRDefault="00840B9C" w:rsidP="00840B9C">
      <w:pPr>
        <w:ind w:firstLine="709"/>
        <w:rPr>
          <w:lang w:val="be-BY"/>
        </w:rPr>
      </w:pPr>
    </w:p>
    <w:p w:rsidR="00840B9C" w:rsidRDefault="005B2AEB" w:rsidP="00840B9C">
      <w:pPr>
        <w:ind w:firstLine="709"/>
        <w:rPr>
          <w:lang w:val="be-BY"/>
        </w:rPr>
      </w:pPr>
      <w:r w:rsidRPr="00840B9C">
        <w:rPr>
          <w:lang w:val="be-BY"/>
        </w:rPr>
        <w:t>Група храматычных колераў найбольш багата прадстаўлена з боку прыметнікаў, якія называюць адценні блакітнага і сіняга колераў</w:t>
      </w:r>
      <w:r w:rsidR="00840B9C" w:rsidRPr="00840B9C">
        <w:rPr>
          <w:lang w:val="be-BY"/>
        </w:rPr>
        <w:t>.</w:t>
      </w:r>
    </w:p>
    <w:p w:rsidR="00840B9C" w:rsidRDefault="009E0CF0" w:rsidP="00840B9C">
      <w:pPr>
        <w:ind w:firstLine="709"/>
        <w:rPr>
          <w:lang w:val="be-BY"/>
        </w:rPr>
      </w:pPr>
      <w:r w:rsidRPr="00840B9C">
        <w:rPr>
          <w:lang w:val="be-BY"/>
        </w:rPr>
        <w:t>Часцей за ўсё гэты колер выкарыстоўваецца паэтам для апісання нябёсаў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З кантэкстаў можна зразумець, што гэты колер асацыіруецца менавіта з небам Радзімы</w:t>
      </w:r>
      <w:r w:rsidR="00840B9C" w:rsidRPr="00840B9C">
        <w:rPr>
          <w:lang w:val="be-BY"/>
        </w:rPr>
        <w:t>:</w:t>
      </w:r>
    </w:p>
    <w:p w:rsidR="00840B9C" w:rsidRDefault="00840B9C" w:rsidP="00840B9C">
      <w:pPr>
        <w:ind w:firstLine="709"/>
        <w:rPr>
          <w:i/>
          <w:iCs/>
          <w:lang w:val="be-BY"/>
        </w:rPr>
      </w:pPr>
    </w:p>
    <w:p w:rsidR="00840B9C" w:rsidRDefault="005B2AEB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Узняўся сокам у блакіт</w:t>
      </w:r>
      <w:r w:rsidR="00840B9C" w:rsidRPr="00840B9C">
        <w:rPr>
          <w:i/>
          <w:iCs/>
          <w:lang w:val="be-BY"/>
        </w:rPr>
        <w:t>;</w:t>
      </w:r>
    </w:p>
    <w:p w:rsidR="00840B9C" w:rsidRDefault="009E0CF0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 xml:space="preserve">Неба </w:t>
      </w:r>
      <w:r w:rsidR="00840B9C">
        <w:rPr>
          <w:i/>
          <w:iCs/>
          <w:lang w:val="be-BY"/>
        </w:rPr>
        <w:t>-</w:t>
      </w:r>
      <w:r w:rsidRPr="00840B9C">
        <w:rPr>
          <w:i/>
          <w:iCs/>
          <w:lang w:val="be-BY"/>
        </w:rPr>
        <w:t xml:space="preserve"> вечная сінь</w:t>
      </w:r>
      <w:r w:rsidR="00840B9C" w:rsidRPr="00840B9C">
        <w:rPr>
          <w:i/>
          <w:iCs/>
          <w:lang w:val="be-BY"/>
        </w:rPr>
        <w:t>;</w:t>
      </w:r>
    </w:p>
    <w:p w:rsidR="00840B9C" w:rsidRDefault="00DF59B5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Блакіт нябёсаў</w:t>
      </w:r>
      <w:r w:rsidR="00840B9C" w:rsidRPr="00840B9C">
        <w:rPr>
          <w:i/>
          <w:iCs/>
          <w:lang w:val="be-BY"/>
        </w:rPr>
        <w:t xml:space="preserve">; </w:t>
      </w:r>
      <w:r w:rsidRPr="00840B9C">
        <w:rPr>
          <w:i/>
          <w:iCs/>
          <w:lang w:val="be-BY"/>
        </w:rPr>
        <w:t>сінь азёраў</w:t>
      </w:r>
      <w:r w:rsidR="00840B9C" w:rsidRPr="00840B9C">
        <w:rPr>
          <w:i/>
          <w:iCs/>
          <w:lang w:val="be-BY"/>
        </w:rPr>
        <w:t>;</w:t>
      </w:r>
    </w:p>
    <w:p w:rsidR="00840B9C" w:rsidRDefault="00DF59B5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У сінім</w:t>
      </w:r>
      <w:r w:rsidR="00840B9C" w:rsidRPr="00840B9C">
        <w:rPr>
          <w:i/>
          <w:iCs/>
          <w:lang w:val="be-BY"/>
        </w:rPr>
        <w:t xml:space="preserve"> </w:t>
      </w:r>
      <w:r w:rsidRPr="00840B9C">
        <w:rPr>
          <w:i/>
          <w:iCs/>
          <w:lang w:val="be-BY"/>
        </w:rPr>
        <w:t>небе сівыя воблакі плывуць</w:t>
      </w:r>
      <w:r w:rsidR="00840B9C" w:rsidRPr="00840B9C">
        <w:rPr>
          <w:i/>
          <w:iCs/>
          <w:lang w:val="be-BY"/>
        </w:rPr>
        <w:t>;</w:t>
      </w:r>
    </w:p>
    <w:p w:rsidR="00840B9C" w:rsidRDefault="00DF59B5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Радзіму маю я, дзе неба</w:t>
      </w:r>
      <w:r w:rsidR="00840B9C" w:rsidRPr="00840B9C">
        <w:rPr>
          <w:i/>
          <w:iCs/>
          <w:lang w:val="be-BY"/>
        </w:rPr>
        <w:t xml:space="preserve"> </w:t>
      </w:r>
      <w:r w:rsidRPr="00840B9C">
        <w:rPr>
          <w:i/>
          <w:iCs/>
          <w:lang w:val="be-BY"/>
        </w:rPr>
        <w:t>йшчэ сіней</w:t>
      </w:r>
      <w:r w:rsidR="00840B9C" w:rsidRPr="00840B9C">
        <w:rPr>
          <w:i/>
          <w:iCs/>
          <w:lang w:val="be-BY"/>
        </w:rPr>
        <w:t>;</w:t>
      </w:r>
    </w:p>
    <w:p w:rsidR="00840B9C" w:rsidRDefault="00DF59B5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Нат неба сіняга аблонь пунсуе</w:t>
      </w:r>
      <w:r w:rsidR="00840B9C" w:rsidRPr="00840B9C">
        <w:rPr>
          <w:i/>
          <w:iCs/>
          <w:lang w:val="be-BY"/>
        </w:rPr>
        <w:t>;</w:t>
      </w:r>
    </w:p>
    <w:p w:rsidR="00840B9C" w:rsidRDefault="00480B91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Любіў вясной глядзець у сінь нябёсаў</w:t>
      </w:r>
      <w:r w:rsidR="00840B9C" w:rsidRPr="00840B9C">
        <w:rPr>
          <w:i/>
          <w:iCs/>
          <w:lang w:val="be-BY"/>
        </w:rPr>
        <w:t>;</w:t>
      </w:r>
    </w:p>
    <w:p w:rsidR="00840B9C" w:rsidRDefault="00840B9C" w:rsidP="00840B9C">
      <w:pPr>
        <w:ind w:firstLine="709"/>
        <w:rPr>
          <w:lang w:val="be-BY"/>
        </w:rPr>
      </w:pPr>
    </w:p>
    <w:p w:rsidR="00840B9C" w:rsidRDefault="00480B91" w:rsidP="00840B9C">
      <w:pPr>
        <w:ind w:firstLine="709"/>
        <w:rPr>
          <w:lang w:val="be-BY"/>
        </w:rPr>
      </w:pPr>
      <w:r w:rsidRPr="00840B9C">
        <w:rPr>
          <w:lang w:val="be-BY"/>
        </w:rPr>
        <w:t>Частотнымі таксама з’яўляюцца спалучэнні, дзе сіні</w:t>
      </w:r>
      <w:r w:rsidR="00840B9C">
        <w:rPr>
          <w:lang w:val="be-BY"/>
        </w:rPr>
        <w:t xml:space="preserve"> (</w:t>
      </w:r>
      <w:r w:rsidR="008E4227" w:rsidRPr="00840B9C">
        <w:rPr>
          <w:lang w:val="be-BY"/>
        </w:rPr>
        <w:t>зрэдку</w:t>
      </w:r>
      <w:r w:rsidR="00840B9C" w:rsidRPr="00840B9C">
        <w:rPr>
          <w:lang w:val="be-BY"/>
        </w:rPr>
        <w:t xml:space="preserve">) </w:t>
      </w:r>
      <w:r w:rsidRPr="00840B9C">
        <w:rPr>
          <w:lang w:val="be-BY"/>
        </w:rPr>
        <w:t>і блакітны</w:t>
      </w:r>
      <w:r w:rsidR="00840B9C">
        <w:rPr>
          <w:lang w:val="be-BY"/>
        </w:rPr>
        <w:t xml:space="preserve"> (</w:t>
      </w:r>
      <w:r w:rsidR="008E4227" w:rsidRPr="00840B9C">
        <w:rPr>
          <w:lang w:val="be-BY"/>
        </w:rPr>
        <w:t>часцей</w:t>
      </w:r>
      <w:r w:rsidR="00840B9C" w:rsidRPr="00840B9C">
        <w:rPr>
          <w:lang w:val="be-BY"/>
        </w:rPr>
        <w:t xml:space="preserve">) </w:t>
      </w:r>
      <w:r w:rsidRPr="00840B9C">
        <w:rPr>
          <w:lang w:val="be-BY"/>
        </w:rPr>
        <w:t>колер</w:t>
      </w:r>
      <w:r w:rsidR="008E4227" w:rsidRPr="00840B9C">
        <w:rPr>
          <w:lang w:val="be-BY"/>
        </w:rPr>
        <w:t>ы служа</w:t>
      </w:r>
      <w:r w:rsidRPr="00840B9C">
        <w:rPr>
          <w:lang w:val="be-BY"/>
        </w:rPr>
        <w:t>ць для апісання вачэй</w:t>
      </w:r>
      <w:r w:rsidR="00840B9C" w:rsidRPr="00840B9C">
        <w:rPr>
          <w:lang w:val="be-BY"/>
        </w:rPr>
        <w:t>:</w:t>
      </w:r>
    </w:p>
    <w:p w:rsidR="00840B9C" w:rsidRDefault="00F227A2" w:rsidP="00840B9C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br w:type="page"/>
      </w:r>
      <w:r w:rsidR="00DF59B5" w:rsidRPr="00840B9C">
        <w:rPr>
          <w:i/>
          <w:iCs/>
          <w:lang w:val="be-BY"/>
        </w:rPr>
        <w:t>Усмешка такая, і гэткі блакітны пагляд</w:t>
      </w:r>
      <w:r w:rsidR="00840B9C" w:rsidRPr="00840B9C">
        <w:rPr>
          <w:i/>
          <w:iCs/>
          <w:lang w:val="be-BY"/>
        </w:rPr>
        <w:t>;</w:t>
      </w:r>
    </w:p>
    <w:p w:rsidR="00840B9C" w:rsidRDefault="00DF59B5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Тугой па дзяўчыне любімай, па ейных блакітных вачах</w:t>
      </w:r>
      <w:r w:rsidR="00840B9C" w:rsidRPr="00840B9C">
        <w:rPr>
          <w:i/>
          <w:iCs/>
          <w:lang w:val="be-BY"/>
        </w:rPr>
        <w:t>;</w:t>
      </w:r>
    </w:p>
    <w:p w:rsidR="00840B9C" w:rsidRDefault="00DF59B5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Ах вочы, блакітныя вочы</w:t>
      </w:r>
      <w:r w:rsidR="00840B9C" w:rsidRPr="00840B9C">
        <w:rPr>
          <w:i/>
          <w:iCs/>
          <w:lang w:val="be-BY"/>
        </w:rPr>
        <w:t>;</w:t>
      </w:r>
    </w:p>
    <w:p w:rsidR="00840B9C" w:rsidRDefault="00DF59B5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За ўсё сіней блакіт вачэй</w:t>
      </w:r>
      <w:r w:rsidR="00840B9C" w:rsidRPr="00840B9C">
        <w:rPr>
          <w:i/>
          <w:iCs/>
          <w:lang w:val="be-BY"/>
        </w:rPr>
        <w:t>;</w:t>
      </w:r>
    </w:p>
    <w:p w:rsidR="00840B9C" w:rsidRDefault="009E0CF0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Заплюшчыў дзень змораныя сінія вочы</w:t>
      </w:r>
      <w:r w:rsidR="00840B9C" w:rsidRPr="00840B9C">
        <w:rPr>
          <w:i/>
          <w:iCs/>
          <w:lang w:val="be-BY"/>
        </w:rPr>
        <w:t>;</w:t>
      </w:r>
    </w:p>
    <w:p w:rsidR="00840B9C" w:rsidRDefault="00840B9C" w:rsidP="00840B9C">
      <w:pPr>
        <w:ind w:firstLine="709"/>
        <w:rPr>
          <w:lang w:val="be-BY"/>
        </w:rPr>
      </w:pPr>
    </w:p>
    <w:p w:rsidR="00840B9C" w:rsidRDefault="00480B91" w:rsidP="00840B9C">
      <w:pPr>
        <w:ind w:firstLine="709"/>
        <w:rPr>
          <w:i/>
          <w:iCs/>
          <w:lang w:val="be-BY"/>
        </w:rPr>
      </w:pPr>
      <w:r w:rsidRPr="00840B9C">
        <w:rPr>
          <w:lang w:val="be-BY"/>
        </w:rPr>
        <w:t>Трэба адзначыць таксама выпадак, калі апісанне блакітнага колеру вачэй падаецца праз параўнанне</w:t>
      </w:r>
      <w:r w:rsidR="00840B9C" w:rsidRPr="00840B9C">
        <w:rPr>
          <w:lang w:val="be-BY"/>
        </w:rPr>
        <w:t xml:space="preserve">: </w:t>
      </w:r>
      <w:r w:rsidRPr="00840B9C">
        <w:rPr>
          <w:i/>
          <w:iCs/>
          <w:lang w:val="be-BY"/>
        </w:rPr>
        <w:t xml:space="preserve">Вочы твае </w:t>
      </w:r>
      <w:r w:rsidR="00840B9C">
        <w:rPr>
          <w:i/>
          <w:iCs/>
          <w:lang w:val="be-BY"/>
        </w:rPr>
        <w:t>-</w:t>
      </w:r>
      <w:r w:rsidRPr="00840B9C">
        <w:rPr>
          <w:i/>
          <w:iCs/>
          <w:lang w:val="be-BY"/>
        </w:rPr>
        <w:t xml:space="preserve"> васількі</w:t>
      </w:r>
      <w:r w:rsidR="00840B9C" w:rsidRPr="00840B9C">
        <w:rPr>
          <w:i/>
          <w:iCs/>
          <w:lang w:val="be-BY"/>
        </w:rPr>
        <w:t>.</w:t>
      </w:r>
    </w:p>
    <w:p w:rsidR="00840B9C" w:rsidRDefault="008E4227" w:rsidP="00840B9C">
      <w:pPr>
        <w:ind w:firstLine="709"/>
        <w:rPr>
          <w:i/>
          <w:iCs/>
          <w:lang w:val="be-BY"/>
        </w:rPr>
      </w:pPr>
      <w:r w:rsidRPr="00840B9C">
        <w:rPr>
          <w:lang w:val="be-BY"/>
        </w:rPr>
        <w:t>Упамінаецца аўтарам і кветка, што мае разглядаемы колер і з’яўляецца сімвалам Беларусі</w:t>
      </w:r>
      <w:r w:rsidR="00840B9C" w:rsidRPr="00840B9C">
        <w:rPr>
          <w:lang w:val="be-BY"/>
        </w:rPr>
        <w:t xml:space="preserve">: </w:t>
      </w:r>
      <w:r w:rsidR="00480B91" w:rsidRPr="00840B9C">
        <w:rPr>
          <w:i/>
          <w:iCs/>
          <w:lang w:val="be-BY"/>
        </w:rPr>
        <w:t>Няма нідзе блакітных васількоў</w:t>
      </w:r>
      <w:r w:rsidR="00840B9C" w:rsidRPr="00840B9C">
        <w:rPr>
          <w:i/>
          <w:iCs/>
          <w:lang w:val="be-BY"/>
        </w:rPr>
        <w:t>.</w:t>
      </w:r>
    </w:p>
    <w:p w:rsidR="00840B9C" w:rsidRDefault="008E4227" w:rsidP="00840B9C">
      <w:pPr>
        <w:ind w:firstLine="709"/>
        <w:rPr>
          <w:lang w:val="be-BY"/>
        </w:rPr>
      </w:pPr>
      <w:r w:rsidRPr="00840B9C">
        <w:rPr>
          <w:lang w:val="be-BY"/>
        </w:rPr>
        <w:t>У храматычнай групе колераў па колькасці таксама выдзяляецца зялёны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Трэба сказаць, што гэты колер уваходзіць у групу самых глыбока сімвалічных колераў</w:t>
      </w:r>
      <w:r w:rsidR="00840B9C" w:rsidRPr="00840B9C">
        <w:rPr>
          <w:lang w:val="be-BY"/>
        </w:rPr>
        <w:t xml:space="preserve">: </w:t>
      </w:r>
      <w:r w:rsidR="007D0EFA" w:rsidRPr="00840B9C">
        <w:rPr>
          <w:lang w:val="be-BY"/>
        </w:rPr>
        <w:t>можна прывесці для ілюстрацыі гэтага выказвання той факт, што зялёны колер складае колеравую гаму на сучасным сцягу Беларусі</w:t>
      </w:r>
      <w:r w:rsidR="00840B9C" w:rsidRPr="00840B9C">
        <w:rPr>
          <w:lang w:val="be-BY"/>
        </w:rPr>
        <w:t xml:space="preserve">. </w:t>
      </w:r>
      <w:r w:rsidR="0034271C" w:rsidRPr="00840B9C">
        <w:rPr>
          <w:lang w:val="be-BY"/>
        </w:rPr>
        <w:t>Гэта свет зялёных раслін, без якіх немагчыма жыццё і якія сваімі каранямі ідуць у зямлю, а лістамі цягнуцца да неба</w:t>
      </w:r>
      <w:r w:rsidR="00840B9C" w:rsidRPr="00840B9C">
        <w:rPr>
          <w:lang w:val="be-BY"/>
        </w:rPr>
        <w:t xml:space="preserve"> [</w:t>
      </w:r>
      <w:r w:rsidR="00853DC3" w:rsidRPr="00840B9C">
        <w:rPr>
          <w:lang w:val="be-BY"/>
        </w:rPr>
        <w:t>11</w:t>
      </w:r>
      <w:r w:rsidR="00840B9C" w:rsidRPr="00840B9C">
        <w:rPr>
          <w:lang w:val="be-BY"/>
        </w:rPr>
        <w:t xml:space="preserve">; </w:t>
      </w:r>
      <w:r w:rsidR="00853DC3" w:rsidRPr="00840B9C">
        <w:rPr>
          <w:lang w:val="be-BY"/>
        </w:rPr>
        <w:t>49</w:t>
      </w:r>
      <w:r w:rsidR="00840B9C" w:rsidRPr="00840B9C">
        <w:rPr>
          <w:lang w:val="be-BY"/>
        </w:rPr>
        <w:t xml:space="preserve">]. </w:t>
      </w:r>
      <w:r w:rsidR="007D0EFA" w:rsidRPr="00840B9C">
        <w:rPr>
          <w:lang w:val="be-BY"/>
        </w:rPr>
        <w:t>Так, у зборніках вершаў А</w:t>
      </w:r>
      <w:r w:rsidR="00840B9C" w:rsidRPr="00840B9C">
        <w:rPr>
          <w:lang w:val="be-BY"/>
        </w:rPr>
        <w:t xml:space="preserve">. </w:t>
      </w:r>
      <w:r w:rsidR="007D0EFA" w:rsidRPr="00840B9C">
        <w:rPr>
          <w:lang w:val="be-BY"/>
        </w:rPr>
        <w:t>Салаўя сустракаем наступныя прыклады ўжывання дадзенага колеру</w:t>
      </w:r>
      <w:r w:rsidR="00840B9C" w:rsidRPr="00840B9C">
        <w:rPr>
          <w:lang w:val="be-BY"/>
        </w:rPr>
        <w:t>:</w:t>
      </w:r>
    </w:p>
    <w:p w:rsidR="00840B9C" w:rsidRDefault="00840B9C" w:rsidP="00840B9C">
      <w:pPr>
        <w:ind w:firstLine="709"/>
        <w:rPr>
          <w:i/>
          <w:iCs/>
          <w:lang w:val="be-BY"/>
        </w:rPr>
      </w:pPr>
    </w:p>
    <w:p w:rsidR="00840B9C" w:rsidRDefault="007D0EFA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Каўром зялёным слалася пад небам зямля</w:t>
      </w:r>
      <w:r w:rsidR="00840B9C" w:rsidRPr="00840B9C">
        <w:rPr>
          <w:i/>
          <w:iCs/>
          <w:lang w:val="be-BY"/>
        </w:rPr>
        <w:t>;</w:t>
      </w:r>
    </w:p>
    <w:p w:rsidR="00840B9C" w:rsidRDefault="007D0EFA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Ля нізкіх і зялёных берагоў крыніца жвавая жывым ключом зазвоніць</w:t>
      </w:r>
      <w:r w:rsidR="00840B9C" w:rsidRPr="00840B9C">
        <w:rPr>
          <w:i/>
          <w:iCs/>
          <w:lang w:val="be-BY"/>
        </w:rPr>
        <w:t>;</w:t>
      </w:r>
    </w:p>
    <w:p w:rsidR="00840B9C" w:rsidRDefault="004C791D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Гай</w:t>
      </w:r>
      <w:r w:rsidR="00840B9C" w:rsidRPr="00840B9C">
        <w:rPr>
          <w:i/>
          <w:iCs/>
          <w:lang w:val="be-BY"/>
        </w:rPr>
        <w:t xml:space="preserve"> </w:t>
      </w:r>
      <w:r w:rsidRPr="00840B9C">
        <w:rPr>
          <w:i/>
          <w:iCs/>
          <w:lang w:val="be-BY"/>
        </w:rPr>
        <w:t>яшчэ зеляней</w:t>
      </w:r>
      <w:r w:rsidR="00840B9C" w:rsidRPr="00840B9C">
        <w:rPr>
          <w:i/>
          <w:iCs/>
          <w:lang w:val="be-BY"/>
        </w:rPr>
        <w:t>;</w:t>
      </w:r>
    </w:p>
    <w:p w:rsidR="00840B9C" w:rsidRDefault="0025332F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 xml:space="preserve">Дол </w:t>
      </w:r>
      <w:r w:rsidR="00840B9C">
        <w:rPr>
          <w:i/>
          <w:iCs/>
          <w:lang w:val="be-BY"/>
        </w:rPr>
        <w:t>-</w:t>
      </w:r>
      <w:r w:rsidRPr="00840B9C">
        <w:rPr>
          <w:i/>
          <w:iCs/>
          <w:lang w:val="be-BY"/>
        </w:rPr>
        <w:t xml:space="preserve"> зяленівы шоўк</w:t>
      </w:r>
      <w:r w:rsidR="00840B9C" w:rsidRPr="00840B9C">
        <w:rPr>
          <w:i/>
          <w:iCs/>
          <w:lang w:val="be-BY"/>
        </w:rPr>
        <w:t>;</w:t>
      </w:r>
    </w:p>
    <w:p w:rsidR="00840B9C" w:rsidRDefault="0025332F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Між траваў зялёных ільсніцца раса</w:t>
      </w:r>
      <w:r w:rsidR="00840B9C" w:rsidRPr="00840B9C">
        <w:rPr>
          <w:i/>
          <w:iCs/>
          <w:lang w:val="be-BY"/>
        </w:rPr>
        <w:t>;</w:t>
      </w:r>
    </w:p>
    <w:p w:rsidR="00840B9C" w:rsidRDefault="0025332F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Тухнее долу малахіт</w:t>
      </w:r>
      <w:r w:rsidR="00840B9C" w:rsidRPr="00840B9C">
        <w:rPr>
          <w:i/>
          <w:iCs/>
          <w:lang w:val="be-BY"/>
        </w:rPr>
        <w:t>;</w:t>
      </w:r>
    </w:p>
    <w:p w:rsidR="008E4227" w:rsidRPr="00840B9C" w:rsidRDefault="0025332F" w:rsidP="00840B9C">
      <w:pPr>
        <w:ind w:firstLine="709"/>
        <w:rPr>
          <w:lang w:val="be-BY"/>
        </w:rPr>
      </w:pPr>
      <w:r w:rsidRPr="00840B9C">
        <w:rPr>
          <w:i/>
          <w:iCs/>
          <w:lang w:val="be-BY"/>
        </w:rPr>
        <w:t>Зялёным хмелем набрынялі хмары,</w:t>
      </w:r>
    </w:p>
    <w:p w:rsidR="00840B9C" w:rsidRDefault="00840B9C" w:rsidP="00840B9C">
      <w:pPr>
        <w:ind w:firstLine="709"/>
        <w:rPr>
          <w:lang w:val="be-BY"/>
        </w:rPr>
      </w:pPr>
    </w:p>
    <w:p w:rsidR="00840B9C" w:rsidRDefault="0025332F" w:rsidP="00840B9C">
      <w:pPr>
        <w:ind w:firstLine="709"/>
        <w:rPr>
          <w:lang w:val="be-BY"/>
        </w:rPr>
      </w:pPr>
      <w:r w:rsidRPr="00840B9C">
        <w:rPr>
          <w:lang w:val="be-BY"/>
        </w:rPr>
        <w:t xml:space="preserve">Як бачна з прыкладаў, </w:t>
      </w:r>
      <w:r w:rsidR="00274C9E" w:rsidRPr="00840B9C">
        <w:rPr>
          <w:lang w:val="be-BY"/>
        </w:rPr>
        <w:t>зялёны колер выкарыстоўваецца аўтарам для апісання прыроды</w:t>
      </w:r>
      <w:r w:rsidR="00840B9C" w:rsidRPr="00840B9C">
        <w:rPr>
          <w:lang w:val="be-BY"/>
        </w:rPr>
        <w:t xml:space="preserve">: </w:t>
      </w:r>
      <w:r w:rsidR="00274C9E" w:rsidRPr="00840B9C">
        <w:rPr>
          <w:lang w:val="be-BY"/>
        </w:rPr>
        <w:t>лугоў, палёў, ніў і садоў</w:t>
      </w:r>
      <w:r w:rsidR="00840B9C" w:rsidRPr="00840B9C">
        <w:rPr>
          <w:lang w:val="be-BY"/>
        </w:rPr>
        <w:t xml:space="preserve">. </w:t>
      </w:r>
      <w:r w:rsidR="00274C9E" w:rsidRPr="00840B9C">
        <w:rPr>
          <w:lang w:val="be-BY"/>
        </w:rPr>
        <w:t>Хаця аўтар і не засяроджвае ўвагу на адценнях зялёнага колеру, але мы бачым тонкую розніцу колераў паміж “малахітам долу” і “зялёнага хмелю хмар</w:t>
      </w:r>
      <w:r w:rsidR="00840B9C">
        <w:rPr>
          <w:lang w:val="be-BY"/>
        </w:rPr>
        <w:t>".</w:t>
      </w:r>
    </w:p>
    <w:p w:rsidR="00840B9C" w:rsidRDefault="00274C9E" w:rsidP="00840B9C">
      <w:pPr>
        <w:ind w:firstLine="709"/>
        <w:rPr>
          <w:lang w:val="be-BY"/>
        </w:rPr>
      </w:pPr>
      <w:r w:rsidRPr="00840B9C">
        <w:rPr>
          <w:lang w:val="be-BY"/>
        </w:rPr>
        <w:t>Таксама ў групе храматычных колераў поруч з малаўжывальным прыметнікам “жоўты”</w:t>
      </w:r>
      <w:r w:rsidR="00840B9C">
        <w:rPr>
          <w:lang w:val="be-BY"/>
        </w:rPr>
        <w:t xml:space="preserve"> (</w:t>
      </w:r>
      <w:r w:rsidR="00A12C9C" w:rsidRPr="00840B9C">
        <w:rPr>
          <w:i/>
          <w:iCs/>
          <w:lang w:val="be-BY"/>
        </w:rPr>
        <w:t xml:space="preserve">А зла і зайздрасці дакоры </w:t>
      </w:r>
      <w:r w:rsidR="00840B9C">
        <w:rPr>
          <w:i/>
          <w:iCs/>
          <w:lang w:val="be-BY"/>
        </w:rPr>
        <w:t>-</w:t>
      </w:r>
      <w:r w:rsidR="00A12C9C" w:rsidRPr="00840B9C">
        <w:rPr>
          <w:i/>
          <w:iCs/>
          <w:lang w:val="be-BY"/>
        </w:rPr>
        <w:t xml:space="preserve"> куслівай жоўці марны плод</w:t>
      </w:r>
      <w:r w:rsidR="00840B9C" w:rsidRPr="00840B9C">
        <w:rPr>
          <w:i/>
          <w:iCs/>
          <w:lang w:val="be-BY"/>
        </w:rPr>
        <w:t xml:space="preserve">) </w:t>
      </w:r>
      <w:r w:rsidR="00A1340E" w:rsidRPr="00840B9C">
        <w:rPr>
          <w:lang w:val="be-BY"/>
        </w:rPr>
        <w:t>зафіксаваны прыетнікі “залаты</w:t>
      </w:r>
      <w:r w:rsidR="00840B9C">
        <w:rPr>
          <w:lang w:val="be-BY"/>
        </w:rPr>
        <w:t xml:space="preserve">", </w:t>
      </w:r>
      <w:r w:rsidR="00A1340E" w:rsidRPr="00840B9C">
        <w:rPr>
          <w:lang w:val="be-BY"/>
        </w:rPr>
        <w:t>“залацісты</w:t>
      </w:r>
      <w:r w:rsidR="00840B9C">
        <w:rPr>
          <w:lang w:val="be-BY"/>
        </w:rPr>
        <w:t xml:space="preserve">". </w:t>
      </w:r>
      <w:r w:rsidR="00A1340E" w:rsidRPr="00840B9C">
        <w:rPr>
          <w:lang w:val="be-BY"/>
        </w:rPr>
        <w:t>Як правіла, гэтыя прыметнікі ўжываюцца з даданым канататыўным значэннем у метафарычных спалучэннях</w:t>
      </w:r>
      <w:r w:rsidR="00840B9C" w:rsidRPr="00840B9C">
        <w:rPr>
          <w:lang w:val="be-BY"/>
        </w:rPr>
        <w:t>:</w:t>
      </w:r>
    </w:p>
    <w:p w:rsidR="00840B9C" w:rsidRDefault="00840B9C" w:rsidP="00840B9C">
      <w:pPr>
        <w:ind w:firstLine="709"/>
        <w:rPr>
          <w:i/>
          <w:iCs/>
          <w:lang w:val="be-BY"/>
        </w:rPr>
      </w:pPr>
    </w:p>
    <w:p w:rsidR="00840B9C" w:rsidRDefault="00A1340E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Ты шэпчаш словы казкі залатой</w:t>
      </w:r>
      <w:r w:rsidR="00840B9C" w:rsidRPr="00840B9C">
        <w:rPr>
          <w:i/>
          <w:iCs/>
          <w:lang w:val="be-BY"/>
        </w:rPr>
        <w:t>;</w:t>
      </w:r>
    </w:p>
    <w:p w:rsidR="00840B9C" w:rsidRDefault="00A1340E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Дні спеляць пасевы залатыя</w:t>
      </w:r>
      <w:r w:rsidR="00840B9C" w:rsidRPr="00840B9C">
        <w:rPr>
          <w:i/>
          <w:iCs/>
          <w:lang w:val="be-BY"/>
        </w:rPr>
        <w:t>;</w:t>
      </w:r>
    </w:p>
    <w:p w:rsidR="00840B9C" w:rsidRDefault="00A1340E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Як золата ўначы, як срэбра ўдзень</w:t>
      </w:r>
      <w:r w:rsidR="00840B9C" w:rsidRPr="00840B9C">
        <w:rPr>
          <w:i/>
          <w:iCs/>
          <w:lang w:val="be-BY"/>
        </w:rPr>
        <w:t>;</w:t>
      </w:r>
    </w:p>
    <w:p w:rsidR="00840B9C" w:rsidRDefault="006331A8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Каціліся слёзы золатам зерняў ячменных</w:t>
      </w:r>
      <w:r w:rsidR="00840B9C" w:rsidRPr="00840B9C">
        <w:rPr>
          <w:i/>
          <w:iCs/>
          <w:lang w:val="be-BY"/>
        </w:rPr>
        <w:t>;</w:t>
      </w:r>
    </w:p>
    <w:p w:rsidR="00840B9C" w:rsidRDefault="006331A8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 xml:space="preserve">Твае валасы </w:t>
      </w:r>
      <w:r w:rsidR="00840B9C">
        <w:rPr>
          <w:i/>
          <w:iCs/>
          <w:lang w:val="be-BY"/>
        </w:rPr>
        <w:t>-</w:t>
      </w:r>
      <w:r w:rsidRPr="00840B9C">
        <w:rPr>
          <w:i/>
          <w:iCs/>
          <w:lang w:val="be-BY"/>
        </w:rPr>
        <w:t xml:space="preserve"> залатыя палёў каласы</w:t>
      </w:r>
      <w:r w:rsidR="00840B9C" w:rsidRPr="00840B9C">
        <w:rPr>
          <w:i/>
          <w:iCs/>
          <w:lang w:val="be-BY"/>
        </w:rPr>
        <w:t>;</w:t>
      </w:r>
    </w:p>
    <w:p w:rsidR="00840B9C" w:rsidRDefault="006331A8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 xml:space="preserve">Будзе ён сон залаты </w:t>
      </w:r>
      <w:r w:rsidR="0034271C" w:rsidRPr="00840B9C">
        <w:rPr>
          <w:i/>
          <w:iCs/>
          <w:lang w:val="be-BY"/>
        </w:rPr>
        <w:t>бачыць</w:t>
      </w:r>
      <w:r w:rsidR="00840B9C" w:rsidRPr="00840B9C">
        <w:rPr>
          <w:i/>
          <w:iCs/>
          <w:lang w:val="be-BY"/>
        </w:rPr>
        <w:t>.</w:t>
      </w:r>
    </w:p>
    <w:p w:rsidR="00840B9C" w:rsidRDefault="00840B9C" w:rsidP="00840B9C">
      <w:pPr>
        <w:ind w:firstLine="709"/>
        <w:rPr>
          <w:lang w:val="be-BY"/>
        </w:rPr>
      </w:pPr>
    </w:p>
    <w:p w:rsidR="00840B9C" w:rsidRDefault="0034271C" w:rsidP="00840B9C">
      <w:pPr>
        <w:ind w:firstLine="709"/>
        <w:rPr>
          <w:i/>
          <w:iCs/>
          <w:lang w:val="be-BY"/>
        </w:rPr>
      </w:pPr>
      <w:r w:rsidRPr="00840B9C">
        <w:rPr>
          <w:lang w:val="be-BY"/>
        </w:rPr>
        <w:t>Рэдка ўжываюцца ў паэзіі 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Салаўя адценні чырвоных, жоўтых колераў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Толькі некаторыя прыклады могуць ілюстраваць наяўнасць дадзенага колеру ў зборніках</w:t>
      </w:r>
      <w:r w:rsidR="00840B9C" w:rsidRPr="00840B9C">
        <w:rPr>
          <w:lang w:val="be-BY"/>
        </w:rPr>
        <w:t xml:space="preserve">: </w:t>
      </w:r>
      <w:r w:rsidR="002B7612" w:rsidRPr="00840B9C">
        <w:rPr>
          <w:i/>
          <w:iCs/>
          <w:lang w:val="be-BY"/>
        </w:rPr>
        <w:t>А неба чырваняй, бы заравам жаўрыцца</w:t>
      </w:r>
      <w:r w:rsidR="00840B9C" w:rsidRPr="00840B9C">
        <w:rPr>
          <w:i/>
          <w:iCs/>
          <w:lang w:val="be-BY"/>
        </w:rPr>
        <w:t xml:space="preserve">; </w:t>
      </w:r>
      <w:r w:rsidR="002B7612" w:rsidRPr="00840B9C">
        <w:rPr>
          <w:i/>
          <w:iCs/>
          <w:lang w:val="be-BY"/>
        </w:rPr>
        <w:t>Ты макаў цвет, клёк ніваў спелых</w:t>
      </w:r>
      <w:r w:rsidR="00840B9C" w:rsidRPr="00840B9C">
        <w:rPr>
          <w:i/>
          <w:iCs/>
          <w:lang w:val="be-BY"/>
        </w:rPr>
        <w:t xml:space="preserve">; </w:t>
      </w:r>
      <w:r w:rsidR="002B7612" w:rsidRPr="00840B9C">
        <w:rPr>
          <w:i/>
          <w:iCs/>
          <w:lang w:val="be-BY"/>
        </w:rPr>
        <w:t>Хутка ў мяне ля вакон ранні барвецьмуць, як ружы і пунсавецьме вясна</w:t>
      </w:r>
      <w:r w:rsidR="00840B9C" w:rsidRPr="00840B9C">
        <w:rPr>
          <w:i/>
          <w:iCs/>
          <w:lang w:val="be-BY"/>
        </w:rPr>
        <w:t>.</w:t>
      </w:r>
    </w:p>
    <w:p w:rsidR="00840B9C" w:rsidRDefault="002B7612" w:rsidP="00840B9C">
      <w:pPr>
        <w:ind w:firstLine="709"/>
        <w:rPr>
          <w:i/>
          <w:iCs/>
          <w:lang w:val="be-BY"/>
        </w:rPr>
      </w:pPr>
      <w:r w:rsidRPr="00840B9C">
        <w:rPr>
          <w:lang w:val="be-BY"/>
        </w:rPr>
        <w:t>Рэдкаўжывальнымі для паэзіі 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Салаўя з’яўляецца таксама ўжыванне адценняў колераў</w:t>
      </w:r>
      <w:r w:rsidR="00840B9C" w:rsidRPr="00840B9C">
        <w:rPr>
          <w:lang w:val="be-BY"/>
        </w:rPr>
        <w:t xml:space="preserve">. </w:t>
      </w:r>
      <w:r w:rsidR="00AE0DAC" w:rsidRPr="00840B9C">
        <w:rPr>
          <w:lang w:val="be-BY"/>
        </w:rPr>
        <w:t>Але тыя колеравыя кампазіты з адценнямі звязаныя менавіта з названымі “цёплымі” колерамі</w:t>
      </w:r>
      <w:r w:rsidR="00840B9C" w:rsidRPr="00840B9C">
        <w:rPr>
          <w:lang w:val="be-BY"/>
        </w:rPr>
        <w:t xml:space="preserve">: </w:t>
      </w:r>
      <w:r w:rsidR="00AE0DAC" w:rsidRPr="00840B9C">
        <w:rPr>
          <w:i/>
          <w:iCs/>
          <w:lang w:val="be-BY"/>
        </w:rPr>
        <w:t>Заслалі аранжава-мосяжнай коўдрай двор</w:t>
      </w:r>
      <w:r w:rsidR="00840B9C" w:rsidRPr="00840B9C">
        <w:rPr>
          <w:i/>
          <w:iCs/>
          <w:lang w:val="be-BY"/>
        </w:rPr>
        <w:t xml:space="preserve">; </w:t>
      </w:r>
      <w:r w:rsidR="00AE0DAC" w:rsidRPr="00840B9C">
        <w:rPr>
          <w:i/>
          <w:iCs/>
          <w:lang w:val="be-BY"/>
        </w:rPr>
        <w:t>Я гляджу за вакно</w:t>
      </w:r>
      <w:r w:rsidR="00840B9C" w:rsidRPr="00840B9C">
        <w:rPr>
          <w:i/>
          <w:iCs/>
          <w:lang w:val="be-BY"/>
        </w:rPr>
        <w:t xml:space="preserve">: </w:t>
      </w:r>
      <w:r w:rsidR="00AE0DAC" w:rsidRPr="00840B9C">
        <w:rPr>
          <w:i/>
          <w:iCs/>
          <w:lang w:val="be-BY"/>
        </w:rPr>
        <w:t>панадворкі там жоўта-барвовыя</w:t>
      </w:r>
      <w:r w:rsidR="00840B9C" w:rsidRPr="00840B9C">
        <w:rPr>
          <w:i/>
          <w:iCs/>
          <w:lang w:val="be-BY"/>
        </w:rPr>
        <w:t>.</w:t>
      </w:r>
    </w:p>
    <w:p w:rsidR="00840B9C" w:rsidRDefault="00AE0DAC" w:rsidP="00840B9C">
      <w:pPr>
        <w:ind w:firstLine="709"/>
        <w:rPr>
          <w:lang w:val="be-BY"/>
        </w:rPr>
      </w:pPr>
      <w:r w:rsidRPr="00840B9C">
        <w:rPr>
          <w:lang w:val="be-BY"/>
        </w:rPr>
        <w:t>Такім чынам,</w:t>
      </w:r>
      <w:r w:rsidR="003C43C4" w:rsidRPr="00840B9C">
        <w:rPr>
          <w:lang w:val="be-BY"/>
        </w:rPr>
        <w:t xml:space="preserve"> аналіз прыметнікаў колеру ў разгледжаных зборніках дазволіў выявіць каляровую палітру паэта</w:t>
      </w:r>
      <w:r w:rsidR="00840B9C" w:rsidRPr="00840B9C">
        <w:rPr>
          <w:lang w:val="be-BY"/>
        </w:rPr>
        <w:t xml:space="preserve">. </w:t>
      </w:r>
      <w:r w:rsidR="003C43C4" w:rsidRPr="00840B9C">
        <w:rPr>
          <w:lang w:val="be-BY"/>
        </w:rPr>
        <w:t>М</w:t>
      </w:r>
      <w:r w:rsidRPr="00840B9C">
        <w:rPr>
          <w:lang w:val="be-BY"/>
        </w:rPr>
        <w:t>ожна сказаць, што для паэзіі 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 xml:space="preserve">Салаўя характэрна шырокае ўжыванне </w:t>
      </w:r>
      <w:r w:rsidR="003C43C4" w:rsidRPr="00840B9C">
        <w:rPr>
          <w:lang w:val="be-BY"/>
        </w:rPr>
        <w:t>колеранайменняў “халоднага” спектру</w:t>
      </w:r>
      <w:r w:rsidR="00840B9C" w:rsidRPr="00840B9C">
        <w:rPr>
          <w:lang w:val="be-BY"/>
        </w:rPr>
        <w:t xml:space="preserve">. </w:t>
      </w:r>
      <w:r w:rsidR="00561C45" w:rsidRPr="00840B9C">
        <w:rPr>
          <w:lang w:val="be-BY"/>
        </w:rPr>
        <w:t>Менавіта зялёны і сіні колеры актывізаваны тэматыкай паэтычных дыскурсаў паэта</w:t>
      </w:r>
      <w:r w:rsidR="00840B9C">
        <w:rPr>
          <w:lang w:val="be-BY"/>
        </w:rPr>
        <w:t xml:space="preserve"> (</w:t>
      </w:r>
      <w:r w:rsidR="00561C45" w:rsidRPr="00840B9C">
        <w:rPr>
          <w:lang w:val="be-BY"/>
        </w:rPr>
        <w:t>тэма прыроды, тэма жыцця чалавека ў еднасці з прыродай</w:t>
      </w:r>
      <w:r w:rsidR="00840B9C" w:rsidRPr="00840B9C">
        <w:rPr>
          <w:lang w:val="be-BY"/>
        </w:rPr>
        <w:t>).</w:t>
      </w:r>
    </w:p>
    <w:p w:rsidR="00840B9C" w:rsidRDefault="003C43C4" w:rsidP="00840B9C">
      <w:pPr>
        <w:ind w:firstLine="709"/>
        <w:rPr>
          <w:lang w:val="be-BY"/>
        </w:rPr>
      </w:pPr>
      <w:r w:rsidRPr="00840B9C">
        <w:rPr>
          <w:lang w:val="be-BY"/>
        </w:rPr>
        <w:t>Звяртаючыся да характарыстыкі псіхолагамі чалавека ў сувязі з яго прыхільнасцю да цёплых ці халодных колераў, можна адзначыць, што 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Салавей у большай ступені экстравертыўная</w:t>
      </w:r>
      <w:r w:rsidR="00840B9C">
        <w:rPr>
          <w:lang w:val="be-BY"/>
        </w:rPr>
        <w:t xml:space="preserve"> (</w:t>
      </w:r>
      <w:r w:rsidRPr="00840B9C">
        <w:rPr>
          <w:lang w:val="be-BY"/>
        </w:rPr>
        <w:t>скіраваны да знешніх аб’ектаў</w:t>
      </w:r>
      <w:r w:rsidR="00840B9C" w:rsidRPr="00840B9C">
        <w:rPr>
          <w:lang w:val="be-BY"/>
        </w:rPr>
        <w:t>),</w:t>
      </w:r>
      <w:r w:rsidRPr="00840B9C">
        <w:rPr>
          <w:lang w:val="be-BY"/>
        </w:rPr>
        <w:t xml:space="preserve"> чым інтравертыўная</w:t>
      </w:r>
      <w:r w:rsidR="00840B9C">
        <w:rPr>
          <w:lang w:val="be-BY"/>
        </w:rPr>
        <w:t xml:space="preserve"> (</w:t>
      </w:r>
      <w:r w:rsidRPr="00840B9C">
        <w:rPr>
          <w:lang w:val="be-BY"/>
        </w:rPr>
        <w:t>скіраваная на ўнутраны свет думак, перажыванняў, самапаглыблення</w:t>
      </w:r>
      <w:r w:rsidR="00840B9C" w:rsidRPr="00840B9C">
        <w:rPr>
          <w:lang w:val="be-BY"/>
        </w:rPr>
        <w:t>).</w:t>
      </w:r>
    </w:p>
    <w:p w:rsidR="00840B9C" w:rsidRDefault="00840B9C" w:rsidP="00840B9C">
      <w:pPr>
        <w:ind w:firstLine="709"/>
        <w:rPr>
          <w:b/>
          <w:bCs/>
          <w:lang w:val="be-BY"/>
        </w:rPr>
      </w:pPr>
    </w:p>
    <w:p w:rsidR="007144B8" w:rsidRPr="00840B9C" w:rsidRDefault="00840B9C" w:rsidP="00840B9C">
      <w:pPr>
        <w:pStyle w:val="2"/>
        <w:rPr>
          <w:lang w:val="be-BY"/>
        </w:rPr>
      </w:pPr>
      <w:bookmarkStart w:id="8" w:name="_Toc255775964"/>
      <w:r>
        <w:rPr>
          <w:lang w:val="be-BY"/>
        </w:rPr>
        <w:t xml:space="preserve">2.4 </w:t>
      </w:r>
      <w:r w:rsidR="007144B8" w:rsidRPr="00840B9C">
        <w:rPr>
          <w:lang w:val="be-BY"/>
        </w:rPr>
        <w:t>Асаблівасці люксонімаў у паэтычных зборніках</w:t>
      </w:r>
      <w:bookmarkEnd w:id="8"/>
    </w:p>
    <w:p w:rsidR="00840B9C" w:rsidRDefault="00840B9C" w:rsidP="00840B9C">
      <w:pPr>
        <w:ind w:firstLine="709"/>
        <w:rPr>
          <w:lang w:val="be-BY"/>
        </w:rPr>
      </w:pPr>
    </w:p>
    <w:p w:rsidR="00840B9C" w:rsidRDefault="00F016AF" w:rsidP="00840B9C">
      <w:pPr>
        <w:ind w:firstLine="709"/>
        <w:rPr>
          <w:lang w:val="be-BY"/>
        </w:rPr>
      </w:pPr>
      <w:r w:rsidRPr="00840B9C">
        <w:rPr>
          <w:lang w:val="be-BY"/>
        </w:rPr>
        <w:t>Светлавая эстэтыка з’яўляецца не толькі важным элементам у сістэме колерапісу, але і адным з галоўных выразнікаў светапогляду пісьменніка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Аналіз гарманічных колеравых</w:t>
      </w:r>
      <w:r w:rsidR="00840B9C" w:rsidRPr="00840B9C">
        <w:rPr>
          <w:lang w:val="be-BY"/>
        </w:rPr>
        <w:t xml:space="preserve"> </w:t>
      </w:r>
      <w:r w:rsidRPr="00840B9C">
        <w:rPr>
          <w:lang w:val="be-BY"/>
        </w:rPr>
        <w:t>і светлавых спалучэнняў дазваляе</w:t>
      </w:r>
      <w:r w:rsidR="00D422B6" w:rsidRPr="00840B9C">
        <w:rPr>
          <w:lang w:val="be-BY"/>
        </w:rPr>
        <w:t xml:space="preserve"> гаварыць не толькі пра асаблівасці колераўспрымання, але і пра спецыфіку творчай манеры ўвогуле</w:t>
      </w:r>
      <w:r w:rsidR="00840B9C" w:rsidRPr="00840B9C">
        <w:rPr>
          <w:lang w:val="be-BY"/>
        </w:rPr>
        <w:t>.</w:t>
      </w:r>
    </w:p>
    <w:p w:rsidR="00840B9C" w:rsidRDefault="00D422B6" w:rsidP="00840B9C">
      <w:pPr>
        <w:ind w:firstLine="709"/>
        <w:rPr>
          <w:lang w:val="be-BY"/>
        </w:rPr>
      </w:pPr>
      <w:r w:rsidRPr="00840B9C">
        <w:rPr>
          <w:lang w:val="be-BY"/>
        </w:rPr>
        <w:t>Адным са шляхоў рэалізацыі эстэтычных поглядаў пісьменніка выступаюць спалучэнні пэўных колераў ці светлавых лексем у адпаведных дыстрыбуцыйных умовах</w:t>
      </w:r>
      <w:r w:rsidR="00840B9C" w:rsidRPr="00840B9C">
        <w:rPr>
          <w:lang w:val="be-BY"/>
        </w:rPr>
        <w:t>.</w:t>
      </w:r>
    </w:p>
    <w:p w:rsidR="00840B9C" w:rsidRDefault="00D422B6" w:rsidP="00840B9C">
      <w:pPr>
        <w:ind w:firstLine="709"/>
        <w:rPr>
          <w:lang w:val="be-BY"/>
        </w:rPr>
      </w:pPr>
      <w:r w:rsidRPr="00840B9C">
        <w:rPr>
          <w:lang w:val="be-BY"/>
        </w:rPr>
        <w:t>Адной з найбольш яркіх старонак у гісторыі эстэтыкі з’яўляецца антычная светлавая эстэтыка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Яна займала дамінантнае месца ў філасофіі Платона і эліністычнай школы неаплатонікаў</w:t>
      </w:r>
      <w:r w:rsidR="00840B9C" w:rsidRPr="00840B9C">
        <w:rPr>
          <w:lang w:val="be-BY"/>
        </w:rPr>
        <w:t xml:space="preserve">. </w:t>
      </w:r>
      <w:r w:rsidR="00EA21BF" w:rsidRPr="00840B9C">
        <w:rPr>
          <w:lang w:val="be-BY"/>
        </w:rPr>
        <w:t>Так, Платон, напрыклад, абагаўляў святло</w:t>
      </w:r>
      <w:r w:rsidR="00840B9C" w:rsidRPr="00840B9C">
        <w:rPr>
          <w:lang w:val="be-BY"/>
        </w:rPr>
        <w:t xml:space="preserve"> [</w:t>
      </w:r>
      <w:r w:rsidR="00975638" w:rsidRPr="00840B9C">
        <w:rPr>
          <w:lang w:val="be-BY"/>
        </w:rPr>
        <w:t>2</w:t>
      </w:r>
      <w:r w:rsidR="00840B9C" w:rsidRPr="00840B9C">
        <w:rPr>
          <w:lang w:val="be-BY"/>
        </w:rPr>
        <w:t xml:space="preserve">; </w:t>
      </w:r>
      <w:r w:rsidR="00975638" w:rsidRPr="00840B9C">
        <w:rPr>
          <w:lang w:val="be-BY"/>
        </w:rPr>
        <w:t>7</w:t>
      </w:r>
      <w:r w:rsidR="00840B9C" w:rsidRPr="00840B9C">
        <w:rPr>
          <w:lang w:val="be-BY"/>
        </w:rPr>
        <w:t>].</w:t>
      </w:r>
    </w:p>
    <w:p w:rsidR="00840B9C" w:rsidRDefault="00EA21BF" w:rsidP="00840B9C">
      <w:pPr>
        <w:ind w:firstLine="709"/>
        <w:rPr>
          <w:lang w:val="be-BY"/>
        </w:rPr>
      </w:pPr>
      <w:r w:rsidRPr="00840B9C">
        <w:rPr>
          <w:lang w:val="be-BY"/>
        </w:rPr>
        <w:t>Словы “святло</w:t>
      </w:r>
      <w:r w:rsidR="00840B9C">
        <w:rPr>
          <w:lang w:val="be-BY"/>
        </w:rPr>
        <w:t xml:space="preserve">", </w:t>
      </w:r>
      <w:r w:rsidRPr="00840B9C">
        <w:rPr>
          <w:lang w:val="be-BY"/>
        </w:rPr>
        <w:t>“бляск</w:t>
      </w:r>
      <w:r w:rsidR="00840B9C">
        <w:rPr>
          <w:lang w:val="be-BY"/>
        </w:rPr>
        <w:t xml:space="preserve">", </w:t>
      </w:r>
      <w:r w:rsidRPr="00840B9C">
        <w:rPr>
          <w:lang w:val="be-BY"/>
        </w:rPr>
        <w:t>“ззянне</w:t>
      </w:r>
      <w:r w:rsidR="00840B9C">
        <w:rPr>
          <w:lang w:val="be-BY"/>
        </w:rPr>
        <w:t xml:space="preserve">" </w:t>
      </w:r>
      <w:r w:rsidRPr="00840B9C">
        <w:rPr>
          <w:lang w:val="be-BY"/>
        </w:rPr>
        <w:t>часта сустракаюцца ў працах Платона і прадстаўнікоў эліністычнай школы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Гэтыя словы сімвалізуюць сабой добрыя духоўныя сілы, ісціну, Боскі пачатак</w:t>
      </w:r>
      <w:r w:rsidR="00840B9C" w:rsidRPr="00840B9C">
        <w:rPr>
          <w:lang w:val="be-BY"/>
        </w:rPr>
        <w:t xml:space="preserve">. </w:t>
      </w:r>
      <w:r w:rsidR="00BB3F94" w:rsidRPr="00840B9C">
        <w:rPr>
          <w:lang w:val="be-BY"/>
        </w:rPr>
        <w:t>Падобную семантыку маюць і люксонімы, што сустракаюцца ў паэзіі А</w:t>
      </w:r>
      <w:r w:rsidR="00840B9C" w:rsidRPr="00840B9C">
        <w:rPr>
          <w:lang w:val="be-BY"/>
        </w:rPr>
        <w:t xml:space="preserve">. </w:t>
      </w:r>
      <w:r w:rsidR="00BB3F94" w:rsidRPr="00840B9C">
        <w:rPr>
          <w:lang w:val="be-BY"/>
        </w:rPr>
        <w:t>Салаўя</w:t>
      </w:r>
      <w:r w:rsidR="00840B9C" w:rsidRPr="00840B9C">
        <w:rPr>
          <w:lang w:val="be-BY"/>
        </w:rPr>
        <w:t xml:space="preserve">. </w:t>
      </w:r>
      <w:r w:rsidR="00BB3F94" w:rsidRPr="00840B9C">
        <w:rPr>
          <w:lang w:val="be-BY"/>
        </w:rPr>
        <w:t>Трэба, аднак, зазначыць, што акрамя названых слоў аўтар выкарыстоўвае даволі шырокае кола тэрмінаў, што маюць за мэту абазначэнне асаблівасцяў святла</w:t>
      </w:r>
      <w:r w:rsidR="00840B9C" w:rsidRPr="00840B9C">
        <w:rPr>
          <w:lang w:val="be-BY"/>
        </w:rPr>
        <w:t>:</w:t>
      </w:r>
    </w:p>
    <w:p w:rsidR="00840B9C" w:rsidRDefault="00840B9C" w:rsidP="00840B9C">
      <w:pPr>
        <w:ind w:firstLine="709"/>
        <w:rPr>
          <w:i/>
          <w:iCs/>
          <w:lang w:val="be-BY"/>
        </w:rPr>
      </w:pPr>
    </w:p>
    <w:p w:rsidR="00840B9C" w:rsidRDefault="00BD143C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Ён панясе для ўжытку і для ўцех святло</w:t>
      </w:r>
      <w:r w:rsidR="003120E7" w:rsidRPr="00840B9C">
        <w:rPr>
          <w:i/>
          <w:iCs/>
          <w:lang w:val="be-BY"/>
        </w:rPr>
        <w:t xml:space="preserve"> навук</w:t>
      </w:r>
      <w:r w:rsidRPr="00840B9C">
        <w:rPr>
          <w:i/>
          <w:iCs/>
          <w:lang w:val="be-BY"/>
        </w:rPr>
        <w:t>і да крывіцкіх стрэх</w:t>
      </w:r>
      <w:r w:rsidR="00840B9C" w:rsidRPr="00840B9C">
        <w:rPr>
          <w:i/>
          <w:iCs/>
          <w:lang w:val="be-BY"/>
        </w:rPr>
        <w:t>;</w:t>
      </w:r>
    </w:p>
    <w:p w:rsidR="00840B9C" w:rsidRDefault="001E3ABA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Хорам светлы майго маленства</w:t>
      </w:r>
      <w:r w:rsidR="00840B9C" w:rsidRPr="00840B9C">
        <w:rPr>
          <w:i/>
          <w:iCs/>
          <w:lang w:val="be-BY"/>
        </w:rPr>
        <w:t>;</w:t>
      </w:r>
    </w:p>
    <w:p w:rsidR="00840B9C" w:rsidRDefault="00BD143C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І сонца яснае з высі тады палле агністы сок цурком</w:t>
      </w:r>
      <w:r w:rsidR="00840B9C" w:rsidRPr="00840B9C">
        <w:rPr>
          <w:i/>
          <w:iCs/>
          <w:lang w:val="be-BY"/>
        </w:rPr>
        <w:t>;</w:t>
      </w:r>
    </w:p>
    <w:p w:rsidR="00840B9C" w:rsidRDefault="00620401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Нат неба сіняга аблонь пунсуе, бы ў зігценні рання</w:t>
      </w:r>
      <w:r w:rsidR="00840B9C" w:rsidRPr="00840B9C">
        <w:rPr>
          <w:i/>
          <w:iCs/>
          <w:lang w:val="be-BY"/>
        </w:rPr>
        <w:t>;</w:t>
      </w:r>
    </w:p>
    <w:p w:rsidR="00840B9C" w:rsidRDefault="00951B1F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 xml:space="preserve">З берагу </w:t>
      </w:r>
      <w:r w:rsidR="00840B9C">
        <w:rPr>
          <w:i/>
          <w:iCs/>
          <w:lang w:val="be-BY"/>
        </w:rPr>
        <w:t>-</w:t>
      </w:r>
      <w:r w:rsidRPr="00840B9C">
        <w:rPr>
          <w:i/>
          <w:iCs/>
          <w:lang w:val="be-BY"/>
        </w:rPr>
        <w:t xml:space="preserve"> у воды бліскучыя</w:t>
      </w:r>
      <w:r w:rsidR="00840B9C" w:rsidRPr="00840B9C">
        <w:rPr>
          <w:i/>
          <w:iCs/>
          <w:lang w:val="be-BY"/>
        </w:rPr>
        <w:t>;</w:t>
      </w:r>
    </w:p>
    <w:p w:rsidR="00840B9C" w:rsidRDefault="00951B1F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Кожны агеньчык іх ззянне і пэрлінай кожнай багацце</w:t>
      </w:r>
      <w:r w:rsidR="00840B9C" w:rsidRPr="00840B9C">
        <w:rPr>
          <w:i/>
          <w:iCs/>
          <w:lang w:val="be-BY"/>
        </w:rPr>
        <w:t>;</w:t>
      </w:r>
    </w:p>
    <w:p w:rsidR="00951B1F" w:rsidRPr="00840B9C" w:rsidRDefault="00951B1F" w:rsidP="00840B9C">
      <w:pPr>
        <w:ind w:firstLine="709"/>
        <w:rPr>
          <w:lang w:val="be-BY"/>
        </w:rPr>
      </w:pPr>
      <w:r w:rsidRPr="00840B9C">
        <w:rPr>
          <w:i/>
          <w:iCs/>
          <w:lang w:val="be-BY"/>
        </w:rPr>
        <w:t>Розных траваў бліскі</w:t>
      </w:r>
    </w:p>
    <w:p w:rsidR="00840B9C" w:rsidRDefault="00951B1F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Сонца ўзыходзячага зыркі круг</w:t>
      </w:r>
      <w:r w:rsidR="00840B9C" w:rsidRPr="00840B9C">
        <w:rPr>
          <w:i/>
          <w:iCs/>
          <w:lang w:val="be-BY"/>
        </w:rPr>
        <w:t>;.</w:t>
      </w:r>
    </w:p>
    <w:p w:rsidR="00840B9C" w:rsidRDefault="00840B9C" w:rsidP="00840B9C">
      <w:pPr>
        <w:ind w:firstLine="709"/>
        <w:rPr>
          <w:lang w:val="be-BY"/>
        </w:rPr>
      </w:pPr>
    </w:p>
    <w:p w:rsidR="00840B9C" w:rsidRDefault="00BD143C" w:rsidP="00840B9C">
      <w:pPr>
        <w:ind w:firstLine="709"/>
        <w:rPr>
          <w:lang w:val="be-BY"/>
        </w:rPr>
      </w:pPr>
      <w:r w:rsidRPr="00840B9C">
        <w:rPr>
          <w:lang w:val="be-BY"/>
        </w:rPr>
        <w:t>Акрамы назоўнікаў і прыметнікаў для выканання гэтай функцыі шырока выкарыстоўваюцца дзеясловы</w:t>
      </w:r>
      <w:r w:rsidR="00840B9C" w:rsidRPr="00840B9C">
        <w:rPr>
          <w:lang w:val="be-BY"/>
        </w:rPr>
        <w:t>:</w:t>
      </w:r>
    </w:p>
    <w:p w:rsidR="00840B9C" w:rsidRDefault="00840B9C" w:rsidP="00840B9C">
      <w:pPr>
        <w:ind w:firstLine="709"/>
        <w:rPr>
          <w:i/>
          <w:iCs/>
          <w:lang w:val="be-BY"/>
        </w:rPr>
      </w:pPr>
    </w:p>
    <w:p w:rsidR="00840B9C" w:rsidRDefault="00BD143C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 xml:space="preserve">Сонца ўзышло </w:t>
      </w:r>
      <w:r w:rsidR="00840B9C">
        <w:rPr>
          <w:i/>
          <w:iCs/>
          <w:lang w:val="be-BY"/>
        </w:rPr>
        <w:t>-</w:t>
      </w:r>
      <w:r w:rsidRPr="00840B9C">
        <w:rPr>
          <w:i/>
          <w:iCs/>
          <w:lang w:val="be-BY"/>
        </w:rPr>
        <w:t xml:space="preserve"> ажылі і заззялі як перлы</w:t>
      </w:r>
      <w:r w:rsidR="00840B9C" w:rsidRPr="00840B9C">
        <w:rPr>
          <w:i/>
          <w:iCs/>
          <w:lang w:val="be-BY"/>
        </w:rPr>
        <w:t>;</w:t>
      </w:r>
    </w:p>
    <w:p w:rsidR="00840B9C" w:rsidRDefault="007A7CE2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Заззяў бы верш вясёлкавай дугой, зазнічыў бы праз процьмы, праз вякі</w:t>
      </w:r>
      <w:r w:rsidR="00840B9C" w:rsidRPr="00840B9C">
        <w:rPr>
          <w:i/>
          <w:iCs/>
          <w:lang w:val="be-BY"/>
        </w:rPr>
        <w:t>;</w:t>
      </w:r>
    </w:p>
    <w:p w:rsidR="00840B9C" w:rsidRDefault="007A7CE2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У росах заіскрацца мурагі</w:t>
      </w:r>
      <w:r w:rsidR="00840B9C" w:rsidRPr="00840B9C">
        <w:rPr>
          <w:i/>
          <w:iCs/>
          <w:lang w:val="be-BY"/>
        </w:rPr>
        <w:t>;</w:t>
      </w:r>
    </w:p>
    <w:p w:rsidR="00840B9C" w:rsidRDefault="00951B1F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 xml:space="preserve">Твае рухі </w:t>
      </w:r>
      <w:r w:rsidR="00840B9C">
        <w:rPr>
          <w:i/>
          <w:iCs/>
          <w:lang w:val="be-BY"/>
        </w:rPr>
        <w:t>-</w:t>
      </w:r>
      <w:r w:rsidRPr="00840B9C">
        <w:rPr>
          <w:i/>
          <w:iCs/>
          <w:lang w:val="be-BY"/>
        </w:rPr>
        <w:t xml:space="preserve"> мігценне зарніцы</w:t>
      </w:r>
      <w:r w:rsidR="00840B9C" w:rsidRPr="00840B9C">
        <w:rPr>
          <w:i/>
          <w:iCs/>
          <w:lang w:val="be-BY"/>
        </w:rPr>
        <w:t>;</w:t>
      </w:r>
    </w:p>
    <w:p w:rsidR="00281908" w:rsidRPr="00840B9C" w:rsidRDefault="00281908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Заззяла неба, дом змаўкае ў сне</w:t>
      </w:r>
      <w:r w:rsidR="00840B9C" w:rsidRPr="00840B9C">
        <w:rPr>
          <w:i/>
          <w:iCs/>
          <w:lang w:val="be-BY"/>
        </w:rPr>
        <w:t xml:space="preserve">. </w:t>
      </w:r>
      <w:r w:rsidRPr="00840B9C">
        <w:rPr>
          <w:i/>
          <w:iCs/>
          <w:lang w:val="be-BY"/>
        </w:rPr>
        <w:t xml:space="preserve">Не гасне зорка </w:t>
      </w:r>
      <w:r w:rsidR="00840B9C">
        <w:rPr>
          <w:i/>
          <w:iCs/>
          <w:lang w:val="be-BY"/>
        </w:rPr>
        <w:t>-</w:t>
      </w:r>
      <w:r w:rsidRPr="00840B9C">
        <w:rPr>
          <w:i/>
          <w:iCs/>
          <w:lang w:val="be-BY"/>
        </w:rPr>
        <w:t xml:space="preserve"> шчасце зычыць мне</w:t>
      </w:r>
    </w:p>
    <w:p w:rsidR="00840B9C" w:rsidRDefault="007A7CE2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Ласкава зорыць сонца з неба, галоўкі лашчачы дзяцей</w:t>
      </w:r>
      <w:r w:rsidR="00840B9C" w:rsidRPr="00840B9C">
        <w:rPr>
          <w:i/>
          <w:iCs/>
          <w:lang w:val="be-BY"/>
        </w:rPr>
        <w:t>;</w:t>
      </w:r>
    </w:p>
    <w:p w:rsidR="00840B9C" w:rsidRDefault="00620401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Кроплі слёз так зіхцяць маністамі</w:t>
      </w:r>
      <w:r w:rsidR="00840B9C" w:rsidRPr="00840B9C">
        <w:rPr>
          <w:i/>
          <w:iCs/>
          <w:lang w:val="be-BY"/>
        </w:rPr>
        <w:t>;</w:t>
      </w:r>
    </w:p>
    <w:p w:rsidR="00840B9C" w:rsidRDefault="001E3ABA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У сузор’і заззяе Колас</w:t>
      </w:r>
      <w:r w:rsidR="00840B9C" w:rsidRPr="00840B9C">
        <w:rPr>
          <w:i/>
          <w:iCs/>
          <w:lang w:val="be-BY"/>
        </w:rPr>
        <w:t>;</w:t>
      </w:r>
    </w:p>
    <w:p w:rsidR="00840B9C" w:rsidRDefault="001E3ABA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Хай у хмурнай чужой краіне не засае яно ў журбе</w:t>
      </w:r>
      <w:r w:rsidR="00840B9C" w:rsidRPr="00840B9C">
        <w:rPr>
          <w:i/>
          <w:iCs/>
          <w:lang w:val="be-BY"/>
        </w:rPr>
        <w:t>.</w:t>
      </w:r>
    </w:p>
    <w:p w:rsidR="00840B9C" w:rsidRDefault="00840B9C" w:rsidP="00840B9C">
      <w:pPr>
        <w:ind w:firstLine="709"/>
        <w:rPr>
          <w:lang w:val="be-BY"/>
        </w:rPr>
      </w:pPr>
    </w:p>
    <w:p w:rsidR="00840B9C" w:rsidRDefault="00EA21BF" w:rsidP="00840B9C">
      <w:pPr>
        <w:ind w:firstLine="709"/>
        <w:rPr>
          <w:lang w:val="be-BY"/>
        </w:rPr>
      </w:pPr>
      <w:r w:rsidRPr="00840B9C">
        <w:rPr>
          <w:lang w:val="be-BY"/>
        </w:rPr>
        <w:t>Ва ўсе часы святло з’яўлялася адным з галоўных элементаў эстэтычнай канцэпцыі і філасофіі, і пісьма</w:t>
      </w:r>
      <w:r w:rsidR="00840B9C" w:rsidRPr="00840B9C">
        <w:rPr>
          <w:lang w:val="be-BY"/>
        </w:rPr>
        <w:t>.</w:t>
      </w:r>
    </w:p>
    <w:p w:rsidR="00840B9C" w:rsidRDefault="00620401" w:rsidP="00840B9C">
      <w:pPr>
        <w:ind w:firstLine="709"/>
        <w:rPr>
          <w:lang w:val="be-BY"/>
        </w:rPr>
      </w:pPr>
      <w:r w:rsidRPr="00840B9C">
        <w:rPr>
          <w:lang w:val="be-BY"/>
        </w:rPr>
        <w:t>Частотнымі ў паэзіі 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Салаўя з’яўляюцца выпадкі выкарыстання слоў з антанімічнай семантыкай</w:t>
      </w:r>
      <w:r w:rsidR="00840B9C" w:rsidRPr="00840B9C">
        <w:rPr>
          <w:lang w:val="be-BY"/>
        </w:rPr>
        <w:t>:</w:t>
      </w:r>
    </w:p>
    <w:p w:rsidR="00840B9C" w:rsidRDefault="00840B9C" w:rsidP="00840B9C">
      <w:pPr>
        <w:ind w:firstLine="709"/>
        <w:rPr>
          <w:i/>
          <w:iCs/>
          <w:lang w:val="be-BY"/>
        </w:rPr>
      </w:pPr>
    </w:p>
    <w:p w:rsidR="00840B9C" w:rsidRDefault="00620401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 xml:space="preserve">Ёй належыць нат сонца </w:t>
      </w:r>
      <w:r w:rsidR="00840B9C">
        <w:rPr>
          <w:i/>
          <w:iCs/>
          <w:lang w:val="be-BY"/>
        </w:rPr>
        <w:t>-</w:t>
      </w:r>
      <w:r w:rsidRPr="00840B9C">
        <w:rPr>
          <w:i/>
          <w:iCs/>
          <w:lang w:val="be-BY"/>
        </w:rPr>
        <w:t xml:space="preserve"> зацемніць іншы раз яе хмаркаю</w:t>
      </w:r>
      <w:r w:rsidR="00840B9C" w:rsidRPr="00840B9C">
        <w:rPr>
          <w:i/>
          <w:iCs/>
          <w:lang w:val="be-BY"/>
        </w:rPr>
        <w:t>;</w:t>
      </w:r>
    </w:p>
    <w:p w:rsidR="00840B9C" w:rsidRDefault="00620401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Ты яшчэ не згас</w:t>
      </w:r>
      <w:r w:rsidR="00840B9C" w:rsidRPr="00840B9C">
        <w:rPr>
          <w:i/>
          <w:iCs/>
          <w:lang w:val="be-BY"/>
        </w:rPr>
        <w:t>;</w:t>
      </w:r>
    </w:p>
    <w:p w:rsidR="00840B9C" w:rsidRDefault="00951B1F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Знічаў не тускнуць агні</w:t>
      </w:r>
      <w:r w:rsidR="00840B9C" w:rsidRPr="00840B9C">
        <w:rPr>
          <w:i/>
          <w:iCs/>
          <w:lang w:val="be-BY"/>
        </w:rPr>
        <w:t xml:space="preserve">. </w:t>
      </w:r>
      <w:r w:rsidRPr="00840B9C">
        <w:rPr>
          <w:i/>
          <w:iCs/>
          <w:lang w:val="be-BY"/>
        </w:rPr>
        <w:t>Іх не пагасіць ніхто</w:t>
      </w:r>
      <w:r w:rsidR="00840B9C" w:rsidRPr="00840B9C">
        <w:rPr>
          <w:i/>
          <w:iCs/>
          <w:lang w:val="be-BY"/>
        </w:rPr>
        <w:t>.</w:t>
      </w:r>
    </w:p>
    <w:p w:rsidR="00840B9C" w:rsidRDefault="00F51483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Пад змрокам жутлых перагас твой дзень пагас</w:t>
      </w:r>
      <w:r w:rsidR="00840B9C" w:rsidRPr="00840B9C">
        <w:rPr>
          <w:i/>
          <w:iCs/>
          <w:lang w:val="be-BY"/>
        </w:rPr>
        <w:t>.</w:t>
      </w:r>
    </w:p>
    <w:p w:rsidR="00840B9C" w:rsidRDefault="00840B9C" w:rsidP="00840B9C">
      <w:pPr>
        <w:ind w:firstLine="709"/>
        <w:rPr>
          <w:lang w:val="be-BY"/>
        </w:rPr>
      </w:pPr>
    </w:p>
    <w:p w:rsidR="00840B9C" w:rsidRDefault="00EA21BF" w:rsidP="00840B9C">
      <w:pPr>
        <w:ind w:firstLine="709"/>
        <w:rPr>
          <w:lang w:val="be-BY"/>
        </w:rPr>
      </w:pPr>
      <w:r w:rsidRPr="00840B9C">
        <w:rPr>
          <w:lang w:val="be-BY"/>
        </w:rPr>
        <w:t>Люксонімы падзяляюцца паводле</w:t>
      </w:r>
      <w:r w:rsidR="00BB3F94" w:rsidRPr="00840B9C">
        <w:rPr>
          <w:lang w:val="be-BY"/>
        </w:rPr>
        <w:t xml:space="preserve"> характару іх спалучэння на дзве групы</w:t>
      </w:r>
      <w:r w:rsidR="00840B9C" w:rsidRPr="00840B9C">
        <w:rPr>
          <w:lang w:val="be-BY"/>
        </w:rPr>
        <w:t xml:space="preserve">: </w:t>
      </w:r>
      <w:r w:rsidR="00BB3F94" w:rsidRPr="00840B9C">
        <w:rPr>
          <w:lang w:val="be-BY"/>
        </w:rPr>
        <w:t>колера-светлавыя і ўласнасветлавыя</w:t>
      </w:r>
      <w:r w:rsidR="00840B9C" w:rsidRPr="00840B9C">
        <w:rPr>
          <w:lang w:val="be-BY"/>
        </w:rPr>
        <w:t xml:space="preserve">. </w:t>
      </w:r>
      <w:r w:rsidR="00BB3F94" w:rsidRPr="00840B9C">
        <w:rPr>
          <w:lang w:val="be-BY"/>
        </w:rPr>
        <w:t>Да першай групы належаць гарманічныя камбінацыі каларонімаў і люксонімаў</w:t>
      </w:r>
      <w:r w:rsidR="00840B9C" w:rsidRPr="00840B9C">
        <w:rPr>
          <w:lang w:val="be-BY"/>
        </w:rPr>
        <w:t>:</w:t>
      </w:r>
    </w:p>
    <w:p w:rsidR="00840B9C" w:rsidRDefault="00F227A2" w:rsidP="00840B9C">
      <w:pPr>
        <w:ind w:firstLine="709"/>
        <w:rPr>
          <w:i/>
          <w:iCs/>
          <w:lang w:val="be-BY"/>
        </w:rPr>
      </w:pPr>
      <w:r>
        <w:rPr>
          <w:i/>
          <w:iCs/>
          <w:lang w:val="be-BY"/>
        </w:rPr>
        <w:br w:type="page"/>
      </w:r>
      <w:r w:rsidR="00951B1F" w:rsidRPr="00840B9C">
        <w:rPr>
          <w:i/>
          <w:iCs/>
          <w:lang w:val="be-BY"/>
        </w:rPr>
        <w:t>А з неба ў люстры водаў адсвечваюцца белыя аблокі</w:t>
      </w:r>
      <w:r w:rsidR="00840B9C" w:rsidRPr="00840B9C">
        <w:rPr>
          <w:i/>
          <w:iCs/>
          <w:lang w:val="be-BY"/>
        </w:rPr>
        <w:t>;</w:t>
      </w:r>
    </w:p>
    <w:p w:rsidR="00840B9C" w:rsidRDefault="00951B1F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Мігценне срэбнае расінкі</w:t>
      </w:r>
      <w:r w:rsidR="00840B9C" w:rsidRPr="00840B9C">
        <w:rPr>
          <w:i/>
          <w:iCs/>
          <w:lang w:val="be-BY"/>
        </w:rPr>
        <w:t>;</w:t>
      </w:r>
    </w:p>
    <w:p w:rsidR="00840B9C" w:rsidRPr="00840B9C" w:rsidRDefault="00281908" w:rsidP="00840B9C">
      <w:pPr>
        <w:ind w:firstLine="709"/>
        <w:rPr>
          <w:lang w:val="be-BY"/>
        </w:rPr>
      </w:pPr>
      <w:r w:rsidRPr="00840B9C">
        <w:rPr>
          <w:i/>
          <w:iCs/>
          <w:lang w:val="be-BY"/>
        </w:rPr>
        <w:t>Пазалаціў сутункі ззяннем з неба месяц</w:t>
      </w:r>
    </w:p>
    <w:p w:rsidR="00053B6D" w:rsidRDefault="00053B6D" w:rsidP="00840B9C">
      <w:pPr>
        <w:ind w:firstLine="709"/>
        <w:rPr>
          <w:lang w:val="be-BY"/>
        </w:rPr>
      </w:pPr>
    </w:p>
    <w:p w:rsidR="00840B9C" w:rsidRDefault="00BB3F94" w:rsidP="00840B9C">
      <w:pPr>
        <w:ind w:firstLine="709"/>
        <w:rPr>
          <w:lang w:val="be-BY"/>
        </w:rPr>
      </w:pPr>
      <w:r w:rsidRPr="00840B9C">
        <w:rPr>
          <w:lang w:val="be-BY"/>
        </w:rPr>
        <w:t xml:space="preserve">а да другой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камбінацыі </w:t>
      </w:r>
      <w:r w:rsidR="001E3ABA" w:rsidRPr="00840B9C">
        <w:rPr>
          <w:lang w:val="be-BY"/>
        </w:rPr>
        <w:t>люксонімаў</w:t>
      </w:r>
      <w:r w:rsidR="00840B9C" w:rsidRPr="00840B9C">
        <w:rPr>
          <w:lang w:val="be-BY"/>
        </w:rPr>
        <w:t>:</w:t>
      </w:r>
    </w:p>
    <w:p w:rsidR="00053B6D" w:rsidRDefault="00053B6D" w:rsidP="00840B9C">
      <w:pPr>
        <w:ind w:firstLine="709"/>
        <w:rPr>
          <w:lang w:val="be-BY"/>
        </w:rPr>
      </w:pPr>
    </w:p>
    <w:p w:rsidR="00840B9C" w:rsidRDefault="001E3ABA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Заззяе светланосны зніч</w:t>
      </w:r>
      <w:r w:rsidR="00840B9C" w:rsidRPr="00840B9C">
        <w:rPr>
          <w:i/>
          <w:iCs/>
          <w:lang w:val="be-BY"/>
        </w:rPr>
        <w:t>;</w:t>
      </w:r>
    </w:p>
    <w:p w:rsidR="00840B9C" w:rsidRDefault="00281908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>Той светлай прышласці ўсход перад вачмі маймі гарыць нязгасна</w:t>
      </w:r>
      <w:r w:rsidR="00840B9C" w:rsidRPr="00840B9C">
        <w:rPr>
          <w:i/>
          <w:iCs/>
          <w:lang w:val="be-BY"/>
        </w:rPr>
        <w:t>;</w:t>
      </w:r>
    </w:p>
    <w:p w:rsidR="00840B9C" w:rsidRDefault="00281908" w:rsidP="00840B9C">
      <w:pPr>
        <w:ind w:firstLine="709"/>
        <w:rPr>
          <w:i/>
          <w:iCs/>
          <w:lang w:val="be-BY"/>
        </w:rPr>
      </w:pPr>
      <w:r w:rsidRPr="00840B9C">
        <w:rPr>
          <w:i/>
          <w:iCs/>
          <w:lang w:val="be-BY"/>
        </w:rPr>
        <w:t xml:space="preserve">А ён не гасне </w:t>
      </w:r>
      <w:r w:rsidR="00840B9C">
        <w:rPr>
          <w:i/>
          <w:iCs/>
          <w:lang w:val="be-BY"/>
        </w:rPr>
        <w:t>-</w:t>
      </w:r>
      <w:r w:rsidRPr="00840B9C">
        <w:rPr>
          <w:i/>
          <w:iCs/>
          <w:lang w:val="be-BY"/>
        </w:rPr>
        <w:t xml:space="preserve"> свеціць дух вячысты</w:t>
      </w:r>
      <w:r w:rsidR="00840B9C" w:rsidRPr="00840B9C">
        <w:rPr>
          <w:i/>
          <w:iCs/>
          <w:lang w:val="be-BY"/>
        </w:rPr>
        <w:t>;</w:t>
      </w:r>
    </w:p>
    <w:p w:rsidR="00840B9C" w:rsidRDefault="00840B9C" w:rsidP="00840B9C">
      <w:pPr>
        <w:ind w:firstLine="709"/>
        <w:rPr>
          <w:lang w:val="be-BY"/>
        </w:rPr>
      </w:pPr>
    </w:p>
    <w:p w:rsidR="00840B9C" w:rsidRDefault="00E956AF" w:rsidP="00840B9C">
      <w:pPr>
        <w:ind w:firstLine="709"/>
        <w:rPr>
          <w:lang w:val="be-BY"/>
        </w:rPr>
      </w:pPr>
      <w:r w:rsidRPr="00840B9C">
        <w:rPr>
          <w:lang w:val="be-BY"/>
        </w:rPr>
        <w:t>Люксонімы, якія характарызуюцца “светлавой насычанасцю</w:t>
      </w:r>
      <w:r w:rsidR="00840B9C">
        <w:rPr>
          <w:lang w:val="be-BY"/>
        </w:rPr>
        <w:t xml:space="preserve">" </w:t>
      </w:r>
      <w:r w:rsidRPr="00840B9C">
        <w:rPr>
          <w:lang w:val="be-BY"/>
        </w:rPr>
        <w:t>а таксама ахраматычныя каларонімы “чорны</w:t>
      </w:r>
      <w:r w:rsidR="00840B9C">
        <w:rPr>
          <w:lang w:val="be-BY"/>
        </w:rPr>
        <w:t xml:space="preserve">", </w:t>
      </w:r>
      <w:r w:rsidRPr="00840B9C">
        <w:rPr>
          <w:lang w:val="be-BY"/>
        </w:rPr>
        <w:t>“белы”, “шэры</w:t>
      </w:r>
      <w:r w:rsidR="00840B9C">
        <w:rPr>
          <w:lang w:val="be-BY"/>
        </w:rPr>
        <w:t>" -</w:t>
      </w:r>
      <w:r w:rsidRPr="00840B9C">
        <w:rPr>
          <w:lang w:val="be-BY"/>
        </w:rPr>
        <w:t xml:space="preserve"> адметныя тым, што адрозніваюцца ступенню адрознення ахраматычнага колеру ці святла ад абсалютнай цемнаты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Узровень светлавой насычанасці таксама можа адвольна вар’іравацца ў залежнасці ад вырашаемых аўтарам мастацкіх задач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Тэрміны “тон” і “насычанасць” шырока выкарыстоўваюцца і ў мастацтвазнаўстве</w:t>
      </w:r>
      <w:r w:rsidR="00840B9C" w:rsidRPr="00840B9C">
        <w:rPr>
          <w:lang w:val="be-BY"/>
        </w:rPr>
        <w:t xml:space="preserve">. </w:t>
      </w:r>
      <w:r w:rsidR="00F016AF" w:rsidRPr="00840B9C">
        <w:rPr>
          <w:lang w:val="be-BY"/>
        </w:rPr>
        <w:t>Пад “тонам” звычайна разумеюць розніцу ў адценнях адной і той жа фарбы, што адрозніваецца сваёй інтенсіўнасцю</w:t>
      </w:r>
      <w:r w:rsidR="00840B9C" w:rsidRPr="00840B9C">
        <w:rPr>
          <w:lang w:val="be-BY"/>
        </w:rPr>
        <w:t>.</w:t>
      </w:r>
    </w:p>
    <w:p w:rsidR="00840B9C" w:rsidRDefault="00F016AF" w:rsidP="00840B9C">
      <w:pPr>
        <w:ind w:firstLine="709"/>
        <w:rPr>
          <w:lang w:val="be-BY"/>
        </w:rPr>
      </w:pPr>
      <w:r w:rsidRPr="00840B9C">
        <w:rPr>
          <w:lang w:val="be-BY"/>
        </w:rPr>
        <w:t>“Насычанасць” жа апісваеццасловамі “цмяны”, “бледны</w:t>
      </w:r>
      <w:r w:rsidR="00840B9C">
        <w:rPr>
          <w:lang w:val="be-BY"/>
        </w:rPr>
        <w:t xml:space="preserve">", </w:t>
      </w:r>
      <w:r w:rsidRPr="00840B9C">
        <w:rPr>
          <w:lang w:val="be-BY"/>
        </w:rPr>
        <w:t>“слабы</w:t>
      </w:r>
      <w:r w:rsidR="00840B9C">
        <w:rPr>
          <w:lang w:val="be-BY"/>
        </w:rPr>
        <w:t xml:space="preserve">", </w:t>
      </w:r>
      <w:r w:rsidRPr="00840B9C">
        <w:rPr>
          <w:lang w:val="be-BY"/>
        </w:rPr>
        <w:t>“моцны</w:t>
      </w:r>
      <w:r w:rsidR="00840B9C">
        <w:rPr>
          <w:lang w:val="be-BY"/>
        </w:rPr>
        <w:t>".</w:t>
      </w:r>
    </w:p>
    <w:p w:rsidR="00840B9C" w:rsidRDefault="00561C45" w:rsidP="00840B9C">
      <w:pPr>
        <w:ind w:firstLine="709"/>
        <w:rPr>
          <w:lang w:val="be-BY"/>
        </w:rPr>
      </w:pPr>
      <w:r w:rsidRPr="00840B9C">
        <w:rPr>
          <w:lang w:val="be-BY"/>
        </w:rPr>
        <w:t>Падсумоўваючы вынікі дадзенай главы можна прыйсці да наступных вынікаў</w:t>
      </w:r>
      <w:r w:rsidR="00840B9C" w:rsidRPr="00840B9C">
        <w:rPr>
          <w:lang w:val="be-BY"/>
        </w:rPr>
        <w:t>:</w:t>
      </w:r>
    </w:p>
    <w:p w:rsidR="00840B9C" w:rsidRDefault="00812E3F" w:rsidP="00840B9C">
      <w:pPr>
        <w:ind w:firstLine="709"/>
        <w:rPr>
          <w:i/>
          <w:iCs/>
          <w:lang w:val="be-BY"/>
        </w:rPr>
      </w:pPr>
      <w:r w:rsidRPr="00840B9C">
        <w:rPr>
          <w:lang w:val="be-BY"/>
        </w:rPr>
        <w:t>Найбольш частотнымі па сваім выкарыстанні з’яўляюцца блакітны</w:t>
      </w:r>
      <w:r w:rsidR="00840B9C">
        <w:rPr>
          <w:lang w:val="be-BY"/>
        </w:rPr>
        <w:t xml:space="preserve"> (</w:t>
      </w:r>
      <w:r w:rsidRPr="00840B9C">
        <w:rPr>
          <w:lang w:val="be-BY"/>
        </w:rPr>
        <w:t>16</w:t>
      </w:r>
      <w:r w:rsidR="00840B9C" w:rsidRPr="00840B9C">
        <w:rPr>
          <w:lang w:val="be-BY"/>
        </w:rPr>
        <w:t xml:space="preserve">) </w:t>
      </w:r>
      <w:r w:rsidRPr="00840B9C">
        <w:rPr>
          <w:lang w:val="be-BY"/>
        </w:rPr>
        <w:t>і белы</w:t>
      </w:r>
      <w:r w:rsidR="00840B9C">
        <w:rPr>
          <w:lang w:val="be-BY"/>
        </w:rPr>
        <w:t xml:space="preserve"> (</w:t>
      </w:r>
      <w:r w:rsidRPr="00840B9C">
        <w:rPr>
          <w:lang w:val="be-BY"/>
        </w:rPr>
        <w:t>12</w:t>
      </w:r>
      <w:r w:rsidR="00840B9C" w:rsidRPr="00840B9C">
        <w:rPr>
          <w:lang w:val="be-BY"/>
        </w:rPr>
        <w:t xml:space="preserve">) </w:t>
      </w:r>
      <w:r w:rsidRPr="00840B9C">
        <w:rPr>
          <w:lang w:val="be-BY"/>
        </w:rPr>
        <w:t>колеры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Дастаткова часта ўжываецца сіні і залаты колеры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 xml:space="preserve">Самымі рэдкаўжывальнымі аказаліся каларонімы </w:t>
      </w:r>
      <w:r w:rsidR="00746E3A" w:rsidRPr="00840B9C">
        <w:rPr>
          <w:i/>
          <w:iCs/>
          <w:lang w:val="be-BY"/>
        </w:rPr>
        <w:t>жоўты і чырвон</w:t>
      </w:r>
      <w:r w:rsidRPr="00840B9C">
        <w:rPr>
          <w:i/>
          <w:iCs/>
          <w:lang w:val="be-BY"/>
        </w:rPr>
        <w:t>ы</w:t>
      </w:r>
      <w:r w:rsidR="00840B9C" w:rsidRPr="00840B9C">
        <w:rPr>
          <w:i/>
          <w:iCs/>
          <w:lang w:val="be-BY"/>
        </w:rPr>
        <w:t>.</w:t>
      </w:r>
    </w:p>
    <w:p w:rsidR="00840B9C" w:rsidRDefault="00812E3F" w:rsidP="00840B9C">
      <w:pPr>
        <w:ind w:firstLine="709"/>
        <w:rPr>
          <w:lang w:val="be-BY"/>
        </w:rPr>
      </w:pPr>
      <w:r w:rsidRPr="00840B9C">
        <w:rPr>
          <w:lang w:val="be-BY"/>
        </w:rPr>
        <w:t>Абсалютная большасць каларонімаў рэпрэзентавана прыметнікамі</w:t>
      </w:r>
      <w:r w:rsidR="00840B9C" w:rsidRPr="00840B9C">
        <w:rPr>
          <w:lang w:val="be-BY"/>
        </w:rPr>
        <w:t>.</w:t>
      </w:r>
    </w:p>
    <w:p w:rsidR="00840B9C" w:rsidRDefault="00812E3F" w:rsidP="00840B9C">
      <w:pPr>
        <w:ind w:firstLine="709"/>
        <w:rPr>
          <w:lang w:val="be-BY"/>
        </w:rPr>
      </w:pPr>
      <w:r w:rsidRPr="00840B9C">
        <w:rPr>
          <w:lang w:val="be-BY"/>
        </w:rPr>
        <w:t>Найбольш частотна вызначаюцца антанімычныя люксонімы “светлы</w:t>
      </w:r>
      <w:r w:rsidR="00840B9C">
        <w:rPr>
          <w:lang w:val="be-BY"/>
        </w:rPr>
        <w:t xml:space="preserve">" </w:t>
      </w:r>
      <w:r w:rsidRPr="00840B9C">
        <w:rPr>
          <w:lang w:val="be-BY"/>
        </w:rPr>
        <w:t>і “цёмны</w:t>
      </w:r>
      <w:r w:rsidR="00840B9C">
        <w:rPr>
          <w:lang w:val="be-BY"/>
        </w:rPr>
        <w:t xml:space="preserve">". </w:t>
      </w:r>
      <w:r w:rsidR="00A442BC" w:rsidRPr="00840B9C">
        <w:rPr>
          <w:lang w:val="be-BY"/>
        </w:rPr>
        <w:t>Супрацьлеглыя па сваёй прыродзе каларонімы “чорны” і “белы</w:t>
      </w:r>
      <w:r w:rsidR="00840B9C">
        <w:rPr>
          <w:lang w:val="be-BY"/>
        </w:rPr>
        <w:t xml:space="preserve">", </w:t>
      </w:r>
      <w:r w:rsidR="00A442BC" w:rsidRPr="00840B9C">
        <w:rPr>
          <w:lang w:val="be-BY"/>
        </w:rPr>
        <w:t>якія ў вялікай колькасці прысутнічаюць у вершах разгледжаных намі зборнікаў</w:t>
      </w:r>
      <w:r w:rsidR="00840B9C" w:rsidRPr="00840B9C">
        <w:rPr>
          <w:lang w:val="be-BY"/>
        </w:rPr>
        <w:t>.</w:t>
      </w:r>
    </w:p>
    <w:p w:rsidR="00840B9C" w:rsidRDefault="00A442BC" w:rsidP="00840B9C">
      <w:pPr>
        <w:ind w:firstLine="709"/>
        <w:rPr>
          <w:lang w:val="be-BY"/>
        </w:rPr>
      </w:pPr>
      <w:r w:rsidRPr="00840B9C">
        <w:rPr>
          <w:lang w:val="be-BY"/>
        </w:rPr>
        <w:t>Аналіз храматычнай групы каларонімаў у разгледжаных зборніках дазволяе выявіць каляровую палітру паэта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Можна сказаць, што для паэзіі 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Салаўя характэрна шырокае ўжыванне колеранайменняў “халоднага” спектру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У гэты ж час рэдкаўжывальнымі з’яўляюцца колеры “чырвоны</w:t>
      </w:r>
      <w:r w:rsidR="00840B9C">
        <w:rPr>
          <w:lang w:val="be-BY"/>
        </w:rPr>
        <w:t xml:space="preserve">", </w:t>
      </w:r>
      <w:r w:rsidRPr="00840B9C">
        <w:rPr>
          <w:lang w:val="be-BY"/>
        </w:rPr>
        <w:t>“жоўты” і іх адценні</w:t>
      </w:r>
      <w:r w:rsidR="00840B9C" w:rsidRPr="00840B9C">
        <w:rPr>
          <w:lang w:val="be-BY"/>
        </w:rPr>
        <w:t>.</w:t>
      </w:r>
    </w:p>
    <w:p w:rsidR="00840B9C" w:rsidRDefault="00F43D7C" w:rsidP="00840B9C">
      <w:pPr>
        <w:ind w:firstLine="709"/>
        <w:rPr>
          <w:lang w:val="be-BY"/>
        </w:rPr>
      </w:pPr>
      <w:r w:rsidRPr="00840B9C">
        <w:rPr>
          <w:lang w:val="be-BY"/>
        </w:rPr>
        <w:t>Калі гаварыць пра асаблівасці ўжывання люксонімаў у паэтычных зборніках 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Салаўя, то трэба звярнуць увагу на пераважны выбар пісьменнікам такіх святлоабазначэнняў, якія маюць найвышэйшую інтэнсіўнасць святла</w:t>
      </w:r>
      <w:r w:rsidR="00840B9C" w:rsidRPr="00840B9C">
        <w:rPr>
          <w:lang w:val="be-BY"/>
        </w:rPr>
        <w:t>.</w:t>
      </w:r>
    </w:p>
    <w:p w:rsidR="00840B9C" w:rsidRPr="00840B9C" w:rsidRDefault="00840B9C" w:rsidP="00840B9C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9" w:name="_Toc255775965"/>
      <w:r w:rsidRPr="00840B9C">
        <w:rPr>
          <w:lang w:val="be-BY"/>
        </w:rPr>
        <w:t>Заключэнне</w:t>
      </w:r>
      <w:bookmarkEnd w:id="9"/>
    </w:p>
    <w:p w:rsidR="00840B9C" w:rsidRDefault="00840B9C" w:rsidP="00840B9C">
      <w:pPr>
        <w:ind w:firstLine="709"/>
        <w:rPr>
          <w:lang w:val="be-BY"/>
        </w:rPr>
      </w:pPr>
    </w:p>
    <w:p w:rsidR="00840B9C" w:rsidRDefault="00281AB2" w:rsidP="00840B9C">
      <w:pPr>
        <w:ind w:firstLine="709"/>
        <w:rPr>
          <w:lang w:val="be-BY"/>
        </w:rPr>
      </w:pPr>
      <w:r w:rsidRPr="00840B9C">
        <w:rPr>
          <w:lang w:val="be-BY"/>
        </w:rPr>
        <w:t>Несумненна, што колеранайменні з’яўляюцца неад’емнай часткай слоўніка кожнага мастака, паколькі апісанне жыцця чалавека</w:t>
      </w:r>
      <w:r w:rsidR="00783E72" w:rsidRPr="00840B9C">
        <w:rPr>
          <w:lang w:val="be-BY"/>
        </w:rPr>
        <w:t>, прыроды, самых розных рэалій не можа быць поўным, дакладным без ужывання гэтай групы лексікі</w:t>
      </w:r>
      <w:r w:rsidR="00840B9C" w:rsidRPr="00840B9C">
        <w:rPr>
          <w:lang w:val="be-BY"/>
        </w:rPr>
        <w:t xml:space="preserve">. </w:t>
      </w:r>
      <w:r w:rsidR="00783E72" w:rsidRPr="00840B9C">
        <w:rPr>
          <w:lang w:val="be-BY"/>
        </w:rPr>
        <w:t>Але такая роля каларатываў характэрна для ўжываня іх у рознай колькасці і разнастайнасці любым і кожным носьбітам мовы</w:t>
      </w:r>
      <w:r w:rsidR="00840B9C" w:rsidRPr="00840B9C">
        <w:rPr>
          <w:lang w:val="be-BY"/>
        </w:rPr>
        <w:t xml:space="preserve">. </w:t>
      </w:r>
      <w:r w:rsidR="00783E72" w:rsidRPr="00840B9C">
        <w:rPr>
          <w:lang w:val="be-BY"/>
        </w:rPr>
        <w:t>У мастацкім творы, зразумела, скарыстоўваюцца каларатывы ў намінатыўнай функцыі, але толькі ёю іх ужыванне не абмяжоўваецца, бо спецыфічнай уласцівасцю мастацкага маўлення з’яўляецца сэнсавая шматпланавасць слоў</w:t>
      </w:r>
      <w:r w:rsidR="008D3D99" w:rsidRPr="00840B9C">
        <w:rPr>
          <w:lang w:val="be-BY"/>
        </w:rPr>
        <w:t>, ужыванне іх у мэтах мастацкай вобразнасці</w:t>
      </w:r>
      <w:r w:rsidR="00840B9C" w:rsidRPr="00840B9C">
        <w:rPr>
          <w:lang w:val="be-BY"/>
        </w:rPr>
        <w:t>.</w:t>
      </w:r>
    </w:p>
    <w:p w:rsidR="00840B9C" w:rsidRDefault="008D3D99" w:rsidP="00840B9C">
      <w:pPr>
        <w:ind w:firstLine="709"/>
        <w:rPr>
          <w:lang w:val="be-BY"/>
        </w:rPr>
      </w:pPr>
      <w:r w:rsidRPr="00840B9C">
        <w:rPr>
          <w:lang w:val="be-BY"/>
        </w:rPr>
        <w:t>Паводле меркавання І</w:t>
      </w:r>
      <w:r w:rsidR="00840B9C">
        <w:rPr>
          <w:lang w:val="be-BY"/>
        </w:rPr>
        <w:t xml:space="preserve">.В. </w:t>
      </w:r>
      <w:r w:rsidRPr="00840B9C">
        <w:rPr>
          <w:lang w:val="be-BY"/>
        </w:rPr>
        <w:t>Гётэ, які вядомы не толькі як майстар прыгожага пісьменства, але і як спецыяліст у колеразнаўстве</w:t>
      </w:r>
      <w:r w:rsidR="00840B9C">
        <w:rPr>
          <w:lang w:val="be-BY"/>
        </w:rPr>
        <w:t xml:space="preserve"> (</w:t>
      </w:r>
      <w:r w:rsidRPr="00840B9C">
        <w:rPr>
          <w:lang w:val="be-BY"/>
        </w:rPr>
        <w:t xml:space="preserve">у канцы </w:t>
      </w:r>
      <w:r w:rsidRPr="00840B9C">
        <w:rPr>
          <w:lang w:val="en-US"/>
        </w:rPr>
        <w:t>XVIII</w:t>
      </w:r>
      <w:r w:rsidRPr="00840B9C">
        <w:rPr>
          <w:lang w:val="be-BY"/>
        </w:rPr>
        <w:t xml:space="preserve"> стагоддзя ён прапанаваў новы спосаб класіфікацыі колераў, у аснове якога ляжыць фізіялагічны прынцып</w:t>
      </w:r>
      <w:r w:rsidR="00840B9C" w:rsidRPr="00840B9C">
        <w:rPr>
          <w:lang w:val="be-BY"/>
        </w:rPr>
        <w:t>),</w:t>
      </w:r>
      <w:r w:rsidRPr="00840B9C">
        <w:rPr>
          <w:lang w:val="be-BY"/>
        </w:rPr>
        <w:t xml:space="preserve"> колеры ўздзейнічаюць на душу</w:t>
      </w:r>
      <w:r w:rsidR="00840B9C" w:rsidRPr="00840B9C">
        <w:rPr>
          <w:lang w:val="be-BY"/>
        </w:rPr>
        <w:t xml:space="preserve">: </w:t>
      </w:r>
      <w:r w:rsidRPr="00840B9C">
        <w:rPr>
          <w:lang w:val="be-BY"/>
        </w:rPr>
        <w:t>яны здольныя выклікаць пачуцці</w:t>
      </w:r>
      <w:r w:rsidR="00B94507" w:rsidRPr="00840B9C">
        <w:rPr>
          <w:lang w:val="be-BY"/>
        </w:rPr>
        <w:t>, абуджаць эмоцыі і думкі, якія нас супакойваюць або хвалююць, яны прымушаюць смуткаваць або радавацца</w:t>
      </w:r>
      <w:r w:rsidR="00840B9C" w:rsidRPr="00840B9C">
        <w:rPr>
          <w:lang w:val="be-BY"/>
        </w:rPr>
        <w:t>.</w:t>
      </w:r>
    </w:p>
    <w:p w:rsidR="00840B9C" w:rsidRDefault="00DC2B2F" w:rsidP="00840B9C">
      <w:pPr>
        <w:ind w:firstLine="709"/>
        <w:rPr>
          <w:lang w:val="be-BY"/>
        </w:rPr>
      </w:pPr>
      <w:r w:rsidRPr="00840B9C">
        <w:rPr>
          <w:lang w:val="be-BY"/>
        </w:rPr>
        <w:t>Даследаванне сістэмы колераабазначэння мастацкага тэксту дае магчымасць меркаваць не толькі пра асаблівасці мовы канкрэтнага твора, але і пра спецыфіку колерабачання пісьменніка, пра ўплыў колеравых камбінацый на ўспрыманне твора чытачом</w:t>
      </w:r>
      <w:r w:rsidR="00840B9C" w:rsidRPr="00840B9C">
        <w:rPr>
          <w:lang w:val="be-BY"/>
        </w:rPr>
        <w:t>.</w:t>
      </w:r>
    </w:p>
    <w:p w:rsidR="00840B9C" w:rsidRDefault="00DC2B2F" w:rsidP="00840B9C">
      <w:pPr>
        <w:ind w:firstLine="709"/>
        <w:rPr>
          <w:lang w:val="be-BY"/>
        </w:rPr>
      </w:pPr>
      <w:r w:rsidRPr="00840B9C">
        <w:rPr>
          <w:lang w:val="be-BY"/>
        </w:rPr>
        <w:t>Для намінацыі лексікі са значэннем колеру можа быць выкарыстаны тэрмін “каларонім</w:t>
      </w:r>
      <w:r w:rsidR="00840B9C">
        <w:rPr>
          <w:lang w:val="be-BY"/>
        </w:rPr>
        <w:t xml:space="preserve">", </w:t>
      </w:r>
      <w:r w:rsidRPr="00840B9C">
        <w:rPr>
          <w:lang w:val="be-BY"/>
        </w:rPr>
        <w:t xml:space="preserve">а светлавой лексікі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“люксонім”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Каларонімы і люксонімы заўсёды з’яўляюцца мастацкім матэрыялам, выконваюць выяўленчую функцыю</w:t>
      </w:r>
      <w:r w:rsidR="00840B9C" w:rsidRPr="00840B9C">
        <w:rPr>
          <w:lang w:val="be-BY"/>
        </w:rPr>
        <w:t>.</w:t>
      </w:r>
    </w:p>
    <w:p w:rsidR="00840B9C" w:rsidRDefault="00DC2B2F" w:rsidP="00840B9C">
      <w:pPr>
        <w:ind w:firstLine="709"/>
        <w:rPr>
          <w:lang w:val="be-BY"/>
        </w:rPr>
      </w:pPr>
      <w:r w:rsidRPr="00840B9C">
        <w:rPr>
          <w:lang w:val="be-BY"/>
        </w:rPr>
        <w:t>Эстэтычныя погляды пісьменніка здольныя ілюстраваць так званыя няўласныя якасці колеру</w:t>
      </w:r>
      <w:r w:rsidR="00840B9C">
        <w:rPr>
          <w:lang w:val="be-BY"/>
        </w:rPr>
        <w:t xml:space="preserve"> (</w:t>
      </w:r>
      <w:r w:rsidRPr="00840B9C">
        <w:rPr>
          <w:lang w:val="be-BY"/>
        </w:rPr>
        <w:t>тэрмічная, аптычная, акустычная і іншыя характарыстыкі колеру</w:t>
      </w:r>
      <w:r w:rsidR="00840B9C" w:rsidRPr="00840B9C">
        <w:rPr>
          <w:lang w:val="be-BY"/>
        </w:rPr>
        <w:t xml:space="preserve">: </w:t>
      </w:r>
      <w:r w:rsidRPr="00840B9C">
        <w:rPr>
          <w:lang w:val="be-BY"/>
        </w:rPr>
        <w:t xml:space="preserve">цёплы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халодны</w:t>
      </w:r>
      <w:r w:rsidR="00840B9C" w:rsidRPr="00840B9C">
        <w:rPr>
          <w:lang w:val="be-BY"/>
        </w:rPr>
        <w:t xml:space="preserve">; </w:t>
      </w:r>
      <w:r w:rsidRPr="00840B9C">
        <w:rPr>
          <w:lang w:val="be-BY"/>
        </w:rPr>
        <w:t xml:space="preserve">блізкі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далёкі</w:t>
      </w:r>
      <w:r w:rsidR="00840B9C" w:rsidRPr="00840B9C">
        <w:rPr>
          <w:lang w:val="be-BY"/>
        </w:rPr>
        <w:t xml:space="preserve">; </w:t>
      </w:r>
      <w:r w:rsidRPr="00840B9C">
        <w:rPr>
          <w:lang w:val="be-BY"/>
        </w:rPr>
        <w:t xml:space="preserve">глухі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звонкі</w:t>
      </w:r>
      <w:r w:rsidR="00840B9C" w:rsidRPr="00840B9C">
        <w:rPr>
          <w:lang w:val="be-BY"/>
        </w:rPr>
        <w:t>),</w:t>
      </w:r>
      <w:r w:rsidRPr="00840B9C">
        <w:rPr>
          <w:lang w:val="be-BY"/>
        </w:rPr>
        <w:t xml:space="preserve"> якія выкарыстоўваюцца ў творы</w:t>
      </w:r>
      <w:r w:rsidR="00840B9C" w:rsidRPr="00840B9C">
        <w:rPr>
          <w:lang w:val="be-BY"/>
        </w:rPr>
        <w:t>.</w:t>
      </w:r>
    </w:p>
    <w:p w:rsidR="00840B9C" w:rsidRDefault="00DC2B2F" w:rsidP="00840B9C">
      <w:pPr>
        <w:ind w:firstLine="709"/>
        <w:rPr>
          <w:i/>
          <w:iCs/>
          <w:lang w:val="be-BY"/>
        </w:rPr>
      </w:pPr>
      <w:r w:rsidRPr="00840B9C">
        <w:rPr>
          <w:lang w:val="be-BY"/>
        </w:rPr>
        <w:t>Статыстычны аналіз сведчыць, што колеравая палітра ў мове паэтычных твораў 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Салаўя ўключае 70 розных назваў колеру</w:t>
      </w:r>
      <w:r w:rsidR="00746E3A" w:rsidRPr="00840B9C">
        <w:rPr>
          <w:lang w:val="be-BY"/>
        </w:rPr>
        <w:t>, 135 розных адценняў колеру, якія аб’яднаны ў 7 колеравых кодах</w:t>
      </w:r>
      <w:r w:rsidR="00840B9C">
        <w:rPr>
          <w:lang w:val="be-BY"/>
        </w:rPr>
        <w:t xml:space="preserve"> (</w:t>
      </w:r>
      <w:r w:rsidR="00746E3A" w:rsidRPr="00840B9C">
        <w:rPr>
          <w:lang w:val="be-BY"/>
        </w:rPr>
        <w:t>4 храматычных і 3 ахраматычных</w:t>
      </w:r>
      <w:r w:rsidR="00840B9C" w:rsidRPr="00840B9C">
        <w:rPr>
          <w:lang w:val="be-BY"/>
        </w:rPr>
        <w:t xml:space="preserve">). </w:t>
      </w:r>
      <w:r w:rsidR="00746E3A" w:rsidRPr="00840B9C">
        <w:rPr>
          <w:lang w:val="be-BY"/>
        </w:rPr>
        <w:t>Найбольшай частотнасцю</w:t>
      </w:r>
      <w:r w:rsidR="00840B9C" w:rsidRPr="00840B9C">
        <w:rPr>
          <w:lang w:val="be-BY"/>
        </w:rPr>
        <w:t xml:space="preserve"> </w:t>
      </w:r>
      <w:r w:rsidR="00746E3A" w:rsidRPr="00840B9C">
        <w:rPr>
          <w:lang w:val="be-BY"/>
        </w:rPr>
        <w:t>вызначаюцца блакітны</w:t>
      </w:r>
      <w:r w:rsidR="00840B9C">
        <w:rPr>
          <w:lang w:val="be-BY"/>
        </w:rPr>
        <w:t xml:space="preserve"> (</w:t>
      </w:r>
      <w:r w:rsidR="00746E3A" w:rsidRPr="00840B9C">
        <w:rPr>
          <w:lang w:val="be-BY"/>
        </w:rPr>
        <w:t>16</w:t>
      </w:r>
      <w:r w:rsidR="00840B9C" w:rsidRPr="00840B9C">
        <w:rPr>
          <w:lang w:val="be-BY"/>
        </w:rPr>
        <w:t xml:space="preserve">) </w:t>
      </w:r>
      <w:r w:rsidR="00746E3A" w:rsidRPr="00840B9C">
        <w:rPr>
          <w:lang w:val="be-BY"/>
        </w:rPr>
        <w:t>і белы</w:t>
      </w:r>
      <w:r w:rsidR="00840B9C">
        <w:rPr>
          <w:lang w:val="be-BY"/>
        </w:rPr>
        <w:t xml:space="preserve"> (</w:t>
      </w:r>
      <w:r w:rsidR="00746E3A" w:rsidRPr="00840B9C">
        <w:rPr>
          <w:lang w:val="be-BY"/>
        </w:rPr>
        <w:t>12</w:t>
      </w:r>
      <w:r w:rsidR="00840B9C" w:rsidRPr="00840B9C">
        <w:rPr>
          <w:lang w:val="be-BY"/>
        </w:rPr>
        <w:t xml:space="preserve">) </w:t>
      </w:r>
      <w:r w:rsidR="00746E3A" w:rsidRPr="00840B9C">
        <w:rPr>
          <w:lang w:val="be-BY"/>
        </w:rPr>
        <w:t>колеры</w:t>
      </w:r>
      <w:r w:rsidR="00840B9C" w:rsidRPr="00840B9C">
        <w:rPr>
          <w:lang w:val="be-BY"/>
        </w:rPr>
        <w:t xml:space="preserve">. </w:t>
      </w:r>
      <w:r w:rsidR="00746E3A" w:rsidRPr="00840B9C">
        <w:rPr>
          <w:lang w:val="be-BY"/>
        </w:rPr>
        <w:t>Дастаткова часта ўжываецца сіні і залаты колеры</w:t>
      </w:r>
      <w:r w:rsidR="00840B9C" w:rsidRPr="00840B9C">
        <w:rPr>
          <w:lang w:val="be-BY"/>
        </w:rPr>
        <w:t xml:space="preserve">. </w:t>
      </w:r>
      <w:r w:rsidR="00746E3A" w:rsidRPr="00840B9C">
        <w:rPr>
          <w:lang w:val="be-BY"/>
        </w:rPr>
        <w:t xml:space="preserve">Самымі рэдкаўжывальнымі аказаліся каларонімы </w:t>
      </w:r>
      <w:r w:rsidR="00746E3A" w:rsidRPr="00840B9C">
        <w:rPr>
          <w:i/>
          <w:iCs/>
          <w:lang w:val="be-BY"/>
        </w:rPr>
        <w:t>жоўты і чырвоны</w:t>
      </w:r>
      <w:r w:rsidR="00840B9C" w:rsidRPr="00840B9C">
        <w:rPr>
          <w:i/>
          <w:iCs/>
          <w:lang w:val="be-BY"/>
        </w:rPr>
        <w:t>.</w:t>
      </w:r>
    </w:p>
    <w:p w:rsidR="00840B9C" w:rsidRDefault="00853DC3" w:rsidP="00840B9C">
      <w:pPr>
        <w:ind w:firstLine="709"/>
        <w:rPr>
          <w:lang w:val="be-BY"/>
        </w:rPr>
      </w:pPr>
      <w:r w:rsidRPr="00840B9C">
        <w:rPr>
          <w:lang w:val="be-BY"/>
        </w:rPr>
        <w:t>Аналіз храматычнай групы каларонімаў у разгледжаных зборніках дазволяе выявіць каляровую палітру паэта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Можна сказаць, што для паэзіі 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Салаўя характэрна шырокае ўжыванне колеранайменняў “халоднага” спектру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У гэты ж час рэдкаўжывальнымі з’яўляюцца колеры “чырвоны</w:t>
      </w:r>
      <w:r w:rsidR="00840B9C">
        <w:rPr>
          <w:lang w:val="be-BY"/>
        </w:rPr>
        <w:t xml:space="preserve">", </w:t>
      </w:r>
      <w:r w:rsidRPr="00840B9C">
        <w:rPr>
          <w:lang w:val="be-BY"/>
        </w:rPr>
        <w:t>“жоўты” і іх адценні</w:t>
      </w:r>
      <w:r w:rsidR="00840B9C" w:rsidRPr="00840B9C">
        <w:rPr>
          <w:lang w:val="be-BY"/>
        </w:rPr>
        <w:t>.</w:t>
      </w:r>
    </w:p>
    <w:p w:rsidR="00840B9C" w:rsidRDefault="0000115E" w:rsidP="00840B9C">
      <w:pPr>
        <w:ind w:firstLine="709"/>
        <w:rPr>
          <w:lang w:val="be-BY"/>
        </w:rPr>
      </w:pPr>
      <w:r w:rsidRPr="00840B9C">
        <w:rPr>
          <w:lang w:val="be-BY"/>
        </w:rPr>
        <w:t>Можна зрабіць вывад пра тое, што 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Салавей адносіцца да поліхромных паэтаў, паколькі ў мове яго паэтычных твораў адзначаюцца каларатывы розных груп, выяўляецца разнастайнасць колернага адлюстравання рэчаіснасці, прадстаў</w:t>
      </w:r>
      <w:r w:rsidR="00853DC3" w:rsidRPr="00840B9C">
        <w:rPr>
          <w:lang w:val="be-BY"/>
        </w:rPr>
        <w:t>леная вачыма паэта</w:t>
      </w:r>
      <w:r w:rsidR="00840B9C" w:rsidRPr="00840B9C">
        <w:rPr>
          <w:lang w:val="be-BY"/>
        </w:rPr>
        <w:t>.</w:t>
      </w:r>
    </w:p>
    <w:p w:rsidR="00840B9C" w:rsidRPr="00840B9C" w:rsidRDefault="00840B9C" w:rsidP="00840B9C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10" w:name="_Toc255775966"/>
      <w:r w:rsidRPr="00840B9C">
        <w:rPr>
          <w:lang w:val="be-BY"/>
        </w:rPr>
        <w:t>Спіс літаратуры</w:t>
      </w:r>
      <w:bookmarkEnd w:id="10"/>
    </w:p>
    <w:p w:rsidR="00840B9C" w:rsidRDefault="00840B9C" w:rsidP="00840B9C">
      <w:pPr>
        <w:ind w:firstLine="709"/>
        <w:rPr>
          <w:lang w:val="be-BY"/>
        </w:rPr>
      </w:pPr>
    </w:p>
    <w:p w:rsidR="00840B9C" w:rsidRDefault="005D3083" w:rsidP="00840B9C">
      <w:pPr>
        <w:pStyle w:val="a0"/>
        <w:rPr>
          <w:lang w:val="be-BY"/>
        </w:rPr>
      </w:pPr>
      <w:r w:rsidRPr="00840B9C">
        <w:rPr>
          <w:lang w:val="be-BY"/>
        </w:rPr>
        <w:t>Аўрамчык М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Пакутныя вандроўнікі</w:t>
      </w:r>
      <w:r w:rsidR="00840B9C">
        <w:rPr>
          <w:lang w:val="be-BY"/>
        </w:rPr>
        <w:t xml:space="preserve"> // </w:t>
      </w:r>
      <w:r w:rsidRPr="00840B9C">
        <w:rPr>
          <w:lang w:val="be-BY"/>
        </w:rPr>
        <w:t>Полымя</w:t>
      </w:r>
      <w:r w:rsidR="00840B9C" w:rsidRPr="00840B9C">
        <w:rPr>
          <w:lang w:val="be-BY"/>
        </w:rPr>
        <w:t xml:space="preserve">.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1996</w:t>
      </w:r>
      <w:r w:rsidR="00840B9C" w:rsidRPr="00840B9C">
        <w:rPr>
          <w:lang w:val="be-BY"/>
        </w:rPr>
        <w:t>. -</w:t>
      </w:r>
      <w:r w:rsidR="00840B9C">
        <w:rPr>
          <w:lang w:val="be-BY"/>
        </w:rPr>
        <w:t xml:space="preserve"> </w:t>
      </w:r>
      <w:r w:rsidRPr="00840B9C">
        <w:rPr>
          <w:lang w:val="be-BY"/>
        </w:rPr>
        <w:t>№11,</w:t>
      </w:r>
      <w:r w:rsidR="00840B9C" w:rsidRPr="00840B9C">
        <w:rPr>
          <w:lang w:val="be-BY"/>
        </w:rPr>
        <w:t xml:space="preserve"> - </w:t>
      </w:r>
      <w:r w:rsidRPr="00840B9C">
        <w:rPr>
          <w:lang w:val="be-BY"/>
        </w:rPr>
        <w:t>с</w:t>
      </w:r>
      <w:r w:rsidR="00840B9C">
        <w:rPr>
          <w:lang w:val="be-BY"/>
        </w:rPr>
        <w:t>.2</w:t>
      </w:r>
      <w:r w:rsidRPr="00840B9C">
        <w:rPr>
          <w:lang w:val="be-BY"/>
        </w:rPr>
        <w:t xml:space="preserve">78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284</w:t>
      </w:r>
      <w:r w:rsidR="00840B9C" w:rsidRPr="00840B9C">
        <w:rPr>
          <w:lang w:val="be-BY"/>
        </w:rPr>
        <w:t>.</w:t>
      </w:r>
    </w:p>
    <w:p w:rsidR="00840B9C" w:rsidRDefault="00D10827" w:rsidP="00840B9C">
      <w:pPr>
        <w:pStyle w:val="a0"/>
        <w:rPr>
          <w:lang w:val="be-BY"/>
        </w:rPr>
      </w:pPr>
      <w:r w:rsidRPr="00840B9C">
        <w:rPr>
          <w:lang w:val="be-BY"/>
        </w:rPr>
        <w:t>Бабіч Ю</w:t>
      </w:r>
      <w:r w:rsidR="00840B9C">
        <w:rPr>
          <w:lang w:val="be-BY"/>
        </w:rPr>
        <w:t xml:space="preserve">.М. </w:t>
      </w:r>
      <w:r w:rsidRPr="00840B9C">
        <w:rPr>
          <w:lang w:val="be-BY"/>
        </w:rPr>
        <w:t>Колеравая і светлавая эстэтыка ў мове твораў Я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Коласа</w:t>
      </w:r>
      <w:r w:rsidR="00840B9C" w:rsidRPr="00840B9C">
        <w:rPr>
          <w:lang w:val="be-BY"/>
        </w:rPr>
        <w:t xml:space="preserve">: </w:t>
      </w:r>
      <w:r w:rsidRPr="00840B9C">
        <w:rPr>
          <w:lang w:val="be-BY"/>
        </w:rPr>
        <w:t>Манаграфія /Віцебск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УА “ВДУ імя П</w:t>
      </w:r>
      <w:r w:rsidR="00840B9C">
        <w:rPr>
          <w:lang w:val="be-BY"/>
        </w:rPr>
        <w:t xml:space="preserve">.М. </w:t>
      </w:r>
      <w:r w:rsidRPr="00840B9C">
        <w:rPr>
          <w:lang w:val="be-BY"/>
        </w:rPr>
        <w:t>Машэрава</w:t>
      </w:r>
      <w:r w:rsidR="00840B9C" w:rsidRPr="00840B9C">
        <w:rPr>
          <w:lang w:val="be-BY"/>
        </w:rPr>
        <w:t xml:space="preserve">; </w:t>
      </w:r>
      <w:r w:rsidRPr="00840B9C">
        <w:rPr>
          <w:lang w:val="be-BY"/>
        </w:rPr>
        <w:t>2002</w:t>
      </w:r>
      <w:r w:rsidR="00840B9C" w:rsidRPr="00840B9C">
        <w:rPr>
          <w:lang w:val="be-BY"/>
        </w:rPr>
        <w:t xml:space="preserve">.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127 с</w:t>
      </w:r>
      <w:r w:rsidR="00840B9C" w:rsidRPr="00840B9C">
        <w:rPr>
          <w:lang w:val="be-BY"/>
        </w:rPr>
        <w:t>.</w:t>
      </w:r>
    </w:p>
    <w:p w:rsidR="00840B9C" w:rsidRDefault="00A02B4C" w:rsidP="00840B9C">
      <w:pPr>
        <w:pStyle w:val="a0"/>
        <w:rPr>
          <w:lang w:val="be-BY"/>
        </w:rPr>
      </w:pPr>
      <w:r w:rsidRPr="00840B9C">
        <w:rPr>
          <w:lang w:val="be-BY"/>
        </w:rPr>
        <w:t>Бабіч Ю</w:t>
      </w:r>
      <w:r w:rsidR="00840B9C">
        <w:rPr>
          <w:lang w:val="be-BY"/>
        </w:rPr>
        <w:t xml:space="preserve">.М. </w:t>
      </w:r>
      <w:r w:rsidRPr="00840B9C">
        <w:rPr>
          <w:lang w:val="be-BY"/>
        </w:rPr>
        <w:t>Семантычныя палі “Колер” і “Святло</w:t>
      </w:r>
      <w:r w:rsidR="00840B9C">
        <w:rPr>
          <w:lang w:val="be-BY"/>
        </w:rPr>
        <w:t xml:space="preserve">" </w:t>
      </w:r>
      <w:r w:rsidRPr="00840B9C">
        <w:rPr>
          <w:lang w:val="be-BY"/>
        </w:rPr>
        <w:t>ў мове твораў Я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Коласа</w:t>
      </w:r>
      <w:r w:rsidR="00840B9C" w:rsidRPr="00840B9C">
        <w:rPr>
          <w:lang w:val="be-BY"/>
        </w:rPr>
        <w:t xml:space="preserve">: </w:t>
      </w:r>
      <w:r w:rsidRPr="00840B9C">
        <w:rPr>
          <w:lang w:val="be-BY"/>
        </w:rPr>
        <w:t>Аўтарэф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дыс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на атрыманне вучонай ступені канд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філал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Навук/ БДУ</w:t>
      </w:r>
      <w:r w:rsidR="00840B9C" w:rsidRPr="00840B9C">
        <w:rPr>
          <w:lang w:val="be-BY"/>
        </w:rPr>
        <w:t xml:space="preserve">.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Мн</w:t>
      </w:r>
      <w:r w:rsidR="00840B9C">
        <w:rPr>
          <w:lang w:val="be-BY"/>
        </w:rPr>
        <w:t>.:</w:t>
      </w:r>
      <w:r w:rsidR="00840B9C" w:rsidRPr="00840B9C">
        <w:rPr>
          <w:lang w:val="be-BY"/>
        </w:rPr>
        <w:t xml:space="preserve"> </w:t>
      </w:r>
      <w:r w:rsidRPr="00840B9C">
        <w:rPr>
          <w:lang w:val="be-BY"/>
        </w:rPr>
        <w:t>1999</w:t>
      </w:r>
      <w:r w:rsidR="00840B9C" w:rsidRPr="00840B9C">
        <w:rPr>
          <w:lang w:val="be-BY"/>
        </w:rPr>
        <w:t xml:space="preserve">.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17 с</w:t>
      </w:r>
      <w:r w:rsidR="00840B9C" w:rsidRPr="00840B9C">
        <w:rPr>
          <w:lang w:val="be-BY"/>
        </w:rPr>
        <w:t>.</w:t>
      </w:r>
    </w:p>
    <w:p w:rsidR="00840B9C" w:rsidRDefault="0064747E" w:rsidP="00840B9C">
      <w:pPr>
        <w:pStyle w:val="a0"/>
      </w:pPr>
      <w:r w:rsidRPr="00840B9C">
        <w:rPr>
          <w:lang w:val="be-BY"/>
        </w:rPr>
        <w:t>Б</w:t>
      </w:r>
      <w:r w:rsidRPr="00840B9C">
        <w:t>ахилина</w:t>
      </w:r>
      <w:r w:rsidR="00840B9C" w:rsidRPr="00840B9C">
        <w:t xml:space="preserve"> </w:t>
      </w:r>
      <w:r w:rsidRPr="00840B9C">
        <w:t>Н</w:t>
      </w:r>
      <w:r w:rsidR="00840B9C">
        <w:t xml:space="preserve">.Б. </w:t>
      </w:r>
      <w:r w:rsidRPr="00840B9C">
        <w:t>История цветового значения в русском языке</w:t>
      </w:r>
      <w:r w:rsidR="00840B9C" w:rsidRPr="00840B9C">
        <w:t xml:space="preserve">. </w:t>
      </w:r>
      <w:r w:rsidR="00840B9C">
        <w:t>-</w:t>
      </w:r>
      <w:r w:rsidRPr="00840B9C">
        <w:t xml:space="preserve"> М</w:t>
      </w:r>
      <w:r w:rsidR="00840B9C">
        <w:t>.,</w:t>
      </w:r>
      <w:r w:rsidR="00840B9C" w:rsidRPr="00840B9C">
        <w:t xml:space="preserve"> - </w:t>
      </w:r>
      <w:r w:rsidRPr="00840B9C">
        <w:t>1975</w:t>
      </w:r>
      <w:r w:rsidR="00840B9C" w:rsidRPr="00840B9C">
        <w:t xml:space="preserve">. </w:t>
      </w:r>
      <w:r w:rsidR="00840B9C">
        <w:t>-</w:t>
      </w:r>
      <w:r w:rsidRPr="00840B9C">
        <w:t xml:space="preserve"> 288 с</w:t>
      </w:r>
      <w:r w:rsidR="00840B9C" w:rsidRPr="00840B9C">
        <w:t>.</w:t>
      </w:r>
    </w:p>
    <w:p w:rsidR="00840B9C" w:rsidRDefault="0064747E" w:rsidP="00840B9C">
      <w:pPr>
        <w:pStyle w:val="a0"/>
        <w:rPr>
          <w:lang w:val="be-BY"/>
        </w:rPr>
      </w:pPr>
      <w:r w:rsidRPr="00840B9C">
        <w:rPr>
          <w:lang w:val="be-BY"/>
        </w:rPr>
        <w:t>Бецольд В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Учение о цветах по отношению к искусству</w:t>
      </w:r>
      <w:r w:rsidR="00840B9C" w:rsidRPr="00840B9C">
        <w:rPr>
          <w:lang w:val="be-BY"/>
        </w:rPr>
        <w:t xml:space="preserve">.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СпБ</w:t>
      </w:r>
      <w:r w:rsidR="00840B9C" w:rsidRPr="00840B9C">
        <w:rPr>
          <w:lang w:val="be-BY"/>
        </w:rPr>
        <w:t xml:space="preserve">.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1978</w:t>
      </w:r>
      <w:r w:rsidR="00840B9C" w:rsidRPr="00840B9C">
        <w:rPr>
          <w:lang w:val="be-BY"/>
        </w:rPr>
        <w:t xml:space="preserve">.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208 с</w:t>
      </w:r>
      <w:r w:rsidR="00840B9C" w:rsidRPr="00840B9C">
        <w:rPr>
          <w:lang w:val="be-BY"/>
        </w:rPr>
        <w:t>.</w:t>
      </w:r>
    </w:p>
    <w:p w:rsidR="00840B9C" w:rsidRDefault="00AC61D8" w:rsidP="00840B9C">
      <w:pPr>
        <w:pStyle w:val="a0"/>
        <w:rPr>
          <w:lang w:val="be-BY"/>
        </w:rPr>
      </w:pPr>
      <w:r w:rsidRPr="00840B9C">
        <w:rPr>
          <w:lang w:val="be-BY"/>
        </w:rPr>
        <w:t>Васючэнка П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Магістр паэзіі з вёскі Крысава</w:t>
      </w:r>
      <w:r w:rsidR="00840B9C">
        <w:rPr>
          <w:lang w:val="be-BY"/>
        </w:rPr>
        <w:t xml:space="preserve"> // </w:t>
      </w:r>
      <w:r w:rsidRPr="00840B9C">
        <w:rPr>
          <w:lang w:val="be-BY"/>
        </w:rPr>
        <w:t>Крыніца,</w:t>
      </w:r>
      <w:r w:rsidR="00840B9C" w:rsidRPr="00840B9C">
        <w:rPr>
          <w:lang w:val="be-BY"/>
        </w:rPr>
        <w:t xml:space="preserve"> - </w:t>
      </w:r>
      <w:r w:rsidRPr="00840B9C">
        <w:rPr>
          <w:lang w:val="be-BY"/>
        </w:rPr>
        <w:t>1997,</w:t>
      </w:r>
      <w:r w:rsidR="00840B9C" w:rsidRPr="00840B9C">
        <w:rPr>
          <w:lang w:val="be-BY"/>
        </w:rPr>
        <w:t xml:space="preserve"> - </w:t>
      </w:r>
      <w:r w:rsidRPr="00840B9C">
        <w:rPr>
          <w:lang w:val="be-BY"/>
        </w:rPr>
        <w:t>№6</w:t>
      </w:r>
      <w:r w:rsidR="00840B9C" w:rsidRPr="00840B9C">
        <w:rPr>
          <w:lang w:val="be-BY"/>
        </w:rPr>
        <w:t>.</w:t>
      </w:r>
    </w:p>
    <w:p w:rsidR="00840B9C" w:rsidRDefault="005D3083" w:rsidP="00840B9C">
      <w:pPr>
        <w:pStyle w:val="a0"/>
        <w:rPr>
          <w:lang w:val="be-BY"/>
        </w:rPr>
      </w:pPr>
      <w:r w:rsidRPr="00840B9C">
        <w:rPr>
          <w:lang w:val="be-BY"/>
        </w:rPr>
        <w:t>Грамадчанка Т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“За любоў да цябе я пакутаваць мушу…</w:t>
      </w:r>
      <w:r w:rsidR="00840B9C">
        <w:rPr>
          <w:lang w:val="be-BY"/>
        </w:rPr>
        <w:t xml:space="preserve"> // </w:t>
      </w:r>
      <w:r w:rsidRPr="00840B9C">
        <w:rPr>
          <w:lang w:val="be-BY"/>
        </w:rPr>
        <w:t>Роднае слова</w:t>
      </w:r>
      <w:r w:rsidR="00840B9C" w:rsidRPr="00840B9C">
        <w:rPr>
          <w:lang w:val="be-BY"/>
        </w:rPr>
        <w:t xml:space="preserve">.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1993</w:t>
      </w:r>
      <w:r w:rsidR="00840B9C" w:rsidRPr="00840B9C">
        <w:rPr>
          <w:lang w:val="be-BY"/>
        </w:rPr>
        <w:t>. -</w:t>
      </w:r>
      <w:r w:rsidR="00840B9C">
        <w:rPr>
          <w:lang w:val="be-BY"/>
        </w:rPr>
        <w:t xml:space="preserve"> </w:t>
      </w:r>
      <w:r w:rsidRPr="00840B9C">
        <w:rPr>
          <w:lang w:val="be-BY"/>
        </w:rPr>
        <w:t>№4, с</w:t>
      </w:r>
      <w:r w:rsidR="00840B9C">
        <w:rPr>
          <w:lang w:val="be-BY"/>
        </w:rPr>
        <w:t>.1</w:t>
      </w:r>
      <w:r w:rsidRPr="00840B9C">
        <w:rPr>
          <w:lang w:val="be-BY"/>
        </w:rPr>
        <w:t xml:space="preserve">4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24</w:t>
      </w:r>
      <w:r w:rsidR="00840B9C" w:rsidRPr="00840B9C">
        <w:rPr>
          <w:lang w:val="be-BY"/>
        </w:rPr>
        <w:t>.</w:t>
      </w:r>
    </w:p>
    <w:p w:rsidR="005D3083" w:rsidRPr="00840B9C" w:rsidRDefault="005D3083" w:rsidP="00840B9C">
      <w:pPr>
        <w:pStyle w:val="a0"/>
        <w:rPr>
          <w:lang w:val="be-BY"/>
        </w:rPr>
      </w:pPr>
      <w:r w:rsidRPr="00840B9C">
        <w:rPr>
          <w:lang w:val="be-BY"/>
        </w:rPr>
        <w:t xml:space="preserve">“Жыву і дыхаю, мой Край, табою…” Алесь Салавей 1922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1978</w:t>
      </w:r>
      <w:r w:rsidR="00840B9C">
        <w:rPr>
          <w:lang w:val="be-BY"/>
        </w:rPr>
        <w:t xml:space="preserve"> // </w:t>
      </w:r>
      <w:r w:rsidRPr="00840B9C">
        <w:rPr>
          <w:lang w:val="be-BY"/>
        </w:rPr>
        <w:t>Савік Л</w:t>
      </w:r>
      <w:r w:rsidR="00840B9C">
        <w:rPr>
          <w:lang w:val="be-BY"/>
        </w:rPr>
        <w:t xml:space="preserve">.С. </w:t>
      </w:r>
      <w:r w:rsidRPr="00840B9C">
        <w:rPr>
          <w:lang w:val="be-BY"/>
        </w:rPr>
        <w:t>Пакліканыя</w:t>
      </w:r>
      <w:r w:rsidR="00840B9C" w:rsidRPr="00840B9C">
        <w:rPr>
          <w:lang w:val="be-BY"/>
        </w:rPr>
        <w:t xml:space="preserve">: </w:t>
      </w:r>
      <w:r w:rsidRPr="00840B9C">
        <w:rPr>
          <w:lang w:val="be-BY"/>
        </w:rPr>
        <w:t>літ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Беларускага замежжа</w:t>
      </w:r>
      <w:r w:rsidR="00840B9C" w:rsidRPr="00840B9C">
        <w:rPr>
          <w:lang w:val="be-BY"/>
        </w:rPr>
        <w:t xml:space="preserve">.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Мн</w:t>
      </w:r>
      <w:r w:rsidR="00840B9C">
        <w:rPr>
          <w:lang w:val="be-BY"/>
        </w:rPr>
        <w:t>.:</w:t>
      </w:r>
      <w:r w:rsidR="00840B9C" w:rsidRPr="00840B9C">
        <w:rPr>
          <w:lang w:val="be-BY"/>
        </w:rPr>
        <w:t xml:space="preserve"> </w:t>
      </w:r>
      <w:r w:rsidRPr="00840B9C">
        <w:rPr>
          <w:lang w:val="be-BY"/>
        </w:rPr>
        <w:t>2001,</w:t>
      </w:r>
      <w:r w:rsidR="00840B9C" w:rsidRPr="00840B9C">
        <w:rPr>
          <w:lang w:val="be-BY"/>
        </w:rPr>
        <w:t xml:space="preserve"> - </w:t>
      </w:r>
      <w:r w:rsidRPr="00840B9C">
        <w:rPr>
          <w:lang w:val="be-BY"/>
        </w:rPr>
        <w:t>с</w:t>
      </w:r>
      <w:r w:rsidR="00840B9C">
        <w:rPr>
          <w:lang w:val="be-BY"/>
        </w:rPr>
        <w:t>.3</w:t>
      </w:r>
      <w:r w:rsidRPr="00840B9C">
        <w:rPr>
          <w:lang w:val="be-BY"/>
        </w:rPr>
        <w:t>51</w:t>
      </w:r>
      <w:r w:rsidR="00840B9C" w:rsidRPr="00840B9C">
        <w:rPr>
          <w:lang w:val="be-BY"/>
        </w:rPr>
        <w:t xml:space="preserve"> - </w:t>
      </w:r>
      <w:r w:rsidRPr="00840B9C">
        <w:rPr>
          <w:lang w:val="be-BY"/>
        </w:rPr>
        <w:t>413</w:t>
      </w:r>
    </w:p>
    <w:p w:rsidR="00840B9C" w:rsidRDefault="0064747E" w:rsidP="00840B9C">
      <w:pPr>
        <w:pStyle w:val="a0"/>
        <w:rPr>
          <w:lang w:val="be-BY"/>
        </w:rPr>
      </w:pPr>
      <w:r w:rsidRPr="00840B9C">
        <w:rPr>
          <w:lang w:val="be-BY"/>
        </w:rPr>
        <w:t>Кожынава А</w:t>
      </w:r>
      <w:r w:rsidR="00840B9C">
        <w:rPr>
          <w:lang w:val="be-BY"/>
        </w:rPr>
        <w:t xml:space="preserve">.А. </w:t>
      </w:r>
      <w:r w:rsidRPr="00840B9C">
        <w:rPr>
          <w:lang w:val="be-BY"/>
        </w:rPr>
        <w:t>Ідэя святла ў вобразнай сістэме малітваў К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Тураўскага</w:t>
      </w:r>
      <w:r w:rsidR="00840B9C">
        <w:rPr>
          <w:lang w:val="be-BY"/>
        </w:rPr>
        <w:t xml:space="preserve"> // </w:t>
      </w:r>
      <w:r w:rsidRPr="00840B9C">
        <w:rPr>
          <w:lang w:val="be-BY"/>
        </w:rPr>
        <w:t>Веснік БДУ, сер</w:t>
      </w:r>
      <w:r w:rsidR="00840B9C">
        <w:rPr>
          <w:lang w:val="be-BY"/>
        </w:rPr>
        <w:t>.4</w:t>
      </w:r>
      <w:r w:rsidR="00840B9C" w:rsidRPr="00840B9C">
        <w:rPr>
          <w:lang w:val="be-BY"/>
        </w:rPr>
        <w:t xml:space="preserve">. </w:t>
      </w:r>
      <w:r w:rsidR="00C45F2E" w:rsidRPr="00840B9C">
        <w:rPr>
          <w:lang w:val="be-BY"/>
        </w:rPr>
        <w:t>Філалогія</w:t>
      </w:r>
      <w:r w:rsidR="00840B9C" w:rsidRPr="00840B9C">
        <w:rPr>
          <w:lang w:val="be-BY"/>
        </w:rPr>
        <w:t xml:space="preserve">. </w:t>
      </w:r>
      <w:r w:rsidR="00840B9C">
        <w:rPr>
          <w:lang w:val="be-BY"/>
        </w:rPr>
        <w:t>-</w:t>
      </w:r>
      <w:r w:rsidR="00C45F2E" w:rsidRPr="00840B9C">
        <w:rPr>
          <w:lang w:val="be-BY"/>
        </w:rPr>
        <w:t xml:space="preserve"> 1994,</w:t>
      </w:r>
      <w:r w:rsidR="00840B9C" w:rsidRPr="00840B9C">
        <w:rPr>
          <w:lang w:val="be-BY"/>
        </w:rPr>
        <w:t xml:space="preserve"> - </w:t>
      </w:r>
      <w:r w:rsidR="00C45F2E" w:rsidRPr="00840B9C">
        <w:rPr>
          <w:lang w:val="be-BY"/>
        </w:rPr>
        <w:t>№1,</w:t>
      </w:r>
      <w:r w:rsidR="00840B9C" w:rsidRPr="00840B9C">
        <w:rPr>
          <w:lang w:val="be-BY"/>
        </w:rPr>
        <w:t xml:space="preserve"> - </w:t>
      </w:r>
      <w:r w:rsidR="00C45F2E" w:rsidRPr="00840B9C">
        <w:rPr>
          <w:lang w:val="be-BY"/>
        </w:rPr>
        <w:t>с</w:t>
      </w:r>
      <w:r w:rsidR="00840B9C">
        <w:rPr>
          <w:lang w:val="be-BY"/>
        </w:rPr>
        <w:t>.2</w:t>
      </w:r>
      <w:r w:rsidR="00C45F2E" w:rsidRPr="00840B9C">
        <w:rPr>
          <w:lang w:val="be-BY"/>
        </w:rPr>
        <w:t>1-24</w:t>
      </w:r>
      <w:r w:rsidR="00840B9C" w:rsidRPr="00840B9C">
        <w:rPr>
          <w:lang w:val="be-BY"/>
        </w:rPr>
        <w:t>.</w:t>
      </w:r>
    </w:p>
    <w:p w:rsidR="00840B9C" w:rsidRDefault="00D10827" w:rsidP="00840B9C">
      <w:pPr>
        <w:pStyle w:val="a0"/>
        <w:rPr>
          <w:lang w:val="be-BY"/>
        </w:rPr>
      </w:pPr>
      <w:r w:rsidRPr="00840B9C">
        <w:rPr>
          <w:lang w:val="be-BY"/>
        </w:rPr>
        <w:t>Лапацінская В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Колеравыя функцыі эпітэтаў у творчасці паэтаў 60-сятнікаў</w:t>
      </w:r>
      <w:r w:rsidR="00840B9C">
        <w:rPr>
          <w:lang w:val="be-BY"/>
        </w:rPr>
        <w:t xml:space="preserve"> // </w:t>
      </w:r>
      <w:r w:rsidRPr="00840B9C">
        <w:rPr>
          <w:lang w:val="be-BY"/>
        </w:rPr>
        <w:t>Бел</w:t>
      </w:r>
      <w:r w:rsidR="00840B9C" w:rsidRPr="00840B9C">
        <w:rPr>
          <w:lang w:val="be-BY"/>
        </w:rPr>
        <w:t xml:space="preserve">. - </w:t>
      </w:r>
      <w:r w:rsidRPr="00840B9C">
        <w:rPr>
          <w:lang w:val="be-BY"/>
        </w:rPr>
        <w:t>руска-польскае супастаўляльнае мовазнаўства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Зб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навук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Артыкулаў</w:t>
      </w:r>
      <w:r w:rsidR="00840B9C">
        <w:rPr>
          <w:lang w:val="be-BY"/>
        </w:rPr>
        <w:t>.7</w:t>
      </w:r>
      <w:r w:rsidRPr="00840B9C">
        <w:rPr>
          <w:lang w:val="be-BY"/>
        </w:rPr>
        <w:t xml:space="preserve"> Міжнар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навук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Канферэнцыі</w:t>
      </w:r>
      <w:r w:rsidR="00840B9C" w:rsidRPr="00840B9C">
        <w:rPr>
          <w:lang w:val="be-BY"/>
        </w:rPr>
        <w:t xml:space="preserve">.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Віцебск,</w:t>
      </w:r>
      <w:r w:rsidR="00840B9C" w:rsidRPr="00840B9C">
        <w:rPr>
          <w:lang w:val="be-BY"/>
        </w:rPr>
        <w:t xml:space="preserve"> - </w:t>
      </w:r>
      <w:r w:rsidRPr="00840B9C">
        <w:rPr>
          <w:lang w:val="be-BY"/>
        </w:rPr>
        <w:t>2006</w:t>
      </w:r>
      <w:r w:rsidR="00840B9C" w:rsidRPr="00840B9C">
        <w:rPr>
          <w:lang w:val="be-BY"/>
        </w:rPr>
        <w:t xml:space="preserve">.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с</w:t>
      </w:r>
      <w:r w:rsidR="00840B9C">
        <w:rPr>
          <w:lang w:val="be-BY"/>
        </w:rPr>
        <w:t>.4</w:t>
      </w:r>
      <w:r w:rsidRPr="00840B9C">
        <w:rPr>
          <w:lang w:val="be-BY"/>
        </w:rPr>
        <w:t>10-412</w:t>
      </w:r>
      <w:r w:rsidR="00840B9C" w:rsidRPr="00840B9C">
        <w:rPr>
          <w:lang w:val="be-BY"/>
        </w:rPr>
        <w:t>.</w:t>
      </w:r>
    </w:p>
    <w:p w:rsidR="00840B9C" w:rsidRDefault="00AC61D8" w:rsidP="00840B9C">
      <w:pPr>
        <w:pStyle w:val="a0"/>
        <w:rPr>
          <w:lang w:val="be-BY"/>
        </w:rPr>
      </w:pPr>
      <w:r w:rsidRPr="00840B9C">
        <w:rPr>
          <w:lang w:val="be-BY"/>
        </w:rPr>
        <w:t>Ляшчынская В</w:t>
      </w:r>
      <w:r w:rsidR="00840B9C">
        <w:rPr>
          <w:lang w:val="be-BY"/>
        </w:rPr>
        <w:t xml:space="preserve">.А. </w:t>
      </w:r>
      <w:r w:rsidRPr="00840B9C">
        <w:rPr>
          <w:lang w:val="be-BY"/>
        </w:rPr>
        <w:t>Слова ў паэзіі Я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Купалы</w:t>
      </w:r>
      <w:r w:rsidR="00840B9C" w:rsidRPr="00840B9C">
        <w:rPr>
          <w:lang w:val="be-BY"/>
        </w:rPr>
        <w:t xml:space="preserve">.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Мн</w:t>
      </w:r>
      <w:r w:rsidR="00840B9C">
        <w:rPr>
          <w:lang w:val="be-BY"/>
        </w:rPr>
        <w:t>.,</w:t>
      </w:r>
      <w:r w:rsidRPr="00840B9C">
        <w:rPr>
          <w:lang w:val="be-BY"/>
        </w:rPr>
        <w:t xml:space="preserve"> Бел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навука, 2004</w:t>
      </w:r>
      <w:r w:rsidR="00840B9C" w:rsidRPr="00840B9C">
        <w:rPr>
          <w:lang w:val="be-BY"/>
        </w:rPr>
        <w:t xml:space="preserve">.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272 с</w:t>
      </w:r>
      <w:r w:rsidR="00840B9C" w:rsidRPr="00840B9C">
        <w:rPr>
          <w:lang w:val="be-BY"/>
        </w:rPr>
        <w:t>.</w:t>
      </w:r>
    </w:p>
    <w:p w:rsidR="00840B9C" w:rsidRDefault="005D3083" w:rsidP="00840B9C">
      <w:pPr>
        <w:pStyle w:val="a0"/>
        <w:rPr>
          <w:lang w:val="be-BY"/>
        </w:rPr>
      </w:pPr>
      <w:r w:rsidRPr="00840B9C">
        <w:rPr>
          <w:lang w:val="be-BY"/>
        </w:rPr>
        <w:t>Марціновіч 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Дзе ж ты, храм праўды</w:t>
      </w:r>
      <w:r w:rsidR="00840B9C" w:rsidRPr="00840B9C">
        <w:rPr>
          <w:lang w:val="be-BY"/>
        </w:rPr>
        <w:t xml:space="preserve">?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Мн</w:t>
      </w:r>
      <w:r w:rsidR="00840B9C">
        <w:rPr>
          <w:lang w:val="be-BY"/>
        </w:rPr>
        <w:t>.:</w:t>
      </w:r>
      <w:r w:rsidR="00840B9C" w:rsidRPr="00840B9C">
        <w:rPr>
          <w:lang w:val="be-BY"/>
        </w:rPr>
        <w:t xml:space="preserve"> </w:t>
      </w:r>
      <w:r w:rsidRPr="00840B9C">
        <w:rPr>
          <w:lang w:val="be-BY"/>
        </w:rPr>
        <w:t>Маст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літаратура</w:t>
      </w:r>
      <w:r w:rsidR="00840B9C" w:rsidRPr="00840B9C">
        <w:rPr>
          <w:lang w:val="be-BY"/>
        </w:rPr>
        <w:t>., 19</w:t>
      </w:r>
      <w:r w:rsidRPr="00840B9C">
        <w:rPr>
          <w:lang w:val="be-BY"/>
        </w:rPr>
        <w:t>96</w:t>
      </w:r>
      <w:r w:rsidR="00840B9C" w:rsidRPr="00840B9C">
        <w:rPr>
          <w:lang w:val="be-BY"/>
        </w:rPr>
        <w:t xml:space="preserve">.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с</w:t>
      </w:r>
      <w:r w:rsidR="00840B9C">
        <w:rPr>
          <w:lang w:val="be-BY"/>
        </w:rPr>
        <w:t>.1</w:t>
      </w:r>
      <w:r w:rsidRPr="00840B9C">
        <w:rPr>
          <w:lang w:val="be-BY"/>
        </w:rPr>
        <w:t xml:space="preserve">71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190</w:t>
      </w:r>
      <w:r w:rsidR="00840B9C" w:rsidRPr="00840B9C">
        <w:rPr>
          <w:lang w:val="be-BY"/>
        </w:rPr>
        <w:t>.</w:t>
      </w:r>
    </w:p>
    <w:p w:rsidR="00840B9C" w:rsidRDefault="00C45F2E" w:rsidP="00840B9C">
      <w:pPr>
        <w:pStyle w:val="a0"/>
      </w:pPr>
      <w:r w:rsidRPr="00840B9C">
        <w:t>Никулина Т</w:t>
      </w:r>
      <w:r w:rsidR="00840B9C">
        <w:t xml:space="preserve">.Е. </w:t>
      </w:r>
      <w:r w:rsidRPr="00840B9C">
        <w:t>Цветовые прилагательные в языке различных жанров русского фольклора</w:t>
      </w:r>
      <w:r w:rsidR="00840B9C" w:rsidRPr="00840B9C">
        <w:t xml:space="preserve">. </w:t>
      </w:r>
      <w:r w:rsidRPr="00840B9C">
        <w:t>Автореф</w:t>
      </w:r>
      <w:r w:rsidR="00840B9C" w:rsidRPr="00840B9C">
        <w:t xml:space="preserve">. </w:t>
      </w:r>
      <w:r w:rsidRPr="00840B9C">
        <w:t>дис</w:t>
      </w:r>
      <w:r w:rsidR="00840B9C" w:rsidRPr="00840B9C">
        <w:t xml:space="preserve">. </w:t>
      </w:r>
      <w:r w:rsidRPr="00840B9C">
        <w:t>Моск</w:t>
      </w:r>
      <w:r w:rsidR="00840B9C" w:rsidRPr="00840B9C">
        <w:t xml:space="preserve">. </w:t>
      </w:r>
      <w:r w:rsidRPr="00840B9C">
        <w:t>гос</w:t>
      </w:r>
      <w:r w:rsidR="00840B9C" w:rsidRPr="00840B9C">
        <w:t xml:space="preserve">. </w:t>
      </w:r>
      <w:r w:rsidRPr="00840B9C">
        <w:t>пед</w:t>
      </w:r>
      <w:r w:rsidR="00840B9C" w:rsidRPr="00840B9C">
        <w:t xml:space="preserve">. </w:t>
      </w:r>
      <w:r w:rsidRPr="00840B9C">
        <w:t>институт</w:t>
      </w:r>
      <w:r w:rsidR="00840B9C" w:rsidRPr="00840B9C">
        <w:t xml:space="preserve">. </w:t>
      </w:r>
      <w:r w:rsidR="00840B9C">
        <w:t>-</w:t>
      </w:r>
      <w:r w:rsidRPr="00840B9C">
        <w:t xml:space="preserve"> М</w:t>
      </w:r>
      <w:r w:rsidR="00840B9C" w:rsidRPr="00840B9C">
        <w:t>., 19</w:t>
      </w:r>
      <w:r w:rsidRPr="00840B9C">
        <w:t>89</w:t>
      </w:r>
      <w:r w:rsidR="00840B9C" w:rsidRPr="00840B9C">
        <w:t xml:space="preserve">. </w:t>
      </w:r>
      <w:r w:rsidR="00840B9C">
        <w:t>-</w:t>
      </w:r>
      <w:r w:rsidRPr="00840B9C">
        <w:t xml:space="preserve"> 16 с</w:t>
      </w:r>
      <w:r w:rsidR="00840B9C" w:rsidRPr="00840B9C">
        <w:t>.</w:t>
      </w:r>
    </w:p>
    <w:p w:rsidR="00840B9C" w:rsidRDefault="00C45F2E" w:rsidP="00840B9C">
      <w:pPr>
        <w:pStyle w:val="a0"/>
      </w:pPr>
      <w:r w:rsidRPr="00840B9C">
        <w:t>Паршина В</w:t>
      </w:r>
      <w:r w:rsidR="00840B9C">
        <w:t xml:space="preserve">.Л. </w:t>
      </w:r>
      <w:r w:rsidRPr="00840B9C">
        <w:t>Закономерности функционирования цветовых слов в поэтических произведениях Н</w:t>
      </w:r>
      <w:r w:rsidR="00840B9C">
        <w:t xml:space="preserve">.А. </w:t>
      </w:r>
      <w:r w:rsidRPr="00840B9C">
        <w:t>Некрасова / Ленингр</w:t>
      </w:r>
      <w:r w:rsidR="00840B9C" w:rsidRPr="00840B9C">
        <w:t xml:space="preserve">. </w:t>
      </w:r>
      <w:r w:rsidRPr="00840B9C">
        <w:t>гос</w:t>
      </w:r>
      <w:r w:rsidR="00840B9C" w:rsidRPr="00840B9C">
        <w:t xml:space="preserve">. </w:t>
      </w:r>
      <w:r w:rsidRPr="00840B9C">
        <w:t>институт</w:t>
      </w:r>
      <w:r w:rsidR="00840B9C" w:rsidRPr="00840B9C">
        <w:t xml:space="preserve">. </w:t>
      </w:r>
      <w:r w:rsidR="00840B9C">
        <w:t>-</w:t>
      </w:r>
      <w:r w:rsidRPr="00840B9C">
        <w:t xml:space="preserve"> Л</w:t>
      </w:r>
      <w:r w:rsidR="00840B9C" w:rsidRPr="00840B9C">
        <w:t>., 19</w:t>
      </w:r>
      <w:r w:rsidRPr="00840B9C">
        <w:t>83</w:t>
      </w:r>
      <w:r w:rsidR="00840B9C" w:rsidRPr="00840B9C">
        <w:t xml:space="preserve">. </w:t>
      </w:r>
      <w:r w:rsidR="00840B9C">
        <w:t>-</w:t>
      </w:r>
      <w:r w:rsidRPr="00840B9C">
        <w:t xml:space="preserve"> 19 с</w:t>
      </w:r>
      <w:r w:rsidR="00840B9C" w:rsidRPr="00840B9C">
        <w:t>.</w:t>
      </w:r>
    </w:p>
    <w:p w:rsidR="00840B9C" w:rsidRDefault="00DC2B2F" w:rsidP="00840B9C">
      <w:pPr>
        <w:pStyle w:val="a0"/>
        <w:rPr>
          <w:lang w:val="be-BY"/>
        </w:rPr>
      </w:pPr>
      <w:r w:rsidRPr="00840B9C">
        <w:rPr>
          <w:lang w:val="be-BY"/>
        </w:rPr>
        <w:t>Русецкий В</w:t>
      </w:r>
      <w:r w:rsidR="00840B9C">
        <w:rPr>
          <w:lang w:val="be-BY"/>
        </w:rPr>
        <w:t xml:space="preserve">.Ф. </w:t>
      </w:r>
      <w:r w:rsidRPr="00840B9C">
        <w:rPr>
          <w:lang w:val="be-BY"/>
        </w:rPr>
        <w:t>Ключ к слову</w:t>
      </w:r>
      <w:r w:rsidR="00840B9C" w:rsidRPr="00840B9C">
        <w:rPr>
          <w:lang w:val="be-BY"/>
        </w:rPr>
        <w:t xml:space="preserve">: </w:t>
      </w:r>
      <w:r w:rsidRPr="00840B9C">
        <w:rPr>
          <w:lang w:val="be-BY"/>
        </w:rPr>
        <w:t>Беседы о языке художественной литературы</w:t>
      </w:r>
      <w:r w:rsidR="00840B9C" w:rsidRPr="00840B9C">
        <w:rPr>
          <w:lang w:val="be-BY"/>
        </w:rPr>
        <w:t xml:space="preserve">: </w:t>
      </w:r>
      <w:r w:rsidRPr="00840B9C">
        <w:rPr>
          <w:lang w:val="be-BY"/>
        </w:rPr>
        <w:t>Пособие для учителей</w:t>
      </w:r>
      <w:r w:rsidR="00840B9C" w:rsidRPr="00840B9C">
        <w:rPr>
          <w:lang w:val="be-BY"/>
        </w:rPr>
        <w:t xml:space="preserve">.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Мн</w:t>
      </w:r>
      <w:r w:rsidR="00840B9C">
        <w:rPr>
          <w:lang w:val="be-BY"/>
        </w:rPr>
        <w:t>.:</w:t>
      </w:r>
      <w:r w:rsidR="00840B9C" w:rsidRPr="00840B9C">
        <w:rPr>
          <w:lang w:val="be-BY"/>
        </w:rPr>
        <w:t xml:space="preserve"> </w:t>
      </w:r>
      <w:r w:rsidRPr="00840B9C">
        <w:rPr>
          <w:lang w:val="be-BY"/>
        </w:rPr>
        <w:t>Экоперспектива, 2000</w:t>
      </w:r>
      <w:r w:rsidR="00840B9C" w:rsidRPr="00840B9C">
        <w:rPr>
          <w:lang w:val="be-BY"/>
        </w:rPr>
        <w:t xml:space="preserve">.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128 с</w:t>
      </w:r>
      <w:r w:rsidR="00840B9C" w:rsidRPr="00840B9C">
        <w:rPr>
          <w:lang w:val="be-BY"/>
        </w:rPr>
        <w:t>.</w:t>
      </w:r>
    </w:p>
    <w:p w:rsidR="00840B9C" w:rsidRDefault="00AC61D8" w:rsidP="00840B9C">
      <w:pPr>
        <w:pStyle w:val="a0"/>
        <w:rPr>
          <w:lang w:val="be-BY"/>
        </w:rPr>
      </w:pPr>
      <w:r w:rsidRPr="00840B9C">
        <w:rPr>
          <w:lang w:val="be-BY"/>
        </w:rPr>
        <w:t>Салавей А</w:t>
      </w:r>
      <w:r w:rsidR="00840B9C" w:rsidRPr="00840B9C">
        <w:rPr>
          <w:lang w:val="be-BY"/>
        </w:rPr>
        <w:t xml:space="preserve">. </w:t>
      </w:r>
      <w:r w:rsidRPr="00840B9C">
        <w:rPr>
          <w:lang w:val="be-BY"/>
        </w:rPr>
        <w:t>Жыццё і паэтычная спадчына Алеся Салаўя</w:t>
      </w:r>
      <w:r w:rsidR="00840B9C">
        <w:rPr>
          <w:lang w:val="be-BY"/>
        </w:rPr>
        <w:t xml:space="preserve"> // </w:t>
      </w:r>
      <w:r w:rsidRPr="00840B9C">
        <w:rPr>
          <w:lang w:val="be-BY"/>
        </w:rPr>
        <w:t>Крыніца,</w:t>
      </w:r>
      <w:r w:rsidR="00840B9C" w:rsidRPr="00840B9C">
        <w:rPr>
          <w:lang w:val="be-BY"/>
        </w:rPr>
        <w:t xml:space="preserve"> - </w:t>
      </w:r>
      <w:r w:rsidRPr="00840B9C">
        <w:rPr>
          <w:lang w:val="be-BY"/>
        </w:rPr>
        <w:t>1997,</w:t>
      </w:r>
      <w:r w:rsidR="00840B9C" w:rsidRPr="00840B9C">
        <w:rPr>
          <w:lang w:val="be-BY"/>
        </w:rPr>
        <w:t xml:space="preserve"> - </w:t>
      </w:r>
      <w:r w:rsidRPr="00840B9C">
        <w:rPr>
          <w:lang w:val="be-BY"/>
        </w:rPr>
        <w:t>№6,</w:t>
      </w:r>
      <w:r w:rsidR="00840B9C" w:rsidRPr="00840B9C">
        <w:rPr>
          <w:lang w:val="be-BY"/>
        </w:rPr>
        <w:t xml:space="preserve"> - </w:t>
      </w:r>
      <w:r w:rsidRPr="00840B9C">
        <w:rPr>
          <w:lang w:val="be-BY"/>
        </w:rPr>
        <w:t>с</w:t>
      </w:r>
      <w:r w:rsidR="00840B9C">
        <w:rPr>
          <w:lang w:val="be-BY"/>
        </w:rPr>
        <w:t>.2</w:t>
      </w:r>
      <w:r w:rsidR="00840B9C" w:rsidRPr="00840B9C">
        <w:rPr>
          <w:lang w:val="be-BY"/>
        </w:rPr>
        <w:t>.</w:t>
      </w:r>
    </w:p>
    <w:p w:rsidR="00840B9C" w:rsidRDefault="00C45F2E" w:rsidP="00840B9C">
      <w:pPr>
        <w:pStyle w:val="a0"/>
        <w:rPr>
          <w:lang w:val="be-BY"/>
        </w:rPr>
      </w:pPr>
      <w:r w:rsidRPr="00840B9C">
        <w:rPr>
          <w:lang w:val="be-BY"/>
        </w:rPr>
        <w:t>Трыпуціна Т</w:t>
      </w:r>
      <w:r w:rsidR="00840B9C">
        <w:rPr>
          <w:lang w:val="be-BY"/>
        </w:rPr>
        <w:t xml:space="preserve">.М. </w:t>
      </w:r>
      <w:r w:rsidRPr="00840B9C">
        <w:rPr>
          <w:lang w:val="be-BY"/>
        </w:rPr>
        <w:t>Аналіз слова і фразеўжывання</w:t>
      </w:r>
      <w:r w:rsidR="00687ED3" w:rsidRPr="00840B9C">
        <w:rPr>
          <w:lang w:val="be-BY"/>
        </w:rPr>
        <w:t xml:space="preserve"> ў мастацкім тэксце</w:t>
      </w:r>
      <w:r w:rsidR="00840B9C" w:rsidRPr="00840B9C">
        <w:rPr>
          <w:lang w:val="be-BY"/>
        </w:rPr>
        <w:t xml:space="preserve">: </w:t>
      </w:r>
      <w:r w:rsidR="00687ED3" w:rsidRPr="00840B9C">
        <w:rPr>
          <w:lang w:val="be-BY"/>
        </w:rPr>
        <w:t>з нарысаў пра мову Я</w:t>
      </w:r>
      <w:r w:rsidR="00840B9C" w:rsidRPr="00840B9C">
        <w:rPr>
          <w:lang w:val="be-BY"/>
        </w:rPr>
        <w:t xml:space="preserve">. </w:t>
      </w:r>
      <w:r w:rsidR="00687ED3" w:rsidRPr="00840B9C">
        <w:rPr>
          <w:lang w:val="be-BY"/>
        </w:rPr>
        <w:t>Брыля</w:t>
      </w:r>
      <w:r w:rsidR="00840B9C" w:rsidRPr="00840B9C">
        <w:rPr>
          <w:lang w:val="be-BY"/>
        </w:rPr>
        <w:t xml:space="preserve">. </w:t>
      </w:r>
      <w:r w:rsidR="00687ED3" w:rsidRPr="00840B9C">
        <w:rPr>
          <w:lang w:val="be-BY"/>
        </w:rPr>
        <w:t>Вучэбны дапаможнік/ “Мінскі дзярж</w:t>
      </w:r>
      <w:r w:rsidR="00840B9C" w:rsidRPr="00840B9C">
        <w:rPr>
          <w:lang w:val="be-BY"/>
        </w:rPr>
        <w:t xml:space="preserve">. </w:t>
      </w:r>
      <w:r w:rsidR="00687ED3" w:rsidRPr="00840B9C">
        <w:rPr>
          <w:lang w:val="be-BY"/>
        </w:rPr>
        <w:t>пед</w:t>
      </w:r>
      <w:r w:rsidR="00840B9C" w:rsidRPr="00840B9C">
        <w:rPr>
          <w:lang w:val="be-BY"/>
        </w:rPr>
        <w:t xml:space="preserve">. </w:t>
      </w:r>
      <w:r w:rsidR="00687ED3" w:rsidRPr="00840B9C">
        <w:rPr>
          <w:lang w:val="be-BY"/>
        </w:rPr>
        <w:t>Інстытут</w:t>
      </w:r>
      <w:r w:rsidR="00840B9C">
        <w:rPr>
          <w:lang w:val="be-BY"/>
        </w:rPr>
        <w:t xml:space="preserve">", </w:t>
      </w:r>
      <w:r w:rsidR="00840B9C" w:rsidRPr="00840B9C">
        <w:rPr>
          <w:lang w:val="be-BY"/>
        </w:rPr>
        <w:t xml:space="preserve">- </w:t>
      </w:r>
      <w:r w:rsidR="00687ED3" w:rsidRPr="00840B9C">
        <w:rPr>
          <w:lang w:val="be-BY"/>
        </w:rPr>
        <w:t>Мн</w:t>
      </w:r>
      <w:r w:rsidR="00840B9C" w:rsidRPr="00840B9C">
        <w:rPr>
          <w:lang w:val="be-BY"/>
        </w:rPr>
        <w:t xml:space="preserve">. </w:t>
      </w:r>
      <w:r w:rsidR="00840B9C">
        <w:rPr>
          <w:lang w:val="be-BY"/>
        </w:rPr>
        <w:t>-</w:t>
      </w:r>
      <w:r w:rsidR="00687ED3" w:rsidRPr="00840B9C">
        <w:rPr>
          <w:lang w:val="be-BY"/>
        </w:rPr>
        <w:t xml:space="preserve"> 1984</w:t>
      </w:r>
      <w:r w:rsidR="00840B9C" w:rsidRPr="00840B9C">
        <w:rPr>
          <w:lang w:val="be-BY"/>
        </w:rPr>
        <w:t xml:space="preserve">. </w:t>
      </w:r>
      <w:r w:rsidR="00840B9C">
        <w:rPr>
          <w:lang w:val="be-BY"/>
        </w:rPr>
        <w:t>-</w:t>
      </w:r>
      <w:r w:rsidR="00687ED3" w:rsidRPr="00840B9C">
        <w:rPr>
          <w:lang w:val="be-BY"/>
        </w:rPr>
        <w:t xml:space="preserve"> 76 с</w:t>
      </w:r>
      <w:r w:rsidR="00840B9C" w:rsidRPr="00840B9C">
        <w:rPr>
          <w:lang w:val="be-BY"/>
        </w:rPr>
        <w:t>.</w:t>
      </w:r>
    </w:p>
    <w:p w:rsidR="00840B9C" w:rsidRDefault="00A02B4C" w:rsidP="00840B9C">
      <w:pPr>
        <w:pStyle w:val="a0"/>
        <w:rPr>
          <w:lang w:val="be-BY"/>
        </w:rPr>
      </w:pPr>
      <w:r w:rsidRPr="00840B9C">
        <w:rPr>
          <w:lang w:val="be-BY"/>
        </w:rPr>
        <w:t>Юрэвіч А</w:t>
      </w:r>
      <w:r w:rsidR="00840B9C">
        <w:rPr>
          <w:lang w:val="be-BY"/>
        </w:rPr>
        <w:t xml:space="preserve">.Л. </w:t>
      </w:r>
      <w:r w:rsidRPr="00840B9C">
        <w:rPr>
          <w:lang w:val="be-BY"/>
        </w:rPr>
        <w:t>Слоўнік лінгвістычных тэрмінаў</w:t>
      </w:r>
      <w:r w:rsidR="00840B9C" w:rsidRPr="00840B9C">
        <w:rPr>
          <w:lang w:val="be-BY"/>
        </w:rPr>
        <w:t xml:space="preserve">.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Мн</w:t>
      </w:r>
      <w:r w:rsidR="00840B9C">
        <w:rPr>
          <w:lang w:val="be-BY"/>
        </w:rPr>
        <w:t>.:</w:t>
      </w:r>
      <w:r w:rsidR="00840B9C" w:rsidRPr="00840B9C">
        <w:rPr>
          <w:lang w:val="be-BY"/>
        </w:rPr>
        <w:t xml:space="preserve"> </w:t>
      </w:r>
      <w:r w:rsidRPr="00840B9C">
        <w:rPr>
          <w:lang w:val="be-BY"/>
        </w:rPr>
        <w:t>Выдавецтва Міністэрства вышэйшай, сярэдняй спецыяльнай і прафесіянальнай адукацыі БССР</w:t>
      </w:r>
      <w:r w:rsidR="00840B9C" w:rsidRPr="00840B9C">
        <w:rPr>
          <w:lang w:val="be-BY"/>
        </w:rPr>
        <w:t xml:space="preserve">.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1962</w:t>
      </w:r>
      <w:r w:rsidR="00840B9C" w:rsidRPr="00840B9C">
        <w:rPr>
          <w:lang w:val="be-BY"/>
        </w:rPr>
        <w:t xml:space="preserve">. </w:t>
      </w:r>
      <w:r w:rsidR="00840B9C">
        <w:rPr>
          <w:lang w:val="be-BY"/>
        </w:rPr>
        <w:t>-</w:t>
      </w:r>
      <w:r w:rsidRPr="00840B9C">
        <w:rPr>
          <w:lang w:val="be-BY"/>
        </w:rPr>
        <w:t xml:space="preserve"> 246 с</w:t>
      </w:r>
      <w:r w:rsidR="00840B9C" w:rsidRPr="00840B9C">
        <w:rPr>
          <w:lang w:val="be-BY"/>
        </w:rPr>
        <w:t>.</w:t>
      </w:r>
      <w:bookmarkStart w:id="11" w:name="_GoBack"/>
      <w:bookmarkEnd w:id="11"/>
    </w:p>
    <w:sectPr w:rsidR="00840B9C" w:rsidSect="00840B9C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0DA" w:rsidRDefault="00B670DA">
      <w:pPr>
        <w:ind w:firstLine="709"/>
      </w:pPr>
      <w:r>
        <w:separator/>
      </w:r>
    </w:p>
  </w:endnote>
  <w:endnote w:type="continuationSeparator" w:id="0">
    <w:p w:rsidR="00B670DA" w:rsidRDefault="00B670DA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B9C" w:rsidRDefault="00840B9C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B9C" w:rsidRDefault="00840B9C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0DA" w:rsidRDefault="00B670DA">
      <w:pPr>
        <w:ind w:firstLine="709"/>
      </w:pPr>
      <w:r>
        <w:separator/>
      </w:r>
    </w:p>
  </w:footnote>
  <w:footnote w:type="continuationSeparator" w:id="0">
    <w:p w:rsidR="00B670DA" w:rsidRDefault="00B670DA">
      <w:pPr>
        <w:ind w:firstLine="709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B9C" w:rsidRDefault="00F45DE6" w:rsidP="00434677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t>2</w:t>
    </w:r>
  </w:p>
  <w:p w:rsidR="00840B9C" w:rsidRDefault="00840B9C" w:rsidP="00975638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B9C" w:rsidRDefault="00840B9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D25E5"/>
    <w:multiLevelType w:val="hybridMultilevel"/>
    <w:tmpl w:val="E468F0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16C3963"/>
    <w:multiLevelType w:val="hybridMultilevel"/>
    <w:tmpl w:val="B4C6B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F20156"/>
    <w:multiLevelType w:val="hybridMultilevel"/>
    <w:tmpl w:val="F8CAE1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1A2398F"/>
    <w:multiLevelType w:val="hybridMultilevel"/>
    <w:tmpl w:val="C1E050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4335FE"/>
    <w:multiLevelType w:val="hybridMultilevel"/>
    <w:tmpl w:val="0BFC0DD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4071524"/>
    <w:multiLevelType w:val="hybridMultilevel"/>
    <w:tmpl w:val="93F0C17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8BF0529"/>
    <w:multiLevelType w:val="hybridMultilevel"/>
    <w:tmpl w:val="4C50F2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AD91DD9"/>
    <w:multiLevelType w:val="hybridMultilevel"/>
    <w:tmpl w:val="8842BE8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D500D4A"/>
    <w:multiLevelType w:val="hybridMultilevel"/>
    <w:tmpl w:val="295E4E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ED84DB5"/>
    <w:multiLevelType w:val="hybridMultilevel"/>
    <w:tmpl w:val="E294DC34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11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545499B"/>
    <w:multiLevelType w:val="hybridMultilevel"/>
    <w:tmpl w:val="07CC58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5623660"/>
    <w:multiLevelType w:val="hybridMultilevel"/>
    <w:tmpl w:val="80E41B2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A691955"/>
    <w:multiLevelType w:val="hybridMultilevel"/>
    <w:tmpl w:val="2CB6AC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41EC4DAE"/>
    <w:multiLevelType w:val="hybridMultilevel"/>
    <w:tmpl w:val="AAE830C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44A94E7C"/>
    <w:multiLevelType w:val="hybridMultilevel"/>
    <w:tmpl w:val="7B3ABC1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D562F56"/>
    <w:multiLevelType w:val="hybridMultilevel"/>
    <w:tmpl w:val="79BE07A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51420EA0"/>
    <w:multiLevelType w:val="hybridMultilevel"/>
    <w:tmpl w:val="75EE926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5ED72E95"/>
    <w:multiLevelType w:val="hybridMultilevel"/>
    <w:tmpl w:val="8AEE60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1FF42E8"/>
    <w:multiLevelType w:val="hybridMultilevel"/>
    <w:tmpl w:val="1A98AC4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>
    <w:nsid w:val="633A72A7"/>
    <w:multiLevelType w:val="hybridMultilevel"/>
    <w:tmpl w:val="7B9CB6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64653996"/>
    <w:multiLevelType w:val="hybridMultilevel"/>
    <w:tmpl w:val="C42C5A6A"/>
    <w:lvl w:ilvl="0" w:tplc="04190001">
      <w:start w:val="1"/>
      <w:numFmt w:val="bullet"/>
      <w:lvlText w:val=""/>
      <w:lvlJc w:val="left"/>
      <w:pPr>
        <w:tabs>
          <w:tab w:val="num" w:pos="1600"/>
        </w:tabs>
        <w:ind w:left="16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20"/>
        </w:tabs>
        <w:ind w:left="23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40"/>
        </w:tabs>
        <w:ind w:left="30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60"/>
        </w:tabs>
        <w:ind w:left="37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80"/>
        </w:tabs>
        <w:ind w:left="44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00"/>
        </w:tabs>
        <w:ind w:left="52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20"/>
        </w:tabs>
        <w:ind w:left="59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40"/>
        </w:tabs>
        <w:ind w:left="66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60"/>
        </w:tabs>
        <w:ind w:left="7360" w:hanging="360"/>
      </w:pPr>
      <w:rPr>
        <w:rFonts w:ascii="Wingdings" w:hAnsi="Wingdings" w:hint="default"/>
      </w:rPr>
    </w:lvl>
  </w:abstractNum>
  <w:abstractNum w:abstractNumId="23">
    <w:nsid w:val="698555A8"/>
    <w:multiLevelType w:val="hybridMultilevel"/>
    <w:tmpl w:val="90FA4A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5AF0673"/>
    <w:multiLevelType w:val="hybridMultilevel"/>
    <w:tmpl w:val="2BA01302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abstractNum w:abstractNumId="25">
    <w:nsid w:val="7AD635B4"/>
    <w:multiLevelType w:val="hybridMultilevel"/>
    <w:tmpl w:val="0138090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C3A0443"/>
    <w:multiLevelType w:val="hybridMultilevel"/>
    <w:tmpl w:val="5BD8D8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7D0F728B"/>
    <w:multiLevelType w:val="hybridMultilevel"/>
    <w:tmpl w:val="1A40662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abstractNum w:abstractNumId="29">
    <w:nsid w:val="7E0A2200"/>
    <w:multiLevelType w:val="hybridMultilevel"/>
    <w:tmpl w:val="1BD2C0AA"/>
    <w:lvl w:ilvl="0" w:tplc="041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40"/>
        </w:tabs>
        <w:ind w:left="58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60"/>
        </w:tabs>
        <w:ind w:left="65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80"/>
        </w:tabs>
        <w:ind w:left="72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0"/>
  </w:num>
  <w:num w:numId="4">
    <w:abstractNumId w:val="25"/>
  </w:num>
  <w:num w:numId="5">
    <w:abstractNumId w:val="16"/>
  </w:num>
  <w:num w:numId="6">
    <w:abstractNumId w:val="5"/>
  </w:num>
  <w:num w:numId="7">
    <w:abstractNumId w:val="21"/>
  </w:num>
  <w:num w:numId="8">
    <w:abstractNumId w:val="15"/>
  </w:num>
  <w:num w:numId="9">
    <w:abstractNumId w:val="19"/>
  </w:num>
  <w:num w:numId="10">
    <w:abstractNumId w:val="13"/>
  </w:num>
  <w:num w:numId="11">
    <w:abstractNumId w:val="7"/>
  </w:num>
  <w:num w:numId="12">
    <w:abstractNumId w:val="18"/>
  </w:num>
  <w:num w:numId="13">
    <w:abstractNumId w:val="8"/>
  </w:num>
  <w:num w:numId="14">
    <w:abstractNumId w:val="14"/>
  </w:num>
  <w:num w:numId="15">
    <w:abstractNumId w:val="12"/>
  </w:num>
  <w:num w:numId="16">
    <w:abstractNumId w:val="6"/>
  </w:num>
  <w:num w:numId="17">
    <w:abstractNumId w:val="26"/>
  </w:num>
  <w:num w:numId="18">
    <w:abstractNumId w:val="23"/>
  </w:num>
  <w:num w:numId="19">
    <w:abstractNumId w:val="22"/>
  </w:num>
  <w:num w:numId="20">
    <w:abstractNumId w:val="24"/>
  </w:num>
  <w:num w:numId="21">
    <w:abstractNumId w:val="0"/>
  </w:num>
  <w:num w:numId="22">
    <w:abstractNumId w:val="9"/>
  </w:num>
  <w:num w:numId="23">
    <w:abstractNumId w:val="29"/>
  </w:num>
  <w:num w:numId="24">
    <w:abstractNumId w:val="27"/>
  </w:num>
  <w:num w:numId="25">
    <w:abstractNumId w:val="10"/>
  </w:num>
  <w:num w:numId="26">
    <w:abstractNumId w:val="17"/>
  </w:num>
  <w:num w:numId="27">
    <w:abstractNumId w:val="3"/>
  </w:num>
  <w:num w:numId="28">
    <w:abstractNumId w:val="11"/>
  </w:num>
  <w:num w:numId="29">
    <w:abstractNumId w:val="2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150"/>
    <w:rsid w:val="0000115E"/>
    <w:rsid w:val="000536F0"/>
    <w:rsid w:val="00053B6D"/>
    <w:rsid w:val="000652DC"/>
    <w:rsid w:val="0007625D"/>
    <w:rsid w:val="00077E06"/>
    <w:rsid w:val="0008283C"/>
    <w:rsid w:val="000870A8"/>
    <w:rsid w:val="00092571"/>
    <w:rsid w:val="000C3EE9"/>
    <w:rsid w:val="000D76FF"/>
    <w:rsid w:val="000F67AB"/>
    <w:rsid w:val="0014354F"/>
    <w:rsid w:val="00144C4C"/>
    <w:rsid w:val="001778D6"/>
    <w:rsid w:val="00182BA5"/>
    <w:rsid w:val="00185D0F"/>
    <w:rsid w:val="001E3ABA"/>
    <w:rsid w:val="001E7CE0"/>
    <w:rsid w:val="002061F8"/>
    <w:rsid w:val="00214253"/>
    <w:rsid w:val="0025332F"/>
    <w:rsid w:val="00274C9E"/>
    <w:rsid w:val="002801C8"/>
    <w:rsid w:val="00281908"/>
    <w:rsid w:val="00281AB2"/>
    <w:rsid w:val="0029048D"/>
    <w:rsid w:val="00292ECF"/>
    <w:rsid w:val="002B3DF4"/>
    <w:rsid w:val="002B7612"/>
    <w:rsid w:val="002D248F"/>
    <w:rsid w:val="002E5B57"/>
    <w:rsid w:val="003120E7"/>
    <w:rsid w:val="0034271C"/>
    <w:rsid w:val="00352DBA"/>
    <w:rsid w:val="00365900"/>
    <w:rsid w:val="003A6FAE"/>
    <w:rsid w:val="003C43C4"/>
    <w:rsid w:val="003D0870"/>
    <w:rsid w:val="003F0C84"/>
    <w:rsid w:val="00422302"/>
    <w:rsid w:val="00433484"/>
    <w:rsid w:val="004340E8"/>
    <w:rsid w:val="00434677"/>
    <w:rsid w:val="00460B06"/>
    <w:rsid w:val="00480B91"/>
    <w:rsid w:val="00492694"/>
    <w:rsid w:val="004958E5"/>
    <w:rsid w:val="004B3789"/>
    <w:rsid w:val="004C791D"/>
    <w:rsid w:val="004D3A1B"/>
    <w:rsid w:val="004D7384"/>
    <w:rsid w:val="004F4646"/>
    <w:rsid w:val="00504A16"/>
    <w:rsid w:val="0052606C"/>
    <w:rsid w:val="00531E46"/>
    <w:rsid w:val="00533FEA"/>
    <w:rsid w:val="00552086"/>
    <w:rsid w:val="00561C45"/>
    <w:rsid w:val="00576FA6"/>
    <w:rsid w:val="0059347E"/>
    <w:rsid w:val="005941F4"/>
    <w:rsid w:val="005A7F5A"/>
    <w:rsid w:val="005B2AEB"/>
    <w:rsid w:val="005C4331"/>
    <w:rsid w:val="005D3083"/>
    <w:rsid w:val="00605894"/>
    <w:rsid w:val="00620401"/>
    <w:rsid w:val="006331A8"/>
    <w:rsid w:val="0064747E"/>
    <w:rsid w:val="00647514"/>
    <w:rsid w:val="00657608"/>
    <w:rsid w:val="00687ED3"/>
    <w:rsid w:val="006A2B0A"/>
    <w:rsid w:val="006B2619"/>
    <w:rsid w:val="006C5C3D"/>
    <w:rsid w:val="006F1150"/>
    <w:rsid w:val="007144B8"/>
    <w:rsid w:val="00724600"/>
    <w:rsid w:val="00742D1D"/>
    <w:rsid w:val="00742DF1"/>
    <w:rsid w:val="00746E3A"/>
    <w:rsid w:val="007707D5"/>
    <w:rsid w:val="00774A1F"/>
    <w:rsid w:val="00783E72"/>
    <w:rsid w:val="007A7CE2"/>
    <w:rsid w:val="007D0EFA"/>
    <w:rsid w:val="007E66C7"/>
    <w:rsid w:val="00803BBD"/>
    <w:rsid w:val="00812E3F"/>
    <w:rsid w:val="00840B9C"/>
    <w:rsid w:val="008433F4"/>
    <w:rsid w:val="00846F8A"/>
    <w:rsid w:val="00847D76"/>
    <w:rsid w:val="00853DC3"/>
    <w:rsid w:val="008917A5"/>
    <w:rsid w:val="008947D3"/>
    <w:rsid w:val="008D30E8"/>
    <w:rsid w:val="008D3D99"/>
    <w:rsid w:val="008E0368"/>
    <w:rsid w:val="008E4227"/>
    <w:rsid w:val="008F0E3F"/>
    <w:rsid w:val="009233AC"/>
    <w:rsid w:val="00934F85"/>
    <w:rsid w:val="00951B1F"/>
    <w:rsid w:val="00975638"/>
    <w:rsid w:val="009E0CF0"/>
    <w:rsid w:val="00A02B4C"/>
    <w:rsid w:val="00A12C9C"/>
    <w:rsid w:val="00A1340E"/>
    <w:rsid w:val="00A442BC"/>
    <w:rsid w:val="00A86E39"/>
    <w:rsid w:val="00AC418B"/>
    <w:rsid w:val="00AC61D8"/>
    <w:rsid w:val="00AE0DAC"/>
    <w:rsid w:val="00AE38DB"/>
    <w:rsid w:val="00AE506B"/>
    <w:rsid w:val="00AF20BC"/>
    <w:rsid w:val="00B130CB"/>
    <w:rsid w:val="00B6326C"/>
    <w:rsid w:val="00B670DA"/>
    <w:rsid w:val="00B94507"/>
    <w:rsid w:val="00BB00F3"/>
    <w:rsid w:val="00BB18F8"/>
    <w:rsid w:val="00BB3F94"/>
    <w:rsid w:val="00BC6BF3"/>
    <w:rsid w:val="00BD143C"/>
    <w:rsid w:val="00C07CB6"/>
    <w:rsid w:val="00C2357C"/>
    <w:rsid w:val="00C35564"/>
    <w:rsid w:val="00C41178"/>
    <w:rsid w:val="00C45F2E"/>
    <w:rsid w:val="00CA6107"/>
    <w:rsid w:val="00CB0D30"/>
    <w:rsid w:val="00CE3016"/>
    <w:rsid w:val="00CE6BD9"/>
    <w:rsid w:val="00D10827"/>
    <w:rsid w:val="00D4190D"/>
    <w:rsid w:val="00D422B6"/>
    <w:rsid w:val="00D643E1"/>
    <w:rsid w:val="00D730FC"/>
    <w:rsid w:val="00DB3ADC"/>
    <w:rsid w:val="00DB56F9"/>
    <w:rsid w:val="00DC2B2F"/>
    <w:rsid w:val="00DF59B5"/>
    <w:rsid w:val="00E16E83"/>
    <w:rsid w:val="00E31531"/>
    <w:rsid w:val="00E4008E"/>
    <w:rsid w:val="00E44EC5"/>
    <w:rsid w:val="00E956AF"/>
    <w:rsid w:val="00EA21BF"/>
    <w:rsid w:val="00EA5702"/>
    <w:rsid w:val="00ED6B3E"/>
    <w:rsid w:val="00EF7B93"/>
    <w:rsid w:val="00F016AF"/>
    <w:rsid w:val="00F1340E"/>
    <w:rsid w:val="00F1450A"/>
    <w:rsid w:val="00F227A2"/>
    <w:rsid w:val="00F2790B"/>
    <w:rsid w:val="00F43D7C"/>
    <w:rsid w:val="00F45DE6"/>
    <w:rsid w:val="00F47667"/>
    <w:rsid w:val="00F47851"/>
    <w:rsid w:val="00F51483"/>
    <w:rsid w:val="00F70950"/>
    <w:rsid w:val="00F76185"/>
    <w:rsid w:val="00F967FC"/>
    <w:rsid w:val="00FC4CB6"/>
    <w:rsid w:val="00FE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025E139-A649-47DD-A107-2FB173CA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840B9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40B9C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40B9C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840B9C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40B9C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40B9C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40B9C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40B9C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40B9C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table" w:styleId="a6">
    <w:name w:val="Table Grid"/>
    <w:basedOn w:val="a4"/>
    <w:uiPriority w:val="99"/>
    <w:rsid w:val="00840B9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styleId="a7">
    <w:name w:val="header"/>
    <w:basedOn w:val="a2"/>
    <w:next w:val="a8"/>
    <w:link w:val="a9"/>
    <w:uiPriority w:val="99"/>
    <w:rsid w:val="00840B9C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customStyle="1" w:styleId="a9">
    <w:name w:val="Верхній колонтитул Знак"/>
    <w:link w:val="a7"/>
    <w:uiPriority w:val="99"/>
    <w:semiHidden/>
    <w:locked/>
    <w:rsid w:val="00840B9C"/>
    <w:rPr>
      <w:rFonts w:cs="Times New Roman"/>
      <w:noProof/>
      <w:kern w:val="16"/>
      <w:sz w:val="28"/>
      <w:szCs w:val="28"/>
      <w:lang w:val="ru-RU" w:eastAsia="ru-RU"/>
    </w:rPr>
  </w:style>
  <w:style w:type="character" w:styleId="aa">
    <w:name w:val="endnote reference"/>
    <w:uiPriority w:val="99"/>
    <w:semiHidden/>
    <w:rsid w:val="00840B9C"/>
    <w:rPr>
      <w:rFonts w:cs="Times New Roman"/>
      <w:vertAlign w:val="superscript"/>
    </w:rPr>
  </w:style>
  <w:style w:type="character" w:styleId="ab">
    <w:name w:val="page number"/>
    <w:uiPriority w:val="99"/>
    <w:rsid w:val="00840B9C"/>
    <w:rPr>
      <w:rFonts w:ascii="Times New Roman" w:hAnsi="Times New Roman" w:cs="Times New Roman"/>
      <w:sz w:val="28"/>
      <w:szCs w:val="28"/>
    </w:rPr>
  </w:style>
  <w:style w:type="table" w:styleId="-1">
    <w:name w:val="Table Web 1"/>
    <w:basedOn w:val="a4"/>
    <w:uiPriority w:val="99"/>
    <w:rsid w:val="00840B9C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8">
    <w:name w:val="Body Text"/>
    <w:basedOn w:val="a2"/>
    <w:link w:val="ac"/>
    <w:uiPriority w:val="99"/>
    <w:rsid w:val="00840B9C"/>
    <w:pPr>
      <w:ind w:firstLine="709"/>
    </w:pPr>
  </w:style>
  <w:style w:type="character" w:customStyle="1" w:styleId="ac">
    <w:name w:val="Основний текст Знак"/>
    <w:link w:val="a8"/>
    <w:uiPriority w:val="99"/>
    <w:semiHidden/>
    <w:locked/>
    <w:rPr>
      <w:rFonts w:cs="Times New Roman"/>
      <w:sz w:val="28"/>
      <w:szCs w:val="28"/>
    </w:rPr>
  </w:style>
  <w:style w:type="paragraph" w:customStyle="1" w:styleId="ad">
    <w:name w:val="выделение"/>
    <w:uiPriority w:val="99"/>
    <w:rsid w:val="00840B9C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e">
    <w:name w:val="Hyperlink"/>
    <w:uiPriority w:val="99"/>
    <w:rsid w:val="00840B9C"/>
    <w:rPr>
      <w:rFonts w:cs="Times New Roman"/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"/>
    <w:uiPriority w:val="99"/>
    <w:rsid w:val="00840B9C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">
    <w:name w:val="Body Text Indent"/>
    <w:basedOn w:val="a2"/>
    <w:link w:val="af0"/>
    <w:uiPriority w:val="99"/>
    <w:rsid w:val="00840B9C"/>
    <w:pPr>
      <w:shd w:val="clear" w:color="auto" w:fill="FFFFFF"/>
      <w:spacing w:before="192"/>
      <w:ind w:right="-5" w:firstLine="360"/>
    </w:pPr>
  </w:style>
  <w:style w:type="character" w:customStyle="1" w:styleId="af0">
    <w:name w:val="Основний текст з відступом Знак"/>
    <w:link w:val="af"/>
    <w:uiPriority w:val="99"/>
    <w:semiHidden/>
    <w:locked/>
    <w:rPr>
      <w:rFonts w:cs="Times New Roman"/>
      <w:sz w:val="28"/>
      <w:szCs w:val="28"/>
    </w:rPr>
  </w:style>
  <w:style w:type="character" w:styleId="af1">
    <w:name w:val="footnote reference"/>
    <w:uiPriority w:val="99"/>
    <w:semiHidden/>
    <w:rsid w:val="00840B9C"/>
    <w:rPr>
      <w:rFonts w:cs="Times New Roman"/>
      <w:sz w:val="28"/>
      <w:szCs w:val="28"/>
      <w:vertAlign w:val="superscript"/>
    </w:rPr>
  </w:style>
  <w:style w:type="paragraph" w:styleId="af2">
    <w:name w:val="Plain Text"/>
    <w:basedOn w:val="a2"/>
    <w:link w:val="11"/>
    <w:uiPriority w:val="99"/>
    <w:rsid w:val="00840B9C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3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link w:val="af2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4">
    <w:name w:val="footer"/>
    <w:basedOn w:val="a2"/>
    <w:link w:val="af5"/>
    <w:uiPriority w:val="99"/>
    <w:semiHidden/>
    <w:rsid w:val="00840B9C"/>
    <w:pPr>
      <w:tabs>
        <w:tab w:val="center" w:pos="4819"/>
        <w:tab w:val="right" w:pos="9639"/>
      </w:tabs>
      <w:ind w:firstLine="709"/>
    </w:pPr>
  </w:style>
  <w:style w:type="character" w:customStyle="1" w:styleId="af6">
    <w:name w:val="Нижний колонтитул Знак"/>
    <w:uiPriority w:val="99"/>
    <w:semiHidden/>
    <w:rPr>
      <w:sz w:val="28"/>
      <w:szCs w:val="28"/>
    </w:rPr>
  </w:style>
  <w:style w:type="character" w:customStyle="1" w:styleId="af5">
    <w:name w:val="Нижній колонтитул Знак"/>
    <w:link w:val="af4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840B9C"/>
    <w:pPr>
      <w:numPr>
        <w:numId w:val="28"/>
      </w:numPr>
      <w:spacing w:line="360" w:lineRule="auto"/>
      <w:jc w:val="both"/>
    </w:pPr>
    <w:rPr>
      <w:sz w:val="28"/>
      <w:szCs w:val="28"/>
    </w:rPr>
  </w:style>
  <w:style w:type="paragraph" w:styleId="af7">
    <w:name w:val="caption"/>
    <w:basedOn w:val="a2"/>
    <w:next w:val="a2"/>
    <w:uiPriority w:val="99"/>
    <w:qFormat/>
    <w:rsid w:val="00840B9C"/>
    <w:pPr>
      <w:ind w:firstLine="709"/>
    </w:pPr>
    <w:rPr>
      <w:b/>
      <w:bCs/>
      <w:sz w:val="20"/>
      <w:szCs w:val="20"/>
    </w:rPr>
  </w:style>
  <w:style w:type="character" w:customStyle="1" w:styleId="af8">
    <w:name w:val="номер страницы"/>
    <w:uiPriority w:val="99"/>
    <w:rsid w:val="00840B9C"/>
    <w:rPr>
      <w:rFonts w:cs="Times New Roman"/>
      <w:sz w:val="28"/>
      <w:szCs w:val="28"/>
    </w:rPr>
  </w:style>
  <w:style w:type="paragraph" w:styleId="af9">
    <w:name w:val="Normal (Web)"/>
    <w:basedOn w:val="a2"/>
    <w:uiPriority w:val="99"/>
    <w:rsid w:val="00840B9C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a">
    <w:name w:val="Обычный +"/>
    <w:basedOn w:val="a2"/>
    <w:autoRedefine/>
    <w:uiPriority w:val="99"/>
    <w:rsid w:val="00840B9C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840B9C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840B9C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840B9C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840B9C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40B9C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840B9C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ий текст з відступом 2 Знак"/>
    <w:link w:val="23"/>
    <w:uiPriority w:val="99"/>
    <w:semiHidden/>
    <w:locked/>
    <w:rPr>
      <w:rFonts w:cs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840B9C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customStyle="1" w:styleId="afb">
    <w:name w:val="содержание"/>
    <w:autoRedefine/>
    <w:uiPriority w:val="99"/>
    <w:rsid w:val="00840B9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840B9C"/>
    <w:pPr>
      <w:numPr>
        <w:numId w:val="29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40B9C"/>
    <w:pPr>
      <w:numPr>
        <w:numId w:val="30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840B9C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840B9C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840B9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840B9C"/>
    <w:rPr>
      <w:i/>
      <w:iCs/>
    </w:rPr>
  </w:style>
  <w:style w:type="paragraph" w:customStyle="1" w:styleId="afc">
    <w:name w:val="ТАБЛИЦА"/>
    <w:next w:val="a2"/>
    <w:autoRedefine/>
    <w:uiPriority w:val="99"/>
    <w:rsid w:val="00840B9C"/>
    <w:pPr>
      <w:spacing w:line="360" w:lineRule="auto"/>
    </w:pPr>
    <w:rPr>
      <w:color w:val="000000"/>
    </w:rPr>
  </w:style>
  <w:style w:type="paragraph" w:customStyle="1" w:styleId="afd">
    <w:name w:val="Стиль ТАБЛИЦА + Междустр.интервал:  полуторный"/>
    <w:basedOn w:val="afc"/>
    <w:uiPriority w:val="99"/>
    <w:rsid w:val="00840B9C"/>
  </w:style>
  <w:style w:type="paragraph" w:customStyle="1" w:styleId="13">
    <w:name w:val="Стиль ТАБЛИЦА + Междустр.интервал:  полуторный1"/>
    <w:basedOn w:val="afc"/>
    <w:autoRedefine/>
    <w:uiPriority w:val="99"/>
    <w:rsid w:val="00840B9C"/>
  </w:style>
  <w:style w:type="table" w:customStyle="1" w:styleId="14">
    <w:name w:val="Стиль таблицы1"/>
    <w:uiPriority w:val="99"/>
    <w:rsid w:val="00840B9C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basedOn w:val="a2"/>
    <w:autoRedefine/>
    <w:uiPriority w:val="99"/>
    <w:rsid w:val="00840B9C"/>
    <w:pPr>
      <w:spacing w:line="240" w:lineRule="auto"/>
      <w:ind w:firstLine="709"/>
      <w:jc w:val="center"/>
    </w:pPr>
    <w:rPr>
      <w:sz w:val="20"/>
      <w:szCs w:val="20"/>
    </w:rPr>
  </w:style>
  <w:style w:type="paragraph" w:styleId="aff">
    <w:name w:val="endnote text"/>
    <w:basedOn w:val="a2"/>
    <w:link w:val="aff0"/>
    <w:uiPriority w:val="99"/>
    <w:semiHidden/>
    <w:rsid w:val="00840B9C"/>
    <w:pPr>
      <w:ind w:firstLine="709"/>
    </w:pPr>
    <w:rPr>
      <w:sz w:val="20"/>
      <w:szCs w:val="20"/>
    </w:rPr>
  </w:style>
  <w:style w:type="character" w:customStyle="1" w:styleId="aff0">
    <w:name w:val="Текст кінцевої виноски Знак"/>
    <w:link w:val="aff"/>
    <w:uiPriority w:val="99"/>
    <w:semiHidden/>
    <w:locked/>
    <w:rPr>
      <w:rFonts w:cs="Times New Roman"/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840B9C"/>
    <w:pPr>
      <w:ind w:firstLine="709"/>
    </w:pPr>
    <w:rPr>
      <w:color w:val="000000"/>
      <w:sz w:val="20"/>
      <w:szCs w:val="20"/>
    </w:rPr>
  </w:style>
  <w:style w:type="character" w:customStyle="1" w:styleId="aff2">
    <w:name w:val="Текст виноски Знак"/>
    <w:link w:val="aff1"/>
    <w:uiPriority w:val="99"/>
    <w:locked/>
    <w:rsid w:val="00840B9C"/>
    <w:rPr>
      <w:rFonts w:cs="Times New Roman"/>
      <w:color w:val="000000"/>
      <w:lang w:val="ru-RU" w:eastAsia="ru-RU"/>
    </w:rPr>
  </w:style>
  <w:style w:type="paragraph" w:customStyle="1" w:styleId="aff3">
    <w:name w:val="титут"/>
    <w:autoRedefine/>
    <w:uiPriority w:val="99"/>
    <w:rsid w:val="00840B9C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6285</Words>
  <Characters>35827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www.noutoff.net</Company>
  <LinksUpToDate>false</LinksUpToDate>
  <CharactersWithSpaces>42028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Валенция</dc:creator>
  <cp:keywords/>
  <dc:description/>
  <cp:lastModifiedBy>Irina</cp:lastModifiedBy>
  <cp:revision>2</cp:revision>
  <dcterms:created xsi:type="dcterms:W3CDTF">2014-08-10T08:18:00Z</dcterms:created>
  <dcterms:modified xsi:type="dcterms:W3CDTF">2014-08-10T08:18:00Z</dcterms:modified>
</cp:coreProperties>
</file>