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F10" w:rsidRPr="00051521" w:rsidRDefault="00273F10" w:rsidP="00791531">
      <w:pPr>
        <w:pStyle w:val="ab"/>
        <w:keepNext/>
        <w:widowControl w:val="0"/>
        <w:spacing w:line="360" w:lineRule="auto"/>
        <w:rPr>
          <w:b w:val="0"/>
          <w:sz w:val="28"/>
          <w:szCs w:val="28"/>
        </w:rPr>
      </w:pPr>
      <w:r w:rsidRPr="00051521">
        <w:rPr>
          <w:b w:val="0"/>
          <w:sz w:val="28"/>
          <w:szCs w:val="28"/>
        </w:rPr>
        <w:t>Государственное</w:t>
      </w:r>
      <w:r w:rsidR="00791531">
        <w:rPr>
          <w:b w:val="0"/>
          <w:sz w:val="28"/>
          <w:szCs w:val="28"/>
        </w:rPr>
        <w:t xml:space="preserve"> </w:t>
      </w:r>
      <w:r w:rsidRPr="00051521">
        <w:rPr>
          <w:b w:val="0"/>
          <w:sz w:val="28"/>
          <w:szCs w:val="28"/>
        </w:rPr>
        <w:t>образовательное</w:t>
      </w:r>
      <w:r w:rsidR="00791531">
        <w:rPr>
          <w:b w:val="0"/>
          <w:sz w:val="28"/>
          <w:szCs w:val="28"/>
        </w:rPr>
        <w:t xml:space="preserve"> </w:t>
      </w:r>
      <w:r w:rsidRPr="00051521">
        <w:rPr>
          <w:b w:val="0"/>
          <w:sz w:val="28"/>
          <w:szCs w:val="28"/>
        </w:rPr>
        <w:t>учреждение</w:t>
      </w:r>
      <w:r w:rsidR="00791531">
        <w:rPr>
          <w:b w:val="0"/>
          <w:sz w:val="28"/>
          <w:szCs w:val="28"/>
        </w:rPr>
        <w:t xml:space="preserve"> </w:t>
      </w:r>
      <w:r w:rsidRPr="00051521">
        <w:rPr>
          <w:b w:val="0"/>
          <w:sz w:val="28"/>
          <w:szCs w:val="28"/>
        </w:rPr>
        <w:t>высшего</w:t>
      </w:r>
      <w:r w:rsidR="00791531">
        <w:rPr>
          <w:b w:val="0"/>
          <w:sz w:val="28"/>
          <w:szCs w:val="28"/>
        </w:rPr>
        <w:t xml:space="preserve"> </w:t>
      </w:r>
      <w:r w:rsidRPr="00051521">
        <w:rPr>
          <w:b w:val="0"/>
          <w:sz w:val="28"/>
          <w:szCs w:val="28"/>
        </w:rPr>
        <w:t>профессионального</w:t>
      </w:r>
      <w:r w:rsidR="00791531">
        <w:rPr>
          <w:b w:val="0"/>
          <w:sz w:val="28"/>
          <w:szCs w:val="28"/>
        </w:rPr>
        <w:t xml:space="preserve"> </w:t>
      </w:r>
      <w:r w:rsidRPr="00051521">
        <w:rPr>
          <w:b w:val="0"/>
          <w:sz w:val="28"/>
          <w:szCs w:val="28"/>
        </w:rPr>
        <w:t>образования</w:t>
      </w:r>
    </w:p>
    <w:p w:rsidR="00273F10" w:rsidRPr="00051521" w:rsidRDefault="00273F10" w:rsidP="00791531">
      <w:pPr>
        <w:keepNext/>
        <w:widowControl w:val="0"/>
        <w:ind w:firstLine="0"/>
        <w:jc w:val="center"/>
        <w:rPr>
          <w:b/>
          <w:szCs w:val="28"/>
        </w:rPr>
      </w:pPr>
      <w:r w:rsidRPr="00051521">
        <w:rPr>
          <w:b/>
          <w:szCs w:val="28"/>
        </w:rPr>
        <w:t>«РОССИЙСКАЯ</w:t>
      </w:r>
      <w:r w:rsidR="00791531">
        <w:rPr>
          <w:b/>
          <w:szCs w:val="28"/>
        </w:rPr>
        <w:t xml:space="preserve"> </w:t>
      </w:r>
      <w:r w:rsidRPr="00051521">
        <w:rPr>
          <w:b/>
          <w:szCs w:val="28"/>
        </w:rPr>
        <w:t>ТАМОЖЕННАЯ</w:t>
      </w:r>
      <w:r w:rsidR="00791531">
        <w:rPr>
          <w:b/>
          <w:szCs w:val="28"/>
        </w:rPr>
        <w:t xml:space="preserve"> </w:t>
      </w:r>
      <w:r w:rsidRPr="00051521">
        <w:rPr>
          <w:b/>
          <w:szCs w:val="28"/>
        </w:rPr>
        <w:t>АКАДЕМИЯ»</w:t>
      </w:r>
    </w:p>
    <w:p w:rsidR="00273F10" w:rsidRPr="00051521" w:rsidRDefault="00273F10" w:rsidP="00791531">
      <w:pPr>
        <w:pStyle w:val="ab"/>
        <w:keepNext/>
        <w:widowControl w:val="0"/>
        <w:spacing w:line="360" w:lineRule="auto"/>
        <w:rPr>
          <w:b w:val="0"/>
          <w:bCs/>
          <w:sz w:val="28"/>
          <w:szCs w:val="28"/>
        </w:rPr>
      </w:pPr>
      <w:r w:rsidRPr="00051521">
        <w:rPr>
          <w:b w:val="0"/>
          <w:bCs/>
          <w:sz w:val="28"/>
          <w:szCs w:val="28"/>
        </w:rPr>
        <w:t>Кафедра</w:t>
      </w:r>
      <w:r w:rsidR="00791531">
        <w:rPr>
          <w:b w:val="0"/>
          <w:bCs/>
          <w:sz w:val="28"/>
          <w:szCs w:val="28"/>
        </w:rPr>
        <w:t xml:space="preserve"> </w:t>
      </w:r>
      <w:r w:rsidR="00AD37C9" w:rsidRPr="00051521">
        <w:rPr>
          <w:b w:val="0"/>
          <w:bCs/>
          <w:sz w:val="28"/>
          <w:szCs w:val="28"/>
        </w:rPr>
        <w:t>административного</w:t>
      </w:r>
      <w:r w:rsidR="00791531">
        <w:rPr>
          <w:b w:val="0"/>
          <w:bCs/>
          <w:sz w:val="28"/>
          <w:szCs w:val="28"/>
        </w:rPr>
        <w:t xml:space="preserve"> </w:t>
      </w:r>
      <w:r w:rsidR="00AD37C9" w:rsidRPr="00051521">
        <w:rPr>
          <w:b w:val="0"/>
          <w:bCs/>
          <w:sz w:val="28"/>
          <w:szCs w:val="28"/>
        </w:rPr>
        <w:t>и</w:t>
      </w:r>
      <w:r w:rsidR="00791531">
        <w:rPr>
          <w:b w:val="0"/>
          <w:bCs/>
          <w:sz w:val="28"/>
          <w:szCs w:val="28"/>
        </w:rPr>
        <w:t xml:space="preserve"> </w:t>
      </w:r>
      <w:r w:rsidR="00AD37C9" w:rsidRPr="00051521">
        <w:rPr>
          <w:b w:val="0"/>
          <w:sz w:val="28"/>
          <w:szCs w:val="28"/>
        </w:rPr>
        <w:t>таможенного</w:t>
      </w:r>
      <w:r w:rsidR="00791531">
        <w:rPr>
          <w:b w:val="0"/>
          <w:sz w:val="28"/>
          <w:szCs w:val="28"/>
        </w:rPr>
        <w:t xml:space="preserve"> </w:t>
      </w:r>
      <w:r w:rsidRPr="00051521">
        <w:rPr>
          <w:b w:val="0"/>
          <w:sz w:val="28"/>
          <w:szCs w:val="28"/>
        </w:rPr>
        <w:t>права</w:t>
      </w:r>
    </w:p>
    <w:p w:rsidR="00273F10" w:rsidRPr="00051521" w:rsidRDefault="00273F10" w:rsidP="00791531">
      <w:pPr>
        <w:pStyle w:val="ab"/>
        <w:keepNext/>
        <w:widowControl w:val="0"/>
        <w:spacing w:line="360" w:lineRule="auto"/>
        <w:rPr>
          <w:bCs/>
          <w:iCs/>
          <w:sz w:val="28"/>
          <w:szCs w:val="28"/>
        </w:rPr>
      </w:pPr>
    </w:p>
    <w:p w:rsidR="00273F10" w:rsidRPr="00051521" w:rsidRDefault="00273F10" w:rsidP="00791531">
      <w:pPr>
        <w:keepNext/>
        <w:widowControl w:val="0"/>
        <w:ind w:firstLine="0"/>
        <w:jc w:val="center"/>
        <w:rPr>
          <w:b/>
          <w:szCs w:val="28"/>
        </w:rPr>
      </w:pPr>
    </w:p>
    <w:p w:rsidR="00273F10" w:rsidRPr="00051521" w:rsidRDefault="00273F10" w:rsidP="00791531">
      <w:pPr>
        <w:keepNext/>
        <w:widowControl w:val="0"/>
        <w:ind w:firstLine="0"/>
        <w:jc w:val="center"/>
        <w:rPr>
          <w:b/>
          <w:szCs w:val="28"/>
        </w:rPr>
      </w:pPr>
    </w:p>
    <w:p w:rsidR="00273F10" w:rsidRPr="00051521" w:rsidRDefault="00273F10" w:rsidP="00791531">
      <w:pPr>
        <w:keepNext/>
        <w:widowControl w:val="0"/>
        <w:ind w:firstLine="0"/>
        <w:jc w:val="center"/>
        <w:rPr>
          <w:b/>
          <w:szCs w:val="28"/>
        </w:rPr>
      </w:pPr>
    </w:p>
    <w:p w:rsidR="00273F10" w:rsidRDefault="00273F10" w:rsidP="00791531">
      <w:pPr>
        <w:keepNext/>
        <w:widowControl w:val="0"/>
        <w:ind w:firstLine="0"/>
        <w:jc w:val="center"/>
        <w:rPr>
          <w:b/>
          <w:szCs w:val="28"/>
        </w:rPr>
      </w:pPr>
    </w:p>
    <w:p w:rsidR="00051521" w:rsidRDefault="00051521" w:rsidP="00791531">
      <w:pPr>
        <w:keepNext/>
        <w:widowControl w:val="0"/>
        <w:ind w:firstLine="0"/>
        <w:jc w:val="center"/>
        <w:rPr>
          <w:b/>
          <w:szCs w:val="28"/>
        </w:rPr>
      </w:pPr>
    </w:p>
    <w:p w:rsidR="00051521" w:rsidRDefault="00051521" w:rsidP="00791531">
      <w:pPr>
        <w:keepNext/>
        <w:widowControl w:val="0"/>
        <w:ind w:firstLine="0"/>
        <w:jc w:val="center"/>
        <w:rPr>
          <w:b/>
          <w:szCs w:val="28"/>
        </w:rPr>
      </w:pPr>
    </w:p>
    <w:p w:rsidR="00051521" w:rsidRDefault="00051521" w:rsidP="00791531">
      <w:pPr>
        <w:keepNext/>
        <w:widowControl w:val="0"/>
        <w:ind w:firstLine="0"/>
        <w:jc w:val="center"/>
        <w:rPr>
          <w:b/>
          <w:szCs w:val="28"/>
        </w:rPr>
      </w:pPr>
    </w:p>
    <w:p w:rsidR="00051521" w:rsidRDefault="00051521" w:rsidP="00791531">
      <w:pPr>
        <w:keepNext/>
        <w:widowControl w:val="0"/>
        <w:ind w:firstLine="0"/>
        <w:jc w:val="center"/>
        <w:rPr>
          <w:b/>
          <w:szCs w:val="28"/>
        </w:rPr>
      </w:pPr>
    </w:p>
    <w:p w:rsidR="00051521" w:rsidRDefault="00051521" w:rsidP="00791531">
      <w:pPr>
        <w:keepNext/>
        <w:widowControl w:val="0"/>
        <w:ind w:firstLine="0"/>
        <w:jc w:val="center"/>
        <w:rPr>
          <w:b/>
          <w:szCs w:val="28"/>
        </w:rPr>
      </w:pPr>
    </w:p>
    <w:p w:rsidR="00051521" w:rsidRPr="00051521" w:rsidRDefault="00051521" w:rsidP="00791531">
      <w:pPr>
        <w:keepNext/>
        <w:widowControl w:val="0"/>
        <w:ind w:firstLine="0"/>
        <w:jc w:val="center"/>
        <w:rPr>
          <w:b/>
          <w:szCs w:val="28"/>
        </w:rPr>
      </w:pPr>
    </w:p>
    <w:p w:rsidR="00273F10" w:rsidRPr="00051521" w:rsidRDefault="00273F10" w:rsidP="00791531">
      <w:pPr>
        <w:pStyle w:val="5"/>
        <w:keepNext/>
        <w:widowControl w:val="0"/>
        <w:spacing w:before="0" w:after="0" w:line="360" w:lineRule="auto"/>
        <w:jc w:val="center"/>
        <w:rPr>
          <w:i w:val="0"/>
          <w:sz w:val="28"/>
          <w:szCs w:val="28"/>
        </w:rPr>
      </w:pPr>
      <w:r w:rsidRPr="00051521">
        <w:rPr>
          <w:i w:val="0"/>
          <w:sz w:val="28"/>
          <w:szCs w:val="28"/>
        </w:rPr>
        <w:t>КУРСОВАЯ</w:t>
      </w:r>
      <w:r w:rsidR="00791531">
        <w:rPr>
          <w:i w:val="0"/>
          <w:sz w:val="28"/>
          <w:szCs w:val="28"/>
        </w:rPr>
        <w:t xml:space="preserve"> </w:t>
      </w:r>
      <w:r w:rsidRPr="00051521">
        <w:rPr>
          <w:i w:val="0"/>
          <w:sz w:val="28"/>
          <w:szCs w:val="28"/>
        </w:rPr>
        <w:t>РАБОТА</w:t>
      </w:r>
    </w:p>
    <w:p w:rsidR="00273F10" w:rsidRPr="00051521" w:rsidRDefault="00273F10" w:rsidP="00791531">
      <w:pPr>
        <w:pStyle w:val="ab"/>
        <w:keepNext/>
        <w:widowControl w:val="0"/>
        <w:spacing w:line="360" w:lineRule="auto"/>
        <w:rPr>
          <w:b w:val="0"/>
          <w:sz w:val="28"/>
          <w:szCs w:val="28"/>
        </w:rPr>
      </w:pPr>
      <w:r w:rsidRPr="00051521">
        <w:rPr>
          <w:b w:val="0"/>
          <w:sz w:val="28"/>
          <w:szCs w:val="28"/>
        </w:rPr>
        <w:t>по</w:t>
      </w:r>
      <w:r w:rsidR="00791531">
        <w:rPr>
          <w:b w:val="0"/>
          <w:sz w:val="28"/>
          <w:szCs w:val="28"/>
        </w:rPr>
        <w:t xml:space="preserve"> </w:t>
      </w:r>
      <w:r w:rsidRPr="00051521">
        <w:rPr>
          <w:b w:val="0"/>
          <w:sz w:val="28"/>
          <w:szCs w:val="28"/>
        </w:rPr>
        <w:t>дисциплине</w:t>
      </w:r>
      <w:r w:rsidR="00791531">
        <w:rPr>
          <w:b w:val="0"/>
          <w:sz w:val="28"/>
          <w:szCs w:val="28"/>
        </w:rPr>
        <w:t xml:space="preserve"> </w:t>
      </w:r>
      <w:r w:rsidRPr="00051521">
        <w:rPr>
          <w:b w:val="0"/>
          <w:sz w:val="28"/>
          <w:szCs w:val="28"/>
        </w:rPr>
        <w:t>«Гражданское</w:t>
      </w:r>
      <w:r w:rsidR="00791531">
        <w:rPr>
          <w:b w:val="0"/>
          <w:sz w:val="28"/>
          <w:szCs w:val="28"/>
        </w:rPr>
        <w:t xml:space="preserve"> </w:t>
      </w:r>
      <w:r w:rsidRPr="00051521">
        <w:rPr>
          <w:b w:val="0"/>
          <w:sz w:val="28"/>
          <w:szCs w:val="28"/>
        </w:rPr>
        <w:t>право»</w:t>
      </w:r>
    </w:p>
    <w:p w:rsidR="00273F10" w:rsidRPr="00051521" w:rsidRDefault="00273F10" w:rsidP="00791531">
      <w:pPr>
        <w:pStyle w:val="a9"/>
        <w:keepNext/>
        <w:widowControl w:val="0"/>
        <w:spacing w:after="0" w:line="360" w:lineRule="auto"/>
        <w:jc w:val="center"/>
        <w:rPr>
          <w:b/>
          <w:sz w:val="28"/>
          <w:szCs w:val="28"/>
        </w:rPr>
      </w:pPr>
      <w:r w:rsidRPr="00051521">
        <w:rPr>
          <w:sz w:val="28"/>
          <w:szCs w:val="28"/>
        </w:rPr>
        <w:t>на</w:t>
      </w:r>
      <w:r w:rsidR="00791531">
        <w:rPr>
          <w:sz w:val="28"/>
          <w:szCs w:val="28"/>
        </w:rPr>
        <w:t xml:space="preserve"> </w:t>
      </w:r>
      <w:r w:rsidRPr="00051521">
        <w:rPr>
          <w:sz w:val="28"/>
          <w:szCs w:val="28"/>
        </w:rPr>
        <w:t>тему:</w:t>
      </w:r>
      <w:r w:rsidR="00791531">
        <w:rPr>
          <w:sz w:val="28"/>
          <w:szCs w:val="28"/>
        </w:rPr>
        <w:t xml:space="preserve"> </w:t>
      </w:r>
      <w:r w:rsidRPr="00051521">
        <w:rPr>
          <w:b/>
          <w:bCs/>
          <w:sz w:val="28"/>
          <w:szCs w:val="28"/>
        </w:rPr>
        <w:t>«Специальные</w:t>
      </w:r>
      <w:r w:rsidR="00791531">
        <w:rPr>
          <w:b/>
          <w:bCs/>
          <w:sz w:val="28"/>
          <w:szCs w:val="28"/>
        </w:rPr>
        <w:t xml:space="preserve"> </w:t>
      </w:r>
      <w:r w:rsidRPr="00051521">
        <w:rPr>
          <w:b/>
          <w:bCs/>
          <w:sz w:val="28"/>
          <w:szCs w:val="28"/>
        </w:rPr>
        <w:t>таможенные</w:t>
      </w:r>
      <w:r w:rsidR="00791531">
        <w:rPr>
          <w:b/>
          <w:bCs/>
          <w:sz w:val="28"/>
          <w:szCs w:val="28"/>
        </w:rPr>
        <w:t xml:space="preserve"> </w:t>
      </w:r>
      <w:r w:rsidRPr="00051521">
        <w:rPr>
          <w:b/>
          <w:bCs/>
          <w:sz w:val="28"/>
          <w:szCs w:val="28"/>
        </w:rPr>
        <w:t>режимы»</w:t>
      </w:r>
    </w:p>
    <w:p w:rsidR="00273F10" w:rsidRPr="00051521" w:rsidRDefault="00273F10" w:rsidP="00791531">
      <w:pPr>
        <w:pStyle w:val="a9"/>
        <w:keepNext/>
        <w:widowControl w:val="0"/>
        <w:spacing w:after="0" w:line="360" w:lineRule="auto"/>
        <w:jc w:val="center"/>
        <w:rPr>
          <w:sz w:val="28"/>
          <w:szCs w:val="28"/>
        </w:rPr>
      </w:pPr>
    </w:p>
    <w:p w:rsidR="00273F10" w:rsidRDefault="00273F10" w:rsidP="00791531">
      <w:pPr>
        <w:pStyle w:val="a9"/>
        <w:keepNext/>
        <w:widowControl w:val="0"/>
        <w:spacing w:after="0" w:line="360" w:lineRule="auto"/>
        <w:jc w:val="center"/>
        <w:rPr>
          <w:sz w:val="28"/>
          <w:szCs w:val="28"/>
        </w:rPr>
      </w:pPr>
    </w:p>
    <w:p w:rsidR="00051521" w:rsidRDefault="00051521" w:rsidP="00791531">
      <w:pPr>
        <w:pStyle w:val="a9"/>
        <w:keepNext/>
        <w:widowControl w:val="0"/>
        <w:spacing w:after="0" w:line="360" w:lineRule="auto"/>
        <w:jc w:val="center"/>
        <w:rPr>
          <w:sz w:val="28"/>
          <w:szCs w:val="28"/>
        </w:rPr>
      </w:pPr>
    </w:p>
    <w:p w:rsidR="00051521" w:rsidRDefault="00051521" w:rsidP="00791531">
      <w:pPr>
        <w:pStyle w:val="a9"/>
        <w:keepNext/>
        <w:widowControl w:val="0"/>
        <w:spacing w:after="0" w:line="360" w:lineRule="auto"/>
        <w:jc w:val="center"/>
        <w:rPr>
          <w:sz w:val="28"/>
          <w:szCs w:val="28"/>
        </w:rPr>
      </w:pPr>
    </w:p>
    <w:p w:rsidR="00051521" w:rsidRDefault="00051521" w:rsidP="00791531">
      <w:pPr>
        <w:pStyle w:val="a9"/>
        <w:keepNext/>
        <w:widowControl w:val="0"/>
        <w:spacing w:after="0" w:line="360" w:lineRule="auto"/>
        <w:jc w:val="center"/>
        <w:rPr>
          <w:sz w:val="28"/>
          <w:szCs w:val="28"/>
        </w:rPr>
      </w:pPr>
    </w:p>
    <w:p w:rsidR="00051521" w:rsidRDefault="00051521" w:rsidP="00791531">
      <w:pPr>
        <w:pStyle w:val="a9"/>
        <w:keepNext/>
        <w:widowControl w:val="0"/>
        <w:spacing w:after="0" w:line="360" w:lineRule="auto"/>
        <w:jc w:val="center"/>
        <w:rPr>
          <w:sz w:val="28"/>
          <w:szCs w:val="28"/>
        </w:rPr>
      </w:pPr>
    </w:p>
    <w:p w:rsidR="00051521" w:rsidRDefault="00051521" w:rsidP="00791531">
      <w:pPr>
        <w:pStyle w:val="a9"/>
        <w:keepNext/>
        <w:widowControl w:val="0"/>
        <w:spacing w:after="0" w:line="360" w:lineRule="auto"/>
        <w:jc w:val="center"/>
        <w:rPr>
          <w:sz w:val="28"/>
          <w:szCs w:val="28"/>
        </w:rPr>
      </w:pPr>
    </w:p>
    <w:p w:rsidR="00791531" w:rsidRDefault="00791531" w:rsidP="00791531">
      <w:pPr>
        <w:pStyle w:val="a9"/>
        <w:keepNext/>
        <w:widowControl w:val="0"/>
        <w:spacing w:after="0" w:line="360" w:lineRule="auto"/>
        <w:jc w:val="center"/>
        <w:rPr>
          <w:sz w:val="28"/>
          <w:szCs w:val="28"/>
        </w:rPr>
      </w:pPr>
    </w:p>
    <w:p w:rsidR="00791531" w:rsidRDefault="00791531" w:rsidP="00791531">
      <w:pPr>
        <w:pStyle w:val="a9"/>
        <w:keepNext/>
        <w:widowControl w:val="0"/>
        <w:spacing w:after="0" w:line="360" w:lineRule="auto"/>
        <w:jc w:val="center"/>
        <w:rPr>
          <w:sz w:val="28"/>
          <w:szCs w:val="28"/>
        </w:rPr>
      </w:pPr>
    </w:p>
    <w:p w:rsidR="00051521" w:rsidRDefault="00051521" w:rsidP="00791531">
      <w:pPr>
        <w:pStyle w:val="a9"/>
        <w:keepNext/>
        <w:widowControl w:val="0"/>
        <w:spacing w:after="0" w:line="360" w:lineRule="auto"/>
        <w:jc w:val="center"/>
        <w:rPr>
          <w:sz w:val="28"/>
          <w:szCs w:val="28"/>
        </w:rPr>
      </w:pPr>
    </w:p>
    <w:p w:rsidR="00051521" w:rsidRDefault="00051521" w:rsidP="00791531">
      <w:pPr>
        <w:pStyle w:val="a9"/>
        <w:keepNext/>
        <w:widowControl w:val="0"/>
        <w:spacing w:after="0" w:line="360" w:lineRule="auto"/>
        <w:jc w:val="center"/>
        <w:rPr>
          <w:sz w:val="28"/>
          <w:szCs w:val="28"/>
        </w:rPr>
      </w:pPr>
    </w:p>
    <w:p w:rsidR="00273F10" w:rsidRDefault="00273F10" w:rsidP="00791531">
      <w:pPr>
        <w:pStyle w:val="6"/>
        <w:keepNext/>
        <w:widowControl w:val="0"/>
        <w:spacing w:before="0" w:after="0" w:line="360" w:lineRule="auto"/>
        <w:jc w:val="center"/>
        <w:rPr>
          <w:sz w:val="28"/>
          <w:szCs w:val="28"/>
        </w:rPr>
      </w:pPr>
      <w:r w:rsidRPr="00051521">
        <w:rPr>
          <w:b w:val="0"/>
          <w:bCs w:val="0"/>
          <w:sz w:val="28"/>
          <w:szCs w:val="28"/>
        </w:rPr>
        <w:t>Москва</w:t>
      </w:r>
      <w:r w:rsidR="00791531">
        <w:rPr>
          <w:b w:val="0"/>
          <w:bCs w:val="0"/>
          <w:sz w:val="28"/>
          <w:szCs w:val="28"/>
        </w:rPr>
        <w:t xml:space="preserve"> </w:t>
      </w:r>
      <w:r w:rsidRPr="00051521">
        <w:rPr>
          <w:sz w:val="28"/>
          <w:szCs w:val="28"/>
        </w:rPr>
        <w:t>2008</w:t>
      </w:r>
    </w:p>
    <w:p w:rsidR="008B684B" w:rsidRPr="00051521" w:rsidRDefault="00273F10" w:rsidP="00791531">
      <w:pPr>
        <w:pStyle w:val="a3"/>
        <w:keepNext/>
        <w:widowControl w:val="0"/>
        <w:ind w:firstLine="709"/>
        <w:jc w:val="center"/>
        <w:rPr>
          <w:b/>
          <w:szCs w:val="28"/>
        </w:rPr>
      </w:pPr>
      <w:r w:rsidRPr="00051521">
        <w:rPr>
          <w:b/>
          <w:szCs w:val="28"/>
        </w:rPr>
        <w:br w:type="page"/>
      </w:r>
      <w:r w:rsidR="008B684B" w:rsidRPr="00051521">
        <w:rPr>
          <w:b/>
          <w:szCs w:val="28"/>
        </w:rPr>
        <w:t>СОДЕРЖАНИЕ</w:t>
      </w:r>
    </w:p>
    <w:p w:rsidR="008B684B" w:rsidRPr="00051521" w:rsidRDefault="008B684B" w:rsidP="00791531">
      <w:pPr>
        <w:pStyle w:val="a3"/>
        <w:keepNext/>
        <w:widowControl w:val="0"/>
        <w:ind w:firstLine="709"/>
        <w:rPr>
          <w:b/>
          <w:szCs w:val="28"/>
        </w:rPr>
      </w:pPr>
    </w:p>
    <w:p w:rsidR="001608DA" w:rsidRPr="001608DA" w:rsidRDefault="001608DA" w:rsidP="00791531">
      <w:pPr>
        <w:pStyle w:val="a3"/>
        <w:keepNext/>
        <w:widowControl w:val="0"/>
        <w:ind w:firstLine="0"/>
        <w:rPr>
          <w:szCs w:val="28"/>
        </w:rPr>
      </w:pPr>
      <w:r w:rsidRPr="001608DA">
        <w:rPr>
          <w:szCs w:val="28"/>
        </w:rPr>
        <w:t>ВВЕДЕНИЕ</w:t>
      </w:r>
    </w:p>
    <w:p w:rsidR="001608DA" w:rsidRPr="001608DA" w:rsidRDefault="001608DA" w:rsidP="00791531">
      <w:pPr>
        <w:keepNext/>
        <w:widowControl w:val="0"/>
        <w:ind w:firstLine="0"/>
        <w:rPr>
          <w:szCs w:val="28"/>
        </w:rPr>
      </w:pPr>
      <w:r>
        <w:rPr>
          <w:szCs w:val="28"/>
        </w:rPr>
        <w:t>1.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ПОНЯТИЯ,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ВИДЫ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И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КЛАССИФИКАЦИЯ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РЕЖИМОВ</w:t>
      </w:r>
    </w:p>
    <w:p w:rsidR="001608DA" w:rsidRPr="001608DA" w:rsidRDefault="001608DA" w:rsidP="00791531">
      <w:pPr>
        <w:keepNext/>
        <w:widowControl w:val="0"/>
        <w:ind w:firstLine="0"/>
        <w:rPr>
          <w:szCs w:val="28"/>
        </w:rPr>
      </w:pPr>
      <w:r w:rsidRPr="001608DA">
        <w:rPr>
          <w:szCs w:val="28"/>
        </w:rPr>
        <w:t>1.1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Понятие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режимов</w:t>
      </w:r>
    </w:p>
    <w:p w:rsidR="001608DA" w:rsidRPr="001608DA" w:rsidRDefault="001608DA" w:rsidP="00791531">
      <w:pPr>
        <w:keepNext/>
        <w:widowControl w:val="0"/>
        <w:ind w:firstLine="0"/>
        <w:rPr>
          <w:szCs w:val="28"/>
        </w:rPr>
      </w:pPr>
      <w:r w:rsidRPr="001608DA">
        <w:rPr>
          <w:szCs w:val="28"/>
        </w:rPr>
        <w:t>1.1.1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Понятие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правового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режима</w:t>
      </w:r>
    </w:p>
    <w:p w:rsidR="001608DA" w:rsidRPr="001608DA" w:rsidRDefault="001608DA" w:rsidP="00791531">
      <w:pPr>
        <w:keepNext/>
        <w:widowControl w:val="0"/>
        <w:ind w:firstLine="0"/>
        <w:rPr>
          <w:szCs w:val="28"/>
        </w:rPr>
      </w:pPr>
      <w:r w:rsidRPr="001608DA">
        <w:rPr>
          <w:szCs w:val="28"/>
        </w:rPr>
        <w:t>1.1.2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Понятие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режима</w:t>
      </w:r>
    </w:p>
    <w:p w:rsidR="001608DA" w:rsidRPr="001608DA" w:rsidRDefault="001608DA" w:rsidP="00791531">
      <w:pPr>
        <w:keepNext/>
        <w:widowControl w:val="0"/>
        <w:ind w:firstLine="0"/>
        <w:rPr>
          <w:szCs w:val="28"/>
        </w:rPr>
      </w:pPr>
      <w:r w:rsidRPr="001608DA">
        <w:rPr>
          <w:szCs w:val="28"/>
        </w:rPr>
        <w:t>1.1.3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Классификация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и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виды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режимов</w:t>
      </w:r>
    </w:p>
    <w:p w:rsidR="001608DA" w:rsidRDefault="001608DA" w:rsidP="00791531">
      <w:pPr>
        <w:keepNext/>
        <w:widowControl w:val="0"/>
        <w:ind w:firstLine="0"/>
        <w:rPr>
          <w:szCs w:val="28"/>
        </w:rPr>
      </w:pPr>
      <w:r>
        <w:rPr>
          <w:szCs w:val="28"/>
        </w:rPr>
        <w:t>2.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ХАРАКТЕРИСТИКА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И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СОДЕРЖАНИЕ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СПЕЦИАЛЬНЫХ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РЕЖИМОВ</w:t>
      </w:r>
      <w:r w:rsidR="00791531">
        <w:rPr>
          <w:szCs w:val="28"/>
        </w:rPr>
        <w:t xml:space="preserve"> </w:t>
      </w:r>
    </w:p>
    <w:p w:rsidR="001608DA" w:rsidRDefault="001608DA" w:rsidP="00791531">
      <w:pPr>
        <w:keepNext/>
        <w:widowControl w:val="0"/>
        <w:ind w:firstLine="0"/>
        <w:rPr>
          <w:szCs w:val="28"/>
        </w:rPr>
      </w:pPr>
      <w:r w:rsidRPr="001608DA">
        <w:rPr>
          <w:szCs w:val="28"/>
        </w:rPr>
        <w:t>2.1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Содержание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и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условие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помещения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под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склада</w:t>
      </w:r>
      <w:r w:rsidR="00791531">
        <w:rPr>
          <w:szCs w:val="28"/>
        </w:rPr>
        <w:t xml:space="preserve"> </w:t>
      </w:r>
    </w:p>
    <w:p w:rsidR="001608DA" w:rsidRPr="001608DA" w:rsidRDefault="001608DA" w:rsidP="00791531">
      <w:pPr>
        <w:keepNext/>
        <w:widowControl w:val="0"/>
        <w:ind w:firstLine="0"/>
        <w:rPr>
          <w:szCs w:val="28"/>
        </w:rPr>
      </w:pPr>
      <w:r w:rsidRPr="001608DA">
        <w:rPr>
          <w:szCs w:val="28"/>
        </w:rPr>
        <w:t>2.2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Содержание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и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условие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помещения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под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торговли</w:t>
      </w:r>
    </w:p>
    <w:p w:rsidR="001608DA" w:rsidRPr="001608DA" w:rsidRDefault="001608DA" w:rsidP="00791531">
      <w:pPr>
        <w:keepNext/>
        <w:widowControl w:val="0"/>
        <w:ind w:firstLine="0"/>
        <w:rPr>
          <w:szCs w:val="28"/>
        </w:rPr>
      </w:pPr>
      <w:r w:rsidRPr="001608DA">
        <w:rPr>
          <w:szCs w:val="28"/>
        </w:rPr>
        <w:t>2.3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Содержание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и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условие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помещения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под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перемещения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припасов</w:t>
      </w:r>
    </w:p>
    <w:p w:rsidR="001608DA" w:rsidRPr="001608DA" w:rsidRDefault="001608DA" w:rsidP="00791531">
      <w:pPr>
        <w:keepNext/>
        <w:widowControl w:val="0"/>
        <w:ind w:firstLine="0"/>
        <w:rPr>
          <w:szCs w:val="28"/>
        </w:rPr>
      </w:pPr>
      <w:r w:rsidRPr="001608DA">
        <w:rPr>
          <w:szCs w:val="28"/>
        </w:rPr>
        <w:t>2.4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Содержание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и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условие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помещения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под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иные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специальные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таможенные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режимы</w:t>
      </w:r>
    </w:p>
    <w:p w:rsidR="001608DA" w:rsidRPr="001608DA" w:rsidRDefault="001608DA" w:rsidP="00791531">
      <w:pPr>
        <w:keepNext/>
        <w:widowControl w:val="0"/>
        <w:ind w:firstLine="0"/>
        <w:rPr>
          <w:szCs w:val="28"/>
        </w:rPr>
      </w:pPr>
      <w:r w:rsidRPr="001608DA">
        <w:rPr>
          <w:szCs w:val="28"/>
        </w:rPr>
        <w:t>ЗАКЛЮЧЕНИЕ</w:t>
      </w:r>
      <w:r w:rsidR="00791531">
        <w:rPr>
          <w:szCs w:val="28"/>
        </w:rPr>
        <w:t xml:space="preserve"> </w:t>
      </w:r>
    </w:p>
    <w:p w:rsidR="001608DA" w:rsidRPr="001608DA" w:rsidRDefault="001608DA" w:rsidP="00791531">
      <w:pPr>
        <w:keepNext/>
        <w:widowControl w:val="0"/>
        <w:ind w:firstLine="0"/>
        <w:rPr>
          <w:szCs w:val="28"/>
        </w:rPr>
      </w:pPr>
      <w:r w:rsidRPr="001608DA">
        <w:rPr>
          <w:szCs w:val="28"/>
        </w:rPr>
        <w:t>СПИСОК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ИСПОЛЬЗОВАННЫХ</w:t>
      </w:r>
      <w:r w:rsidR="00791531">
        <w:rPr>
          <w:szCs w:val="28"/>
        </w:rPr>
        <w:t xml:space="preserve"> </w:t>
      </w:r>
      <w:r w:rsidRPr="001608DA">
        <w:rPr>
          <w:szCs w:val="28"/>
        </w:rPr>
        <w:t>ИСТОЧНИКОВ</w:t>
      </w:r>
    </w:p>
    <w:p w:rsidR="008B684B" w:rsidRPr="00051521" w:rsidRDefault="008B684B" w:rsidP="00791531">
      <w:pPr>
        <w:pStyle w:val="a3"/>
        <w:keepNext/>
        <w:widowControl w:val="0"/>
        <w:ind w:firstLine="709"/>
        <w:rPr>
          <w:b/>
          <w:szCs w:val="28"/>
        </w:rPr>
      </w:pPr>
    </w:p>
    <w:p w:rsidR="00D84B55" w:rsidRPr="00051521" w:rsidRDefault="008B684B" w:rsidP="00791531">
      <w:pPr>
        <w:pStyle w:val="a3"/>
        <w:keepNext/>
        <w:widowControl w:val="0"/>
        <w:ind w:firstLine="709"/>
        <w:jc w:val="center"/>
        <w:rPr>
          <w:b/>
          <w:szCs w:val="28"/>
        </w:rPr>
      </w:pPr>
      <w:r w:rsidRPr="00051521">
        <w:rPr>
          <w:b/>
          <w:szCs w:val="28"/>
        </w:rPr>
        <w:br w:type="page"/>
      </w:r>
      <w:bookmarkStart w:id="0" w:name="_Toc191091869"/>
      <w:r w:rsidR="00D84B55" w:rsidRPr="00051521">
        <w:rPr>
          <w:b/>
          <w:szCs w:val="28"/>
        </w:rPr>
        <w:t>ВВЕДЕНИЕ</w:t>
      </w:r>
      <w:bookmarkEnd w:id="0"/>
    </w:p>
    <w:p w:rsidR="00D84B55" w:rsidRPr="00791531" w:rsidRDefault="00D84B55" w:rsidP="00791531">
      <w:pPr>
        <w:pStyle w:val="a3"/>
        <w:keepNext/>
        <w:widowControl w:val="0"/>
        <w:ind w:firstLine="709"/>
        <w:rPr>
          <w:szCs w:val="28"/>
        </w:rPr>
      </w:pPr>
    </w:p>
    <w:p w:rsidR="00D84B55" w:rsidRPr="00051521" w:rsidRDefault="00D84B55" w:rsidP="00791531">
      <w:pPr>
        <w:pStyle w:val="a3"/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современных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условиях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экономика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России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поневоле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попадает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зависимость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экономики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других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стран.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Отдельная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страна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практически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состоянии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производить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всю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необходимую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ей,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поглощаемую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внутренним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рынком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продукцию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высоком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техническом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уровне,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требуемого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качества.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Именно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поэтому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многие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российские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предприниматели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стараются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выходить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внешние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рынки,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что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позволяет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расширять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производство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получать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значительно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большую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прибыль.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для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успешного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ведения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внешнеэкономической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деятельности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необходимо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знать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России,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которое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представляет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собой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совокупность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правовых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норм,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регулирующих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общественные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отношения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сфере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дела.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Становление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развитие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этой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отрасли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тесно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связано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либерализацией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внешнеэкономической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деятельности,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переходом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экономики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страны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условия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рыночных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отношений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интеграцией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мировую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экономику.</w:t>
      </w:r>
    </w:p>
    <w:p w:rsidR="00D84B55" w:rsidRPr="00051521" w:rsidRDefault="00D84B55" w:rsidP="00791531">
      <w:pPr>
        <w:pStyle w:val="a3"/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Таможенное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регулирование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является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одним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из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основных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рычагов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государственного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воздействия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внешнеторговый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оборот.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его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помощью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государство,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одной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стороны,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обеспечивает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свободный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доступ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российской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экономики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системе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мирового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хозяйства,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другой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стороны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–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путем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установления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запретов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ограничений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ввоз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вывоз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отдельных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путем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лицензирования,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квотирования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применения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ряда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мер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обеспечивает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защиту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интересов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российских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потребителей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ввозимых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защиту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экономической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безопасности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страны,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общественного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порядка,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жизни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здоровья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людей,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моральных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устоев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культурных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ценностей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общества,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также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пополнения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доходной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части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федерального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бюджета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посредством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взимания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платежей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перемещении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транспортных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средств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через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таможенную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границу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Российской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Федерации.</w:t>
      </w:r>
    </w:p>
    <w:p w:rsidR="00D84B55" w:rsidRPr="00051521" w:rsidRDefault="00D84B55" w:rsidP="00791531">
      <w:pPr>
        <w:pStyle w:val="a3"/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является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одним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из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основных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наиболее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важных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институтов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России.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Это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обусловлено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тем,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что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соответствии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кодексом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(ст.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22)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все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транспортные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средства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перемещаются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через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таможенную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границу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Российской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Федерации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строгом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соответствии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заявленным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режимом.</w:t>
      </w:r>
    </w:p>
    <w:p w:rsidR="00D84B55" w:rsidRPr="00051521" w:rsidRDefault="00D84B55" w:rsidP="00791531">
      <w:pPr>
        <w:pStyle w:val="a3"/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является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разновидностью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правового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режима,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которым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юридической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литературе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понимается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особый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порядок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регулирования,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который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выражен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комплексе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правовых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средств,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характеризующих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сочетание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взаимосвязанных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между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собой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дозволений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запретов,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же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позитивных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обязываний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создающих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особую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направленность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регулирования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данном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случае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–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направленность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перемещение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транспортных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средств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через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таможенную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границу).</w:t>
      </w:r>
    </w:p>
    <w:p w:rsidR="00D84B55" w:rsidRPr="00051521" w:rsidRDefault="00D84B55" w:rsidP="00791531">
      <w:pPr>
        <w:pStyle w:val="a3"/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кодекс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определяет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понятие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как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совокупность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положений,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определяющих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статус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транспортных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средств,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перемещаемых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через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таможенную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границу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Российской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Федерации,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для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целей.</w:t>
      </w:r>
    </w:p>
    <w:p w:rsidR="00D84B55" w:rsidRPr="00051521" w:rsidRDefault="00D84B55" w:rsidP="00791531">
      <w:pPr>
        <w:pStyle w:val="a3"/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Выбор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является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прерогативой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лица,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перемещающего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товары,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оказывает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влияние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как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возможности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либо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невозможности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перемещения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отдельных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категорий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через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таможенную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границу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Российской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Федерации,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порядок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производства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оформления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контроля,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размер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порядок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уплаты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платежей,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также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определяет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круг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действий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как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вышеупомянутых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лиц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либо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представителей,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круг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действий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органов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должностных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лиц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отношении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таких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товаров.</w:t>
      </w:r>
    </w:p>
    <w:p w:rsidR="00D84B55" w:rsidRPr="00051521" w:rsidRDefault="00D84B55" w:rsidP="00791531">
      <w:pPr>
        <w:pStyle w:val="a3"/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Правовое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регулирование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порядка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перемещения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транспортных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средств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через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таможенную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границу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России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должно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осуществляться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основе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соблюдения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всеми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участниками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таможенно-правовых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отношений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фундаментальных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правовых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требований,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сформулированных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главе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3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кодекса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именуемых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основными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принципами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перемещения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транспортных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средств.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Одним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из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принципов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является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выбора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режима.</w:t>
      </w:r>
    </w:p>
    <w:p w:rsidR="00D84B55" w:rsidRPr="00051521" w:rsidRDefault="00D84B55" w:rsidP="00791531">
      <w:pPr>
        <w:pStyle w:val="a3"/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Право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выбора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предоставляется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лицу,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перемещающему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товары.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Это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лицо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вправе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любое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время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выбрать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любой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изменить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его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другой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независимо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характера,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количества,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страны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происхождения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назначения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транспортных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средств.</w:t>
      </w:r>
    </w:p>
    <w:p w:rsidR="008B684B" w:rsidRPr="00051521" w:rsidRDefault="00D84B55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Курсовая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работа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посвящена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анализу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действующего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российского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законодательства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специальных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режимах,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также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характеристике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данных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особенностях.</w:t>
      </w:r>
    </w:p>
    <w:p w:rsidR="00051521" w:rsidRPr="00051521" w:rsidRDefault="00051521" w:rsidP="00791531">
      <w:pPr>
        <w:keepNext/>
        <w:widowControl w:val="0"/>
        <w:ind w:left="709" w:firstLine="0"/>
        <w:rPr>
          <w:b/>
          <w:szCs w:val="28"/>
        </w:rPr>
      </w:pPr>
    </w:p>
    <w:p w:rsidR="008B684B" w:rsidRPr="00051521" w:rsidRDefault="008B684B" w:rsidP="00791531">
      <w:pPr>
        <w:keepNext/>
        <w:widowControl w:val="0"/>
        <w:numPr>
          <w:ilvl w:val="0"/>
          <w:numId w:val="1"/>
        </w:numPr>
        <w:tabs>
          <w:tab w:val="clear" w:pos="1276"/>
        </w:tabs>
        <w:ind w:firstLine="709"/>
        <w:jc w:val="center"/>
        <w:rPr>
          <w:b/>
          <w:szCs w:val="28"/>
        </w:rPr>
      </w:pPr>
      <w:r w:rsidRPr="00051521">
        <w:rPr>
          <w:szCs w:val="28"/>
        </w:rPr>
        <w:br w:type="page"/>
      </w:r>
      <w:bookmarkStart w:id="1" w:name="_Toc191091870"/>
      <w:r w:rsidRPr="00051521">
        <w:rPr>
          <w:b/>
          <w:szCs w:val="28"/>
        </w:rPr>
        <w:t>ПОНЯТИЯ,</w:t>
      </w:r>
      <w:r w:rsidR="00791531">
        <w:rPr>
          <w:b/>
          <w:szCs w:val="28"/>
        </w:rPr>
        <w:t xml:space="preserve"> </w:t>
      </w:r>
      <w:r w:rsidRPr="00051521">
        <w:rPr>
          <w:b/>
          <w:szCs w:val="28"/>
        </w:rPr>
        <w:t>ВИДЫ</w:t>
      </w:r>
      <w:r w:rsidR="00791531">
        <w:rPr>
          <w:b/>
          <w:szCs w:val="28"/>
        </w:rPr>
        <w:t xml:space="preserve"> </w:t>
      </w:r>
      <w:r w:rsidRPr="00051521">
        <w:rPr>
          <w:b/>
          <w:szCs w:val="28"/>
        </w:rPr>
        <w:t>И</w:t>
      </w:r>
      <w:r w:rsidR="00791531">
        <w:rPr>
          <w:b/>
          <w:szCs w:val="28"/>
        </w:rPr>
        <w:t xml:space="preserve"> </w:t>
      </w:r>
      <w:r w:rsidRPr="00051521">
        <w:rPr>
          <w:b/>
          <w:szCs w:val="28"/>
        </w:rPr>
        <w:t>КЛАССИФИКАЦИЯ</w:t>
      </w:r>
      <w:r w:rsidR="00791531">
        <w:rPr>
          <w:b/>
          <w:szCs w:val="28"/>
        </w:rPr>
        <w:t xml:space="preserve"> </w:t>
      </w:r>
      <w:r w:rsidRPr="00051521">
        <w:rPr>
          <w:b/>
          <w:szCs w:val="28"/>
        </w:rPr>
        <w:t>ТАМОЖЕННЫХ</w:t>
      </w:r>
      <w:r w:rsidR="00791531">
        <w:rPr>
          <w:b/>
          <w:szCs w:val="28"/>
        </w:rPr>
        <w:t xml:space="preserve"> </w:t>
      </w:r>
      <w:r w:rsidRPr="00051521">
        <w:rPr>
          <w:b/>
          <w:szCs w:val="28"/>
        </w:rPr>
        <w:t>РЕЖИМОВ</w:t>
      </w:r>
      <w:bookmarkEnd w:id="1"/>
    </w:p>
    <w:p w:rsidR="008B684B" w:rsidRPr="00051521" w:rsidRDefault="008B684B" w:rsidP="00791531">
      <w:pPr>
        <w:keepNext/>
        <w:widowControl w:val="0"/>
        <w:ind w:firstLine="709"/>
        <w:jc w:val="center"/>
        <w:rPr>
          <w:b/>
          <w:szCs w:val="28"/>
        </w:rPr>
      </w:pPr>
    </w:p>
    <w:p w:rsidR="008B684B" w:rsidRPr="00051521" w:rsidRDefault="00051521" w:rsidP="00791531">
      <w:pPr>
        <w:keepNext/>
        <w:widowControl w:val="0"/>
        <w:ind w:firstLine="709"/>
        <w:jc w:val="center"/>
        <w:rPr>
          <w:b/>
          <w:szCs w:val="28"/>
        </w:rPr>
      </w:pPr>
      <w:r w:rsidRPr="00051521">
        <w:rPr>
          <w:b/>
          <w:szCs w:val="28"/>
        </w:rPr>
        <w:t>1.1</w:t>
      </w:r>
      <w:r w:rsidR="00791531">
        <w:rPr>
          <w:b/>
          <w:szCs w:val="28"/>
        </w:rPr>
        <w:t xml:space="preserve"> </w:t>
      </w:r>
      <w:bookmarkStart w:id="2" w:name="_Toc191091871"/>
      <w:r w:rsidR="008B684B" w:rsidRPr="00051521">
        <w:rPr>
          <w:b/>
          <w:szCs w:val="28"/>
        </w:rPr>
        <w:t>Понятие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таможенных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режимов</w:t>
      </w:r>
      <w:bookmarkEnd w:id="2"/>
    </w:p>
    <w:p w:rsidR="008B684B" w:rsidRPr="00051521" w:rsidRDefault="008B684B" w:rsidP="00791531">
      <w:pPr>
        <w:keepNext/>
        <w:widowControl w:val="0"/>
        <w:ind w:firstLine="709"/>
        <w:jc w:val="center"/>
        <w:rPr>
          <w:b/>
          <w:szCs w:val="28"/>
        </w:rPr>
      </w:pPr>
    </w:p>
    <w:p w:rsidR="008B684B" w:rsidRPr="00051521" w:rsidRDefault="00051521" w:rsidP="00791531">
      <w:pPr>
        <w:keepNext/>
        <w:widowControl w:val="0"/>
        <w:ind w:firstLine="709"/>
        <w:jc w:val="center"/>
        <w:rPr>
          <w:b/>
          <w:szCs w:val="28"/>
        </w:rPr>
      </w:pPr>
      <w:r w:rsidRPr="00051521">
        <w:rPr>
          <w:b/>
          <w:szCs w:val="28"/>
        </w:rPr>
        <w:t>1.1.1</w:t>
      </w:r>
      <w:r w:rsidR="00791531">
        <w:rPr>
          <w:b/>
          <w:szCs w:val="28"/>
        </w:rPr>
        <w:t xml:space="preserve"> </w:t>
      </w:r>
      <w:bookmarkStart w:id="3" w:name="_Toc191091872"/>
      <w:r w:rsidR="008B684B" w:rsidRPr="00051521">
        <w:rPr>
          <w:b/>
          <w:szCs w:val="28"/>
        </w:rPr>
        <w:t>Понятие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правового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режима</w:t>
      </w:r>
      <w:bookmarkEnd w:id="3"/>
    </w:p>
    <w:p w:rsidR="008B684B" w:rsidRPr="00051521" w:rsidRDefault="008B684B" w:rsidP="00791531">
      <w:pPr>
        <w:pStyle w:val="a3"/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Рассмотрение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различных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видов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режимов,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условий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особенностей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функционирования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процессе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осуществления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внешнеэкономической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деятельности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невозможно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без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выявления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анализа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правового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фундамента,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котором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строится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система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административно-правовых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режимов.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Самым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общим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понятием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этой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системе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выступает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правовой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как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основа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любой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регламентированной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законом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деятельности.</w:t>
      </w:r>
    </w:p>
    <w:p w:rsidR="008B684B" w:rsidRPr="00051521" w:rsidRDefault="008B684B" w:rsidP="00791531">
      <w:pPr>
        <w:pStyle w:val="a3"/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Так,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например,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И.И.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Матузов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А.В.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Малько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содержательной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статье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данному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вопросу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рассматривают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правовой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как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особый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порядок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правового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регулирования,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выражающийся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определенном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сочетании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юридических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средств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создающий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желаемое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социальное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состояние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конкретную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степень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благоприятности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неблагоприятности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для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удовлетворения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интересов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субъектов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права.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Это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система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условий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методов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осуществления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правового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регулирования,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как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«распорядок»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действия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права,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это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–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функциональная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характеристика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права</w:t>
      </w:r>
      <w:r w:rsidR="00791531">
        <w:rPr>
          <w:szCs w:val="28"/>
        </w:rPr>
        <w:t xml:space="preserve"> </w:t>
      </w:r>
      <w:r w:rsidRPr="00051521">
        <w:rPr>
          <w:rStyle w:val="a7"/>
          <w:szCs w:val="28"/>
        </w:rPr>
        <w:footnoteReference w:id="1"/>
      </w:r>
      <w:r w:rsidRPr="00051521">
        <w:rPr>
          <w:szCs w:val="28"/>
        </w:rPr>
        <w:t>.</w:t>
      </w:r>
    </w:p>
    <w:p w:rsidR="008B684B" w:rsidRPr="00051521" w:rsidRDefault="008B684B" w:rsidP="00791531">
      <w:pPr>
        <w:pStyle w:val="a3"/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Вместе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тем,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Бахрах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правовым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понимает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совокупность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правил,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закрепленных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юридических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нормах,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регулирующие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определенную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деятельность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людей</w:t>
      </w:r>
      <w:r w:rsidR="00791531">
        <w:rPr>
          <w:szCs w:val="28"/>
        </w:rPr>
        <w:t xml:space="preserve"> </w:t>
      </w:r>
      <w:r w:rsidRPr="00051521">
        <w:rPr>
          <w:rStyle w:val="a7"/>
          <w:szCs w:val="28"/>
        </w:rPr>
        <w:footnoteReference w:id="2"/>
      </w:r>
      <w:r w:rsidRPr="00051521">
        <w:rPr>
          <w:szCs w:val="28"/>
        </w:rPr>
        <w:t>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Специальное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правовое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регулирование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связано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объектами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деятельности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(режим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наркотических,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автотранспортных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средств,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культурных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ценностей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др.),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временем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местом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ее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осуществления,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спецификой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самих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действий,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чаще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всего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–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сочетанием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этих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факторов.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Понятие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правового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сопоставимо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понятием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правового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статуса.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Последнее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означает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обязанности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субъекта,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связывает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какими-то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лицами,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правовой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характеризует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деятельность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связывает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обязанности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ее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участников.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Правовой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–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это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комплекс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общественных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отношений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определенного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вида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деятельности,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закрепленный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юридическими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нормами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обеспеченный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совокупностью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юридико-организационных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средств</w:t>
      </w:r>
      <w:r w:rsidR="00791531">
        <w:rPr>
          <w:szCs w:val="28"/>
        </w:rPr>
        <w:t xml:space="preserve"> </w:t>
      </w:r>
      <w:r w:rsidRPr="00051521">
        <w:rPr>
          <w:szCs w:val="28"/>
          <w:vertAlign w:val="superscript"/>
        </w:rPr>
        <w:footnoteReference w:id="3"/>
      </w:r>
      <w:r w:rsidRPr="00051521">
        <w:rPr>
          <w:szCs w:val="28"/>
        </w:rPr>
        <w:t>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Он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задается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параметрами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двоякого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рода: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во-первых,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особой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специальной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значимостью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общественных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отношений,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специфическими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целями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задачами;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во-вторых,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использованием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особых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принципов,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форм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методов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деятельности,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отражающихся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системе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обязанностей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субъектов.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Понятие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«несет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себе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основные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смысловые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оттенки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этого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слова,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числе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что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правовой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выражает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известную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степень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жесткости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юридического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регулирования,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наличие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известных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ограничений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льгот,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допустимый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уровень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активности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субъектов,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пределы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правовой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самостоятельности»</w:t>
      </w:r>
      <w:r w:rsidR="00791531">
        <w:rPr>
          <w:szCs w:val="28"/>
        </w:rPr>
        <w:t xml:space="preserve"> </w:t>
      </w:r>
      <w:r w:rsidRPr="00051521">
        <w:rPr>
          <w:szCs w:val="28"/>
          <w:vertAlign w:val="superscript"/>
        </w:rPr>
        <w:footnoteReference w:id="4"/>
      </w:r>
      <w:r w:rsidRPr="00051521">
        <w:rPr>
          <w:szCs w:val="28"/>
        </w:rPr>
        <w:t>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</w:p>
    <w:p w:rsidR="008B684B" w:rsidRPr="00051521" w:rsidRDefault="00051521" w:rsidP="00791531">
      <w:pPr>
        <w:keepNext/>
        <w:widowControl w:val="0"/>
        <w:ind w:firstLine="709"/>
        <w:jc w:val="center"/>
        <w:rPr>
          <w:b/>
          <w:szCs w:val="28"/>
        </w:rPr>
      </w:pPr>
      <w:r w:rsidRPr="00051521">
        <w:rPr>
          <w:b/>
          <w:szCs w:val="28"/>
        </w:rPr>
        <w:t>1.1.2</w:t>
      </w:r>
      <w:r w:rsidR="00791531">
        <w:rPr>
          <w:b/>
          <w:szCs w:val="28"/>
        </w:rPr>
        <w:t xml:space="preserve"> </w:t>
      </w:r>
      <w:bookmarkStart w:id="4" w:name="_Toc191091873"/>
      <w:r w:rsidR="008B684B" w:rsidRPr="00051521">
        <w:rPr>
          <w:b/>
          <w:szCs w:val="28"/>
        </w:rPr>
        <w:t>Понятие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таможенного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режима</w:t>
      </w:r>
      <w:bookmarkEnd w:id="4"/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является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основной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категорией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российского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законодательства.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ее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помощью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определяется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конкретный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порядок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перемещения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через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таможенную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границу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зависимости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его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предназначения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(цели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перемещения),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условия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его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нахождения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допустимое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использование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(вне)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территории,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также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обязанности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бенефициара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режима.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узкоспециальном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значении,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используемом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российском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законодательстве,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это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понятие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обозначает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«таможенная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процедура,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определяющая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совокупность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требований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условий,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включающих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порядок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применения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отношении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транспортных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средств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пошлин,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налогов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запретов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ограничений,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установленных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соответствии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законодательством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государственном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регулировании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внешнеторговой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деятельности,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также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статус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транспортных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средств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для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целей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зависимости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целей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перемещения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через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таможенную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границу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использования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территории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либо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ее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пределами»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(ч.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22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11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РФ).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Однако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все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имеют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определенный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период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действия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соответственно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требования,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предъявляемые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товарам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процессе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нахождения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конкретным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режимом.</w:t>
      </w:r>
      <w:r w:rsidR="00791531">
        <w:rPr>
          <w:szCs w:val="28"/>
        </w:rPr>
        <w:t xml:space="preserve"> </w:t>
      </w:r>
      <w:r w:rsidR="00051521" w:rsidRPr="00051521">
        <w:rPr>
          <w:szCs w:val="28"/>
        </w:rPr>
        <w:t>Существуют,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например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режимы,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которые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содержат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каких-либо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требований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ограничений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нахождении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них,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как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после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оформления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выпускается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свободное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обращение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либо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покидает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таможенную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территорию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есть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«уходит»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из-под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контроля</w:t>
      </w:r>
      <w:r w:rsidR="00791531">
        <w:rPr>
          <w:szCs w:val="28"/>
        </w:rPr>
        <w:t xml:space="preserve"> </w:t>
      </w:r>
      <w:r w:rsidR="00554B07" w:rsidRPr="00051521">
        <w:rPr>
          <w:rStyle w:val="a7"/>
          <w:szCs w:val="28"/>
        </w:rPr>
        <w:footnoteReference w:id="5"/>
      </w:r>
      <w:r w:rsidRPr="00051521">
        <w:rPr>
          <w:szCs w:val="28"/>
        </w:rPr>
        <w:t>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Вместе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тем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предусмотрены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общие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условия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применения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режимов,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которые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должны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соблюдаться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вне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зависимости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выбора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конкретного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режима.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Такие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условия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имеют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значение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правовых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принципов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институциональных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принципов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(применительно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институту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режимов).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принципиальным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основам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применения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соответствии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гл.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17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следует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отнести:</w:t>
      </w:r>
    </w:p>
    <w:p w:rsidR="008B684B" w:rsidRPr="00051521" w:rsidRDefault="008B684B" w:rsidP="00791531">
      <w:pPr>
        <w:keepNext/>
        <w:widowControl w:val="0"/>
        <w:numPr>
          <w:ilvl w:val="0"/>
          <w:numId w:val="4"/>
        </w:numPr>
        <w:tabs>
          <w:tab w:val="clear" w:pos="1276"/>
        </w:tabs>
        <w:rPr>
          <w:szCs w:val="28"/>
        </w:rPr>
      </w:pPr>
      <w:r w:rsidRPr="00051521">
        <w:rPr>
          <w:szCs w:val="28"/>
        </w:rPr>
        <w:t>обязательность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заявления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–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1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156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РФ;</w:t>
      </w:r>
    </w:p>
    <w:p w:rsidR="008B684B" w:rsidRPr="00051521" w:rsidRDefault="008B684B" w:rsidP="00791531">
      <w:pPr>
        <w:keepNext/>
        <w:widowControl w:val="0"/>
        <w:numPr>
          <w:ilvl w:val="0"/>
          <w:numId w:val="4"/>
        </w:numPr>
        <w:tabs>
          <w:tab w:val="clear" w:pos="1276"/>
        </w:tabs>
        <w:rPr>
          <w:szCs w:val="28"/>
        </w:rPr>
      </w:pPr>
      <w:r w:rsidRPr="00051521">
        <w:rPr>
          <w:szCs w:val="28"/>
        </w:rPr>
        <w:t>право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выбора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соответствии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–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п.</w:t>
      </w:r>
      <w:r w:rsidR="00791531" w:rsidRPr="00791531">
        <w:rPr>
          <w:szCs w:val="28"/>
        </w:rPr>
        <w:t xml:space="preserve"> </w:t>
      </w:r>
      <w:r w:rsidRPr="00051521">
        <w:rPr>
          <w:szCs w:val="28"/>
        </w:rPr>
        <w:t>2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156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РФ;</w:t>
      </w:r>
    </w:p>
    <w:p w:rsidR="008B684B" w:rsidRPr="00051521" w:rsidRDefault="008B684B" w:rsidP="00791531">
      <w:pPr>
        <w:keepNext/>
        <w:widowControl w:val="0"/>
        <w:numPr>
          <w:ilvl w:val="0"/>
          <w:numId w:val="4"/>
        </w:numPr>
        <w:tabs>
          <w:tab w:val="clear" w:pos="1276"/>
        </w:tabs>
        <w:rPr>
          <w:szCs w:val="28"/>
        </w:rPr>
      </w:pPr>
      <w:r w:rsidRPr="00051521">
        <w:rPr>
          <w:szCs w:val="28"/>
        </w:rPr>
        <w:t>соблюдение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запретов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ограничений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перемещении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–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158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РФ;</w:t>
      </w:r>
    </w:p>
    <w:p w:rsidR="008B684B" w:rsidRPr="00051521" w:rsidRDefault="008B684B" w:rsidP="00791531">
      <w:pPr>
        <w:keepNext/>
        <w:widowControl w:val="0"/>
        <w:numPr>
          <w:ilvl w:val="0"/>
          <w:numId w:val="4"/>
        </w:numPr>
        <w:tabs>
          <w:tab w:val="clear" w:pos="1276"/>
        </w:tabs>
        <w:rPr>
          <w:szCs w:val="28"/>
        </w:rPr>
      </w:pPr>
      <w:r w:rsidRPr="00051521">
        <w:rPr>
          <w:szCs w:val="28"/>
        </w:rPr>
        <w:t>разрешительный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порядок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выпуска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соответствии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заявленным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–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157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РФ;</w:t>
      </w:r>
    </w:p>
    <w:p w:rsidR="008B684B" w:rsidRPr="00051521" w:rsidRDefault="008B684B" w:rsidP="00791531">
      <w:pPr>
        <w:keepNext/>
        <w:widowControl w:val="0"/>
        <w:numPr>
          <w:ilvl w:val="0"/>
          <w:numId w:val="4"/>
        </w:numPr>
        <w:tabs>
          <w:tab w:val="clear" w:pos="1276"/>
        </w:tabs>
        <w:rPr>
          <w:szCs w:val="28"/>
        </w:rPr>
      </w:pPr>
      <w:r w:rsidRPr="00051521">
        <w:rPr>
          <w:szCs w:val="28"/>
        </w:rPr>
        <w:t>обязательность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соблюдения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условий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требований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избранного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режима,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соответствии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которым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выпущен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–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1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156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противном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случае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возможно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привлечение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ответственности,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например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соответствии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16.19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КоАП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«Несоблюдение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режимов»);</w:t>
      </w:r>
    </w:p>
    <w:p w:rsidR="008B684B" w:rsidRPr="00051521" w:rsidRDefault="008B684B" w:rsidP="00791531">
      <w:pPr>
        <w:keepNext/>
        <w:widowControl w:val="0"/>
        <w:numPr>
          <w:ilvl w:val="0"/>
          <w:numId w:val="4"/>
        </w:numPr>
        <w:tabs>
          <w:tab w:val="clear" w:pos="1276"/>
        </w:tabs>
        <w:rPr>
          <w:szCs w:val="28"/>
        </w:rPr>
      </w:pPr>
      <w:r w:rsidRPr="00051521">
        <w:rPr>
          <w:szCs w:val="28"/>
        </w:rPr>
        <w:t>приостановление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действия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изменении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статуса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–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162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РФ;</w:t>
      </w:r>
    </w:p>
    <w:p w:rsidR="008B684B" w:rsidRPr="00051521" w:rsidRDefault="008B684B" w:rsidP="00791531">
      <w:pPr>
        <w:keepNext/>
        <w:widowControl w:val="0"/>
        <w:numPr>
          <w:ilvl w:val="0"/>
          <w:numId w:val="4"/>
        </w:numPr>
        <w:tabs>
          <w:tab w:val="clear" w:pos="1276"/>
        </w:tabs>
        <w:rPr>
          <w:szCs w:val="28"/>
        </w:rPr>
      </w:pPr>
      <w:r w:rsidRPr="00051521">
        <w:rPr>
          <w:szCs w:val="28"/>
        </w:rPr>
        <w:t>право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изменения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соответствии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–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156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(заинтересованное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лицо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вправе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любое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время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изменить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избранный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иной,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условии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соблюдения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требований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изменения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избираемого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режима).</w:t>
      </w:r>
    </w:p>
    <w:p w:rsidR="008B684B" w:rsidRPr="00051521" w:rsidRDefault="008B684B" w:rsidP="00791531">
      <w:pPr>
        <w:pStyle w:val="a3"/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Товары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попадают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ввозе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момента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пересечения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границы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вывозе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–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начала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оформления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момента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размещения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зоне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контроля.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</w:p>
    <w:p w:rsidR="008B684B" w:rsidRPr="00051521" w:rsidRDefault="00051521" w:rsidP="00791531">
      <w:pPr>
        <w:keepNext/>
        <w:widowControl w:val="0"/>
        <w:ind w:firstLine="709"/>
        <w:jc w:val="center"/>
        <w:rPr>
          <w:b/>
          <w:szCs w:val="28"/>
        </w:rPr>
      </w:pPr>
      <w:r w:rsidRPr="00051521">
        <w:rPr>
          <w:b/>
          <w:szCs w:val="28"/>
        </w:rPr>
        <w:t>1.1.3</w:t>
      </w:r>
      <w:r w:rsidR="00791531">
        <w:rPr>
          <w:b/>
          <w:szCs w:val="28"/>
        </w:rPr>
        <w:t xml:space="preserve"> </w:t>
      </w:r>
      <w:bookmarkStart w:id="5" w:name="_Toc191091874"/>
      <w:r w:rsidR="008B684B" w:rsidRPr="00051521">
        <w:rPr>
          <w:b/>
          <w:szCs w:val="28"/>
        </w:rPr>
        <w:t>Классификация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и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виды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таможенных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режимов</w:t>
      </w:r>
      <w:bookmarkEnd w:id="5"/>
    </w:p>
    <w:p w:rsidR="008B684B" w:rsidRPr="00051521" w:rsidRDefault="008B684B" w:rsidP="00791531">
      <w:pPr>
        <w:pStyle w:val="a3"/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Классификация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содержание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починены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задачам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целям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политики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Реализация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политики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направлена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выполнение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двух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групп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целей.</w:t>
      </w:r>
    </w:p>
    <w:p w:rsidR="008B684B" w:rsidRPr="00051521" w:rsidRDefault="008B684B" w:rsidP="00791531">
      <w:pPr>
        <w:keepNext/>
        <w:widowControl w:val="0"/>
        <w:numPr>
          <w:ilvl w:val="0"/>
          <w:numId w:val="6"/>
        </w:numPr>
        <w:tabs>
          <w:tab w:val="clear" w:pos="757"/>
        </w:tabs>
        <w:ind w:left="0" w:firstLine="709"/>
        <w:rPr>
          <w:szCs w:val="28"/>
        </w:rPr>
      </w:pPr>
      <w:r w:rsidRPr="00051521">
        <w:rPr>
          <w:iCs/>
          <w:szCs w:val="28"/>
        </w:rPr>
        <w:t>Экономические</w:t>
      </w:r>
      <w:r w:rsidRPr="00051521">
        <w:rPr>
          <w:szCs w:val="28"/>
        </w:rPr>
        <w:t>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числе: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чисто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фискальные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(то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есть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пополнение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доходной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части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бюджета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страны)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регулятивные.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Свое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регулирующие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воздействие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экономику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механизм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оказывает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таможенными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тарифами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(методами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косвенного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руководства),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также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запретами,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ограничениями,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лицензированием,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квотированием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экспорта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импорта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(методами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прямого,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административного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руководства).</w:t>
      </w:r>
    </w:p>
    <w:p w:rsidR="008B684B" w:rsidRPr="00051521" w:rsidRDefault="008B684B" w:rsidP="00791531">
      <w:pPr>
        <w:keepNext/>
        <w:widowControl w:val="0"/>
        <w:numPr>
          <w:ilvl w:val="0"/>
          <w:numId w:val="6"/>
        </w:numPr>
        <w:tabs>
          <w:tab w:val="clear" w:pos="757"/>
        </w:tabs>
        <w:ind w:left="0" w:firstLine="709"/>
        <w:rPr>
          <w:szCs w:val="28"/>
        </w:rPr>
      </w:pPr>
      <w:r w:rsidRPr="00051521">
        <w:rPr>
          <w:iCs/>
          <w:szCs w:val="28"/>
        </w:rPr>
        <w:t>Защитные</w:t>
      </w:r>
      <w:r w:rsidRPr="00051521">
        <w:rPr>
          <w:szCs w:val="28"/>
        </w:rPr>
        <w:t>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зависимости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места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общем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процессе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хозяйственной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деятельности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можно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условно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разделить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четыре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группы.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Для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первой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характерен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общий,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без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каких-либо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изъятий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ограничений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порядок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применения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средств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методов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регулирования.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экономической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точки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зрения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этой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группы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выступают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как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относительно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самостоятельные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завершенные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коммерческие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операции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(выпуск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для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свободного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обращения,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экспорт,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международный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транзит).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Вторую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группу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составляют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называемые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экономические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режимы,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отличающиеся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более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гибким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использованием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таможенно-правовых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инструментов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регулирования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выступающие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своего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рода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результатом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адаптации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разнообразным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потребностям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участников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внешнеэкономической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деятельности.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второй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группы,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предоставляя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определенные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экономические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выгоды,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допускают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использование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только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строго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определенных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целях.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Разрешение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применение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таких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выдается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только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наличии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экономического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обоснования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проведения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предполагаемых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операций.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Таким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образом,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предоставление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экономических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носит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целевой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индивидуализированный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характер.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Правовой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механизм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использования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объективно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предполагает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наделение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администрации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значительными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полномочиями.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Это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выражается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первую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очередь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принятии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органом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(его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должностным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лицом)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решения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возможности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помещения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конкретного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определенный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т.е.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предоставлении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каждой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конкретной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ситуации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разрешения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использование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данного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либо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отказе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таковом,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исходя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из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экономической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оценки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допустимости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целесообразности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данной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операции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учетом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общей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концепции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государственного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регулирования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внешнеэкономической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деятельности.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Экономические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предоставляют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бенефициарам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заранее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определенные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экономические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выгоды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преимущества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форме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полного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частичного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освобождения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уплаты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пошлин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налогов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(либо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возврата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ранее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уплаченных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платежей),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неприменения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мер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экономической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политики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(количественных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ограничений,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лицензирования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других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средств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нетарифного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регулирования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внешнеэкономической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деятельности).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Из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установленных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кодексе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видов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группе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экономических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относятся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следующие:</w:t>
      </w:r>
    </w:p>
    <w:p w:rsidR="008B684B" w:rsidRPr="00051521" w:rsidRDefault="008B684B" w:rsidP="00791531">
      <w:pPr>
        <w:keepNext/>
        <w:widowControl w:val="0"/>
        <w:numPr>
          <w:ilvl w:val="0"/>
          <w:numId w:val="7"/>
        </w:numPr>
        <w:tabs>
          <w:tab w:val="clear" w:pos="0"/>
        </w:tabs>
        <w:ind w:left="0" w:firstLine="709"/>
        <w:rPr>
          <w:szCs w:val="28"/>
        </w:rPr>
      </w:pPr>
      <w:r w:rsidRPr="00051521">
        <w:rPr>
          <w:szCs w:val="28"/>
        </w:rPr>
        <w:t>переработка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территории;</w:t>
      </w:r>
    </w:p>
    <w:p w:rsidR="008B684B" w:rsidRPr="00051521" w:rsidRDefault="008B684B" w:rsidP="00791531">
      <w:pPr>
        <w:keepNext/>
        <w:widowControl w:val="0"/>
        <w:numPr>
          <w:ilvl w:val="0"/>
          <w:numId w:val="7"/>
        </w:numPr>
        <w:tabs>
          <w:tab w:val="clear" w:pos="0"/>
        </w:tabs>
        <w:ind w:left="0" w:firstLine="709"/>
        <w:rPr>
          <w:szCs w:val="28"/>
        </w:rPr>
      </w:pPr>
      <w:r w:rsidRPr="00051521">
        <w:rPr>
          <w:szCs w:val="28"/>
        </w:rPr>
        <w:t>переработка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для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внутреннего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потребления;</w:t>
      </w:r>
    </w:p>
    <w:p w:rsidR="008B684B" w:rsidRPr="00051521" w:rsidRDefault="008B684B" w:rsidP="00791531">
      <w:pPr>
        <w:keepNext/>
        <w:widowControl w:val="0"/>
        <w:numPr>
          <w:ilvl w:val="0"/>
          <w:numId w:val="7"/>
        </w:numPr>
        <w:tabs>
          <w:tab w:val="clear" w:pos="0"/>
        </w:tabs>
        <w:ind w:left="0" w:firstLine="709"/>
        <w:rPr>
          <w:szCs w:val="28"/>
        </w:rPr>
      </w:pPr>
      <w:r w:rsidRPr="00051521">
        <w:rPr>
          <w:szCs w:val="28"/>
        </w:rPr>
        <w:t>переработка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вне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территории;</w:t>
      </w:r>
    </w:p>
    <w:p w:rsidR="008B684B" w:rsidRPr="00051521" w:rsidRDefault="008B684B" w:rsidP="00791531">
      <w:pPr>
        <w:keepNext/>
        <w:widowControl w:val="0"/>
        <w:numPr>
          <w:ilvl w:val="0"/>
          <w:numId w:val="7"/>
        </w:numPr>
        <w:tabs>
          <w:tab w:val="clear" w:pos="0"/>
        </w:tabs>
        <w:ind w:left="0" w:firstLine="709"/>
        <w:rPr>
          <w:szCs w:val="28"/>
        </w:rPr>
      </w:pPr>
      <w:r w:rsidRPr="00051521">
        <w:rPr>
          <w:szCs w:val="28"/>
        </w:rPr>
        <w:t>временный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ввоз;</w:t>
      </w:r>
    </w:p>
    <w:p w:rsidR="008B684B" w:rsidRPr="00051521" w:rsidRDefault="008B684B" w:rsidP="00791531">
      <w:pPr>
        <w:keepNext/>
        <w:widowControl w:val="0"/>
        <w:numPr>
          <w:ilvl w:val="0"/>
          <w:numId w:val="7"/>
        </w:numPr>
        <w:tabs>
          <w:tab w:val="clear" w:pos="0"/>
        </w:tabs>
        <w:ind w:left="0" w:firstLine="709"/>
        <w:rPr>
          <w:szCs w:val="28"/>
        </w:rPr>
      </w:pP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склад;</w:t>
      </w:r>
    </w:p>
    <w:p w:rsidR="008B684B" w:rsidRPr="00051521" w:rsidRDefault="008B684B" w:rsidP="00791531">
      <w:pPr>
        <w:keepNext/>
        <w:widowControl w:val="0"/>
        <w:numPr>
          <w:ilvl w:val="0"/>
          <w:numId w:val="7"/>
        </w:numPr>
        <w:tabs>
          <w:tab w:val="clear" w:pos="0"/>
        </w:tabs>
        <w:ind w:left="0" w:firstLine="709"/>
        <w:rPr>
          <w:szCs w:val="28"/>
        </w:rPr>
      </w:pPr>
      <w:r w:rsidRPr="00051521">
        <w:rPr>
          <w:szCs w:val="28"/>
        </w:rPr>
        <w:t>свободная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таможенная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зона.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Перечисленные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имеют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своей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целью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решение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определенных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экономических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задач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прямо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косвенно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связаны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коммерческой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деятельностью.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известной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долей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условности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экономические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можно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разделить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три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группы: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режимы,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непосредственно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отвечающие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интересам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склад)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промышленности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(режимы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переработки).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точки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зрения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последовательности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осуществления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выделяется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третья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группа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-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завершающие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режимы.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точки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зрения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порядка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использования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можно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выделить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третью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группы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–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завершающие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режимы,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характеризующиеся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окончанием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предшествующих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завершением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контроля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завершению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действия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любого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из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них.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наконец,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четвертая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группа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предусматривает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основном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узконаправленное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(конкретно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определенное)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использование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полностью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освобожденных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уплаты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платежей.</w:t>
      </w:r>
    </w:p>
    <w:p w:rsidR="008B684B" w:rsidRPr="00051521" w:rsidRDefault="008B684B" w:rsidP="00791531">
      <w:pPr>
        <w:pStyle w:val="ConsPlusNormal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Таким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образом,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соответствии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ст.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155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ТК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РФ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целях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таможенного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регулирования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отношении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товаров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могут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устанавливаться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следующие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виды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режимов,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которые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разбиты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следующие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четыре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группы.</w:t>
      </w:r>
    </w:p>
    <w:p w:rsidR="008B684B" w:rsidRPr="00051521" w:rsidRDefault="008B684B" w:rsidP="00791531">
      <w:pPr>
        <w:pStyle w:val="ConsPlusNormal"/>
        <w:keepNext/>
        <w:numPr>
          <w:ilvl w:val="0"/>
          <w:numId w:val="3"/>
        </w:numPr>
        <w:tabs>
          <w:tab w:val="clear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Основные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режимы.</w:t>
      </w:r>
    </w:p>
    <w:p w:rsidR="008B684B" w:rsidRPr="00051521" w:rsidRDefault="008B684B" w:rsidP="00791531">
      <w:pPr>
        <w:pStyle w:val="ConsPlusNormal"/>
        <w:keepNext/>
        <w:numPr>
          <w:ilvl w:val="1"/>
          <w:numId w:val="3"/>
        </w:numPr>
        <w:tabs>
          <w:tab w:val="clear" w:pos="1647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выпуск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для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внутреннего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потребления;</w:t>
      </w:r>
    </w:p>
    <w:p w:rsidR="008B684B" w:rsidRPr="00051521" w:rsidRDefault="008B684B" w:rsidP="00791531">
      <w:pPr>
        <w:pStyle w:val="ConsPlusNormal"/>
        <w:keepNext/>
        <w:numPr>
          <w:ilvl w:val="1"/>
          <w:numId w:val="3"/>
        </w:numPr>
        <w:tabs>
          <w:tab w:val="clear" w:pos="1647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экспорт;</w:t>
      </w:r>
    </w:p>
    <w:p w:rsidR="008B684B" w:rsidRPr="00051521" w:rsidRDefault="008B684B" w:rsidP="00791531">
      <w:pPr>
        <w:pStyle w:val="ConsPlusNormal"/>
        <w:keepNext/>
        <w:numPr>
          <w:ilvl w:val="1"/>
          <w:numId w:val="3"/>
        </w:numPr>
        <w:tabs>
          <w:tab w:val="clear" w:pos="1647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международный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таможенный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транзит.</w:t>
      </w:r>
    </w:p>
    <w:p w:rsidR="008B684B" w:rsidRPr="00051521" w:rsidRDefault="008B684B" w:rsidP="00791531">
      <w:pPr>
        <w:pStyle w:val="ConsPlusNormal"/>
        <w:keepNext/>
        <w:numPr>
          <w:ilvl w:val="0"/>
          <w:numId w:val="3"/>
        </w:numPr>
        <w:tabs>
          <w:tab w:val="clear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Экономические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режимы:</w:t>
      </w:r>
    </w:p>
    <w:p w:rsidR="008B684B" w:rsidRPr="00051521" w:rsidRDefault="008B684B" w:rsidP="00791531">
      <w:pPr>
        <w:pStyle w:val="ConsPlusNormal"/>
        <w:keepNext/>
        <w:numPr>
          <w:ilvl w:val="1"/>
          <w:numId w:val="3"/>
        </w:numPr>
        <w:tabs>
          <w:tab w:val="clear" w:pos="1647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переработка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территории;</w:t>
      </w:r>
    </w:p>
    <w:p w:rsidR="008B684B" w:rsidRPr="00051521" w:rsidRDefault="008B684B" w:rsidP="00791531">
      <w:pPr>
        <w:pStyle w:val="ConsPlusNormal"/>
        <w:keepNext/>
        <w:numPr>
          <w:ilvl w:val="1"/>
          <w:numId w:val="3"/>
        </w:numPr>
        <w:tabs>
          <w:tab w:val="clear" w:pos="1647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переработка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для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внутреннего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потребления;</w:t>
      </w:r>
    </w:p>
    <w:p w:rsidR="008B684B" w:rsidRPr="00051521" w:rsidRDefault="008B684B" w:rsidP="00791531">
      <w:pPr>
        <w:pStyle w:val="ConsPlusNormal"/>
        <w:keepNext/>
        <w:numPr>
          <w:ilvl w:val="1"/>
          <w:numId w:val="3"/>
        </w:numPr>
        <w:tabs>
          <w:tab w:val="clear" w:pos="1647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переработка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вне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территории;</w:t>
      </w:r>
    </w:p>
    <w:p w:rsidR="008B684B" w:rsidRPr="00051521" w:rsidRDefault="008B684B" w:rsidP="00791531">
      <w:pPr>
        <w:pStyle w:val="ConsPlusNormal"/>
        <w:keepNext/>
        <w:numPr>
          <w:ilvl w:val="1"/>
          <w:numId w:val="3"/>
        </w:numPr>
        <w:tabs>
          <w:tab w:val="clear" w:pos="1647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временный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ввоз;</w:t>
      </w:r>
    </w:p>
    <w:p w:rsidR="008B684B" w:rsidRPr="00051521" w:rsidRDefault="008B684B" w:rsidP="00791531">
      <w:pPr>
        <w:pStyle w:val="ConsPlusNormal"/>
        <w:keepNext/>
        <w:numPr>
          <w:ilvl w:val="1"/>
          <w:numId w:val="3"/>
        </w:numPr>
        <w:tabs>
          <w:tab w:val="clear" w:pos="1647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таможенный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склад;</w:t>
      </w:r>
    </w:p>
    <w:p w:rsidR="008B684B" w:rsidRPr="00051521" w:rsidRDefault="008B684B" w:rsidP="00791531">
      <w:pPr>
        <w:pStyle w:val="ConsPlusNormal"/>
        <w:keepNext/>
        <w:numPr>
          <w:ilvl w:val="1"/>
          <w:numId w:val="3"/>
        </w:numPr>
        <w:tabs>
          <w:tab w:val="clear" w:pos="1647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свободная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таможенная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зона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(свободный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склад).</w:t>
      </w:r>
    </w:p>
    <w:p w:rsidR="008B684B" w:rsidRPr="00051521" w:rsidRDefault="008B684B" w:rsidP="00791531">
      <w:pPr>
        <w:pStyle w:val="ConsPlusNormal"/>
        <w:keepNext/>
        <w:numPr>
          <w:ilvl w:val="0"/>
          <w:numId w:val="3"/>
        </w:numPr>
        <w:tabs>
          <w:tab w:val="clear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Завершающие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режимы:</w:t>
      </w:r>
    </w:p>
    <w:p w:rsidR="008B684B" w:rsidRPr="00051521" w:rsidRDefault="008B684B" w:rsidP="00791531">
      <w:pPr>
        <w:pStyle w:val="ConsPlusNormal"/>
        <w:keepNext/>
        <w:numPr>
          <w:ilvl w:val="1"/>
          <w:numId w:val="3"/>
        </w:numPr>
        <w:tabs>
          <w:tab w:val="clear" w:pos="1647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реимпорт;</w:t>
      </w:r>
    </w:p>
    <w:p w:rsidR="008B684B" w:rsidRPr="00051521" w:rsidRDefault="008B684B" w:rsidP="00791531">
      <w:pPr>
        <w:pStyle w:val="ConsPlusNormal"/>
        <w:keepNext/>
        <w:numPr>
          <w:ilvl w:val="1"/>
          <w:numId w:val="3"/>
        </w:numPr>
        <w:tabs>
          <w:tab w:val="clear" w:pos="1647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реэкспорт;</w:t>
      </w:r>
    </w:p>
    <w:p w:rsidR="008B684B" w:rsidRPr="00051521" w:rsidRDefault="008B684B" w:rsidP="00791531">
      <w:pPr>
        <w:pStyle w:val="ConsPlusNormal"/>
        <w:keepNext/>
        <w:numPr>
          <w:ilvl w:val="1"/>
          <w:numId w:val="3"/>
        </w:numPr>
        <w:tabs>
          <w:tab w:val="clear" w:pos="1647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уничтожение;</w:t>
      </w:r>
    </w:p>
    <w:p w:rsidR="008B684B" w:rsidRPr="00051521" w:rsidRDefault="008B684B" w:rsidP="00791531">
      <w:pPr>
        <w:pStyle w:val="ConsPlusNormal"/>
        <w:keepNext/>
        <w:numPr>
          <w:ilvl w:val="1"/>
          <w:numId w:val="3"/>
        </w:numPr>
        <w:tabs>
          <w:tab w:val="clear" w:pos="1647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отказ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пользу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государства;</w:t>
      </w:r>
    </w:p>
    <w:p w:rsidR="008B684B" w:rsidRPr="00051521" w:rsidRDefault="008B684B" w:rsidP="00791531">
      <w:pPr>
        <w:pStyle w:val="ConsPlusNormal"/>
        <w:keepNext/>
        <w:numPr>
          <w:ilvl w:val="0"/>
          <w:numId w:val="3"/>
        </w:numPr>
        <w:tabs>
          <w:tab w:val="clear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Специальные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режимы:</w:t>
      </w:r>
    </w:p>
    <w:p w:rsidR="008B684B" w:rsidRPr="00051521" w:rsidRDefault="008B684B" w:rsidP="00791531">
      <w:pPr>
        <w:pStyle w:val="ConsPlusNormal"/>
        <w:keepNext/>
        <w:numPr>
          <w:ilvl w:val="1"/>
          <w:numId w:val="3"/>
        </w:numPr>
        <w:tabs>
          <w:tab w:val="clear" w:pos="1647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временный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вывоз;</w:t>
      </w:r>
    </w:p>
    <w:p w:rsidR="008B684B" w:rsidRPr="00051521" w:rsidRDefault="008B684B" w:rsidP="00791531">
      <w:pPr>
        <w:pStyle w:val="ConsPlusNormal"/>
        <w:keepNext/>
        <w:numPr>
          <w:ilvl w:val="1"/>
          <w:numId w:val="3"/>
        </w:numPr>
        <w:tabs>
          <w:tab w:val="clear" w:pos="1647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беспошлинная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торговля;</w:t>
      </w:r>
    </w:p>
    <w:p w:rsidR="008B684B" w:rsidRPr="00051521" w:rsidRDefault="008B684B" w:rsidP="00791531">
      <w:pPr>
        <w:pStyle w:val="ConsPlusNormal"/>
        <w:keepNext/>
        <w:numPr>
          <w:ilvl w:val="1"/>
          <w:numId w:val="3"/>
        </w:numPr>
        <w:tabs>
          <w:tab w:val="clear" w:pos="1647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перемещение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припасов;</w:t>
      </w:r>
    </w:p>
    <w:p w:rsidR="008B684B" w:rsidRPr="00051521" w:rsidRDefault="008B684B" w:rsidP="00791531">
      <w:pPr>
        <w:pStyle w:val="ConsPlusNormal"/>
        <w:keepNext/>
        <w:numPr>
          <w:ilvl w:val="1"/>
          <w:numId w:val="3"/>
        </w:numPr>
        <w:tabs>
          <w:tab w:val="clear" w:pos="1647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иные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специальные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режимы.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Законодательство,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касающееся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порядка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применения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режимов,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имеет,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сожалению,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ряд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пробелов,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которые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позволяют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«заработать»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полной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мере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отдельным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режимам.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Комплексным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правовым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регулированием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охвачены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реимпорта,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склада,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уничтожения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магазина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отказа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пользу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государства.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Использование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перечисленных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практике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регламентируется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специальными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положениями,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утвержденными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приказами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ФТС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Положение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конкретном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разрабатывается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основе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соответствующих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статей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охватывает,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как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правило,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все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основные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вопросы,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возникающие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практике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связи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помещением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транспортных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средств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подданный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даже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этом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сохраняются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отдельные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сферы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отношений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между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таможней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декларантом,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урегулированные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правом.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этих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случаях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должностные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лица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таможни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действуют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основе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дискреционных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полномочий,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т.е.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собственному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усмотрению.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Подобная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ситуация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является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исключительно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российская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практикой.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многих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странах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допускается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наделение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таможенников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разумным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объемом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дискреционных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полномочий,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компенсируя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это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соответствующим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декларанта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обжаловать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решение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органа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суде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каналам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административной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юстиции.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Большинство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установленных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пор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ждет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принятия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конкретного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комплексного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подзаконного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акта.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Пока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они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урегулированы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фрагментарно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через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указания,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разъяснения,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письма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ФТС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Очевидно,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что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отсутствие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систематизированного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законодательства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препятствует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укреплению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законности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сфере.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Отставание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правовом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регулировании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механизма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негативно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воздействует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российские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внешнеэкономические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отношения.</w:t>
      </w:r>
    </w:p>
    <w:p w:rsidR="00051521" w:rsidRPr="00051521" w:rsidRDefault="00051521" w:rsidP="00791531">
      <w:pPr>
        <w:pStyle w:val="ConsPlusNormal"/>
        <w:keepNext/>
        <w:spacing w:line="360" w:lineRule="auto"/>
        <w:ind w:left="709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84B" w:rsidRPr="00051521" w:rsidRDefault="008B684B" w:rsidP="00791531">
      <w:pPr>
        <w:pStyle w:val="ConsPlusNormal"/>
        <w:keepNext/>
        <w:numPr>
          <w:ilvl w:val="0"/>
          <w:numId w:val="8"/>
        </w:numPr>
        <w:tabs>
          <w:tab w:val="clear" w:pos="127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br w:type="page"/>
      </w:r>
      <w:bookmarkStart w:id="6" w:name="_Toc191091875"/>
      <w:r w:rsidRPr="00051521"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 w:rsidR="007915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b/>
          <w:sz w:val="28"/>
          <w:szCs w:val="28"/>
        </w:rPr>
        <w:t>И</w:t>
      </w:r>
      <w:r w:rsidR="007915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7915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b/>
          <w:sz w:val="28"/>
          <w:szCs w:val="28"/>
        </w:rPr>
        <w:t>СПЕЦИАЛЬНЫХ</w:t>
      </w:r>
      <w:r w:rsidR="007915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b/>
          <w:sz w:val="28"/>
          <w:szCs w:val="28"/>
        </w:rPr>
        <w:t>ТАМОЖЕННЫХ</w:t>
      </w:r>
      <w:r w:rsidR="007915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b/>
          <w:sz w:val="28"/>
          <w:szCs w:val="28"/>
        </w:rPr>
        <w:t>РЕЖИМОВ</w:t>
      </w:r>
      <w:bookmarkEnd w:id="6"/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соответствии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специальным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режимам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относятся:</w:t>
      </w:r>
    </w:p>
    <w:p w:rsidR="008B684B" w:rsidRPr="00051521" w:rsidRDefault="008B684B" w:rsidP="00791531">
      <w:pPr>
        <w:keepNext/>
        <w:widowControl w:val="0"/>
        <w:numPr>
          <w:ilvl w:val="2"/>
          <w:numId w:val="8"/>
        </w:numPr>
        <w:tabs>
          <w:tab w:val="clear" w:pos="1276"/>
        </w:tabs>
        <w:ind w:left="0" w:firstLine="709"/>
        <w:rPr>
          <w:szCs w:val="28"/>
        </w:rPr>
      </w:pP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временного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вывоза.</w:t>
      </w:r>
    </w:p>
    <w:p w:rsidR="008B684B" w:rsidRPr="00051521" w:rsidRDefault="008B684B" w:rsidP="00791531">
      <w:pPr>
        <w:keepNext/>
        <w:widowControl w:val="0"/>
        <w:numPr>
          <w:ilvl w:val="2"/>
          <w:numId w:val="8"/>
        </w:numPr>
        <w:tabs>
          <w:tab w:val="clear" w:pos="1276"/>
        </w:tabs>
        <w:ind w:left="0" w:firstLine="709"/>
        <w:rPr>
          <w:szCs w:val="28"/>
        </w:rPr>
      </w:pP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торговли.</w:t>
      </w:r>
    </w:p>
    <w:p w:rsidR="008B684B" w:rsidRPr="00051521" w:rsidRDefault="008B684B" w:rsidP="00791531">
      <w:pPr>
        <w:keepNext/>
        <w:widowControl w:val="0"/>
        <w:numPr>
          <w:ilvl w:val="2"/>
          <w:numId w:val="8"/>
        </w:numPr>
        <w:tabs>
          <w:tab w:val="clear" w:pos="1276"/>
        </w:tabs>
        <w:ind w:left="0" w:firstLine="709"/>
        <w:rPr>
          <w:szCs w:val="28"/>
        </w:rPr>
      </w:pP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перемещения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припасов.</w:t>
      </w:r>
    </w:p>
    <w:p w:rsidR="008B684B" w:rsidRPr="00051521" w:rsidRDefault="008B684B" w:rsidP="00791531">
      <w:pPr>
        <w:keepNext/>
        <w:widowControl w:val="0"/>
        <w:numPr>
          <w:ilvl w:val="2"/>
          <w:numId w:val="8"/>
        </w:numPr>
        <w:tabs>
          <w:tab w:val="clear" w:pos="1276"/>
        </w:tabs>
        <w:ind w:left="0" w:firstLine="709"/>
        <w:rPr>
          <w:szCs w:val="28"/>
        </w:rPr>
      </w:pPr>
      <w:r w:rsidRPr="00051521">
        <w:rPr>
          <w:szCs w:val="28"/>
        </w:rPr>
        <w:t>Иные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специальные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режимы.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Специальные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имеют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следующие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общие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характеристики:</w:t>
      </w:r>
    </w:p>
    <w:p w:rsidR="008B684B" w:rsidRPr="00051521" w:rsidRDefault="008B684B" w:rsidP="00791531">
      <w:pPr>
        <w:keepNext/>
        <w:widowControl w:val="0"/>
        <w:numPr>
          <w:ilvl w:val="0"/>
          <w:numId w:val="11"/>
        </w:numPr>
        <w:tabs>
          <w:tab w:val="clear" w:pos="1276"/>
        </w:tabs>
        <w:ind w:left="0" w:firstLine="709"/>
        <w:rPr>
          <w:szCs w:val="28"/>
        </w:rPr>
      </w:pPr>
      <w:r w:rsidRPr="00051521">
        <w:rPr>
          <w:szCs w:val="28"/>
        </w:rPr>
        <w:t>Предусматривают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полное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освобождение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пошлин,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налогов,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также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неприменение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запретов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ограничений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экономического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характера,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установленных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соответствии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законодательством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государственном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регулировании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внешнеторговой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деятельности.</w:t>
      </w:r>
    </w:p>
    <w:p w:rsidR="008B684B" w:rsidRPr="00051521" w:rsidRDefault="008B684B" w:rsidP="00791531">
      <w:pPr>
        <w:keepNext/>
        <w:widowControl w:val="0"/>
        <w:numPr>
          <w:ilvl w:val="0"/>
          <w:numId w:val="11"/>
        </w:numPr>
        <w:tabs>
          <w:tab w:val="clear" w:pos="1276"/>
        </w:tabs>
        <w:ind w:left="0" w:firstLine="709"/>
        <w:rPr>
          <w:szCs w:val="28"/>
        </w:rPr>
      </w:pPr>
      <w:r w:rsidRPr="00051521">
        <w:rPr>
          <w:szCs w:val="28"/>
        </w:rPr>
        <w:t>Возврат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уплаченных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сумм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пошлин,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налогов,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также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освобождение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уплаты,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возврат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возмещение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внутренних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налогов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помещении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специальные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производятся,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исключением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случаев,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когда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избранный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специальный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изменен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экспорта.</w:t>
      </w:r>
    </w:p>
    <w:p w:rsidR="008B684B" w:rsidRPr="00051521" w:rsidRDefault="008B684B" w:rsidP="00791531">
      <w:pPr>
        <w:keepNext/>
        <w:widowControl w:val="0"/>
        <w:numPr>
          <w:ilvl w:val="0"/>
          <w:numId w:val="11"/>
        </w:numPr>
        <w:tabs>
          <w:tab w:val="clear" w:pos="1276"/>
        </w:tabs>
        <w:ind w:left="0" w:firstLine="709"/>
        <w:rPr>
          <w:szCs w:val="28"/>
        </w:rPr>
      </w:pPr>
      <w:r w:rsidRPr="00051521">
        <w:rPr>
          <w:szCs w:val="28"/>
        </w:rPr>
        <w:t>Требования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условия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помещения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специальные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режимы,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также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ограничения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пользование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распоряжение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товарами,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помещенными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указанные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режимы,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определяются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Правительством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Рассмотрим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специальные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подробнее.</w:t>
      </w:r>
    </w:p>
    <w:p w:rsidR="008B684B" w:rsidRDefault="008B684B" w:rsidP="00791531">
      <w:pPr>
        <w:keepNext/>
        <w:widowControl w:val="0"/>
        <w:ind w:firstLine="709"/>
        <w:rPr>
          <w:szCs w:val="28"/>
        </w:rPr>
      </w:pPr>
    </w:p>
    <w:p w:rsidR="008B684B" w:rsidRPr="00051521" w:rsidRDefault="00051521" w:rsidP="00791531">
      <w:pPr>
        <w:keepNext/>
        <w:widowControl w:val="0"/>
        <w:ind w:firstLine="709"/>
        <w:jc w:val="center"/>
        <w:rPr>
          <w:b/>
          <w:szCs w:val="28"/>
        </w:rPr>
      </w:pPr>
      <w:r>
        <w:rPr>
          <w:szCs w:val="28"/>
        </w:rPr>
        <w:br w:type="page"/>
      </w:r>
      <w:r w:rsidRPr="00051521">
        <w:rPr>
          <w:b/>
          <w:szCs w:val="28"/>
        </w:rPr>
        <w:t>2.1</w:t>
      </w:r>
      <w:r w:rsidR="00791531">
        <w:rPr>
          <w:b/>
          <w:szCs w:val="28"/>
        </w:rPr>
        <w:t xml:space="preserve"> </w:t>
      </w:r>
      <w:bookmarkStart w:id="7" w:name="_Toc191091876"/>
      <w:r w:rsidR="008B684B" w:rsidRPr="00051521">
        <w:rPr>
          <w:b/>
          <w:szCs w:val="28"/>
        </w:rPr>
        <w:t>Содержание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и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условие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помещения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товаров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под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таможенный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режим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таможенного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склада</w:t>
      </w:r>
      <w:bookmarkEnd w:id="7"/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соответствии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252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временный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вывоз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–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это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котором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товары,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находящиеся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свободном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обращении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территории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могут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временно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использоваться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пределами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территории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полным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условным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освобождением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уплаты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вывозных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пошлин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без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применения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товарам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запретов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ограничений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экономического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характера,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установленных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соответствии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законодательством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государственном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регулировании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внешнеторговой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деятельности.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Содержание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данного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предполагает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его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использование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большинстве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случаев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для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организации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выставочных,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спортивных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зрелищных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мероприятий.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Условием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помещения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временного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вывоза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является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возможность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идентификации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временно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вывозимых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органом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обратном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ввозе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(реимпорте),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исключением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случаев,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когда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соответствии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международными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договорами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допускается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замена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временно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вывезенных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товарами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же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типа.</w:t>
      </w:r>
    </w:p>
    <w:p w:rsidR="008B684B" w:rsidRPr="00051521" w:rsidRDefault="008B684B" w:rsidP="00791531">
      <w:pPr>
        <w:pStyle w:val="ConsPlusNormal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Срок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временного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вывоза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соответствии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ст.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254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ТК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РФ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устанавливается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таможенным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органом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заявлению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декларанта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исходя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из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цели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обстоятельств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такого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вывоза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учетом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положений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пункта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2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указанной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статьи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ТК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РФ.</w:t>
      </w:r>
    </w:p>
    <w:p w:rsidR="008B684B" w:rsidRPr="00051521" w:rsidRDefault="008B684B" w:rsidP="00791531">
      <w:pPr>
        <w:pStyle w:val="ConsPlusNormal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По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мотивированному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запросу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указанного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лица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заявленный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срок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временного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вывоза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продлевается,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однако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для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отдельных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видов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товаров,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обратный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ввоз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которых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временном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вывозе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является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обязательным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соответствии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РФ,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Правительство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РФ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вправе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устанавливать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предельные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сроки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временного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вывоза.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При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временном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вывозе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освобождение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уплаты,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возврат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возмещение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внутренних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налогов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производятся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(пункт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статьи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252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РФ).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Исходя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из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данного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положения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обратном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ввозе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(реимпорте)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временно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вывезенных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целях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подтверждения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органам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сведений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том,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что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связи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вывозом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территории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возмещение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внутренних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налогов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производилось,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достаточно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представить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таможенную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декларацию,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свидетельствующую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помещении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временного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вывоза.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При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невозвращении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временно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вывезенных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уплачиваются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суммы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вывозных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пошлин,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исчисленных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исходя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из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стоимости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(или)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количества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вывозе,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также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ставок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пошлин,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действующих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день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заявления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таможенному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временного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вывоза.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указанных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сумм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уплачиваются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проценты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ставкам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рефинансирования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Центрального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банка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как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если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отношении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этих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сумм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была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предоставлена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отсрочка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день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помещения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временного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вывоза.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Ответственность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уплату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пошлин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несет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лицо,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поместившее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временного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вывоза.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При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заявлении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экспорта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отношении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природного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газа,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временно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вывезенного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трубопроводным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транспортом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целях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его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помещения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подземные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хранилища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газа,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расположенные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пределами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территории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проценты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сумм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вывозных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пошлин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взимаются.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Порядок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совершения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операций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применении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временного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вывоза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установлен</w:t>
      </w:r>
      <w:r w:rsidR="00791531">
        <w:rPr>
          <w:szCs w:val="28"/>
        </w:rPr>
        <w:t xml:space="preserve"> </w:t>
      </w:r>
      <w:r w:rsidRPr="00174FDC">
        <w:rPr>
          <w:szCs w:val="28"/>
        </w:rPr>
        <w:t>приказом</w:t>
      </w:r>
      <w:r w:rsidR="00791531" w:rsidRPr="00174FDC">
        <w:rPr>
          <w:szCs w:val="28"/>
        </w:rPr>
        <w:t xml:space="preserve"> </w:t>
      </w:r>
      <w:r w:rsidRPr="00174FDC">
        <w:rPr>
          <w:szCs w:val="28"/>
        </w:rPr>
        <w:t>ГТК</w:t>
      </w:r>
      <w:r w:rsidR="00791531" w:rsidRPr="00174FDC">
        <w:rPr>
          <w:szCs w:val="28"/>
        </w:rPr>
        <w:t xml:space="preserve"> </w:t>
      </w:r>
      <w:r w:rsidRPr="00174FDC">
        <w:rPr>
          <w:szCs w:val="28"/>
        </w:rPr>
        <w:t>РФ</w:t>
      </w:r>
      <w:r w:rsidR="00791531" w:rsidRPr="00174FDC">
        <w:rPr>
          <w:szCs w:val="28"/>
        </w:rPr>
        <w:t xml:space="preserve"> </w:t>
      </w:r>
      <w:r w:rsidRPr="00174FDC">
        <w:rPr>
          <w:szCs w:val="28"/>
        </w:rPr>
        <w:t>от</w:t>
      </w:r>
      <w:r w:rsidR="00791531" w:rsidRPr="00174FDC">
        <w:rPr>
          <w:szCs w:val="28"/>
        </w:rPr>
        <w:t xml:space="preserve"> </w:t>
      </w:r>
      <w:r w:rsidRPr="00174FDC">
        <w:rPr>
          <w:szCs w:val="28"/>
        </w:rPr>
        <w:t>04.12.2003</w:t>
      </w:r>
      <w:r w:rsidR="00791531" w:rsidRPr="00174FDC">
        <w:rPr>
          <w:szCs w:val="28"/>
        </w:rPr>
        <w:t xml:space="preserve"> </w:t>
      </w:r>
      <w:r w:rsidRPr="00174FDC">
        <w:rPr>
          <w:szCs w:val="28"/>
        </w:rPr>
        <w:t>№</w:t>
      </w:r>
      <w:r w:rsidR="00791531" w:rsidRPr="00174FDC">
        <w:rPr>
          <w:szCs w:val="28"/>
        </w:rPr>
        <w:t xml:space="preserve"> </w:t>
      </w:r>
      <w:r w:rsidRPr="00174FDC">
        <w:rPr>
          <w:szCs w:val="28"/>
        </w:rPr>
        <w:t>1389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«О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совершении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отдельных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операций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использовании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временного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вывоза»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(зарегистрирован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Минюстом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15.01.2004,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регистрационный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№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5409).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Таможенная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декларация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должна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быть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заполнена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порядке,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установленном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правилами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заполнения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ГТД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декларировании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вывозимых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территории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Одновременно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ГТД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орган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должно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быть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представлено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заявление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сроках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временного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вывоза,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утвержденное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вышеуказанным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приказом.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Обязательство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обратном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ввозе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временно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вывезенных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предусмотрено.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Форма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порядок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заполнения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декларации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установлены:</w:t>
      </w:r>
    </w:p>
    <w:p w:rsidR="008B684B" w:rsidRPr="00051521" w:rsidRDefault="008B684B" w:rsidP="00791531">
      <w:pPr>
        <w:keepNext/>
        <w:widowControl w:val="0"/>
        <w:numPr>
          <w:ilvl w:val="0"/>
          <w:numId w:val="14"/>
        </w:numPr>
        <w:tabs>
          <w:tab w:val="clear" w:pos="1276"/>
        </w:tabs>
        <w:rPr>
          <w:szCs w:val="28"/>
        </w:rPr>
      </w:pPr>
      <w:r w:rsidRPr="00051521">
        <w:rPr>
          <w:szCs w:val="28"/>
        </w:rPr>
        <w:t>приказом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ФТС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России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3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августа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2006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№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724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«Об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утверждении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новых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форм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комплектов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бланков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декларации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транзитной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декларации»;</w:t>
      </w:r>
    </w:p>
    <w:p w:rsidR="008B684B" w:rsidRPr="00051521" w:rsidRDefault="008B684B" w:rsidP="00791531">
      <w:pPr>
        <w:keepNext/>
        <w:widowControl w:val="0"/>
        <w:numPr>
          <w:ilvl w:val="0"/>
          <w:numId w:val="14"/>
        </w:numPr>
        <w:tabs>
          <w:tab w:val="clear" w:pos="1276"/>
        </w:tabs>
        <w:rPr>
          <w:szCs w:val="28"/>
        </w:rPr>
      </w:pPr>
      <w:r w:rsidRPr="00051521">
        <w:rPr>
          <w:szCs w:val="28"/>
        </w:rPr>
        <w:t>приказом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ФТС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России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11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августа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2006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№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762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«Об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утверждении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Инструкции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порядке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заполнения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грузовой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декларации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транзитной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декларации».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Перечни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заявляемых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сведений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предоставляемых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документов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утверждены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приказом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ФТС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России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25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апреля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2007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№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536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«Об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утверждении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Перечня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документов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сведений,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необходимых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для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оформления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соответствии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выбранным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режимом».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Временно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вывезенные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подлежат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обратному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ввозу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таможенную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территорию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позднее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дня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истечения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установленного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срока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временного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вывоза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либо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должны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быть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заявлены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иному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таможенному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режиму.</w:t>
      </w:r>
    </w:p>
    <w:p w:rsidR="008B684B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По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запросу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лица,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поместившего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временного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вывоза,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орган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разрешает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изменить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временного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вывоза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экспорта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соблюдении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условий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требований,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предусмотренных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исключением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случая,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если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соответствии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законодательством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временно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вывезенные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подлежат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обязательному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обратному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ввозу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таможенную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территорию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Изменение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временного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вывоза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экспорта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является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обязанностью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декларанта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случае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передачи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иностранному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лицу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собственности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временно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вывезенные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товары.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Изменение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временного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вывоза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другой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применимый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вывозимым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товарам,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допускается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без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фактического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предъявления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таможенному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органу.</w:t>
      </w:r>
    </w:p>
    <w:p w:rsidR="008B684B" w:rsidRPr="00051521" w:rsidRDefault="00051521" w:rsidP="00791531">
      <w:pPr>
        <w:keepNext/>
        <w:widowControl w:val="0"/>
        <w:ind w:firstLine="709"/>
        <w:jc w:val="center"/>
        <w:rPr>
          <w:b/>
          <w:szCs w:val="28"/>
        </w:rPr>
      </w:pPr>
      <w:r>
        <w:rPr>
          <w:szCs w:val="28"/>
        </w:rPr>
        <w:br w:type="page"/>
      </w:r>
      <w:r w:rsidRPr="00051521">
        <w:rPr>
          <w:b/>
          <w:szCs w:val="28"/>
        </w:rPr>
        <w:t>2.2</w:t>
      </w:r>
      <w:r w:rsidR="00791531">
        <w:rPr>
          <w:b/>
          <w:szCs w:val="28"/>
        </w:rPr>
        <w:t xml:space="preserve"> </w:t>
      </w:r>
      <w:bookmarkStart w:id="8" w:name="_Toc191091877"/>
      <w:r w:rsidR="008B684B" w:rsidRPr="00051521">
        <w:rPr>
          <w:b/>
          <w:szCs w:val="28"/>
        </w:rPr>
        <w:t>Содержание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и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условие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помещения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товаров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под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таможенный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режим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беспошлинной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торговли</w:t>
      </w:r>
      <w:bookmarkEnd w:id="8"/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</w:p>
    <w:p w:rsidR="008B684B" w:rsidRPr="00051521" w:rsidRDefault="008B684B" w:rsidP="00791531">
      <w:pPr>
        <w:pStyle w:val="ConsPlusNormal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Беспошлинная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торговля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-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таможенный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режим,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котором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иностранные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товары,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ввезенные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таможенную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территорию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РФ,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или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российские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товары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продаются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розницу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физическим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лицам,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выезжающим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за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пределы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территории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РФ,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непосредственно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магазинах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беспошлинной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торговли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без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уплаты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пошлин,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налогов,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также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без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применения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к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товарам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запретов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ограничений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экономического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характера,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установленных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соответствии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РФ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государственном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регулировании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внешнеторговой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8B684B" w:rsidRPr="00051521" w:rsidRDefault="008B684B" w:rsidP="00791531">
      <w:pPr>
        <w:pStyle w:val="ConsPlusNormal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Порядок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совершения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отдельных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операций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использовании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таможенного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режима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беспошлинной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торговли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определен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приказом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ГТК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РФ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от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12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ноября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2003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г.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№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1271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«О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Порядке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совершения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отдельных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операций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использовании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таможенного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режима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беспошлинной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торговли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обязательных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требованиях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к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обустройству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складов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магазина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беспошлинной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торговли».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Форма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порядок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заполнения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декларации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установлены:</w:t>
      </w:r>
    </w:p>
    <w:p w:rsidR="008B684B" w:rsidRPr="00051521" w:rsidRDefault="008B684B" w:rsidP="00791531">
      <w:pPr>
        <w:keepNext/>
        <w:widowControl w:val="0"/>
        <w:numPr>
          <w:ilvl w:val="0"/>
          <w:numId w:val="14"/>
        </w:numPr>
        <w:tabs>
          <w:tab w:val="clear" w:pos="1276"/>
        </w:tabs>
        <w:rPr>
          <w:szCs w:val="28"/>
        </w:rPr>
      </w:pPr>
      <w:r w:rsidRPr="00051521">
        <w:rPr>
          <w:szCs w:val="28"/>
        </w:rPr>
        <w:t>приказом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ФТС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России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3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августа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2006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№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724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«Об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утверждении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новых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форм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комплектов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бланков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декларации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транзитной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декларации»;</w:t>
      </w:r>
    </w:p>
    <w:p w:rsidR="008B684B" w:rsidRPr="00051521" w:rsidRDefault="008B684B" w:rsidP="00791531">
      <w:pPr>
        <w:keepNext/>
        <w:widowControl w:val="0"/>
        <w:numPr>
          <w:ilvl w:val="0"/>
          <w:numId w:val="14"/>
        </w:numPr>
        <w:tabs>
          <w:tab w:val="clear" w:pos="1276"/>
        </w:tabs>
        <w:rPr>
          <w:szCs w:val="28"/>
        </w:rPr>
      </w:pPr>
      <w:r w:rsidRPr="00051521">
        <w:rPr>
          <w:szCs w:val="28"/>
        </w:rPr>
        <w:t>приказом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ФТС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России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11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августа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2006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№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762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«Об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утверждении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Инструкции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порядке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заполнения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грузовой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декларации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транзитной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декларации».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Перечни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заявляемых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сведений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предоставляемых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документов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утверждены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приказом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ФТС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России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25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апреля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2007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№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536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«Об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утверждении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Перечня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документов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сведений,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необходимых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для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оформления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соответствии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выбранным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режимом».</w:t>
      </w:r>
    </w:p>
    <w:p w:rsidR="008B684B" w:rsidRPr="00051521" w:rsidRDefault="008B684B" w:rsidP="00791531">
      <w:pPr>
        <w:pStyle w:val="ConsPlusNormal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Продажа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товаров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указанных,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пункте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1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ст.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255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ТК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РФ,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магазинах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беспошлинной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торговли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осуществляется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под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таможенным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контролем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территории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РФ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пунктах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пропуска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через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Государственную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границу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РФ.</w:t>
      </w:r>
    </w:p>
    <w:p w:rsidR="008B684B" w:rsidRPr="00051521" w:rsidRDefault="008B684B" w:rsidP="00791531">
      <w:pPr>
        <w:pStyle w:val="ConsPlusNormal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При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помещении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российских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товаров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под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таможенный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режим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беспошлинной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торговли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производятся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освобождение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от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уплаты,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возврат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или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возмещение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внутренних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налогов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соответствии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РФ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налогах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сборах.</w:t>
      </w:r>
    </w:p>
    <w:p w:rsidR="008B684B" w:rsidRPr="00051521" w:rsidRDefault="008B684B" w:rsidP="00791531">
      <w:pPr>
        <w:pStyle w:val="ConsPlusNormal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При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помещении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иностранных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товаров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под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таможенный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режим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беспошлинной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торговли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производится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возврат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ранее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уплаченных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сумм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ввозных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пошлин,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налогов,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если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такой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возврат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предусмотрен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фактическом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вывозе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товаров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территории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РФ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соответствии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настоящим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Кодексом.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Ответственность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уплату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пошлин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несет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владелец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магазина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Под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данный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могут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помещаться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любые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товары,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исключением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запрещенных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ввозу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вывозу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территории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запрещенных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реализации,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также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перечень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которых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определяется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Правительством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Товары,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используемые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для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обеспечения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функционирования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магазина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помещению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магазина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подлежат.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Декларантом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помещаемых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может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выступать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только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владелец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магазина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Владельцем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магазина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может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быть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только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российское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юридическое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лицо.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Помещения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магазина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как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правило,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состоят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из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залов,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подсобных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помещений,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складов.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Указанные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помещения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должны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быть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оборудованы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таким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образом,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чтобы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обеспечить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продажу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исключительно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залах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магазина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также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сохранность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возможность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проведения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отношении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контроля.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Торговые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залы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магазина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должны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быть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расположены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таким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образом,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чтобы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была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исключена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возможность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оставления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приобретенных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магазине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территории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числе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путем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передачи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физическим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лицам,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остающимся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этой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территории.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Помещения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магазина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являются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зонами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контроля.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Открытие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магазинов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осуществляется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соответствии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порядком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установления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пунктах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пропуска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через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Государственную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границу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наличии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регистрационных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разрешительных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документов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розничную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товарами,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если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обязательность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получения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предусмотрена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законодательством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законодательством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субъектов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нормативными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правовыми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актами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органов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местного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самоуправления.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Владелец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магазина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предварительно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уведомляет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орган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сроке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открытия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магазина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Выпуск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соответствии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допускается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после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получения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такого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уведомления.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соответствии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статьей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162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владелец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магазина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обязан:</w:t>
      </w:r>
    </w:p>
    <w:p w:rsidR="008B684B" w:rsidRPr="00051521" w:rsidRDefault="008B684B" w:rsidP="00791531">
      <w:pPr>
        <w:keepNext/>
        <w:widowControl w:val="0"/>
        <w:numPr>
          <w:ilvl w:val="0"/>
          <w:numId w:val="10"/>
        </w:numPr>
        <w:tabs>
          <w:tab w:val="clear" w:pos="1287"/>
        </w:tabs>
        <w:ind w:left="0"/>
        <w:rPr>
          <w:szCs w:val="28"/>
        </w:rPr>
      </w:pPr>
      <w:r w:rsidRPr="00051521">
        <w:rPr>
          <w:szCs w:val="28"/>
        </w:rPr>
        <w:t>соблюдать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требования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условия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торговли;</w:t>
      </w:r>
    </w:p>
    <w:p w:rsidR="008B684B" w:rsidRPr="00051521" w:rsidRDefault="008B684B" w:rsidP="00791531">
      <w:pPr>
        <w:keepNext/>
        <w:widowControl w:val="0"/>
        <w:numPr>
          <w:ilvl w:val="0"/>
          <w:numId w:val="10"/>
        </w:numPr>
        <w:tabs>
          <w:tab w:val="clear" w:pos="1287"/>
        </w:tabs>
        <w:ind w:left="0"/>
        <w:rPr>
          <w:szCs w:val="28"/>
        </w:rPr>
      </w:pPr>
      <w:r w:rsidRPr="00051521">
        <w:rPr>
          <w:szCs w:val="28"/>
        </w:rPr>
        <w:t>соблюдать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требования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обустройству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оборудованию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магазина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(ст.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260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РФ);</w:t>
      </w:r>
    </w:p>
    <w:p w:rsidR="008B684B" w:rsidRPr="00051521" w:rsidRDefault="008B684B" w:rsidP="00791531">
      <w:pPr>
        <w:keepNext/>
        <w:widowControl w:val="0"/>
        <w:numPr>
          <w:ilvl w:val="0"/>
          <w:numId w:val="10"/>
        </w:numPr>
        <w:tabs>
          <w:tab w:val="clear" w:pos="1287"/>
        </w:tabs>
        <w:ind w:left="0"/>
        <w:rPr>
          <w:szCs w:val="28"/>
        </w:rPr>
      </w:pPr>
      <w:r w:rsidRPr="00051521">
        <w:rPr>
          <w:szCs w:val="28"/>
        </w:rPr>
        <w:t>исключить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возможность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использования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поступающих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магазин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для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реализации,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других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целях;</w:t>
      </w:r>
    </w:p>
    <w:p w:rsidR="008B684B" w:rsidRPr="00051521" w:rsidRDefault="008B684B" w:rsidP="00791531">
      <w:pPr>
        <w:keepNext/>
        <w:widowControl w:val="0"/>
        <w:numPr>
          <w:ilvl w:val="0"/>
          <w:numId w:val="10"/>
        </w:numPr>
        <w:tabs>
          <w:tab w:val="clear" w:pos="1287"/>
        </w:tabs>
        <w:ind w:left="0"/>
        <w:rPr>
          <w:szCs w:val="28"/>
        </w:rPr>
      </w:pPr>
      <w:r w:rsidRPr="00051521">
        <w:rPr>
          <w:szCs w:val="28"/>
        </w:rPr>
        <w:t>вести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учет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поступления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магазин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реализации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указанном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магазине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представлять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органы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отчетность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(статья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364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РФ);</w:t>
      </w:r>
    </w:p>
    <w:p w:rsidR="008B684B" w:rsidRPr="00051521" w:rsidRDefault="008B684B" w:rsidP="00791531">
      <w:pPr>
        <w:keepNext/>
        <w:widowControl w:val="0"/>
        <w:numPr>
          <w:ilvl w:val="0"/>
          <w:numId w:val="10"/>
        </w:numPr>
        <w:tabs>
          <w:tab w:val="clear" w:pos="1287"/>
        </w:tabs>
        <w:ind w:left="0"/>
        <w:rPr>
          <w:szCs w:val="28"/>
        </w:rPr>
      </w:pPr>
      <w:r w:rsidRPr="00051521">
        <w:rPr>
          <w:szCs w:val="28"/>
        </w:rPr>
        <w:t>хранить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товары,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помещенные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только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подсобных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помещениях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складах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магазина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торговли;</w:t>
      </w:r>
    </w:p>
    <w:p w:rsidR="008B684B" w:rsidRPr="00051521" w:rsidRDefault="008B684B" w:rsidP="00791531">
      <w:pPr>
        <w:keepNext/>
        <w:widowControl w:val="0"/>
        <w:numPr>
          <w:ilvl w:val="0"/>
          <w:numId w:val="10"/>
        </w:numPr>
        <w:tabs>
          <w:tab w:val="clear" w:pos="1287"/>
        </w:tabs>
        <w:ind w:left="0"/>
        <w:rPr>
          <w:szCs w:val="28"/>
        </w:rPr>
      </w:pPr>
      <w:r w:rsidRPr="00051521">
        <w:rPr>
          <w:szCs w:val="28"/>
        </w:rPr>
        <w:t>уплачивать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пошлины,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налоги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случаях,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предусмотренных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пунктом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настоящей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статьи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пунктом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статьи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263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также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случае,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предусмотренном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пунктом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1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статьи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90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если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владельцем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магазина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получено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разрешение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внутренний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транзит;</w:t>
      </w:r>
    </w:p>
    <w:p w:rsidR="008B684B" w:rsidRPr="00051521" w:rsidRDefault="008B684B" w:rsidP="00791531">
      <w:pPr>
        <w:keepNext/>
        <w:widowControl w:val="0"/>
        <w:numPr>
          <w:ilvl w:val="0"/>
          <w:numId w:val="10"/>
        </w:numPr>
        <w:tabs>
          <w:tab w:val="clear" w:pos="1287"/>
        </w:tabs>
        <w:ind w:left="0"/>
        <w:rPr>
          <w:szCs w:val="28"/>
        </w:rPr>
      </w:pPr>
      <w:r w:rsidRPr="00051521">
        <w:rPr>
          <w:szCs w:val="28"/>
        </w:rPr>
        <w:t>соблюдать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требования,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установленные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законодательством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сфере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учетом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особенностей,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установленных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РФ;</w:t>
      </w:r>
    </w:p>
    <w:p w:rsidR="008B684B" w:rsidRPr="00051521" w:rsidRDefault="008B684B" w:rsidP="00791531">
      <w:pPr>
        <w:keepNext/>
        <w:widowControl w:val="0"/>
        <w:numPr>
          <w:ilvl w:val="0"/>
          <w:numId w:val="10"/>
        </w:numPr>
        <w:tabs>
          <w:tab w:val="clear" w:pos="1287"/>
        </w:tabs>
        <w:ind w:left="0"/>
        <w:rPr>
          <w:szCs w:val="28"/>
        </w:rPr>
      </w:pP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случае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закрытия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магазина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уведомить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этом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орган.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случае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закрытия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магазина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иностранные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товары,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помещенные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подлежат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помещению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течение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15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дней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дня,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следующего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днем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закрытия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указанного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магазина.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случае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закрытия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магазина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суммы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внутренних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налогов,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возвращенные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отношении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российских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помещенных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находящихся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магазине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взимаются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соответствии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законодательством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налогах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сборах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начислением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указанные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суммы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процентов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ставкам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рефинансирования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Центрального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банка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действовавшим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период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нахождения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магазине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порядке,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предусмотренном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настоящим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Кодексом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для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взимания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платежей.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Со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дня,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следующего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днем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закрытия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магазина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товары,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помещенные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рассматриваются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для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целей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как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товары,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находящиеся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временном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хранении.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Продажа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таких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также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помещение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других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магазин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допускаются.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Закрытие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магазина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освобождает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владельца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магазина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соблюдения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требований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исполнения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обязанностей,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установленных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настоящим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Кодексом.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настоящее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время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России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функционирует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41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магазин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</w:t>
      </w:r>
      <w:r w:rsidR="00791531">
        <w:rPr>
          <w:szCs w:val="28"/>
        </w:rPr>
        <w:t xml:space="preserve"> </w:t>
      </w:r>
      <w:r w:rsidRPr="00051521">
        <w:rPr>
          <w:szCs w:val="28"/>
          <w:vertAlign w:val="superscript"/>
        </w:rPr>
        <w:footnoteReference w:id="6"/>
      </w:r>
      <w:r w:rsidRPr="00051521">
        <w:rPr>
          <w:szCs w:val="28"/>
        </w:rPr>
        <w:t>.</w:t>
      </w:r>
    </w:p>
    <w:p w:rsidR="008B684B" w:rsidRDefault="008B684B" w:rsidP="00791531">
      <w:pPr>
        <w:keepNext/>
        <w:widowControl w:val="0"/>
        <w:ind w:firstLine="709"/>
        <w:rPr>
          <w:szCs w:val="28"/>
        </w:rPr>
      </w:pPr>
    </w:p>
    <w:p w:rsidR="008B684B" w:rsidRPr="00051521" w:rsidRDefault="00051521" w:rsidP="00791531">
      <w:pPr>
        <w:keepNext/>
        <w:widowControl w:val="0"/>
        <w:ind w:firstLine="709"/>
        <w:jc w:val="center"/>
        <w:rPr>
          <w:b/>
          <w:szCs w:val="28"/>
        </w:rPr>
      </w:pPr>
      <w:r w:rsidRPr="00051521">
        <w:rPr>
          <w:b/>
          <w:szCs w:val="28"/>
        </w:rPr>
        <w:t>2.3</w:t>
      </w:r>
      <w:r w:rsidR="00791531">
        <w:rPr>
          <w:b/>
          <w:szCs w:val="28"/>
        </w:rPr>
        <w:t xml:space="preserve"> </w:t>
      </w:r>
      <w:bookmarkStart w:id="9" w:name="_Toc191091878"/>
      <w:r w:rsidR="008B684B" w:rsidRPr="00051521">
        <w:rPr>
          <w:b/>
          <w:szCs w:val="28"/>
        </w:rPr>
        <w:t>Содержание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и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условие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помещения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товаров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под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таможенный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режим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перемещения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припасов</w:t>
      </w:r>
      <w:bookmarkEnd w:id="9"/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</w:p>
    <w:p w:rsidR="008B684B" w:rsidRPr="00051521" w:rsidRDefault="008B684B" w:rsidP="00791531">
      <w:pPr>
        <w:pStyle w:val="ConsPlusNormal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Перемещение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припасов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-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таможенный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режим,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котором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товары,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предназначенные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для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использования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морских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(речных)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судах,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воздушных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судах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поездах,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используемых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для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платной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международной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перевозки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пассажиров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либо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для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платной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или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бесплатной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международной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промышленной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либо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коммерческой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перевозки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товаров,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также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товары,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предназначенные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для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продажи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членам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экипажей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пассажирам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таких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морских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(речных)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судов,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воздушных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судов,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перемещаются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через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таможенную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границу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без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уплаты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пошлин,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налогов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без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применения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запретов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ограничений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экономического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характера,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установленных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соответствии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РФ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государственном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регулировании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внешнеторговой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Форма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порядок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заполнения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декларации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установлены:</w:t>
      </w:r>
    </w:p>
    <w:p w:rsidR="008B684B" w:rsidRPr="00051521" w:rsidRDefault="008B684B" w:rsidP="00791531">
      <w:pPr>
        <w:keepNext/>
        <w:widowControl w:val="0"/>
        <w:numPr>
          <w:ilvl w:val="0"/>
          <w:numId w:val="14"/>
        </w:numPr>
        <w:tabs>
          <w:tab w:val="clear" w:pos="1276"/>
        </w:tabs>
        <w:rPr>
          <w:szCs w:val="28"/>
        </w:rPr>
      </w:pPr>
      <w:r w:rsidRPr="00051521">
        <w:rPr>
          <w:szCs w:val="28"/>
        </w:rPr>
        <w:t>приказом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ФТС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России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3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августа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2006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№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724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«Об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утверждении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новых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форм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комплектов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бланков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декларации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транзитной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декларации»;</w:t>
      </w:r>
    </w:p>
    <w:p w:rsidR="008B684B" w:rsidRPr="00051521" w:rsidRDefault="008B684B" w:rsidP="00791531">
      <w:pPr>
        <w:keepNext/>
        <w:widowControl w:val="0"/>
        <w:numPr>
          <w:ilvl w:val="0"/>
          <w:numId w:val="14"/>
        </w:numPr>
        <w:tabs>
          <w:tab w:val="clear" w:pos="1276"/>
        </w:tabs>
        <w:rPr>
          <w:szCs w:val="28"/>
        </w:rPr>
      </w:pPr>
      <w:r w:rsidRPr="00051521">
        <w:rPr>
          <w:szCs w:val="28"/>
        </w:rPr>
        <w:t>приказом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ФТС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России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11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августа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2006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№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762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«Об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утверждении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Инструкции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порядке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заполнения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грузовой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декларации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транзитной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декларации».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Перечни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заявляемых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сведений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предоставляемых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документов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утверждены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приказом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ФТС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России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25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апреля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2007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№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536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«Об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утверждении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Перечня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документов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сведений,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необходимых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для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оформления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соответствии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выбранным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режимом».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соответствии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1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265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припасами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понимаются:</w:t>
      </w:r>
    </w:p>
    <w:p w:rsidR="008B684B" w:rsidRPr="00051521" w:rsidRDefault="008B684B" w:rsidP="00791531">
      <w:pPr>
        <w:keepNext/>
        <w:widowControl w:val="0"/>
        <w:numPr>
          <w:ilvl w:val="0"/>
          <w:numId w:val="13"/>
        </w:numPr>
        <w:tabs>
          <w:tab w:val="clear" w:pos="1276"/>
        </w:tabs>
        <w:rPr>
          <w:szCs w:val="28"/>
        </w:rPr>
      </w:pPr>
      <w:r w:rsidRPr="00051521">
        <w:rPr>
          <w:szCs w:val="28"/>
        </w:rPr>
        <w:t>товары,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необходимые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для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обеспечения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нормальной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эксплуатации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технического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обслуживания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морских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(речных)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судов,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воздушных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судов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поездов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пути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следования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пунктах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промежуточной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остановки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либо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стоянки,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числе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топливо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горюче-смазочные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материалы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(кроме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запасных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частей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оборудования);</w:t>
      </w:r>
    </w:p>
    <w:p w:rsidR="008B684B" w:rsidRPr="00051521" w:rsidRDefault="008B684B" w:rsidP="00791531">
      <w:pPr>
        <w:keepNext/>
        <w:widowControl w:val="0"/>
        <w:numPr>
          <w:ilvl w:val="0"/>
          <w:numId w:val="13"/>
        </w:numPr>
        <w:tabs>
          <w:tab w:val="clear" w:pos="1276"/>
        </w:tabs>
        <w:rPr>
          <w:szCs w:val="28"/>
        </w:rPr>
      </w:pPr>
      <w:r w:rsidRPr="00051521">
        <w:rPr>
          <w:szCs w:val="28"/>
        </w:rPr>
        <w:t>товары,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предназначенные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для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потребления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пассажирами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членами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экипажей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борту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морских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(речных)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судов,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воздушных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судов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пассажирами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работниками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поездных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бригад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поездах,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независимо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того,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продаются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нет;</w:t>
      </w:r>
    </w:p>
    <w:p w:rsidR="008B684B" w:rsidRPr="00051521" w:rsidRDefault="008B684B" w:rsidP="00791531">
      <w:pPr>
        <w:keepNext/>
        <w:widowControl w:val="0"/>
        <w:numPr>
          <w:ilvl w:val="0"/>
          <w:numId w:val="13"/>
        </w:numPr>
        <w:tabs>
          <w:tab w:val="clear" w:pos="1276"/>
        </w:tabs>
        <w:rPr>
          <w:szCs w:val="28"/>
        </w:rPr>
      </w:pPr>
      <w:r w:rsidRPr="00051521">
        <w:rPr>
          <w:szCs w:val="28"/>
        </w:rPr>
        <w:t>товары,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предназначенные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для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продажи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пассажирам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членам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экипажей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морских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(речных)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судов,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воздушных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судов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без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цели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потребления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указанных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борту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этих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судов.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перемещения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припасов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применяется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отношении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припасов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использовании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морских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(речных)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судов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для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целей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мореплавания,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воздушных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судов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гражданской,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государственной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экспериментальной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авиации,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вне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зависимости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страны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регистрации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национальности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морских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(речных)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судов,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воздушных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судов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поездов.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При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вывозе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"Перемещение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припасов"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освобождение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уплаты,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возврат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возмещение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внутренних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налогов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производятся.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При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ввозе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таможенную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территорию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припасов,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находящихся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борту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морских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(речных),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воздушных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судов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поездах,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уплачиваются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ввозные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пошлины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налоги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условии,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что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припасы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остаются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борту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этих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судов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поездах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время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нахождения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территории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При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помещении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"Перемещение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припасов"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иностранных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предназначенных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для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продажи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пассажирам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членам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экипажей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судов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без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цели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потребления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борту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этих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судов,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освобождение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уплаты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ввозных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пошлин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налогов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предоставляется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условии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продажи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указанных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пределами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территории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учетом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пункта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3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статьи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267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При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вывозе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территории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припасов,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находящихся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борту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судов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поездах,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вывозные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пошлины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уплачиваются,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если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указанные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припасы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вывозятся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количестве,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соответствующем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численности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пассажиров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членов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экипажей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(поездных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бригад),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продолжительности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рейса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достаточном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для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обеспечения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нормальной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эксплуатации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технического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обслуживания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судов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(поездов)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учетом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припасов,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имеющихся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борту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поездах.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Припасы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разрешения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органа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могут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временно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выгружаться,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передаваться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соответственно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другие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суда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поезда.</w:t>
      </w:r>
    </w:p>
    <w:p w:rsidR="008B684B" w:rsidRPr="00051521" w:rsidRDefault="008B684B" w:rsidP="00791531">
      <w:pPr>
        <w:pStyle w:val="ConsPlusNormal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Припасы,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предназначенные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для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потребления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пассажирами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членами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экипажей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морских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(речных)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судов,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припасы,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необходимые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для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обеспечения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нормальной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эксплуатации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технического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обслуживания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этих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судов,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могут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потребляться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использоваться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этих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судах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время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нахождения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территории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РФ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количестве,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соответствующем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численности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пассажиров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членов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экипажей,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также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продолжительности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стоянки,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том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числе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время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ремонта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морских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(речных)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судов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доке,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верфи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или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судоремонтном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заводе,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если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экипажи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это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время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покидают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судна.</w:t>
      </w:r>
    </w:p>
    <w:p w:rsidR="008B684B" w:rsidRPr="00051521" w:rsidRDefault="008B684B" w:rsidP="00791531">
      <w:pPr>
        <w:pStyle w:val="ConsPlusNormal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При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совершении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запланированной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посадки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воздушных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судов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одном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аэропорте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или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нескольких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аэропортах,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которые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находятся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территории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РФ,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припасы,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предназначенные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для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обеспечения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нормальной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эксплуатации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технического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обслуживания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этих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судов,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припасы,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предназначенные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для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потребления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членами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экипажей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пассажирами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время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нахождения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воздушных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судов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пунктах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посадки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время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перелета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между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ними,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могут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использоваться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время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нахождения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воздушных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судов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пунктах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посадки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время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перелета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между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ними.</w:t>
      </w:r>
    </w:p>
    <w:p w:rsidR="008B684B" w:rsidRPr="00051521" w:rsidRDefault="008B684B" w:rsidP="00791531">
      <w:pPr>
        <w:pStyle w:val="ConsPlusNormal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Припасы,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предназначенные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для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продажи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пассажирам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членам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экипажей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воздушных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судов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без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цели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потребления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борту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этих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судов,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могут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продаваться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время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нахождения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воздушных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судов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территории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РФ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условии,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что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продажа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осуществляется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борту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этих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судов.</w:t>
      </w:r>
    </w:p>
    <w:p w:rsidR="008B684B" w:rsidRPr="00051521" w:rsidRDefault="008B684B" w:rsidP="00791531">
      <w:pPr>
        <w:pStyle w:val="ConsPlusNormal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Припасы,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предназначенные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для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потребления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пассажирами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поездов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работниками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поездных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бригад,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припасы,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необходимые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для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обеспечения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нормальной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эксплуатации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технического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обслуживания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этих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поездов,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могут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потребляться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использоваться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этих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поездах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пути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следования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или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пунктах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промежуточной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остановки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либо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стоянки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территории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РФ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количестве,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соответствующем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численности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пассажиров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работников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поездных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бригад,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также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продолжительности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стоянки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времени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нахождения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пути.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Таможенные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органы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вправе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обязать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перевозчика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принять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меры,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необходимые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для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обеспечения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соблюдения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условий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использования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припасов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время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нахождения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территории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решению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органа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помещения,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которых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хранятся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припасы,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могут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быть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наложены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пломбы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печати.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</w:p>
    <w:p w:rsidR="008B684B" w:rsidRPr="00051521" w:rsidRDefault="00051521" w:rsidP="00791531">
      <w:pPr>
        <w:keepNext/>
        <w:widowControl w:val="0"/>
        <w:ind w:firstLine="709"/>
        <w:jc w:val="center"/>
        <w:rPr>
          <w:b/>
          <w:szCs w:val="28"/>
        </w:rPr>
      </w:pPr>
      <w:r w:rsidRPr="00051521">
        <w:rPr>
          <w:b/>
          <w:szCs w:val="28"/>
        </w:rPr>
        <w:t>2.4</w:t>
      </w:r>
      <w:r w:rsidR="00791531">
        <w:rPr>
          <w:b/>
          <w:szCs w:val="28"/>
        </w:rPr>
        <w:t xml:space="preserve"> </w:t>
      </w:r>
      <w:bookmarkStart w:id="10" w:name="_Toc191091879"/>
      <w:r w:rsidR="008B684B" w:rsidRPr="00051521">
        <w:rPr>
          <w:b/>
          <w:szCs w:val="28"/>
        </w:rPr>
        <w:t>Содержание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и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условие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помещения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товаров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под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иные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специальные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таможенные</w:t>
      </w:r>
      <w:r w:rsidR="00791531">
        <w:rPr>
          <w:b/>
          <w:szCs w:val="28"/>
        </w:rPr>
        <w:t xml:space="preserve"> </w:t>
      </w:r>
      <w:r w:rsidR="008B684B" w:rsidRPr="00051521">
        <w:rPr>
          <w:b/>
          <w:szCs w:val="28"/>
        </w:rPr>
        <w:t>режимы</w:t>
      </w:r>
      <w:bookmarkEnd w:id="10"/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</w:p>
    <w:p w:rsidR="008B684B" w:rsidRPr="00051521" w:rsidRDefault="008B684B" w:rsidP="00791531">
      <w:pPr>
        <w:pStyle w:val="ConsPlusNormal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Иные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специальные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режимы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устанавливаются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отношении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следующих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товаров,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перемещаемых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через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таможенную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границу:</w:t>
      </w:r>
    </w:p>
    <w:p w:rsidR="008B684B" w:rsidRPr="00051521" w:rsidRDefault="008B684B" w:rsidP="00791531">
      <w:pPr>
        <w:pStyle w:val="ConsPlusNormal"/>
        <w:keepNext/>
        <w:numPr>
          <w:ilvl w:val="1"/>
          <w:numId w:val="12"/>
        </w:numPr>
        <w:tabs>
          <w:tab w:val="clear" w:pos="1647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товаров,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вывозимых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территории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РФ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предназначенных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для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обеспечения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посольств,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консульств,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представительств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международных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организациях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официальных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представительств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РФ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за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рубежом;</w:t>
      </w:r>
    </w:p>
    <w:p w:rsidR="008B684B" w:rsidRPr="00051521" w:rsidRDefault="008B684B" w:rsidP="00791531">
      <w:pPr>
        <w:pStyle w:val="ConsPlusNormal"/>
        <w:keepNext/>
        <w:numPr>
          <w:ilvl w:val="1"/>
          <w:numId w:val="12"/>
        </w:numPr>
        <w:tabs>
          <w:tab w:val="clear" w:pos="1647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товаров,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перемещаемых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через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таможенную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границу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между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воинскими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частями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РФ,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дислоцированными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территории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РФ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за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пределами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этой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территории;</w:t>
      </w:r>
    </w:p>
    <w:p w:rsidR="008B684B" w:rsidRPr="00051521" w:rsidRDefault="008B684B" w:rsidP="00791531">
      <w:pPr>
        <w:pStyle w:val="ConsPlusNormal"/>
        <w:keepNext/>
        <w:numPr>
          <w:ilvl w:val="1"/>
          <w:numId w:val="12"/>
        </w:numPr>
        <w:tabs>
          <w:tab w:val="clear" w:pos="1647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товаров,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перемещаемых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через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таможенную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границу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предназначенных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для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предупреждения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ликвидации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стихийных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бедствий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чрезвычайных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ситуаций,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том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числе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товаров,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предназначенных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для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бесплатной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раздачи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лицам,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пострадавшим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результате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чрезвычайных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ситуаций,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товаров,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необходимых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для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проведения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аварийно-спасательных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других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неотложных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работ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жизнедеятельности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аварийно-спасательных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формирований;</w:t>
      </w:r>
    </w:p>
    <w:p w:rsidR="008B684B" w:rsidRPr="00051521" w:rsidRDefault="008B684B" w:rsidP="00791531">
      <w:pPr>
        <w:pStyle w:val="ConsPlusNormal"/>
        <w:keepNext/>
        <w:numPr>
          <w:ilvl w:val="1"/>
          <w:numId w:val="12"/>
        </w:numPr>
        <w:tabs>
          <w:tab w:val="clear" w:pos="1647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товаров,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вывозимых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государства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-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бывшие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республики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СССР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предназначенных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для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обеспечения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деятельности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расположенных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территориях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этих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государств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лечебных,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спортивно-оздоровительных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учреждений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социальной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сферы,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имущество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которых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находится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собственности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РФ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или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субъектов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РФ,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также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для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проведения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территориях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указанных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государств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российскими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организациями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научно-исследовательских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работ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интересах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РФ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некоммерческой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основе;</w:t>
      </w:r>
    </w:p>
    <w:p w:rsidR="008B684B" w:rsidRPr="00051521" w:rsidRDefault="008B684B" w:rsidP="00791531">
      <w:pPr>
        <w:pStyle w:val="ConsPlusNormal"/>
        <w:keepNext/>
        <w:numPr>
          <w:ilvl w:val="1"/>
          <w:numId w:val="12"/>
        </w:numPr>
        <w:tabs>
          <w:tab w:val="clear" w:pos="1647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российских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товаров,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перемещаемых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между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таможенными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органами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через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территорию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иностранного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государства.</w:t>
      </w:r>
    </w:p>
    <w:p w:rsidR="008B684B" w:rsidRPr="00051521" w:rsidRDefault="008B684B" w:rsidP="00791531">
      <w:pPr>
        <w:pStyle w:val="ConsPlusNormal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Специальные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режимы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предусматривают:</w:t>
      </w:r>
    </w:p>
    <w:p w:rsidR="008B684B" w:rsidRPr="00051521" w:rsidRDefault="008B684B" w:rsidP="00791531">
      <w:pPr>
        <w:pStyle w:val="ConsPlusNormal"/>
        <w:keepNext/>
        <w:numPr>
          <w:ilvl w:val="1"/>
          <w:numId w:val="12"/>
        </w:numPr>
        <w:tabs>
          <w:tab w:val="clear" w:pos="1647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полное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освобождение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товаров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от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пошлин,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налогов;</w:t>
      </w:r>
    </w:p>
    <w:p w:rsidR="008B684B" w:rsidRPr="00051521" w:rsidRDefault="008B684B" w:rsidP="00791531">
      <w:pPr>
        <w:pStyle w:val="ConsPlusNormal"/>
        <w:keepNext/>
        <w:numPr>
          <w:ilvl w:val="1"/>
          <w:numId w:val="12"/>
        </w:numPr>
        <w:tabs>
          <w:tab w:val="clear" w:pos="1647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неприменение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к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ним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запретов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ограничений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экономического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характера,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установленных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соответствии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РФ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государственном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регулировании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внешнеторговой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8B684B" w:rsidRPr="00051521" w:rsidRDefault="008B684B" w:rsidP="00791531">
      <w:pPr>
        <w:pStyle w:val="ConsPlusNormal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Форма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порядок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заполнения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таможенной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декларации,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также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установленные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перечни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заявляемых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сведений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предоставляемых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документов,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распространяются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также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отдельные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иные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специальные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режимы.</w:t>
      </w:r>
    </w:p>
    <w:p w:rsidR="008B684B" w:rsidRPr="00051521" w:rsidRDefault="008B684B" w:rsidP="00791531">
      <w:pPr>
        <w:pStyle w:val="ConsPlusNormal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Возврат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уплаченных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сумм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пошлин,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налогов,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также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освобождение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от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уплаты,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возврат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или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возмещение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внутренних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налогов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помещении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товаров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под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специальные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режимы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производятся,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за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исключением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случаев,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когда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избранный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специальный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таможенный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режим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изменен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таможенный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режим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экспорта.</w:t>
      </w:r>
    </w:p>
    <w:p w:rsidR="008B684B" w:rsidRPr="00051521" w:rsidRDefault="008B684B" w:rsidP="00791531">
      <w:pPr>
        <w:pStyle w:val="ConsPlusNormal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Иные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требования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условия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помещения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товаров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под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специальные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режимы,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также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ограничения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пользование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распоряжение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товарами,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помещенными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под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указанные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таможенные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режимы,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определяются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Правительством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РФ.</w:t>
      </w:r>
    </w:p>
    <w:p w:rsidR="008B684B" w:rsidRPr="00051521" w:rsidRDefault="008B684B" w:rsidP="00791531">
      <w:pPr>
        <w:pStyle w:val="ConsPlusNormal"/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521">
        <w:rPr>
          <w:rFonts w:ascii="Times New Roman" w:hAnsi="Times New Roman" w:cs="Times New Roman"/>
          <w:sz w:val="28"/>
          <w:szCs w:val="28"/>
        </w:rPr>
        <w:t>При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вывозе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товаров,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помещенных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под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таможенный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режим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перемещения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припасов,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освобождение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от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уплаты,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возврат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или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возмещение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внутренних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налогов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производятся,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если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иное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не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установлено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РФ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о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налогах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и</w:t>
      </w:r>
      <w:r w:rsidR="00791531">
        <w:rPr>
          <w:rFonts w:ascii="Times New Roman" w:hAnsi="Times New Roman" w:cs="Times New Roman"/>
          <w:sz w:val="28"/>
          <w:szCs w:val="28"/>
        </w:rPr>
        <w:t xml:space="preserve"> </w:t>
      </w:r>
      <w:r w:rsidRPr="00051521">
        <w:rPr>
          <w:rFonts w:ascii="Times New Roman" w:hAnsi="Times New Roman" w:cs="Times New Roman"/>
          <w:sz w:val="28"/>
          <w:szCs w:val="28"/>
        </w:rPr>
        <w:t>сборах.</w:t>
      </w:r>
    </w:p>
    <w:p w:rsidR="00051521" w:rsidRDefault="00051521" w:rsidP="00791531">
      <w:pPr>
        <w:keepNext/>
        <w:widowControl w:val="0"/>
        <w:ind w:firstLine="709"/>
        <w:rPr>
          <w:szCs w:val="28"/>
        </w:rPr>
      </w:pPr>
    </w:p>
    <w:p w:rsidR="008B684B" w:rsidRPr="00051521" w:rsidRDefault="008B684B" w:rsidP="00791531">
      <w:pPr>
        <w:keepNext/>
        <w:widowControl w:val="0"/>
        <w:ind w:firstLine="709"/>
        <w:jc w:val="center"/>
        <w:rPr>
          <w:b/>
          <w:szCs w:val="28"/>
        </w:rPr>
      </w:pPr>
      <w:r w:rsidRPr="00051521">
        <w:rPr>
          <w:szCs w:val="28"/>
        </w:rPr>
        <w:br w:type="page"/>
      </w:r>
      <w:bookmarkStart w:id="11" w:name="_Toc191091880"/>
      <w:r w:rsidRPr="00051521">
        <w:rPr>
          <w:b/>
          <w:szCs w:val="28"/>
        </w:rPr>
        <w:t>ЗАКЛЮЧЕНИЕ</w:t>
      </w:r>
      <w:bookmarkEnd w:id="11"/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является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основной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категорией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российского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законодательства.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ее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помощью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определяется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конкретный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порядок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перемещения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через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таможенную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границу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зависимости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его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предназначения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(цели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перемещения),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условия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его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нахождения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допустимое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использование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(вне)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территории,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также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обязанности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бенефициара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режима</w:t>
      </w:r>
    </w:p>
    <w:p w:rsidR="008B684B" w:rsidRPr="00051521" w:rsidRDefault="008B684B" w:rsidP="00791531">
      <w:pPr>
        <w:pStyle w:val="a3"/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является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разновидностью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правового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режима,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которым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юридической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литературе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понимается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особый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порядок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регулирования,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который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выражен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комплексе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правовых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средств,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характеризующих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сочетание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взаимосвязанных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между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собой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дозволений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запретов,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же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позитивных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обязываний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создающих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особую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направленность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регулирования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данном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случае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–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направленность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перемещение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транспортных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средств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через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таможенную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границу).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соответствии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268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специальным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режимам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относятся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следующие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режимы: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временного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вывоза,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перемещения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припасов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специальные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режимы.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статье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268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понятием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специальных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охвачены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отдельные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варианты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перемещения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(ввоза/вывоза)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через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таможенную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границу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определенных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целях.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Общего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определения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специальным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режимам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дает,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указывает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ряд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положений,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относящихся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всем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специальным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режимам.</w:t>
      </w:r>
    </w:p>
    <w:p w:rsidR="00DB284F" w:rsidRPr="00051521" w:rsidRDefault="008B684B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Специальные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представляют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особого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интереса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экономической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точки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зрения,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поскольку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предусматривают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полное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освобождение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пошлин,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налогов,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также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неприменение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запретов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ограничений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экономического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характера,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установленных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соответствии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законодательством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государственном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регулировании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внешнеторговой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деятельности,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но</w:t>
      </w:r>
      <w:r w:rsidR="00791531">
        <w:rPr>
          <w:szCs w:val="28"/>
        </w:rPr>
        <w:t xml:space="preserve"> </w:t>
      </w:r>
      <w:r w:rsidR="006665CC"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="006665CC" w:rsidRPr="00051521">
        <w:rPr>
          <w:szCs w:val="28"/>
        </w:rPr>
        <w:t>то</w:t>
      </w:r>
      <w:r w:rsidR="00791531">
        <w:rPr>
          <w:szCs w:val="28"/>
        </w:rPr>
        <w:t xml:space="preserve"> </w:t>
      </w:r>
      <w:r w:rsidR="006665CC" w:rsidRPr="00051521">
        <w:rPr>
          <w:szCs w:val="28"/>
        </w:rPr>
        <w:t>же</w:t>
      </w:r>
      <w:r w:rsidR="00791531">
        <w:rPr>
          <w:szCs w:val="28"/>
        </w:rPr>
        <w:t xml:space="preserve"> </w:t>
      </w:r>
      <w:r w:rsidR="006665CC" w:rsidRPr="00051521">
        <w:rPr>
          <w:szCs w:val="28"/>
        </w:rPr>
        <w:t>время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изучение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представляет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интерес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точки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зрения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обеспечения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эффективного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контроля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выполнением,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особенно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беспошлинной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торговли.</w:t>
      </w:r>
    </w:p>
    <w:p w:rsidR="00DB284F" w:rsidRPr="00051521" w:rsidRDefault="00DB284F" w:rsidP="00791531">
      <w:pPr>
        <w:keepNext/>
        <w:widowControl w:val="0"/>
        <w:ind w:firstLine="709"/>
        <w:rPr>
          <w:szCs w:val="28"/>
        </w:rPr>
      </w:pPr>
      <w:r w:rsidRPr="00051521">
        <w:rPr>
          <w:szCs w:val="28"/>
        </w:rPr>
        <w:t>Специальные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имеют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следующие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общие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характеристики:</w:t>
      </w:r>
    </w:p>
    <w:p w:rsidR="00DB284F" w:rsidRPr="00051521" w:rsidRDefault="00DB284F" w:rsidP="00791531">
      <w:pPr>
        <w:keepNext/>
        <w:widowControl w:val="0"/>
        <w:numPr>
          <w:ilvl w:val="0"/>
          <w:numId w:val="11"/>
        </w:numPr>
        <w:tabs>
          <w:tab w:val="clear" w:pos="1276"/>
        </w:tabs>
        <w:ind w:left="0" w:firstLine="709"/>
        <w:rPr>
          <w:szCs w:val="28"/>
        </w:rPr>
      </w:pPr>
      <w:r w:rsidRPr="00051521">
        <w:rPr>
          <w:szCs w:val="28"/>
        </w:rPr>
        <w:t>Предусматривают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полное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освобождение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пошлин,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налогов,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также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неприменение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запретов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ограничений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экономического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характера,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установленных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соответствии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законодательством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государственном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регулировании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внешнеторговой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деятельности.</w:t>
      </w:r>
    </w:p>
    <w:p w:rsidR="00DB284F" w:rsidRPr="00051521" w:rsidRDefault="00DB284F" w:rsidP="00791531">
      <w:pPr>
        <w:keepNext/>
        <w:widowControl w:val="0"/>
        <w:numPr>
          <w:ilvl w:val="0"/>
          <w:numId w:val="11"/>
        </w:numPr>
        <w:tabs>
          <w:tab w:val="clear" w:pos="1276"/>
        </w:tabs>
        <w:ind w:left="0" w:firstLine="709"/>
        <w:rPr>
          <w:szCs w:val="28"/>
        </w:rPr>
      </w:pPr>
      <w:r w:rsidRPr="00051521">
        <w:rPr>
          <w:szCs w:val="28"/>
        </w:rPr>
        <w:t>Возврат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уплаченных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сумм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пошлин,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налогов,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также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освобождение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уплаты,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возврат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или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возмещение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внутренних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налогов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помещении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специальные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производятся,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исключением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случаев,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когда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избранный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специальный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изменен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экспорта.</w:t>
      </w:r>
    </w:p>
    <w:p w:rsidR="00DB284F" w:rsidRPr="00051521" w:rsidRDefault="00DB284F" w:rsidP="00791531">
      <w:pPr>
        <w:keepNext/>
        <w:widowControl w:val="0"/>
        <w:numPr>
          <w:ilvl w:val="0"/>
          <w:numId w:val="11"/>
        </w:numPr>
        <w:tabs>
          <w:tab w:val="clear" w:pos="1276"/>
        </w:tabs>
        <w:ind w:left="0" w:firstLine="709"/>
        <w:rPr>
          <w:szCs w:val="28"/>
        </w:rPr>
      </w:pPr>
      <w:r w:rsidRPr="00051521">
        <w:rPr>
          <w:szCs w:val="28"/>
        </w:rPr>
        <w:t>Требования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условия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помещения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специальные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режимы,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также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ограничения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пользование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распоряжение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товарами,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помещенными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указанные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режимы,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определяются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Правительством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РФ.</w:t>
      </w:r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</w:p>
    <w:p w:rsidR="008B684B" w:rsidRPr="00051521" w:rsidRDefault="008B684B" w:rsidP="00791531">
      <w:pPr>
        <w:keepNext/>
        <w:widowControl w:val="0"/>
        <w:ind w:firstLine="709"/>
        <w:jc w:val="center"/>
        <w:rPr>
          <w:b/>
          <w:szCs w:val="28"/>
        </w:rPr>
      </w:pPr>
      <w:r w:rsidRPr="00051521">
        <w:rPr>
          <w:szCs w:val="28"/>
        </w:rPr>
        <w:br w:type="page"/>
      </w:r>
      <w:bookmarkStart w:id="12" w:name="_Toc190249806"/>
      <w:bookmarkStart w:id="13" w:name="_Toc191091881"/>
      <w:r w:rsidRPr="00051521">
        <w:rPr>
          <w:b/>
          <w:szCs w:val="28"/>
        </w:rPr>
        <w:t>СПИСОК</w:t>
      </w:r>
      <w:r w:rsidR="00791531">
        <w:rPr>
          <w:b/>
          <w:szCs w:val="28"/>
        </w:rPr>
        <w:t xml:space="preserve"> </w:t>
      </w:r>
      <w:r w:rsidRPr="00051521">
        <w:rPr>
          <w:b/>
          <w:szCs w:val="28"/>
        </w:rPr>
        <w:t>ИСПОЛЬЗОВАННЫХ</w:t>
      </w:r>
      <w:r w:rsidR="00791531">
        <w:rPr>
          <w:b/>
          <w:szCs w:val="28"/>
        </w:rPr>
        <w:t xml:space="preserve"> </w:t>
      </w:r>
      <w:r w:rsidRPr="00051521">
        <w:rPr>
          <w:b/>
          <w:szCs w:val="28"/>
        </w:rPr>
        <w:t>ИСТОЧНИКОВ</w:t>
      </w:r>
      <w:bookmarkEnd w:id="12"/>
      <w:bookmarkEnd w:id="13"/>
    </w:p>
    <w:p w:rsidR="008B684B" w:rsidRPr="00051521" w:rsidRDefault="008B684B" w:rsidP="00791531">
      <w:pPr>
        <w:keepNext/>
        <w:widowControl w:val="0"/>
        <w:ind w:firstLine="709"/>
        <w:rPr>
          <w:szCs w:val="28"/>
        </w:rPr>
      </w:pPr>
    </w:p>
    <w:p w:rsidR="00BC6490" w:rsidRPr="00051521" w:rsidRDefault="00BC6490" w:rsidP="00791531">
      <w:pPr>
        <w:keepNext/>
        <w:widowControl w:val="0"/>
        <w:numPr>
          <w:ilvl w:val="0"/>
          <w:numId w:val="15"/>
        </w:numPr>
        <w:tabs>
          <w:tab w:val="clear" w:pos="720"/>
        </w:tabs>
        <w:ind w:left="0" w:firstLine="0"/>
        <w:rPr>
          <w:szCs w:val="28"/>
        </w:rPr>
      </w:pPr>
      <w:r w:rsidRPr="00051521">
        <w:rPr>
          <w:szCs w:val="28"/>
        </w:rPr>
        <w:t>Комментарий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Таможенному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кодексу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(под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ред.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А.Н.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Козырина,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М: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Велби,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Изд.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Прожект,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2004г.).</w:t>
      </w:r>
    </w:p>
    <w:p w:rsidR="00BC6490" w:rsidRPr="00051521" w:rsidRDefault="00BC6490" w:rsidP="00791531">
      <w:pPr>
        <w:keepNext/>
        <w:widowControl w:val="0"/>
        <w:numPr>
          <w:ilvl w:val="0"/>
          <w:numId w:val="15"/>
        </w:numPr>
        <w:tabs>
          <w:tab w:val="clear" w:pos="720"/>
        </w:tabs>
        <w:ind w:left="0" w:firstLine="0"/>
        <w:rPr>
          <w:szCs w:val="28"/>
        </w:rPr>
      </w:pPr>
      <w:r w:rsidRPr="00051521">
        <w:rPr>
          <w:szCs w:val="28"/>
        </w:rPr>
        <w:t>Чекмарева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Г.И.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“Основы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дела”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(краткий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курс),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М.,Ростов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Дону,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ИКЦ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МарТ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2003г.</w:t>
      </w:r>
    </w:p>
    <w:p w:rsidR="00BC6490" w:rsidRPr="00051521" w:rsidRDefault="00BC6490" w:rsidP="00791531">
      <w:pPr>
        <w:keepNext/>
        <w:widowControl w:val="0"/>
        <w:numPr>
          <w:ilvl w:val="0"/>
          <w:numId w:val="15"/>
        </w:numPr>
        <w:tabs>
          <w:tab w:val="clear" w:pos="720"/>
        </w:tabs>
        <w:ind w:left="0" w:firstLine="0"/>
        <w:rPr>
          <w:szCs w:val="28"/>
        </w:rPr>
      </w:pPr>
      <w:r w:rsidRPr="00051521">
        <w:rPr>
          <w:szCs w:val="28"/>
        </w:rPr>
        <w:t>Бакаева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О.Ю.,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Матвиенко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Г.В.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вопросах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ответах: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Учебное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пособие,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М.,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2003г.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(учебное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пособие).</w:t>
      </w:r>
    </w:p>
    <w:p w:rsidR="00BC6490" w:rsidRPr="00051521" w:rsidRDefault="00BC6490" w:rsidP="00791531">
      <w:pPr>
        <w:keepNext/>
        <w:widowControl w:val="0"/>
        <w:numPr>
          <w:ilvl w:val="0"/>
          <w:numId w:val="15"/>
        </w:numPr>
        <w:tabs>
          <w:tab w:val="clear" w:pos="720"/>
        </w:tabs>
        <w:ind w:left="0" w:firstLine="0"/>
        <w:rPr>
          <w:szCs w:val="28"/>
        </w:rPr>
      </w:pPr>
      <w:r w:rsidRPr="00051521">
        <w:rPr>
          <w:szCs w:val="28"/>
        </w:rPr>
        <w:t>Давыдов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Ю.Г.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вопросах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ответах: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Учебное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пособие,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2003г.</w:t>
      </w:r>
    </w:p>
    <w:p w:rsidR="00BC6490" w:rsidRPr="00051521" w:rsidRDefault="00BC6490" w:rsidP="00791531">
      <w:pPr>
        <w:keepNext/>
        <w:widowControl w:val="0"/>
        <w:numPr>
          <w:ilvl w:val="0"/>
          <w:numId w:val="15"/>
        </w:numPr>
        <w:tabs>
          <w:tab w:val="clear" w:pos="720"/>
        </w:tabs>
        <w:ind w:left="0" w:firstLine="0"/>
        <w:rPr>
          <w:szCs w:val="28"/>
        </w:rPr>
      </w:pPr>
      <w:r w:rsidRPr="00051521">
        <w:rPr>
          <w:szCs w:val="28"/>
        </w:rPr>
        <w:t>Кущенко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В.В.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Особые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режимы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внешнеэкономической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деятельности: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Учебно-практическое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пособие,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Книжный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мир,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2004г.</w:t>
      </w:r>
    </w:p>
    <w:p w:rsidR="00BC6490" w:rsidRPr="00051521" w:rsidRDefault="00BC6490" w:rsidP="00791531">
      <w:pPr>
        <w:keepNext/>
        <w:widowControl w:val="0"/>
        <w:numPr>
          <w:ilvl w:val="0"/>
          <w:numId w:val="15"/>
        </w:numPr>
        <w:tabs>
          <w:tab w:val="clear" w:pos="720"/>
        </w:tabs>
        <w:ind w:left="0" w:firstLine="0"/>
        <w:rPr>
          <w:szCs w:val="28"/>
        </w:rPr>
      </w:pPr>
      <w:r w:rsidRPr="00051521">
        <w:rPr>
          <w:szCs w:val="28"/>
        </w:rPr>
        <w:t>Специальные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режимы,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Благовест,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2003,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112,Таможенный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альманах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(альманах).</w:t>
      </w:r>
    </w:p>
    <w:p w:rsidR="00BC6490" w:rsidRPr="00051521" w:rsidRDefault="00BC6490" w:rsidP="00791531">
      <w:pPr>
        <w:keepNext/>
        <w:widowControl w:val="0"/>
        <w:numPr>
          <w:ilvl w:val="0"/>
          <w:numId w:val="15"/>
        </w:numPr>
        <w:tabs>
          <w:tab w:val="clear" w:pos="720"/>
        </w:tabs>
        <w:ind w:left="0" w:firstLine="0"/>
        <w:rPr>
          <w:szCs w:val="28"/>
        </w:rPr>
      </w:pPr>
      <w:r w:rsidRPr="00051521">
        <w:rPr>
          <w:szCs w:val="28"/>
        </w:rPr>
        <w:t>Бекяшев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К.А.,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Моисеев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Е.Г.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право.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-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Проспект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-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2003</w:t>
      </w:r>
    </w:p>
    <w:p w:rsidR="00BC6490" w:rsidRPr="00051521" w:rsidRDefault="00BC6490" w:rsidP="00791531">
      <w:pPr>
        <w:keepNext/>
        <w:widowControl w:val="0"/>
        <w:numPr>
          <w:ilvl w:val="0"/>
          <w:numId w:val="15"/>
        </w:numPr>
        <w:tabs>
          <w:tab w:val="clear" w:pos="720"/>
        </w:tabs>
        <w:ind w:left="0" w:firstLine="0"/>
        <w:rPr>
          <w:szCs w:val="28"/>
        </w:rPr>
      </w:pPr>
      <w:r w:rsidRPr="00051521">
        <w:rPr>
          <w:szCs w:val="28"/>
        </w:rPr>
        <w:t>Вайпан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В.А.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Комментарий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Таможенному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кодексу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Российской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Федерации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28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2003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№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61-ФЗ.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Юридический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"Юстицинформ"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-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2003</w:t>
      </w:r>
    </w:p>
    <w:p w:rsidR="00BC6490" w:rsidRPr="00051521" w:rsidRDefault="00BC6490" w:rsidP="00791531">
      <w:pPr>
        <w:keepNext/>
        <w:widowControl w:val="0"/>
        <w:numPr>
          <w:ilvl w:val="0"/>
          <w:numId w:val="15"/>
        </w:numPr>
        <w:tabs>
          <w:tab w:val="clear" w:pos="720"/>
        </w:tabs>
        <w:ind w:left="0" w:firstLine="0"/>
        <w:rPr>
          <w:szCs w:val="28"/>
        </w:rPr>
      </w:pPr>
      <w:r w:rsidRPr="00051521">
        <w:rPr>
          <w:szCs w:val="28"/>
        </w:rPr>
        <w:t>Драганов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В.Г.,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Рассолов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М.М.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общ.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особ.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-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М.:ЮНИТИ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-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2001.</w:t>
      </w:r>
    </w:p>
    <w:p w:rsidR="00BC6490" w:rsidRPr="00051521" w:rsidRDefault="00BC6490" w:rsidP="00791531">
      <w:pPr>
        <w:keepNext/>
        <w:widowControl w:val="0"/>
        <w:numPr>
          <w:ilvl w:val="0"/>
          <w:numId w:val="15"/>
        </w:numPr>
        <w:tabs>
          <w:tab w:val="clear" w:pos="720"/>
        </w:tabs>
        <w:ind w:left="0" w:firstLine="0"/>
        <w:rPr>
          <w:szCs w:val="28"/>
        </w:rPr>
      </w:pPr>
      <w:r w:rsidRPr="00051521">
        <w:rPr>
          <w:szCs w:val="28"/>
        </w:rPr>
        <w:t>Егиазарова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Правовое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регулирование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режимов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//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Налоговый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вестн.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-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1999.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-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№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1.</w:t>
      </w:r>
    </w:p>
    <w:p w:rsidR="00BC6490" w:rsidRPr="00051521" w:rsidRDefault="00BC6490" w:rsidP="00791531">
      <w:pPr>
        <w:keepNext/>
        <w:widowControl w:val="0"/>
        <w:numPr>
          <w:ilvl w:val="0"/>
          <w:numId w:val="15"/>
        </w:numPr>
        <w:tabs>
          <w:tab w:val="clear" w:pos="720"/>
        </w:tabs>
        <w:ind w:left="0" w:firstLine="0"/>
        <w:rPr>
          <w:szCs w:val="28"/>
        </w:rPr>
      </w:pPr>
      <w:r w:rsidRPr="00051521">
        <w:rPr>
          <w:szCs w:val="28"/>
        </w:rPr>
        <w:t>Егорова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Т.А.,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Мурина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О.Л.,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Терещенко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Л.К.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Обзор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практики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рассмотрения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Федеральным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арбитражным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судом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Московского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округа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споров,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связанных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законодательством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//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Ваш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налоговый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адвокат.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-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2000.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-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№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1.</w:t>
      </w:r>
    </w:p>
    <w:p w:rsidR="00BC6490" w:rsidRPr="00051521" w:rsidRDefault="00BC6490" w:rsidP="00791531">
      <w:pPr>
        <w:keepNext/>
        <w:widowControl w:val="0"/>
        <w:numPr>
          <w:ilvl w:val="0"/>
          <w:numId w:val="15"/>
        </w:numPr>
        <w:tabs>
          <w:tab w:val="clear" w:pos="720"/>
        </w:tabs>
        <w:ind w:left="0" w:firstLine="0"/>
        <w:rPr>
          <w:szCs w:val="28"/>
        </w:rPr>
      </w:pPr>
      <w:r w:rsidRPr="00051521">
        <w:rPr>
          <w:szCs w:val="28"/>
        </w:rPr>
        <w:t>Ершов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А.Д.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Международные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таможенные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отношения: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Учеб.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Пособие.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М.,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2001</w:t>
      </w:r>
    </w:p>
    <w:p w:rsidR="00BC6490" w:rsidRPr="00051521" w:rsidRDefault="00BC6490" w:rsidP="00791531">
      <w:pPr>
        <w:keepNext/>
        <w:widowControl w:val="0"/>
        <w:numPr>
          <w:ilvl w:val="0"/>
          <w:numId w:val="15"/>
        </w:numPr>
        <w:tabs>
          <w:tab w:val="clear" w:pos="720"/>
        </w:tabs>
        <w:ind w:left="0" w:firstLine="0"/>
        <w:rPr>
          <w:szCs w:val="28"/>
        </w:rPr>
      </w:pPr>
      <w:r w:rsidRPr="00051521">
        <w:rPr>
          <w:szCs w:val="28"/>
        </w:rPr>
        <w:t>Зрячкин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А.М.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системе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российского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права.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-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Саратов,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2000.</w:t>
      </w:r>
    </w:p>
    <w:p w:rsidR="00BC6490" w:rsidRPr="00051521" w:rsidRDefault="00BC6490" w:rsidP="00791531">
      <w:pPr>
        <w:keepNext/>
        <w:widowControl w:val="0"/>
        <w:numPr>
          <w:ilvl w:val="0"/>
          <w:numId w:val="15"/>
        </w:numPr>
        <w:tabs>
          <w:tab w:val="clear" w:pos="720"/>
        </w:tabs>
        <w:ind w:left="0" w:firstLine="0"/>
        <w:rPr>
          <w:szCs w:val="28"/>
        </w:rPr>
      </w:pPr>
      <w:r w:rsidRPr="00051521">
        <w:rPr>
          <w:szCs w:val="28"/>
        </w:rPr>
        <w:t>Зубарев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С.В.,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Савон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И.В.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Таможенно-тарифное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регулирование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как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протекционистский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инструмент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внешнеторговой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политики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государства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/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Рост.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гос.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экон.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акад.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-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Ростов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н/Д.: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РГЭА,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1998</w:t>
      </w:r>
    </w:p>
    <w:p w:rsidR="00BC6490" w:rsidRPr="00051521" w:rsidRDefault="00BC6490" w:rsidP="00791531">
      <w:pPr>
        <w:keepNext/>
        <w:widowControl w:val="0"/>
        <w:numPr>
          <w:ilvl w:val="0"/>
          <w:numId w:val="15"/>
        </w:numPr>
        <w:tabs>
          <w:tab w:val="clear" w:pos="720"/>
        </w:tabs>
        <w:ind w:left="0" w:firstLine="0"/>
        <w:rPr>
          <w:szCs w:val="28"/>
        </w:rPr>
      </w:pPr>
      <w:r w:rsidRPr="00051521">
        <w:rPr>
          <w:szCs w:val="28"/>
        </w:rPr>
        <w:t>Козырин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А.Н.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Комментарий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закону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Российской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Федерации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"О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таможенном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тарифе"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/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Козырин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-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М.: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СТАТУТ.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2001</w:t>
      </w:r>
    </w:p>
    <w:p w:rsidR="00BC6490" w:rsidRPr="00051521" w:rsidRDefault="00BC6490" w:rsidP="00791531">
      <w:pPr>
        <w:keepNext/>
        <w:widowControl w:val="0"/>
        <w:numPr>
          <w:ilvl w:val="0"/>
          <w:numId w:val="15"/>
        </w:numPr>
        <w:tabs>
          <w:tab w:val="clear" w:pos="720"/>
        </w:tabs>
        <w:ind w:left="0" w:firstLine="0"/>
        <w:rPr>
          <w:szCs w:val="28"/>
        </w:rPr>
      </w:pPr>
      <w:r w:rsidRPr="00051521">
        <w:rPr>
          <w:szCs w:val="28"/>
        </w:rPr>
        <w:t>Комментарий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Таможенному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кодексу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Российской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Федерации: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М.: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Инфра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-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М-Норма,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2003</w:t>
      </w:r>
    </w:p>
    <w:p w:rsidR="00BC6490" w:rsidRPr="00051521" w:rsidRDefault="00BC6490" w:rsidP="00791531">
      <w:pPr>
        <w:keepNext/>
        <w:widowControl w:val="0"/>
        <w:numPr>
          <w:ilvl w:val="0"/>
          <w:numId w:val="15"/>
        </w:numPr>
        <w:tabs>
          <w:tab w:val="clear" w:pos="720"/>
        </w:tabs>
        <w:ind w:left="0" w:firstLine="0"/>
        <w:rPr>
          <w:szCs w:val="28"/>
        </w:rPr>
      </w:pPr>
      <w:r w:rsidRPr="00051521">
        <w:rPr>
          <w:szCs w:val="28"/>
        </w:rPr>
        <w:t>Комментарий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Таможенному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кодексу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Общая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часть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/Под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общ.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ред.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Ю.И.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Скуратова,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В.М.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Лебедева.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-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М.,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2004</w:t>
      </w:r>
    </w:p>
    <w:p w:rsidR="00BC6490" w:rsidRPr="00051521" w:rsidRDefault="00BC6490" w:rsidP="00791531">
      <w:pPr>
        <w:keepNext/>
        <w:widowControl w:val="0"/>
        <w:numPr>
          <w:ilvl w:val="0"/>
          <w:numId w:val="15"/>
        </w:numPr>
        <w:tabs>
          <w:tab w:val="clear" w:pos="720"/>
        </w:tabs>
        <w:ind w:left="0" w:firstLine="0"/>
        <w:rPr>
          <w:szCs w:val="28"/>
        </w:rPr>
      </w:pPr>
      <w:r w:rsidRPr="00051521">
        <w:rPr>
          <w:szCs w:val="28"/>
        </w:rPr>
        <w:t>Комментарий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Таможенному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кодексу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РФ.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ред.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В.А.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Максимцева,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Б.Н.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Габричидзе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-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М: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Издательская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группа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Инфра·М-Норма,2004</w:t>
      </w:r>
    </w:p>
    <w:p w:rsidR="00BC6490" w:rsidRPr="00051521" w:rsidRDefault="00BC6490" w:rsidP="00791531">
      <w:pPr>
        <w:keepNext/>
        <w:widowControl w:val="0"/>
        <w:numPr>
          <w:ilvl w:val="0"/>
          <w:numId w:val="15"/>
        </w:numPr>
        <w:tabs>
          <w:tab w:val="clear" w:pos="720"/>
        </w:tabs>
        <w:ind w:left="0" w:firstLine="0"/>
        <w:rPr>
          <w:szCs w:val="28"/>
        </w:rPr>
      </w:pPr>
      <w:r w:rsidRPr="00051521">
        <w:rPr>
          <w:szCs w:val="28"/>
        </w:rPr>
        <w:t>Новая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редакция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кодекса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Российской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Федерации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-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изменения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правового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регулирования.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Сборник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учебно-методических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информационных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материалов.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ИПК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РТА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М.,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2003</w:t>
      </w:r>
    </w:p>
    <w:p w:rsidR="00BC6490" w:rsidRPr="00051521" w:rsidRDefault="00BC6490" w:rsidP="00791531">
      <w:pPr>
        <w:keepNext/>
        <w:widowControl w:val="0"/>
        <w:numPr>
          <w:ilvl w:val="0"/>
          <w:numId w:val="15"/>
        </w:numPr>
        <w:tabs>
          <w:tab w:val="clear" w:pos="720"/>
        </w:tabs>
        <w:ind w:left="0" w:firstLine="0"/>
        <w:rPr>
          <w:szCs w:val="28"/>
        </w:rPr>
      </w:pPr>
      <w:r w:rsidRPr="00051521">
        <w:rPr>
          <w:szCs w:val="28"/>
        </w:rPr>
        <w:t>Таможенное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России: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Учебное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пособие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/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ред.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Н.И.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Химичевой.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–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М.: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Юристъ,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2003.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–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454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с.</w:t>
      </w:r>
    </w:p>
    <w:p w:rsidR="00554B07" w:rsidRPr="00051521" w:rsidRDefault="00554B07" w:rsidP="00791531">
      <w:pPr>
        <w:keepNext/>
        <w:widowControl w:val="0"/>
        <w:numPr>
          <w:ilvl w:val="0"/>
          <w:numId w:val="15"/>
        </w:numPr>
        <w:tabs>
          <w:tab w:val="clear" w:pos="720"/>
        </w:tabs>
        <w:ind w:left="0" w:firstLine="0"/>
        <w:rPr>
          <w:szCs w:val="28"/>
        </w:rPr>
      </w:pPr>
      <w:r w:rsidRPr="00051521">
        <w:rPr>
          <w:szCs w:val="28"/>
        </w:rPr>
        <w:t>Халипов</w:t>
      </w:r>
      <w:r w:rsidR="00791531">
        <w:rPr>
          <w:szCs w:val="28"/>
        </w:rPr>
        <w:t xml:space="preserve"> </w:t>
      </w:r>
      <w:r w:rsidR="00AD3F42" w:rsidRPr="00051521">
        <w:rPr>
          <w:szCs w:val="28"/>
        </w:rPr>
        <w:t>С.В.</w:t>
      </w:r>
      <w:r w:rsidR="00791531">
        <w:rPr>
          <w:szCs w:val="28"/>
        </w:rPr>
        <w:t xml:space="preserve"> </w:t>
      </w:r>
      <w:r w:rsidR="00AD3F42" w:rsidRPr="00051521">
        <w:rPr>
          <w:szCs w:val="28"/>
        </w:rPr>
        <w:t>Таможенное</w:t>
      </w:r>
      <w:r w:rsidR="00791531">
        <w:rPr>
          <w:szCs w:val="28"/>
        </w:rPr>
        <w:t xml:space="preserve"> </w:t>
      </w:r>
      <w:r w:rsidR="00AD3F42" w:rsidRPr="00051521">
        <w:rPr>
          <w:szCs w:val="28"/>
        </w:rPr>
        <w:t>право:</w:t>
      </w:r>
      <w:r w:rsidR="00791531">
        <w:rPr>
          <w:szCs w:val="28"/>
        </w:rPr>
        <w:t xml:space="preserve"> </w:t>
      </w:r>
      <w:r w:rsidR="00AD3F42" w:rsidRPr="00051521">
        <w:rPr>
          <w:szCs w:val="28"/>
        </w:rPr>
        <w:t>Учебник.</w:t>
      </w:r>
      <w:r w:rsidR="00791531">
        <w:rPr>
          <w:szCs w:val="28"/>
        </w:rPr>
        <w:t xml:space="preserve"> </w:t>
      </w:r>
      <w:r w:rsidR="00AD3F42" w:rsidRPr="00051521">
        <w:rPr>
          <w:szCs w:val="28"/>
        </w:rPr>
        <w:t>–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2-изд.,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перераб.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и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доп.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–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Зерцало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2005.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–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416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С.</w:t>
      </w:r>
    </w:p>
    <w:p w:rsidR="00BC6490" w:rsidRPr="00051521" w:rsidRDefault="00BC6490" w:rsidP="00791531">
      <w:pPr>
        <w:keepNext/>
        <w:widowControl w:val="0"/>
        <w:numPr>
          <w:ilvl w:val="0"/>
          <w:numId w:val="15"/>
        </w:numPr>
        <w:tabs>
          <w:tab w:val="clear" w:pos="720"/>
        </w:tabs>
        <w:ind w:left="0" w:firstLine="0"/>
        <w:rPr>
          <w:szCs w:val="28"/>
        </w:rPr>
      </w:pPr>
      <w:r w:rsidRPr="00051521">
        <w:rPr>
          <w:szCs w:val="28"/>
        </w:rPr>
        <w:t>Гапонов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А.В.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Таможенное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право: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Конспект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лекций.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–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М.ЮРИСТЪ,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2000.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–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256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с.</w:t>
      </w:r>
    </w:p>
    <w:p w:rsidR="00533A33" w:rsidRPr="00051521" w:rsidRDefault="00BC6490" w:rsidP="00791531">
      <w:pPr>
        <w:keepNext/>
        <w:widowControl w:val="0"/>
        <w:numPr>
          <w:ilvl w:val="0"/>
          <w:numId w:val="15"/>
        </w:numPr>
        <w:tabs>
          <w:tab w:val="clear" w:pos="720"/>
        </w:tabs>
        <w:ind w:left="0" w:firstLine="0"/>
        <w:rPr>
          <w:szCs w:val="28"/>
        </w:rPr>
      </w:pPr>
      <w:r w:rsidRPr="00051521">
        <w:rPr>
          <w:szCs w:val="28"/>
        </w:rPr>
        <w:t>Таможенное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право: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Учебное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пособие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/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Под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ред.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Драганова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В.</w:t>
      </w:r>
      <w:r w:rsidR="00533A33" w:rsidRPr="00051521">
        <w:rPr>
          <w:szCs w:val="28"/>
        </w:rPr>
        <w:t>Г.,</w:t>
      </w:r>
      <w:r w:rsidR="00791531">
        <w:rPr>
          <w:szCs w:val="28"/>
        </w:rPr>
        <w:t xml:space="preserve"> </w:t>
      </w:r>
      <w:r w:rsidR="00533A33" w:rsidRPr="00051521">
        <w:rPr>
          <w:szCs w:val="28"/>
        </w:rPr>
        <w:t>Рассолова</w:t>
      </w:r>
      <w:r w:rsidR="00791531">
        <w:rPr>
          <w:szCs w:val="28"/>
        </w:rPr>
        <w:t xml:space="preserve"> </w:t>
      </w:r>
      <w:r w:rsidR="00533A33" w:rsidRPr="00051521">
        <w:rPr>
          <w:szCs w:val="28"/>
        </w:rPr>
        <w:t>М.М.</w:t>
      </w:r>
      <w:r w:rsidR="00791531">
        <w:rPr>
          <w:szCs w:val="28"/>
        </w:rPr>
        <w:t xml:space="preserve"> </w:t>
      </w:r>
      <w:r w:rsidR="00533A33" w:rsidRPr="00051521">
        <w:rPr>
          <w:szCs w:val="28"/>
        </w:rPr>
        <w:t>–</w:t>
      </w:r>
      <w:r w:rsidR="00791531">
        <w:rPr>
          <w:szCs w:val="28"/>
        </w:rPr>
        <w:t xml:space="preserve"> </w:t>
      </w:r>
      <w:r w:rsidR="00533A33" w:rsidRPr="00051521">
        <w:rPr>
          <w:szCs w:val="28"/>
        </w:rPr>
        <w:t>М:</w:t>
      </w:r>
      <w:r w:rsidR="00791531">
        <w:rPr>
          <w:szCs w:val="28"/>
        </w:rPr>
        <w:t xml:space="preserve"> </w:t>
      </w:r>
      <w:r w:rsidR="00533A33" w:rsidRPr="00051521">
        <w:rPr>
          <w:szCs w:val="28"/>
        </w:rPr>
        <w:t>2001.</w:t>
      </w:r>
      <w:r w:rsidR="00791531">
        <w:rPr>
          <w:szCs w:val="28"/>
        </w:rPr>
        <w:t xml:space="preserve"> </w:t>
      </w:r>
      <w:r w:rsidR="00533A33" w:rsidRPr="00051521">
        <w:rPr>
          <w:szCs w:val="28"/>
        </w:rPr>
        <w:t>–</w:t>
      </w:r>
      <w:r w:rsidR="00791531">
        <w:rPr>
          <w:szCs w:val="28"/>
        </w:rPr>
        <w:t xml:space="preserve"> </w:t>
      </w:r>
      <w:r w:rsidR="00533A33" w:rsidRPr="00051521">
        <w:rPr>
          <w:szCs w:val="28"/>
        </w:rPr>
        <w:t>655</w:t>
      </w:r>
      <w:r w:rsidR="00791531">
        <w:rPr>
          <w:szCs w:val="28"/>
        </w:rPr>
        <w:t xml:space="preserve"> </w:t>
      </w:r>
      <w:r w:rsidR="00533A33" w:rsidRPr="00051521">
        <w:rPr>
          <w:szCs w:val="28"/>
        </w:rPr>
        <w:t>с.</w:t>
      </w:r>
    </w:p>
    <w:p w:rsidR="00533A33" w:rsidRPr="00051521" w:rsidRDefault="00533A33" w:rsidP="00791531">
      <w:pPr>
        <w:keepNext/>
        <w:widowControl w:val="0"/>
        <w:numPr>
          <w:ilvl w:val="0"/>
          <w:numId w:val="15"/>
        </w:numPr>
        <w:tabs>
          <w:tab w:val="clear" w:pos="720"/>
        </w:tabs>
        <w:ind w:left="0" w:firstLine="0"/>
        <w:rPr>
          <w:szCs w:val="28"/>
        </w:rPr>
      </w:pPr>
      <w:r w:rsidRPr="00051521">
        <w:rPr>
          <w:szCs w:val="28"/>
        </w:rPr>
        <w:t>Интернет</w:t>
      </w:r>
      <w:r w:rsidR="00791531">
        <w:rPr>
          <w:szCs w:val="28"/>
        </w:rPr>
        <w:t xml:space="preserve"> </w:t>
      </w:r>
      <w:r w:rsidRPr="00051521">
        <w:rPr>
          <w:szCs w:val="28"/>
        </w:rPr>
        <w:t>ресурс:</w:t>
      </w:r>
      <w:r w:rsidR="00791531">
        <w:rPr>
          <w:szCs w:val="28"/>
        </w:rPr>
        <w:t xml:space="preserve"> </w:t>
      </w:r>
      <w:r w:rsidRPr="00174FDC">
        <w:rPr>
          <w:szCs w:val="28"/>
        </w:rPr>
        <w:t>http://www.tamognia.ru/mode/spec/trade.html</w:t>
      </w:r>
      <w:r w:rsidRPr="00051521">
        <w:rPr>
          <w:szCs w:val="28"/>
        </w:rPr>
        <w:t>.</w:t>
      </w:r>
      <w:bookmarkStart w:id="14" w:name="_GoBack"/>
      <w:bookmarkEnd w:id="14"/>
    </w:p>
    <w:sectPr w:rsidR="00533A33" w:rsidRPr="00051521" w:rsidSect="0005152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28D" w:rsidRDefault="0006628D">
      <w:pPr>
        <w:spacing w:line="240" w:lineRule="auto"/>
      </w:pPr>
      <w:r>
        <w:separator/>
      </w:r>
    </w:p>
  </w:endnote>
  <w:endnote w:type="continuationSeparator" w:id="0">
    <w:p w:rsidR="0006628D" w:rsidRDefault="00066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28D" w:rsidRDefault="0006628D">
      <w:pPr>
        <w:spacing w:line="240" w:lineRule="auto"/>
      </w:pPr>
      <w:r>
        <w:separator/>
      </w:r>
    </w:p>
  </w:footnote>
  <w:footnote w:type="continuationSeparator" w:id="0">
    <w:p w:rsidR="0006628D" w:rsidRDefault="0006628D">
      <w:pPr>
        <w:spacing w:line="240" w:lineRule="auto"/>
      </w:pPr>
      <w:r>
        <w:continuationSeparator/>
      </w:r>
    </w:p>
  </w:footnote>
  <w:footnote w:id="1">
    <w:p w:rsidR="0006628D" w:rsidRDefault="00B3470B" w:rsidP="00DB284F">
      <w:pPr>
        <w:shd w:val="clear" w:color="auto" w:fill="FFFFFF"/>
        <w:spacing w:line="240" w:lineRule="auto"/>
        <w:ind w:firstLine="0"/>
      </w:pPr>
      <w:r w:rsidRPr="00673C5C">
        <w:rPr>
          <w:rStyle w:val="a7"/>
          <w:sz w:val="20"/>
          <w:szCs w:val="20"/>
        </w:rPr>
        <w:footnoteRef/>
      </w:r>
      <w:r w:rsidRPr="00673C5C">
        <w:rPr>
          <w:sz w:val="20"/>
          <w:szCs w:val="20"/>
        </w:rPr>
        <w:t xml:space="preserve"> </w:t>
      </w:r>
      <w:r w:rsidRPr="00673C5C">
        <w:rPr>
          <w:w w:val="113"/>
          <w:sz w:val="20"/>
          <w:szCs w:val="20"/>
        </w:rPr>
        <w:t xml:space="preserve">Н.И. Матузов, А.В. Малько. Правовые режимы: вопросы </w:t>
      </w:r>
      <w:r w:rsidRPr="00673C5C">
        <w:rPr>
          <w:spacing w:val="-3"/>
          <w:w w:val="113"/>
          <w:sz w:val="20"/>
          <w:szCs w:val="20"/>
        </w:rPr>
        <w:t xml:space="preserve">теории и практики. - Правоведение, 1996, № </w:t>
      </w:r>
      <w:r w:rsidRPr="00673C5C">
        <w:rPr>
          <w:spacing w:val="14"/>
          <w:w w:val="113"/>
          <w:sz w:val="20"/>
          <w:szCs w:val="20"/>
        </w:rPr>
        <w:t xml:space="preserve">1, </w:t>
      </w:r>
      <w:r>
        <w:rPr>
          <w:spacing w:val="14"/>
          <w:w w:val="113"/>
          <w:sz w:val="20"/>
          <w:szCs w:val="20"/>
        </w:rPr>
        <w:t>С</w:t>
      </w:r>
      <w:r w:rsidRPr="00673C5C">
        <w:rPr>
          <w:spacing w:val="14"/>
          <w:w w:val="113"/>
          <w:sz w:val="20"/>
          <w:szCs w:val="20"/>
        </w:rPr>
        <w:t>.47</w:t>
      </w:r>
    </w:p>
  </w:footnote>
  <w:footnote w:id="2">
    <w:p w:rsidR="0006628D" w:rsidRDefault="00B3470B" w:rsidP="00DB284F">
      <w:pPr>
        <w:pStyle w:val="a5"/>
      </w:pPr>
      <w:r w:rsidRPr="00673C5C">
        <w:rPr>
          <w:rStyle w:val="a7"/>
        </w:rPr>
        <w:footnoteRef/>
      </w:r>
      <w:r>
        <w:t xml:space="preserve"> </w:t>
      </w:r>
      <w:r w:rsidRPr="00673C5C">
        <w:t>Д.Н. Бахрах. Адм</w:t>
      </w:r>
      <w:r>
        <w:t>инистративное право. М., 1996, С</w:t>
      </w:r>
      <w:r w:rsidRPr="00673C5C">
        <w:t>. 201</w:t>
      </w:r>
    </w:p>
  </w:footnote>
  <w:footnote w:id="3">
    <w:p w:rsidR="0006628D" w:rsidRDefault="00B3470B" w:rsidP="008B684B">
      <w:pPr>
        <w:pStyle w:val="a5"/>
      </w:pPr>
      <w:r>
        <w:rPr>
          <w:rStyle w:val="a7"/>
        </w:rPr>
        <w:footnoteRef/>
      </w:r>
      <w:r>
        <w:t xml:space="preserve"> Д.Н. Бахрах. Административное право. М., 1996, с. 201</w:t>
      </w:r>
    </w:p>
  </w:footnote>
  <w:footnote w:id="4">
    <w:p w:rsidR="0006628D" w:rsidRDefault="00B3470B" w:rsidP="008B684B">
      <w:pPr>
        <w:pStyle w:val="a5"/>
      </w:pPr>
      <w:r>
        <w:rPr>
          <w:rStyle w:val="a7"/>
        </w:rPr>
        <w:footnoteRef/>
      </w:r>
      <w:r>
        <w:t xml:space="preserve"> Алексеев С. С. Общие дозволения и общие запреты в советском праве. М., 1989. С. 186.</w:t>
      </w:r>
    </w:p>
  </w:footnote>
  <w:footnote w:id="5">
    <w:p w:rsidR="0006628D" w:rsidRDefault="00B3470B" w:rsidP="00AD3F42">
      <w:pPr>
        <w:ind w:firstLine="0"/>
      </w:pPr>
      <w:r w:rsidRPr="00AD3F42">
        <w:rPr>
          <w:rStyle w:val="a7"/>
          <w:sz w:val="20"/>
          <w:szCs w:val="20"/>
        </w:rPr>
        <w:footnoteRef/>
      </w:r>
      <w:r w:rsidRPr="00AD3F42">
        <w:rPr>
          <w:sz w:val="20"/>
          <w:szCs w:val="20"/>
        </w:rPr>
        <w:t xml:space="preserve"> Халипов С.В. Таможенное право: Учебник. –</w:t>
      </w:r>
      <w:r w:rsidR="00051521">
        <w:rPr>
          <w:sz w:val="20"/>
          <w:szCs w:val="20"/>
        </w:rPr>
        <w:t xml:space="preserve"> </w:t>
      </w:r>
      <w:r w:rsidRPr="00AD3F42">
        <w:rPr>
          <w:sz w:val="20"/>
          <w:szCs w:val="20"/>
        </w:rPr>
        <w:t>2-изд., перераб. и доп. – М. Зерцало М, 2005. –С 24</w:t>
      </w:r>
      <w:r>
        <w:rPr>
          <w:sz w:val="20"/>
          <w:szCs w:val="20"/>
        </w:rPr>
        <w:t>7</w:t>
      </w:r>
      <w:r w:rsidRPr="00AD3F42">
        <w:rPr>
          <w:sz w:val="20"/>
          <w:szCs w:val="20"/>
        </w:rPr>
        <w:t>.</w:t>
      </w:r>
    </w:p>
  </w:footnote>
  <w:footnote w:id="6">
    <w:p w:rsidR="0006628D" w:rsidRDefault="00B3470B" w:rsidP="008B684B">
      <w:pPr>
        <w:pStyle w:val="a5"/>
      </w:pPr>
      <w:r w:rsidRPr="000E49A8">
        <w:rPr>
          <w:rStyle w:val="a7"/>
        </w:rPr>
        <w:footnoteRef/>
      </w:r>
      <w:r w:rsidRPr="000E49A8">
        <w:t xml:space="preserve"> http://www.tamognia.ru/mode/spec/trade.html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A5F16"/>
    <w:multiLevelType w:val="hybridMultilevel"/>
    <w:tmpl w:val="4D6CA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EA7D3A"/>
    <w:multiLevelType w:val="multilevel"/>
    <w:tmpl w:val="6400B06E"/>
    <w:lvl w:ilvl="0">
      <w:start w:val="1"/>
      <w:numFmt w:val="decimal"/>
      <w:lvlText w:val="1.1.%1."/>
      <w:lvlJc w:val="left"/>
      <w:pPr>
        <w:tabs>
          <w:tab w:val="num" w:pos="567"/>
        </w:tabs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center"/>
      <w:pPr>
        <w:tabs>
          <w:tab w:val="num" w:pos="567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567"/>
        </w:tabs>
      </w:pPr>
      <w:rPr>
        <w:rFonts w:ascii="Times New Roman" w:hAnsi="Times New Roman" w:cs="Times New Roman" w:hint="default"/>
        <w:b/>
        <w:i w:val="0"/>
        <w:color w:val="auto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">
    <w:nsid w:val="163B09E0"/>
    <w:multiLevelType w:val="hybridMultilevel"/>
    <w:tmpl w:val="0DC6B240"/>
    <w:lvl w:ilvl="0" w:tplc="1C72C214">
      <w:start w:val="1"/>
      <w:numFmt w:val="decimal"/>
      <w:lvlText w:val="%1."/>
      <w:lvlJc w:val="left"/>
      <w:pPr>
        <w:tabs>
          <w:tab w:val="num" w:pos="1276"/>
        </w:tabs>
        <w:ind w:left="1980" w:hanging="127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EF3668"/>
    <w:multiLevelType w:val="hybridMultilevel"/>
    <w:tmpl w:val="A0EC1FE8"/>
    <w:lvl w:ilvl="0" w:tplc="A23A2212">
      <w:start w:val="2"/>
      <w:numFmt w:val="decimal"/>
      <w:lvlText w:val="%1."/>
      <w:lvlJc w:val="left"/>
      <w:pPr>
        <w:tabs>
          <w:tab w:val="num" w:pos="1276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u w:val="none"/>
        <w:vertAlign w:val="baseline"/>
      </w:rPr>
    </w:lvl>
    <w:lvl w:ilvl="1" w:tplc="DCEE2472">
      <w:start w:val="1"/>
      <w:numFmt w:val="decimal"/>
      <w:lvlText w:val="2.%2. "/>
      <w:lvlJc w:val="left"/>
      <w:pPr>
        <w:tabs>
          <w:tab w:val="num" w:pos="1276"/>
        </w:tabs>
        <w:ind w:firstLine="709"/>
      </w:pPr>
      <w:rPr>
        <w:rFonts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u w:val="none"/>
        <w:vertAlign w:val="baseline"/>
      </w:rPr>
    </w:lvl>
    <w:lvl w:ilvl="2" w:tplc="3342EB10">
      <w:start w:val="1"/>
      <w:numFmt w:val="decimal"/>
      <w:lvlText w:val="%3."/>
      <w:lvlJc w:val="left"/>
      <w:pPr>
        <w:tabs>
          <w:tab w:val="num" w:pos="1276"/>
        </w:tabs>
        <w:ind w:left="1980" w:hanging="127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u w:val="none"/>
        <w:vertAlign w:val="baseli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0B7442"/>
    <w:multiLevelType w:val="hybridMultilevel"/>
    <w:tmpl w:val="A16E8B44"/>
    <w:lvl w:ilvl="0" w:tplc="68168658">
      <w:start w:val="1"/>
      <w:numFmt w:val="bullet"/>
      <w:lvlText w:val="−"/>
      <w:lvlJc w:val="left"/>
      <w:pPr>
        <w:tabs>
          <w:tab w:val="num" w:pos="709"/>
        </w:tabs>
        <w:ind w:left="1429" w:hanging="11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588078B"/>
    <w:multiLevelType w:val="hybridMultilevel"/>
    <w:tmpl w:val="1012F6B8"/>
    <w:lvl w:ilvl="0" w:tplc="ED94E1BA">
      <w:start w:val="1"/>
      <w:numFmt w:val="bullet"/>
      <w:lvlText w:val="−"/>
      <w:lvlJc w:val="left"/>
      <w:pPr>
        <w:tabs>
          <w:tab w:val="num" w:pos="1276"/>
        </w:tabs>
        <w:ind w:firstLine="709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2E5C66"/>
    <w:multiLevelType w:val="hybridMultilevel"/>
    <w:tmpl w:val="EDF0B332"/>
    <w:lvl w:ilvl="0" w:tplc="0E9E1142">
      <w:start w:val="1"/>
      <w:numFmt w:val="bullet"/>
      <w:lvlText w:val="−"/>
      <w:lvlJc w:val="left"/>
      <w:pPr>
        <w:tabs>
          <w:tab w:val="num" w:pos="1276"/>
        </w:tabs>
        <w:ind w:firstLine="709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564ED6"/>
    <w:multiLevelType w:val="multilevel"/>
    <w:tmpl w:val="42589A8E"/>
    <w:lvl w:ilvl="0">
      <w:start w:val="1"/>
      <w:numFmt w:val="decimal"/>
      <w:lvlText w:val="1.%1."/>
      <w:lvlJc w:val="left"/>
      <w:pPr>
        <w:tabs>
          <w:tab w:val="num" w:pos="567"/>
        </w:tabs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center"/>
      <w:pPr>
        <w:tabs>
          <w:tab w:val="num" w:pos="567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567"/>
        </w:tabs>
      </w:pPr>
      <w:rPr>
        <w:rFonts w:ascii="Times New Roman" w:hAnsi="Times New Roman" w:cs="Times New Roman" w:hint="default"/>
        <w:b/>
        <w:i w:val="0"/>
        <w:color w:val="auto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>
    <w:nsid w:val="37EB79E6"/>
    <w:multiLevelType w:val="hybridMultilevel"/>
    <w:tmpl w:val="9F6A5744"/>
    <w:lvl w:ilvl="0" w:tplc="DCEE2472">
      <w:start w:val="1"/>
      <w:numFmt w:val="decimal"/>
      <w:lvlText w:val="2.%1. "/>
      <w:lvlJc w:val="left"/>
      <w:pPr>
        <w:tabs>
          <w:tab w:val="num" w:pos="1276"/>
        </w:tabs>
        <w:ind w:firstLine="709"/>
      </w:pPr>
      <w:rPr>
        <w:rFonts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u w:val="none"/>
        <w:vertAlign w:val="baseline"/>
      </w:rPr>
    </w:lvl>
    <w:lvl w:ilvl="1" w:tplc="ED94E1BA">
      <w:start w:val="1"/>
      <w:numFmt w:val="bullet"/>
      <w:lvlText w:val="−"/>
      <w:lvlJc w:val="left"/>
      <w:pPr>
        <w:tabs>
          <w:tab w:val="num" w:pos="1647"/>
        </w:tabs>
        <w:ind w:left="371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2A752F0"/>
    <w:multiLevelType w:val="hybridMultilevel"/>
    <w:tmpl w:val="25FA42BA"/>
    <w:lvl w:ilvl="0" w:tplc="68168658">
      <w:start w:val="1"/>
      <w:numFmt w:val="bullet"/>
      <w:lvlText w:val="−"/>
      <w:lvlJc w:val="left"/>
      <w:pPr>
        <w:tabs>
          <w:tab w:val="num" w:pos="0"/>
        </w:tabs>
        <w:ind w:left="720" w:hanging="11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234A5D"/>
    <w:multiLevelType w:val="hybridMultilevel"/>
    <w:tmpl w:val="50C28654"/>
    <w:lvl w:ilvl="0" w:tplc="D60C278C">
      <w:start w:val="1"/>
      <w:numFmt w:val="bullet"/>
      <w:lvlText w:val="−"/>
      <w:lvlJc w:val="left"/>
      <w:pPr>
        <w:tabs>
          <w:tab w:val="num" w:pos="1276"/>
        </w:tabs>
        <w:ind w:firstLine="709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C85FDA"/>
    <w:multiLevelType w:val="hybridMultilevel"/>
    <w:tmpl w:val="72661D5C"/>
    <w:lvl w:ilvl="0" w:tplc="974CB272">
      <w:start w:val="1"/>
      <w:numFmt w:val="decimal"/>
      <w:lvlText w:val="%1."/>
      <w:lvlJc w:val="left"/>
      <w:pPr>
        <w:tabs>
          <w:tab w:val="num" w:pos="1276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2C86C44"/>
    <w:multiLevelType w:val="hybridMultilevel"/>
    <w:tmpl w:val="71A89484"/>
    <w:lvl w:ilvl="0" w:tplc="18C45F02">
      <w:start w:val="1"/>
      <w:numFmt w:val="decimal"/>
      <w:lvlText w:val="%1."/>
      <w:lvlJc w:val="left"/>
      <w:pPr>
        <w:tabs>
          <w:tab w:val="num" w:pos="1276"/>
        </w:tabs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u w:val="none"/>
        <w:vertAlign w:val="baseline"/>
      </w:rPr>
    </w:lvl>
    <w:lvl w:ilvl="1" w:tplc="D60C278C">
      <w:start w:val="1"/>
      <w:numFmt w:val="bullet"/>
      <w:lvlText w:val="−"/>
      <w:lvlJc w:val="left"/>
      <w:pPr>
        <w:tabs>
          <w:tab w:val="num" w:pos="1647"/>
        </w:tabs>
        <w:ind w:left="371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1D66EE"/>
    <w:multiLevelType w:val="hybridMultilevel"/>
    <w:tmpl w:val="06007ADE"/>
    <w:lvl w:ilvl="0" w:tplc="3A1EEB9A">
      <w:start w:val="1"/>
      <w:numFmt w:val="decimal"/>
      <w:lvlText w:val="%1."/>
      <w:lvlJc w:val="left"/>
      <w:pPr>
        <w:tabs>
          <w:tab w:val="num" w:pos="757"/>
        </w:tabs>
        <w:ind w:left="68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4">
    <w:nsid w:val="665B7E27"/>
    <w:multiLevelType w:val="hybridMultilevel"/>
    <w:tmpl w:val="EF760A64"/>
    <w:lvl w:ilvl="0" w:tplc="A69AFC8A">
      <w:start w:val="1"/>
      <w:numFmt w:val="bullet"/>
      <w:lvlText w:val="−"/>
      <w:lvlJc w:val="left"/>
      <w:pPr>
        <w:tabs>
          <w:tab w:val="num" w:pos="1287"/>
        </w:tabs>
        <w:ind w:left="11" w:firstLine="709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10"/>
  </w:num>
  <w:num w:numId="5">
    <w:abstractNumId w:val="1"/>
  </w:num>
  <w:num w:numId="6">
    <w:abstractNumId w:val="13"/>
  </w:num>
  <w:num w:numId="7">
    <w:abstractNumId w:val="9"/>
  </w:num>
  <w:num w:numId="8">
    <w:abstractNumId w:val="3"/>
  </w:num>
  <w:num w:numId="9">
    <w:abstractNumId w:val="4"/>
  </w:num>
  <w:num w:numId="10">
    <w:abstractNumId w:val="14"/>
  </w:num>
  <w:num w:numId="11">
    <w:abstractNumId w:val="2"/>
  </w:num>
  <w:num w:numId="12">
    <w:abstractNumId w:val="8"/>
  </w:num>
  <w:num w:numId="13">
    <w:abstractNumId w:val="5"/>
  </w:num>
  <w:num w:numId="14">
    <w:abstractNumId w:val="6"/>
  </w:num>
  <w:num w:numId="15">
    <w:abstractNumId w:val="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7F24"/>
    <w:rsid w:val="00051521"/>
    <w:rsid w:val="0006628D"/>
    <w:rsid w:val="000E49A8"/>
    <w:rsid w:val="001002BC"/>
    <w:rsid w:val="001369DD"/>
    <w:rsid w:val="001608DA"/>
    <w:rsid w:val="00174FDC"/>
    <w:rsid w:val="00235A21"/>
    <w:rsid w:val="0026146C"/>
    <w:rsid w:val="00273F10"/>
    <w:rsid w:val="003B14E1"/>
    <w:rsid w:val="00467A6B"/>
    <w:rsid w:val="00481BB8"/>
    <w:rsid w:val="00485A50"/>
    <w:rsid w:val="00533A33"/>
    <w:rsid w:val="00554B07"/>
    <w:rsid w:val="00654BF6"/>
    <w:rsid w:val="006665CC"/>
    <w:rsid w:val="00673C5C"/>
    <w:rsid w:val="00791531"/>
    <w:rsid w:val="00794163"/>
    <w:rsid w:val="00824986"/>
    <w:rsid w:val="008A06C5"/>
    <w:rsid w:val="008B684B"/>
    <w:rsid w:val="008C7238"/>
    <w:rsid w:val="00952785"/>
    <w:rsid w:val="00A22B02"/>
    <w:rsid w:val="00A31B7B"/>
    <w:rsid w:val="00AD37C9"/>
    <w:rsid w:val="00AD3F42"/>
    <w:rsid w:val="00B3470B"/>
    <w:rsid w:val="00B57656"/>
    <w:rsid w:val="00B8317B"/>
    <w:rsid w:val="00BB09E4"/>
    <w:rsid w:val="00BC6490"/>
    <w:rsid w:val="00C221B1"/>
    <w:rsid w:val="00C76267"/>
    <w:rsid w:val="00D41BB4"/>
    <w:rsid w:val="00D84B55"/>
    <w:rsid w:val="00DB284F"/>
    <w:rsid w:val="00E00E1F"/>
    <w:rsid w:val="00EA63D9"/>
    <w:rsid w:val="00F1459E"/>
    <w:rsid w:val="00F97F24"/>
    <w:rsid w:val="00FA0A03"/>
    <w:rsid w:val="00FE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CB2FA42-D7EB-4BB5-B869-83DF7619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B55"/>
    <w:pPr>
      <w:spacing w:line="360" w:lineRule="auto"/>
      <w:ind w:firstLine="567"/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D84B5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qFormat/>
    <w:rsid w:val="00273F10"/>
    <w:pPr>
      <w:spacing w:before="240" w:after="60" w:line="240" w:lineRule="auto"/>
      <w:ind w:firstLine="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273F10"/>
    <w:pPr>
      <w:spacing w:before="240" w:after="60" w:line="240" w:lineRule="auto"/>
      <w:ind w:firstLine="0"/>
      <w:jc w:val="left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paragraph" w:styleId="11">
    <w:name w:val="toc 1"/>
    <w:basedOn w:val="a"/>
    <w:next w:val="a"/>
    <w:autoRedefine/>
    <w:uiPriority w:val="39"/>
    <w:semiHidden/>
    <w:rsid w:val="00467A6B"/>
    <w:pPr>
      <w:tabs>
        <w:tab w:val="left" w:pos="1080"/>
        <w:tab w:val="right" w:leader="dot" w:pos="9345"/>
      </w:tabs>
      <w:ind w:left="540" w:hanging="540"/>
    </w:pPr>
    <w:rPr>
      <w:szCs w:val="28"/>
    </w:rPr>
  </w:style>
  <w:style w:type="paragraph" w:styleId="2">
    <w:name w:val="toc 2"/>
    <w:basedOn w:val="a"/>
    <w:next w:val="a"/>
    <w:autoRedefine/>
    <w:uiPriority w:val="39"/>
    <w:semiHidden/>
    <w:rsid w:val="00273F10"/>
    <w:pPr>
      <w:tabs>
        <w:tab w:val="left" w:pos="1080"/>
        <w:tab w:val="right" w:leader="dot" w:pos="9345"/>
      </w:tabs>
      <w:ind w:left="1080" w:hanging="540"/>
      <w:jc w:val="left"/>
    </w:pPr>
  </w:style>
  <w:style w:type="paragraph" w:styleId="a3">
    <w:name w:val="Body Text Indent"/>
    <w:basedOn w:val="a"/>
    <w:link w:val="a4"/>
    <w:uiPriority w:val="99"/>
    <w:rsid w:val="00D84B55"/>
  </w:style>
  <w:style w:type="character" w:customStyle="1" w:styleId="a4">
    <w:name w:val="Основной текст с отступом Знак"/>
    <w:link w:val="a3"/>
    <w:uiPriority w:val="99"/>
    <w:locked/>
    <w:rsid w:val="001608DA"/>
    <w:rPr>
      <w:rFonts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rsid w:val="008B684B"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Pr>
      <w:rFonts w:cs="Times New Roman"/>
    </w:rPr>
  </w:style>
  <w:style w:type="character" w:styleId="a7">
    <w:name w:val="footnote reference"/>
    <w:uiPriority w:val="99"/>
    <w:semiHidden/>
    <w:rsid w:val="008B684B"/>
    <w:rPr>
      <w:rFonts w:cs="Times New Roman"/>
      <w:vertAlign w:val="superscript"/>
    </w:rPr>
  </w:style>
  <w:style w:type="paragraph" w:customStyle="1" w:styleId="ConsPlusNormal">
    <w:name w:val="ConsPlusNormal"/>
    <w:rsid w:val="008B6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uiPriority w:val="99"/>
    <w:rsid w:val="008B684B"/>
    <w:rPr>
      <w:rFonts w:ascii="Arial" w:hAnsi="Arial" w:cs="Arial"/>
      <w:color w:val="004566"/>
      <w:sz w:val="14"/>
      <w:szCs w:val="14"/>
      <w:u w:val="single"/>
    </w:rPr>
  </w:style>
  <w:style w:type="paragraph" w:styleId="a9">
    <w:name w:val="Body Text"/>
    <w:basedOn w:val="a"/>
    <w:link w:val="aa"/>
    <w:uiPriority w:val="99"/>
    <w:rsid w:val="00273F10"/>
    <w:pPr>
      <w:spacing w:after="120" w:line="240" w:lineRule="auto"/>
      <w:ind w:firstLine="0"/>
      <w:jc w:val="left"/>
    </w:pPr>
    <w:rPr>
      <w:sz w:val="24"/>
    </w:rPr>
  </w:style>
  <w:style w:type="character" w:customStyle="1" w:styleId="aa">
    <w:name w:val="Основной текст Знак"/>
    <w:link w:val="a9"/>
    <w:uiPriority w:val="99"/>
    <w:semiHidden/>
    <w:locked/>
    <w:rPr>
      <w:rFonts w:cs="Times New Roman"/>
      <w:sz w:val="24"/>
      <w:szCs w:val="24"/>
    </w:rPr>
  </w:style>
  <w:style w:type="paragraph" w:styleId="3">
    <w:name w:val="toc 3"/>
    <w:basedOn w:val="a"/>
    <w:next w:val="a"/>
    <w:autoRedefine/>
    <w:uiPriority w:val="39"/>
    <w:semiHidden/>
    <w:rsid w:val="00467A6B"/>
    <w:pPr>
      <w:ind w:left="560"/>
    </w:pPr>
  </w:style>
  <w:style w:type="paragraph" w:styleId="30">
    <w:name w:val="Body Text Indent 3"/>
    <w:basedOn w:val="a"/>
    <w:link w:val="31"/>
    <w:uiPriority w:val="99"/>
    <w:rsid w:val="00273F10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locked/>
    <w:rPr>
      <w:rFonts w:cs="Times New Roman"/>
      <w:sz w:val="16"/>
      <w:szCs w:val="16"/>
    </w:rPr>
  </w:style>
  <w:style w:type="paragraph" w:styleId="ab">
    <w:name w:val="Title"/>
    <w:basedOn w:val="a"/>
    <w:link w:val="ac"/>
    <w:uiPriority w:val="10"/>
    <w:qFormat/>
    <w:rsid w:val="00273F10"/>
    <w:pPr>
      <w:spacing w:line="240" w:lineRule="auto"/>
      <w:ind w:firstLine="0"/>
      <w:jc w:val="center"/>
    </w:pPr>
    <w:rPr>
      <w:b/>
      <w:sz w:val="32"/>
      <w:szCs w:val="20"/>
    </w:rPr>
  </w:style>
  <w:style w:type="character" w:customStyle="1" w:styleId="ac">
    <w:name w:val="Название Знак"/>
    <w:link w:val="ab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01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6607</Words>
  <Characters>37664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44183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Василий</dc:creator>
  <cp:keywords/>
  <dc:description/>
  <cp:lastModifiedBy>admin</cp:lastModifiedBy>
  <cp:revision>2</cp:revision>
  <dcterms:created xsi:type="dcterms:W3CDTF">2014-02-21T21:49:00Z</dcterms:created>
  <dcterms:modified xsi:type="dcterms:W3CDTF">2014-02-21T21:49:00Z</dcterms:modified>
</cp:coreProperties>
</file>