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65" w:rsidRPr="00436765" w:rsidRDefault="0075315D" w:rsidP="00436765">
      <w:pPr>
        <w:numPr>
          <w:ilvl w:val="0"/>
          <w:numId w:val="4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436765">
        <w:rPr>
          <w:b/>
          <w:bCs/>
          <w:color w:val="000000"/>
          <w:sz w:val="28"/>
          <w:szCs w:val="28"/>
        </w:rPr>
        <w:t xml:space="preserve">Календарные праздники и обряды на Руси; их связь с зимним и </w:t>
      </w:r>
    </w:p>
    <w:p w:rsidR="00E57262" w:rsidRPr="00436765" w:rsidRDefault="0075315D" w:rsidP="00436765">
      <w:pPr>
        <w:spacing w:line="360" w:lineRule="auto"/>
        <w:ind w:left="709"/>
        <w:jc w:val="both"/>
        <w:rPr>
          <w:b/>
          <w:bCs/>
          <w:color w:val="000000"/>
          <w:sz w:val="28"/>
          <w:szCs w:val="28"/>
        </w:rPr>
      </w:pPr>
      <w:r w:rsidRPr="00436765">
        <w:rPr>
          <w:b/>
          <w:bCs/>
          <w:color w:val="000000"/>
          <w:sz w:val="28"/>
          <w:szCs w:val="28"/>
        </w:rPr>
        <w:t>летним солнцеворотами; весенним и осенним равноденствием; с циклами сельскохозяйственных работ; с языческими и христианскими основами веры</w:t>
      </w:r>
    </w:p>
    <w:p w:rsidR="00985F15" w:rsidRPr="00436765" w:rsidRDefault="00985F15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Долгими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годами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Руси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сохранялось двоеверие: официальная религия, которая преобладала в городах, 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язычество, которое ушло в тень, но по-прежнему существовало в отдаленных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частях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Руси, особенно на северо-востоке, сохраняло свои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позиции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сельской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местности.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Развитие русской культуры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отразило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эту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двойственность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духовной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жизни общества. Языческие духовные традиции,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оказывали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глубокое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воздействие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 все развитие русской культуры раннего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средневековья.</w:t>
      </w:r>
      <w:r w:rsidR="00436765">
        <w:rPr>
          <w:color w:val="000000"/>
          <w:sz w:val="28"/>
          <w:szCs w:val="28"/>
        </w:rPr>
        <w:t xml:space="preserve"> 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Важнейшие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Руси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языческие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праздники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слиты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 земледельческим трудом,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жизнью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природы,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значит,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мифологическими олицетворениями природных сил.</w:t>
      </w:r>
    </w:p>
    <w:p w:rsidR="00D83003" w:rsidRPr="00436765" w:rsidRDefault="00D8300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Праздничный календарь русских на протяжении их многовековой истории не был стабильным, раз и навсегда данным. Каждая историческая эпоха накладывала на него свой отпечаток, внося в праздничный быт народа что-то свое, новое. Наиболее заметные изменения он претерпел трижды - после крещения Руси, в период петровских преобразований и после крушения самодержавия, т. е. в переломные периоды в истории русского народа. </w:t>
      </w:r>
    </w:p>
    <w:p w:rsidR="0075315D" w:rsidRPr="00436765" w:rsidRDefault="00D8300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Первыми, еще в глубокой древности, возникли праздники, связанные с земледельческим календарем предков восточных славян. Начинаясь в декабре, когда солнце "поворачивается на лето", предвещая скорое пробуждение кормилицы матери-земли от зимнего сна, и заканчиваясь осенью, с завершением уборки урожая, праздники составляли целостный календарный цикл. Отсюда и принятое в науке их название - календарные или праздники народного календаря. В отличие от праздников, появившихся в более поздние времена, они имели преимущественно магический характер. Их цель - обеспечить здоровье людям и лад в семье, хороший урожай полевых и огородных культур, богатый приплод домашней живности.</w:t>
      </w:r>
    </w:p>
    <w:p w:rsidR="004E6C73" w:rsidRPr="00436765" w:rsidRDefault="004E6C7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Существенную роль в общественной жизни крестьян и городского населения у русских, как и у других европейских народов, играли обряды и обычаи, приуроченные к датам христианского календаря и тесно связанные с циклом сельскохозяйственных работ - подготовкой и ожиданием урожая и его уборкой. Еще в начале XX в. обрядовый календарь, содержащий многие напластования отдаленных времен, на большей части территории расселения русских сохранял свою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 xml:space="preserve">традиционную специфику, хотя многие архаические обряды к тому времени ушли из жизни, а смысл других был забыт, и они, смешавшись с необрядовыми бытовыми формами, воспринимались как праздничная забава. </w:t>
      </w:r>
    </w:p>
    <w:p w:rsidR="004E6C73" w:rsidRPr="00436765" w:rsidRDefault="004E6C7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Общественная жизнь, связанная с народной календарной обрядностью, проявлялась главным образом в совместных гуляниях и праздничных развлечениях, имевших множество локальных различий.</w:t>
      </w:r>
    </w:p>
    <w:p w:rsidR="004E6C73" w:rsidRPr="00436765" w:rsidRDefault="004E6C7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5315D" w:rsidRPr="004F593A" w:rsidRDefault="00D83003" w:rsidP="004F593A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4F593A">
        <w:rPr>
          <w:b/>
          <w:bCs/>
          <w:color w:val="000000"/>
          <w:sz w:val="28"/>
          <w:szCs w:val="28"/>
        </w:rPr>
        <w:t xml:space="preserve">2. </w:t>
      </w:r>
      <w:r w:rsidR="0075315D" w:rsidRPr="004F593A">
        <w:rPr>
          <w:b/>
          <w:bCs/>
          <w:color w:val="000000"/>
          <w:sz w:val="28"/>
          <w:szCs w:val="28"/>
        </w:rPr>
        <w:t>Система церковных праздников</w:t>
      </w:r>
    </w:p>
    <w:p w:rsidR="004F593A" w:rsidRDefault="004F593A" w:rsidP="00436765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FB485E" w:rsidRPr="00436765" w:rsidRDefault="00FB485E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По объекту прославления православные праздники подразделяются на Господни, Богородичные, в </w:t>
      </w:r>
      <w:r w:rsidR="004F593A">
        <w:rPr>
          <w:color w:val="000000"/>
          <w:sz w:val="28"/>
          <w:szCs w:val="28"/>
        </w:rPr>
        <w:t>ч</w:t>
      </w:r>
      <w:r w:rsidRPr="00436765">
        <w:rPr>
          <w:color w:val="000000"/>
          <w:sz w:val="28"/>
          <w:szCs w:val="28"/>
        </w:rPr>
        <w:t xml:space="preserve">есть святых и "бесплотных сил" (мира ангельского). По времени проведения - на неподвижные (непереходящие), за которыми закреплены особые дни (числа) в церковном календаре, и подвижные (переходящие), перемещающиеся по календарю в зависимости от не имеющей твердой даты Пасхи - главного, наиболее почитаемого общехристианского праздника ("праздника всех праздников"). По степени торжественности (видам богослужения) различают великие, средние к малые праздники, по масштабам празднования - общие и местные. Первые отмечались одинаково торжественно во всех православных храмах, вторые - в некоторых. </w:t>
      </w:r>
    </w:p>
    <w:p w:rsidR="00FB485E" w:rsidRPr="00436765" w:rsidRDefault="00FB485E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К великим праздникам относятся двунадесятые и пять не двунадесятых. Среди двунадесятых праздников три подвижных: Вход Господень в Иерусалим - за неделю до Пасхи (Вербное воскресенье), Вознесение Господне (Вознесение) - в 40-й день по Пасхе и день Святой Троицы, Пятидесятница (Троица) - в 50-й день по Пасхе. Неподвижные великие праздники: Крещение Господне, Богоявление (Водокрещи, Иордань) - 6(19) января; Сретение Господне (Сретение) - 2(15) февраля; Благовещение Пресвятой Богородицы (Благовещенье) - 25 марта (7 апреля); Преображение Господне (второй Спас, Спас на горе, средний Спас, Спас яблочный) -6(19) августа; Успение Пресвятой Богородицы (Успенье, Успенщина) - 15(28) августа; Рождество Пресвятой Богородицы (Малая Пречистая, Спожа, Аспосов, Пасиков, Луков день и др.) - 8(21) сентября; Воздвижение Честного Креста Господня (Вздвиженье, Вздвиженьев день) - 14(27) сентября; Введение во храм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 xml:space="preserve">Пресвятой Богородицы (Введенье) - 21 ноября (4 декабря) и Рождество Христово (Рождество) - 25 декабря (7 января). </w:t>
      </w:r>
    </w:p>
    <w:p w:rsidR="00FB485E" w:rsidRPr="00436765" w:rsidRDefault="00FB485E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Великие, но не двунадесятые праздники: Обрезание Господне - 1(14) января; Рождество Иоанна Предтечи (Иванов день, Иван Купало, Купало) - 24 июня (7 июля); день святых первоверховных апостолов Петра и Павла (Петров день) -29 июня (12 июля); Усекновение главы Иоанна Предтечи (Иван постный, Иван полетний, полеток) - 29 августа (11 сентября) и Покров Пресвятой Богородицы (Покров) - 1(14) октября. </w:t>
      </w:r>
    </w:p>
    <w:p w:rsidR="0075315D" w:rsidRPr="00436765" w:rsidRDefault="00FB485E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Двунадесятые праздники (кроме подвижных) имеют так называемые предпразднества и попразднества. Предпразднества - дни, предшествующие празднику. Создавая определенный психологический настрой, они подготавливают верующих к его встрече. Все двунадесятые праздники, за исключением Рождества и Богоявления, имеют по одному дню предпразднества. Рождество Христово - 5 и Богоявление - 4 дня. Попразднества - дни, составляющие продолжение двунадесятых праздников. Число таких дней колеблется от одного до восьми в зависимости от степени близости одних двунадесятых праздников к другим или к посту. В дни предпразднеств и попразднеств в храмах наряду с молитвами и песнопениями в честь отмечаемых в эти дни дат церковного календаря прославляются и события предстоящего или прошедшего двунадесятого праздника. Наиболее торжественны богослужения дня отдания праздника - последнего дня попразднества. Содержание и ритуал церковных праздников (особые для каждого из них) были едины на всей территории России.</w:t>
      </w:r>
    </w:p>
    <w:p w:rsidR="00D83003" w:rsidRPr="00436765" w:rsidRDefault="00D8300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D0793" w:rsidRDefault="00D83003" w:rsidP="005D079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D0793">
        <w:rPr>
          <w:b/>
          <w:bCs/>
          <w:color w:val="000000"/>
          <w:sz w:val="28"/>
          <w:szCs w:val="28"/>
        </w:rPr>
        <w:t xml:space="preserve">3. </w:t>
      </w:r>
      <w:r w:rsidR="0075315D" w:rsidRPr="005D0793">
        <w:rPr>
          <w:b/>
          <w:bCs/>
          <w:color w:val="000000"/>
          <w:sz w:val="28"/>
          <w:szCs w:val="28"/>
        </w:rPr>
        <w:t xml:space="preserve">Классификация традиционных календарных праздников и </w:t>
      </w:r>
    </w:p>
    <w:p w:rsidR="0075315D" w:rsidRPr="005D0793" w:rsidRDefault="0075315D" w:rsidP="005D079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D0793">
        <w:rPr>
          <w:b/>
          <w:bCs/>
          <w:color w:val="000000"/>
          <w:sz w:val="28"/>
          <w:szCs w:val="28"/>
        </w:rPr>
        <w:t>обрядов русского народа</w:t>
      </w:r>
    </w:p>
    <w:p w:rsidR="005D0793" w:rsidRPr="00436765" w:rsidRDefault="005D079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Колядование</w:t>
      </w:r>
    </w:p>
    <w:p w:rsidR="004E6C73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Рождение Коляды, мифологического существа, родственного Макоши, совпадало по времени с "рождением" Солнца -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зимним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солнцеворотом.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Участники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обряда колядования распевали песни, прославлявшие Коляду, ходили по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домам,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желали хозяевам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здоровья,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богатого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урожая,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приплода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наступающем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году.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 требованию колядующих хозяева вознаграждали их съестными дарами -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это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была жертва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Коляде.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Разжигали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костры,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под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веселые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песни,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собранная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еда коллективно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поедалась.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Происходило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это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обычно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24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декабря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(по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 xml:space="preserve">старому стилю). 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Колядованием начинались зимние святки - древний славянский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праздник начала Нового года, длившийся с 25 декабря по 6 января (по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старому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стилю). В чем его суть? Набиравшее силу солнце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обещало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скорое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пробуждение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земли, возрождение природы. Древние земледельцы, неразрывно связанные своим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трудом с природой, верили, что, соединяя усилия многих людей 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обрядовом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действе, они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могут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помочь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плодородию.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Ведь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люди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природа,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согласно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их мировоззрению, - две части одного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целого,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-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средство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сообщения между ними. Обязательные святочные игры,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веселые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забавы,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обильная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еда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 хмельные напитки пробуждали в людях жизнерадостную энергию, которая,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их убеждению, сливалась с возникающей энергией плодородия, удваивая ее.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Другая сторона святочных ритуалов - гадания. Каждому хотелось узнать,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каков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будет год: урожайным ли, обильным ли на недуги, щедрым ли 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свадьбы.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 xml:space="preserve">Считалось, что открытое по святочному гаданию обязательно сбудется. 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Масленица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 конце марта,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период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весеннего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равноденствия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отмечали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масленицу. Масленица - праздник проводов зимы и встречи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весны.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Непременным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спутником этого весеннего праздника были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блины,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масляные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блины.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Своей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формой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они символизировали солнце.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Тысячу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лет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назад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вид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блинов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еще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ближе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 древнейшему схематическому изображению Солнца. Объевшись масляными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блинами, над толпой возвышалась сама Масленица - олицетворение конца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зимы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начала сезона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плодоношения.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празднике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присутствовала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виде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чучела, разодетого в женские одежды. Гуляние начиналось с обрядов призыва 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встречи Масленицы. Заканчивалось же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гуляние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ритуальным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захоронением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Масленицы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- чучело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сжигали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или,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разорвав,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разбрасывали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полям,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закапывали. Ознаменовав приход весны, передав свою силу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полям,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Масленица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должна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была теперь успокоиться до следующего года.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Весенние праздники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К весенним обрядам заранее готовились: вышивали полотенца с изображениями богини плодородия. Не обходились весенние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без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расписанных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яиц. Традиция расписывать яйца весной - одна из древнейших,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среди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сохранившихся доныне. Расписное яйцо было столь важным атрибутом обрядов,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что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длительное время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(примерно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века)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держался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обычай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пользоваться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специально изготовленными керамическими разукрашенными яйцами -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писанками.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Считалось, что раскрашенное ритуальное яйцо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обладает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необыкновенными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свойствами: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им можно исцелить больного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даже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потушить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пожар,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случившийся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удара молнии.</w:t>
      </w:r>
    </w:p>
    <w:p w:rsidR="004E6C73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Венчали весеннюю обрядность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начинали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летнюю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"зеленые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святки".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Они приходились на конец мая - июнь (в разных местностях назначали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свой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 xml:space="preserve">срок). 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Для землепашца это время критическое - все, что мог,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он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полях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сделал,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брошенное зерно дало всходы, теперь все зависело от природы,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значит,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прихоти управляющих природными стихиями существ.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Взор земледельца обращался к водным гладям - к рекам и озерам, источникам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благодатной утренней росы. А душа - к русалкам, властительницам водоемов.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ожидали в это время от русалок не только шалостей и козней,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орошения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полей живительной влагой, способствующей колошению хлебов.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Русальные ритуальные хороводы и песни сопровождались ударами бубна,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резкими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звуками флейты. Верчением 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прыжками,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пронзительными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выкриками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участники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приводили себя в состояние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крайнего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возбуждения.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Такое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массовое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буйство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должно было привлечь внимание русалок и выманить их из омутов.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Ярилин день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Добрый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урожай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зависел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только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умеренного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орошения,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солнечного тепла. Поэтому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частью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"зеленых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святок"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два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"огненных",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солнечных праздника - Ярилин день (4 июня по старому стилю) 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Ивана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Купала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(24 июня по старому стилю).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Ярило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богом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восходящего(весеннего)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солнца,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богом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любви,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богом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производителем и покровителем животных, производителем растений, богом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силы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 храбрости.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День Ивана Купалы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Купала - божество славянской мифологии, связанное с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культом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солнца.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Во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время праздника оно было явлено чучелом мужского, а иногда и женского пола.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Украшением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символом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праздника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цветы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иван-да-марья.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Согласно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поверьям, в ночь 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Ивана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Купалу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распускался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огненного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окраса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чудесный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цветок папоротника, указывавший место закопанных кладов.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Колдовские чары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окружали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этот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цветок,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отыскать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открыть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клад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считалось делом почти невозможным. Особо доверчивые и азартные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отправлялись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ночью в лес. Веками из уст в уста передавались 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народе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небылицы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таких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простаках.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Вечером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Ивана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Купалу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магическим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добывания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"живого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огня"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начиналось главное действо: от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затеплившегося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огня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возжигались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священные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костры, и самый удалой народ пускался прыгать через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них.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Каждый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стремился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взвиться повыше, потому что волшебным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образом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от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высоты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прыжка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зависела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высота хлебов. Вокруг костров водились хороводы.</w:t>
      </w:r>
    </w:p>
    <w:p w:rsidR="00A60B20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Сбор урожая</w:t>
      </w:r>
    </w:p>
    <w:p w:rsidR="00D83003" w:rsidRPr="00436765" w:rsidRDefault="00A60B20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Следующий виток аграрных календарных праздников 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обрядов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приурочен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времени сбора урожаев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и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началу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переработки.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Особенно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значительными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были: праздник "первых плодов" (начало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августа);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чествование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Рода,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когда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хлеба уже ссыпаны в закрома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(время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"бабьего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лета",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конца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августа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до</w:t>
      </w:r>
      <w:r w:rsidR="004E6C73" w:rsidRP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середины сентября); начало прядения льна (октябрь).</w:t>
      </w:r>
    </w:p>
    <w:p w:rsidR="004E6C73" w:rsidRPr="00436765" w:rsidRDefault="004E6C7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65922" w:rsidRDefault="00D83003" w:rsidP="00D6592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65922">
        <w:rPr>
          <w:b/>
          <w:bCs/>
          <w:color w:val="000000"/>
          <w:sz w:val="28"/>
          <w:szCs w:val="28"/>
        </w:rPr>
        <w:t xml:space="preserve">4. </w:t>
      </w:r>
      <w:r w:rsidR="0075315D" w:rsidRPr="00D65922">
        <w:rPr>
          <w:b/>
          <w:bCs/>
          <w:color w:val="000000"/>
          <w:sz w:val="28"/>
          <w:szCs w:val="28"/>
        </w:rPr>
        <w:t xml:space="preserve">Практическое задание: составить и проанализировать </w:t>
      </w:r>
    </w:p>
    <w:p w:rsidR="0075315D" w:rsidRPr="00D65922" w:rsidRDefault="0075315D" w:rsidP="00D6592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D65922">
        <w:rPr>
          <w:b/>
          <w:bCs/>
          <w:color w:val="000000"/>
          <w:sz w:val="28"/>
          <w:szCs w:val="28"/>
        </w:rPr>
        <w:t>церковный и народный (земледельческий) календари</w:t>
      </w:r>
    </w:p>
    <w:p w:rsidR="00D65922" w:rsidRPr="00436765" w:rsidRDefault="00D65922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Церковный календарь на 2007 год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Православные праздники и посты</w:t>
      </w:r>
      <w:r w:rsidR="00B42216" w:rsidRPr="00436765">
        <w:rPr>
          <w:color w:val="000000"/>
          <w:sz w:val="28"/>
          <w:szCs w:val="28"/>
        </w:rPr>
        <w:t xml:space="preserve">. </w:t>
      </w:r>
      <w:r w:rsidRPr="00436765">
        <w:rPr>
          <w:color w:val="000000"/>
          <w:sz w:val="28"/>
          <w:szCs w:val="28"/>
        </w:rPr>
        <w:t>В скобках указаны даты по старому стилю</w:t>
      </w:r>
      <w:r w:rsidR="00B42216" w:rsidRPr="00436765">
        <w:rPr>
          <w:color w:val="000000"/>
          <w:sz w:val="28"/>
          <w:szCs w:val="28"/>
        </w:rPr>
        <w:t>.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Великие и двунадесятые православные праздники: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7 января (25 декабря) Рождество Христово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14 января (1 января) Обрезание Господне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19 января (6 января) Крещение Господне. Богоявление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15 февраля (2 февраля) Сретение Господне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 апреля (19 марта) Вход Господень в Иерусалим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7 апреля (25 марта) Благовещение Пресвятой Богородицы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8 апреля (26 марта) Пасха Господня. Светлое Христово Воскресение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17 (4) мая Вознесение Господне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27 (14) мая День Святой Троицы или Пятидесятница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7 июля (24 июня) Рождество Иоанна Предтечи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12 июля (29 июня) Святых первоверховных апостолов Петра и Павла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19 августа (6 августа) Преображение Господне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28 августа (15 августа) Успение Пресвятой Богородицы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11 сентября (29 августа) Усекновение главы Иоанна Предтечи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21 сентября (8 сентября) Рождество Пресвятой Богородицы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27 сентября (14 сентября) Воздвижение Креста Господня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14 октября (1 октября) Покров Пресвятой Богородицы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4 декабря (21 ноября) Введение во храм Пресвятой Богородицы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Многодневные православные посты: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Великий пост с 19 февраля по 7 апреля (с 6 февраля по 25 марта)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Петров пост с 4 июня по 11 июля (с 22 мая по 28 июня)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Успенский пост с 14 по 27 августа (с 1 по 14 августа)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Рождественский пост с 28 ноября по 6 января (с 15 ноября по 24 декабря)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Однодневные православные посты: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Среда и пятница, за исключением сплошных седмиц и Святок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Крещенский сочельник (Навечерие Богоявления) 18 января (5 января)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Усекновение главы Иоанна Предтечи 11 сентября (29 августа)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Воздвижение Креста Господня 27 сентября (14 сентября)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Дни особого поминовения усопших: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10 февраля (28 января) Суббота мясопустная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3 марта (18 февраля) Суббота 2-я Великого поста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10 марта (25 февраля) Суббота 3-я Великого поста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17 (4) марта Суббота 4-я Великого поста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17 (4) апреля Радоница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26 (13) мая Суббота Троицкая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3 ноября (21 октября) Суббота Димитриевская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Сплошные седмицы: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Святки с 7 по 17 января (с 25 декабря по 4 января)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Мытаря и фарисея с 29 января по 3 февраля (с 16 по 21 января)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Сырная (Масленица) с 12 по 18 февраля (с 30 января по 5 февраля) </w:t>
      </w:r>
    </w:p>
    <w:p w:rsidR="0000285B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Пасхальная (Светлая) с 8 по 15 апреля (с 26 марта по 2 апреля) </w:t>
      </w:r>
    </w:p>
    <w:p w:rsidR="00D83003" w:rsidRPr="00436765" w:rsidRDefault="0000285B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Троицкая с 28 мая по 3 июня (с 15 по 21 мая)</w:t>
      </w:r>
    </w:p>
    <w:p w:rsidR="00D83003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Русский народный календарь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январь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1. Новый год.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7. Рождество. С 7 по 18 января - Святки. 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19. Крещение. Ясно, холодно - к засушливому лето. Пасмурно - к урожаю.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23.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Григорий. Иней - к сырому лету. Ветер с юга - к грозному лету.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24. Феодосии. На Феодосья тепло - к ранней весне.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25. Татьяна. Солнце - к раннему прилету птиц. Снег - к дождливому лету.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февраль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Макарий. Коли ясно - то ранняя весна.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2. Ефимий. В полдень солнце - ранняя весна. Метель - всю Масленицу.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4. Тимофей. Начало метелей.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6. Аксинья. Какова Аксинья - такова и весна.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10.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Ефрем. Ветер на Ефрема - к сырому году.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 Трифон. Если небо звездное - к поздней весне.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15. Сретение. Зима с весной встречаются. Начало Масленицы.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23. Прохор. До Прохора старуха охала: «Ох студно».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24.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Влас. Пришел Прохор да Влас - никак скоро весна у нас.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март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Евдокия. Какова Евдокия, таково и лето. На Евдокию снег - к урожаю, теплый ветер - к мокрому лету, ветер северный - к холодному лету.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15. Федот. На Федота снежный занос - долго травы не будет.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18. Конон. На Конона вёдро (сухо, солнечно), - града летом не будет.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22. Сороки. Вторая встреча весны. 40 пичуг прилетают. Увидел скворца - весна у крыльца. Чайка прилетела - скоро лед пойдет. Журавль прилетел - тепло принес. Жаворонок - к теплу. Зяблик - к стуже.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апрель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7. Благовещение. Весна зиму поборола. Если снег на крышах лежит, то в поле лежать ему до Егория (6.5). Остается 40 холодных утренников. Гроза - быть теплому лету. Ночь теплая - весна дружная.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9. Матрена. Щука хвостом лед разбивает.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Марья. Зажги снега. Начало половодья.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18. Федул. Пришел Федул - тепляк подул.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 Родион. Ледолом. Пашут под овес.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24. Антип. На Антипа воды не вскрылись - лето плохим простоит. 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май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6. Егорий. Теплый Егорий весну начинает, а Илья (2.8) лето кончает.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15.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Борис и Глеб. Соловьиный день.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16.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Марфа - зеленые щи. Цвет черемухи холод приносит.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20. Вознесение. Отцветают сады.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22.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Никола. От Николы осталось 12 холодных утренников.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24. Мокей. Если мокро - все лето такое.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27. Сидор. На Сидора холодно - все лето такое.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28.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Пахом. Пришел Пахом - запахло теплом.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31. День Святого Духа. С этого дня и с неба и из-под земли тепло идет!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июнь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3. Алена и Константин. Сеют лен, гречиху.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11. Федосья - колосяница. Колосится рожь.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13. Еремей. Конец всякого сева.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 Стратилат - грачами богат.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22.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Кирилл. Конец весны, начало лета.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27. Елисей.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29. Тихон. Птицы стихают.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июль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3. Мефодий. Если на Мефодия дождь, то будет идти 40 дней.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7. Ивана-Купала. Большой покос. В ночь на И-К - чудеса и гадания.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10. Самсон. Если на Самсона дождь, то до Бабьего лета (14.09) дождь.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12. Петров день. Красное лето. Петр - Павел - час убавил.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 Казанская. Начало уборки ржи.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25. Прокл. Поле от росы промокло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29. Афиноген. Лето перешагивает зной. Замолкают птицы.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август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Макрида. Если на Макриду мокро, то вся осень будет мокрая.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2. Ильин день. До обеда лето, после обеда осень. Зима с летом борется.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12. Сил. Озимая рожь, посеянная на Сила, сильная уродится.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 Первый (медовый) Спас. Проводы лета. Со Спаса - холодные росы.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16. Антон - вихровей. Если на Антона вихрь - ожидай снежную зиму.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17. Авдотья - сеногнойка. Срывают огурцы, убирают чеснок, лук.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19. Второй (яблочный) Спас.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 Мирон - ветрогон.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27. Михеев день. Тихий вечер - ясной осень, буран - ненастный сентябрь.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28. Успение. Третий Спас. Начало молодого Бабьего лета (до 11.09).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сентябрь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11. Иоанн - Предтеча - Креститель - гонит птицу за море далече.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 Семен. Не убрали колосовые - пропали. Бабье лето (14-21). Если первый день ясен, то осень теплая.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 Рождество Богородицы.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24. Федора. Всякое лето кончается.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27. Воздвижение. Птицы улетают, медведь в берлогу, корень не растет.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октябрь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1. Арина. Если на Арину журавли, то на Покров - первый мороз. Если нет, то до Артемьего дня (2.11) не будет ни одного мороза.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3. Астафий. Астафьевы ветры: северный - стужа близко, южный - к теплу, западный - к мокроте, восточный - к вёдру (летняя сухая и ясная погода). Тепло и летит паутина - к хорошей осени и нескорому снегу.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8. Сергий Радонежский. Рубят капусту. Если на Сергия первый снег, то зима установится на Михаилу (21.11)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14. Покров. Каков Покров, такова и зима. Ветер с севера - холодной зима, с юга - теплая, с запада - снежная, переменный - непостоянная зима. От первого снега до санного пути - 6 недель. Если лист с дуба и березы упадет чисто - к легкому году, а нечисто - к строгой зиме.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20. Сергий зимний. Снежный покров - к Матрене (22.11) станет зима.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23. Евлампий. На Евлампия рога месяца кажут в ту сторону, откуда быть ветрам. Если на север - быть скорой зиме, и снег ляжет посуху; на юг-скорой зимы не жди, будет слякоть до Казанской (4.11).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ноябрь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4. Казанская. Первый заморозок. Коли на Казанскую небо заплачет, то следом за дождем и зима придет.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8. Дмитриев день. Помин по усопшим воинам.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12. Зиновий. Синичный праздник. Прилет в сады синиц, снегирей, щеглов.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21.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Михаиле. Чаще всего бывают оттепели. Настоящая стужа с 22.11.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23.</w:t>
      </w:r>
      <w:r w:rsidR="00436765">
        <w:rPr>
          <w:color w:val="000000"/>
          <w:sz w:val="28"/>
          <w:szCs w:val="28"/>
        </w:rPr>
        <w:t xml:space="preserve"> </w:t>
      </w:r>
      <w:r w:rsidRPr="00436765">
        <w:rPr>
          <w:color w:val="000000"/>
          <w:sz w:val="28"/>
          <w:szCs w:val="28"/>
        </w:rPr>
        <w:t>Ераст. С Ераста жди крепкого наста.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24. Федор. На Федора дождь или снег - быть оттепелям до Введения.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декабрь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1. Платон и Роман. Платон да Роман кажут зиму нам.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4. Введение. Накладывает на воду ледение. Возможна и оттепель.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9. Юрьев день. Медведь в берлоге засыпает.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12. Парамон. На Парамона снег-быть метелям до Николы (19.12)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17. Варвара. Трещит Варюха: береги нос да ухо.</w:t>
      </w:r>
    </w:p>
    <w:p w:rsidR="00B42216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19. Никола. Хвали зиму после Николы (Гостевой праздник).</w:t>
      </w:r>
    </w:p>
    <w:p w:rsidR="00D83003" w:rsidRPr="00436765" w:rsidRDefault="00B42216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29. Аггей. Иней сей. Коли сильный мороз, то стоять ему до Крещения.</w:t>
      </w:r>
    </w:p>
    <w:p w:rsidR="00D83003" w:rsidRPr="00436765" w:rsidRDefault="00985F15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Сравнив православный и народный земледельческий календари можно сделать вывод, что некоторые праздники совпадают. Например: Рождество Богородицы (21 сентября), Покров (14 октября), Рождество (7 января), Крещение (19 января) и др.</w:t>
      </w:r>
    </w:p>
    <w:p w:rsidR="00D83003" w:rsidRPr="00436765" w:rsidRDefault="00D83003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0014" w:rsidRDefault="00C40014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  <w:sectPr w:rsidR="00C40014" w:rsidSect="00436765">
          <w:headerReference w:type="default" r:id="rId7"/>
          <w:pgSz w:w="11906" w:h="16838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D83003" w:rsidRPr="00C40014" w:rsidRDefault="00B42216" w:rsidP="00C40014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C40014">
        <w:rPr>
          <w:b/>
          <w:bCs/>
          <w:color w:val="000000"/>
          <w:sz w:val="28"/>
          <w:szCs w:val="28"/>
        </w:rPr>
        <w:t>С</w:t>
      </w:r>
      <w:r w:rsidR="00D83003" w:rsidRPr="00C40014">
        <w:rPr>
          <w:b/>
          <w:bCs/>
          <w:color w:val="000000"/>
          <w:sz w:val="28"/>
          <w:szCs w:val="28"/>
        </w:rPr>
        <w:t>писок литературы</w:t>
      </w:r>
    </w:p>
    <w:p w:rsidR="00C40014" w:rsidRPr="00436765" w:rsidRDefault="00C40014" w:rsidP="0043676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E6C73" w:rsidRPr="00436765" w:rsidRDefault="004E6C73" w:rsidP="00C40014">
      <w:pPr>
        <w:numPr>
          <w:ilvl w:val="0"/>
          <w:numId w:val="3"/>
        </w:numPr>
        <w:tabs>
          <w:tab w:val="left" w:pos="539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Алмазов С.Ф., Питерский П. Я. Праздники православной церкви. </w:t>
      </w:r>
      <w:r w:rsidR="00AD2A89" w:rsidRPr="00436765">
        <w:rPr>
          <w:color w:val="000000"/>
          <w:sz w:val="28"/>
          <w:szCs w:val="28"/>
        </w:rPr>
        <w:t xml:space="preserve">- </w:t>
      </w:r>
      <w:r w:rsidRPr="00436765">
        <w:rPr>
          <w:color w:val="000000"/>
          <w:sz w:val="28"/>
          <w:szCs w:val="28"/>
        </w:rPr>
        <w:t xml:space="preserve">М., 1962. </w:t>
      </w:r>
    </w:p>
    <w:p w:rsidR="004E6C73" w:rsidRPr="00436765" w:rsidRDefault="004E6C73" w:rsidP="00C40014">
      <w:pPr>
        <w:numPr>
          <w:ilvl w:val="0"/>
          <w:numId w:val="3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Бакланова Т.И. Народная художественная культура. – М., 2000.</w:t>
      </w:r>
    </w:p>
    <w:p w:rsidR="004E6C73" w:rsidRPr="00436765" w:rsidRDefault="004E6C73" w:rsidP="00C40014">
      <w:pPr>
        <w:numPr>
          <w:ilvl w:val="0"/>
          <w:numId w:val="3"/>
        </w:numPr>
        <w:tabs>
          <w:tab w:val="left" w:pos="539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 xml:space="preserve">Русский народ: Его обычаи, обряды, предания, суеверия, поэзия. </w:t>
      </w:r>
      <w:r w:rsidR="00AD2A89" w:rsidRPr="00436765">
        <w:rPr>
          <w:color w:val="000000"/>
          <w:sz w:val="28"/>
          <w:szCs w:val="28"/>
        </w:rPr>
        <w:t>/</w:t>
      </w:r>
      <w:r w:rsidRPr="00436765">
        <w:rPr>
          <w:color w:val="000000"/>
          <w:sz w:val="28"/>
          <w:szCs w:val="28"/>
        </w:rPr>
        <w:t>Под ред.</w:t>
      </w:r>
      <w:r w:rsidR="00436765">
        <w:rPr>
          <w:color w:val="000000"/>
          <w:sz w:val="28"/>
          <w:szCs w:val="28"/>
        </w:rPr>
        <w:t xml:space="preserve"> </w:t>
      </w:r>
      <w:r w:rsidR="00AD2A89" w:rsidRPr="00436765">
        <w:rPr>
          <w:color w:val="000000"/>
          <w:sz w:val="28"/>
          <w:szCs w:val="28"/>
        </w:rPr>
        <w:t xml:space="preserve">М. Забылина. – М.: </w:t>
      </w:r>
      <w:r w:rsidRPr="00436765">
        <w:rPr>
          <w:color w:val="000000"/>
          <w:sz w:val="28"/>
          <w:szCs w:val="28"/>
        </w:rPr>
        <w:t>Просвещение, 1991.</w:t>
      </w:r>
    </w:p>
    <w:p w:rsidR="00AD2A89" w:rsidRPr="00436765" w:rsidRDefault="00AD2A89" w:rsidP="00C40014">
      <w:pPr>
        <w:numPr>
          <w:ilvl w:val="0"/>
          <w:numId w:val="3"/>
        </w:numPr>
        <w:tabs>
          <w:tab w:val="left" w:pos="539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36765">
        <w:rPr>
          <w:color w:val="000000"/>
          <w:sz w:val="28"/>
          <w:szCs w:val="28"/>
        </w:rPr>
        <w:t>Степанов Н. Народные праздники на Святой Руси. - М., 1990.</w:t>
      </w:r>
      <w:bookmarkStart w:id="0" w:name="_GoBack"/>
      <w:bookmarkEnd w:id="0"/>
    </w:p>
    <w:sectPr w:rsidR="00AD2A89" w:rsidRPr="00436765" w:rsidSect="00436765"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E4C" w:rsidRDefault="00F00E4C">
      <w:r>
        <w:separator/>
      </w:r>
    </w:p>
  </w:endnote>
  <w:endnote w:type="continuationSeparator" w:id="0">
    <w:p w:rsidR="00F00E4C" w:rsidRDefault="00F0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E4C" w:rsidRDefault="00F00E4C">
      <w:r>
        <w:separator/>
      </w:r>
    </w:p>
  </w:footnote>
  <w:footnote w:type="continuationSeparator" w:id="0">
    <w:p w:rsidR="00F00E4C" w:rsidRDefault="00F0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5B" w:rsidRDefault="00C9238D" w:rsidP="00AD2A89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00285B" w:rsidRDefault="000028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732FE"/>
    <w:multiLevelType w:val="hybridMultilevel"/>
    <w:tmpl w:val="EA1EFF7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BE9"/>
    <w:multiLevelType w:val="hybridMultilevel"/>
    <w:tmpl w:val="5894B698"/>
    <w:lvl w:ilvl="0" w:tplc="B37071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116481F"/>
    <w:multiLevelType w:val="hybridMultilevel"/>
    <w:tmpl w:val="17E8A114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387F6A"/>
    <w:multiLevelType w:val="hybridMultilevel"/>
    <w:tmpl w:val="A9D8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579"/>
    <w:rsid w:val="0000285B"/>
    <w:rsid w:val="000F0E40"/>
    <w:rsid w:val="00252910"/>
    <w:rsid w:val="00396EE6"/>
    <w:rsid w:val="00436765"/>
    <w:rsid w:val="004E6C73"/>
    <w:rsid w:val="004F593A"/>
    <w:rsid w:val="005D0793"/>
    <w:rsid w:val="0075315D"/>
    <w:rsid w:val="00985F15"/>
    <w:rsid w:val="009A2269"/>
    <w:rsid w:val="00A60B20"/>
    <w:rsid w:val="00AD2A89"/>
    <w:rsid w:val="00B42216"/>
    <w:rsid w:val="00BD4656"/>
    <w:rsid w:val="00C40014"/>
    <w:rsid w:val="00C9238D"/>
    <w:rsid w:val="00D65922"/>
    <w:rsid w:val="00D83003"/>
    <w:rsid w:val="00E57262"/>
    <w:rsid w:val="00EA6CD3"/>
    <w:rsid w:val="00F00E4C"/>
    <w:rsid w:val="00F71579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BC104F-6545-464D-96A5-EA57FE81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0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  <w:lang w:val="x-none" w:eastAsia="ko-KR"/>
    </w:rPr>
  </w:style>
  <w:style w:type="character" w:styleId="a5">
    <w:name w:val="page number"/>
    <w:uiPriority w:val="99"/>
    <w:rsid w:val="00A60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2945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Календарные праздники и обряды на Руси; их связь с зимним и летним солнцеворотами; весенним и осенним равноденствием; с циклам</vt:lpstr>
    </vt:vector>
  </TitlesOfParts>
  <Company>1</Company>
  <LinksUpToDate>false</LinksUpToDate>
  <CharactersWithSpaces>19699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Календарные праздники и обряды на Руси; их связь с зимним и летним солнцеворотами; весенним и осенним равноденствием; с циклам</dc:title>
  <dc:subject/>
  <dc:creator>Марина</dc:creator>
  <cp:keywords/>
  <dc:description/>
  <cp:lastModifiedBy>admin</cp:lastModifiedBy>
  <cp:revision>2</cp:revision>
  <dcterms:created xsi:type="dcterms:W3CDTF">2014-02-20T21:43:00Z</dcterms:created>
  <dcterms:modified xsi:type="dcterms:W3CDTF">2014-02-20T21:43:00Z</dcterms:modified>
</cp:coreProperties>
</file>