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22" w:rsidRPr="005C361B" w:rsidRDefault="00AD0922" w:rsidP="005C361B">
      <w:pPr>
        <w:pStyle w:val="a5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36"/>
        </w:rPr>
      </w:pPr>
      <w:r w:rsidRPr="005C361B">
        <w:rPr>
          <w:b/>
          <w:color w:val="000000"/>
          <w:sz w:val="28"/>
          <w:szCs w:val="36"/>
        </w:rPr>
        <w:t>Виды и задачи инженерных изысканий для строительства</w:t>
      </w:r>
    </w:p>
    <w:p w:rsidR="00EC2619" w:rsidRDefault="00EC2619" w:rsidP="005C361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D0922" w:rsidRPr="005C361B" w:rsidRDefault="00AD0922" w:rsidP="005C361B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61B">
        <w:rPr>
          <w:color w:val="000000"/>
          <w:sz w:val="28"/>
          <w:szCs w:val="28"/>
        </w:rPr>
        <w:t>Во-первых, что такое инженерные изыскания?</w:t>
      </w:r>
    </w:p>
    <w:p w:rsidR="00AD0922" w:rsidRPr="005C361B" w:rsidRDefault="00AD0922" w:rsidP="005C361B">
      <w:pPr>
        <w:pStyle w:val="a5"/>
        <w:tabs>
          <w:tab w:val="left" w:pos="1560"/>
          <w:tab w:val="left" w:pos="2410"/>
          <w:tab w:val="left" w:pos="510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61B">
        <w:rPr>
          <w:color w:val="000000"/>
          <w:sz w:val="28"/>
          <w:szCs w:val="28"/>
        </w:rPr>
        <w:t>Под</w:t>
      </w:r>
      <w:r w:rsidRPr="005C361B">
        <w:rPr>
          <w:rStyle w:val="apple-converted-space"/>
          <w:color w:val="000000"/>
          <w:sz w:val="28"/>
          <w:szCs w:val="28"/>
        </w:rPr>
        <w:t> </w:t>
      </w:r>
      <w:r w:rsidRPr="005C361B">
        <w:rPr>
          <w:rStyle w:val="a6"/>
          <w:color w:val="000000"/>
          <w:sz w:val="28"/>
          <w:szCs w:val="28"/>
        </w:rPr>
        <w:t>инженерными изысканиями</w:t>
      </w:r>
      <w:r w:rsidRPr="005C361B">
        <w:rPr>
          <w:rStyle w:val="apple-converted-space"/>
          <w:color w:val="000000"/>
          <w:sz w:val="28"/>
          <w:szCs w:val="28"/>
        </w:rPr>
        <w:t> </w:t>
      </w:r>
      <w:r w:rsidRPr="005C361B">
        <w:rPr>
          <w:color w:val="000000"/>
          <w:sz w:val="28"/>
          <w:szCs w:val="28"/>
        </w:rPr>
        <w:t>для строительства следует понимать комплексный производственный процесс, в результате которого строительное проектирование обеспечивается исходными данными о природных условиях района или отдельного участка предполагаемого строительства. После выполнения изысканий проектировщик получает:</w:t>
      </w:r>
    </w:p>
    <w:p w:rsidR="00AD0922" w:rsidRPr="005C361B" w:rsidRDefault="00AD0922" w:rsidP="005C361B">
      <w:pPr>
        <w:pStyle w:val="a5"/>
        <w:tabs>
          <w:tab w:val="left" w:pos="1560"/>
          <w:tab w:val="left" w:pos="2410"/>
          <w:tab w:val="left" w:pos="510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61B">
        <w:rPr>
          <w:color w:val="000000"/>
          <w:sz w:val="28"/>
          <w:szCs w:val="28"/>
        </w:rPr>
        <w:t>– топографический план, дающий представление о рельефе территории и существующих коммуникациях;</w:t>
      </w:r>
    </w:p>
    <w:p w:rsidR="00AD0922" w:rsidRPr="005C361B" w:rsidRDefault="00AD0922" w:rsidP="005C361B">
      <w:pPr>
        <w:pStyle w:val="a5"/>
        <w:tabs>
          <w:tab w:val="left" w:pos="1560"/>
          <w:tab w:val="left" w:pos="2410"/>
          <w:tab w:val="left" w:pos="510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61B">
        <w:rPr>
          <w:color w:val="000000"/>
          <w:sz w:val="28"/>
          <w:szCs w:val="28"/>
        </w:rPr>
        <w:t>– инженерно-геологический отчет, включающий геологическое строение района, геоморфологические и гидрогеологические условия площади, состав, состояние и свойства грунтов, прогноз возможных инженерно-геологических и гидрогеологических процессов;</w:t>
      </w:r>
    </w:p>
    <w:p w:rsidR="00AD0922" w:rsidRPr="005C361B" w:rsidRDefault="00AD0922" w:rsidP="005C361B">
      <w:pPr>
        <w:pStyle w:val="a5"/>
        <w:tabs>
          <w:tab w:val="left" w:pos="1560"/>
          <w:tab w:val="left" w:pos="2410"/>
          <w:tab w:val="left" w:pos="5103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C361B">
        <w:rPr>
          <w:color w:val="000000"/>
          <w:sz w:val="28"/>
          <w:szCs w:val="28"/>
        </w:rPr>
        <w:t>– отчет с экологической оценкой природной среды (почв, атмосферного воздуха, подземных и поверхностных вод, геофизических полей) на участке расположения проектируемого объекта.</w:t>
      </w:r>
    </w:p>
    <w:p w:rsidR="00AD0922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Fonts w:ascii="Times New Roman" w:hAnsi="Times New Roman"/>
          <w:bCs/>
          <w:color w:val="000000"/>
          <w:sz w:val="28"/>
          <w:szCs w:val="28"/>
        </w:rPr>
        <w:t xml:space="preserve">Инженерные изыскания </w:t>
      </w:r>
      <w:r w:rsidR="005C361B">
        <w:rPr>
          <w:rFonts w:ascii="Times New Roman" w:hAnsi="Times New Roman"/>
          <w:bCs/>
          <w:color w:val="000000"/>
          <w:sz w:val="28"/>
          <w:szCs w:val="28"/>
        </w:rPr>
        <w:t>–</w:t>
      </w:r>
      <w:r w:rsidR="005C361B" w:rsidRPr="005C361B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C361B">
        <w:rPr>
          <w:rFonts w:ascii="Times New Roman" w:hAnsi="Times New Roman"/>
          <w:bCs/>
          <w:color w:val="000000"/>
          <w:sz w:val="28"/>
          <w:szCs w:val="28"/>
        </w:rPr>
        <w:t>основные виды</w:t>
      </w:r>
      <w:r w:rsidRPr="005C361B">
        <w:rPr>
          <w:rFonts w:ascii="Times New Roman" w:hAnsi="Times New Roman"/>
          <w:color w:val="000000"/>
          <w:sz w:val="28"/>
          <w:szCs w:val="28"/>
        </w:rPr>
        <w:t>:</w:t>
      </w:r>
    </w:p>
    <w:p w:rsidR="00485149" w:rsidRPr="005C361B" w:rsidRDefault="00485149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18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24"/>
        <w:gridCol w:w="8465"/>
      </w:tblGrid>
      <w:tr w:rsidR="00AD0922" w:rsidRPr="00FD5CF8" w:rsidTr="00FD5CF8">
        <w:trPr>
          <w:cantSplit/>
        </w:trPr>
        <w:tc>
          <w:tcPr>
            <w:tcW w:w="394" w:type="pct"/>
            <w:shd w:val="clear" w:color="auto" w:fill="auto"/>
          </w:tcPr>
          <w:p w:rsidR="00AD0922" w:rsidRPr="00FD5CF8" w:rsidRDefault="00650248" w:rsidP="00FD5CF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.75pt;height:9pt;mso-wrap-distance-left:12pt;mso-wrap-distance-right:12pt">
                  <v:imagedata r:id="rId4" o:title=""/>
                </v:shape>
              </w:pict>
            </w:r>
          </w:p>
        </w:tc>
        <w:tc>
          <w:tcPr>
            <w:tcW w:w="4606" w:type="pct"/>
            <w:shd w:val="clear" w:color="auto" w:fill="auto"/>
          </w:tcPr>
          <w:p w:rsidR="00AD0922" w:rsidRPr="00FD5CF8" w:rsidRDefault="00AD0922" w:rsidP="00FD5CF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8"/>
              </w:rPr>
            </w:pPr>
            <w:r w:rsidRPr="00FD5CF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8"/>
                <w:u w:val="single"/>
              </w:rPr>
              <w:t>инженерно-геологические изыскания</w:t>
            </w:r>
          </w:p>
        </w:tc>
      </w:tr>
      <w:tr w:rsidR="00AD0922" w:rsidRPr="00FD5CF8" w:rsidTr="00FD5CF8">
        <w:trPr>
          <w:cantSplit/>
        </w:trPr>
        <w:tc>
          <w:tcPr>
            <w:tcW w:w="394" w:type="pct"/>
            <w:shd w:val="clear" w:color="auto" w:fill="auto"/>
          </w:tcPr>
          <w:p w:rsidR="00AD0922" w:rsidRPr="00FD5CF8" w:rsidRDefault="00650248" w:rsidP="00FD5CF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  <w:pict>
                <v:shape id="_x0000_i1026" type="#_x0000_t75" style="width:6.75pt;height:9pt;mso-wrap-distance-left:12pt;mso-wrap-distance-right:12pt">
                  <v:imagedata r:id="rId4" o:title=""/>
                </v:shape>
              </w:pict>
            </w:r>
          </w:p>
        </w:tc>
        <w:tc>
          <w:tcPr>
            <w:tcW w:w="4606" w:type="pct"/>
            <w:shd w:val="clear" w:color="auto" w:fill="auto"/>
          </w:tcPr>
          <w:p w:rsidR="00AD0922" w:rsidRPr="00FD5CF8" w:rsidRDefault="00AD0922" w:rsidP="00FD5CF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8"/>
              </w:rPr>
            </w:pPr>
            <w:r w:rsidRPr="00FD5CF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8"/>
                <w:u w:val="single"/>
              </w:rPr>
              <w:t>инженерно-геодезические изыскания</w:t>
            </w:r>
          </w:p>
        </w:tc>
      </w:tr>
      <w:tr w:rsidR="00AD0922" w:rsidRPr="00FD5CF8" w:rsidTr="00FD5CF8">
        <w:trPr>
          <w:cantSplit/>
        </w:trPr>
        <w:tc>
          <w:tcPr>
            <w:tcW w:w="394" w:type="pct"/>
            <w:shd w:val="clear" w:color="auto" w:fill="auto"/>
          </w:tcPr>
          <w:p w:rsidR="00AD0922" w:rsidRPr="00FD5CF8" w:rsidRDefault="00650248" w:rsidP="00FD5CF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  <w:pict>
                <v:shape id="_x0000_i1027" type="#_x0000_t75" style="width:6.75pt;height:9pt;mso-wrap-distance-left:12pt;mso-wrap-distance-right:12pt">
                  <v:imagedata r:id="rId4" o:title=""/>
                </v:shape>
              </w:pict>
            </w:r>
          </w:p>
        </w:tc>
        <w:tc>
          <w:tcPr>
            <w:tcW w:w="4606" w:type="pct"/>
            <w:shd w:val="clear" w:color="auto" w:fill="auto"/>
          </w:tcPr>
          <w:p w:rsidR="00AD0922" w:rsidRPr="00FD5CF8" w:rsidRDefault="00AD0922" w:rsidP="00FD5CF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8"/>
              </w:rPr>
            </w:pPr>
            <w:r w:rsidRPr="00FD5CF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8"/>
                <w:u w:val="single"/>
              </w:rPr>
              <w:t>инженерно-экологические изыскания</w:t>
            </w:r>
          </w:p>
        </w:tc>
      </w:tr>
      <w:tr w:rsidR="00AD0922" w:rsidRPr="00FD5CF8" w:rsidTr="00FD5CF8">
        <w:trPr>
          <w:cantSplit/>
        </w:trPr>
        <w:tc>
          <w:tcPr>
            <w:tcW w:w="394" w:type="pct"/>
            <w:shd w:val="clear" w:color="auto" w:fill="auto"/>
          </w:tcPr>
          <w:p w:rsidR="00AD0922" w:rsidRPr="00FD5CF8" w:rsidRDefault="00650248" w:rsidP="00FD5CF8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0"/>
                <w:szCs w:val="28"/>
              </w:rPr>
            </w:pPr>
            <w:r>
              <w:rPr>
                <w:rFonts w:ascii="Times New Roman" w:hAnsi="Times New Roman"/>
                <w:color w:val="000000"/>
                <w:sz w:val="20"/>
                <w:szCs w:val="28"/>
              </w:rPr>
              <w:pict>
                <v:shape id="_x0000_i1028" type="#_x0000_t75" style="width:6.75pt;height:9pt;mso-wrap-distance-left:12pt;mso-wrap-distance-right:12pt">
                  <v:imagedata r:id="rId4" o:title=""/>
                </v:shape>
              </w:pict>
            </w:r>
          </w:p>
        </w:tc>
        <w:tc>
          <w:tcPr>
            <w:tcW w:w="4606" w:type="pct"/>
            <w:shd w:val="clear" w:color="auto" w:fill="auto"/>
          </w:tcPr>
          <w:p w:rsidR="00AD0922" w:rsidRPr="00FD5CF8" w:rsidRDefault="00AD0922" w:rsidP="00FD5CF8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8"/>
                <w:u w:val="single"/>
              </w:rPr>
            </w:pPr>
            <w:r w:rsidRPr="00FD5CF8">
              <w:rPr>
                <w:rFonts w:ascii="Times New Roman" w:hAnsi="Times New Roman"/>
                <w:b/>
                <w:bCs/>
                <w:i/>
                <w:color w:val="000000"/>
                <w:sz w:val="20"/>
                <w:szCs w:val="28"/>
                <w:u w:val="single"/>
              </w:rPr>
              <w:t>инженерно-гидрометеорологические изыскания</w:t>
            </w:r>
          </w:p>
        </w:tc>
      </w:tr>
    </w:tbl>
    <w:p w:rsidR="00AD0922" w:rsidRPr="005C361B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</w:p>
    <w:p w:rsidR="00AD0922" w:rsidRPr="005C361B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5C361B">
        <w:rPr>
          <w:rFonts w:ascii="Times New Roman" w:hAnsi="Times New Roman"/>
          <w:i/>
          <w:color w:val="000000"/>
          <w:sz w:val="28"/>
          <w:szCs w:val="28"/>
        </w:rPr>
        <w:t>А теперь кратко рассмотрим каждый вид инженерных изысканий:</w:t>
      </w:r>
    </w:p>
    <w:p w:rsidR="00AD0922" w:rsidRPr="005C361B" w:rsidRDefault="00650248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pict>
          <v:shape id="_x0000_i1029" type="#_x0000_t75" style="width:6.75pt;height:6.75pt;mso-wrap-distance-left:3.75pt;mso-wrap-distance-right:3.75pt">
            <v:imagedata r:id="rId5" o:title=""/>
          </v:shape>
        </w:pict>
      </w:r>
      <w:r w:rsidR="00AD0922" w:rsidRPr="005C361B">
        <w:rPr>
          <w:rFonts w:ascii="Times New Roman" w:hAnsi="Times New Roman"/>
          <w:color w:val="000000"/>
          <w:sz w:val="28"/>
          <w:szCs w:val="28"/>
        </w:rPr>
        <w:t>В процессе проведения </w:t>
      </w:r>
      <w:r w:rsidR="00AD0922" w:rsidRPr="005C361B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инженерно-геологических изысканий</w:t>
      </w:r>
      <w:r w:rsidR="00AD0922" w:rsidRPr="005C361B">
        <w:rPr>
          <w:rFonts w:ascii="Times New Roman" w:hAnsi="Times New Roman"/>
          <w:color w:val="000000"/>
          <w:sz w:val="28"/>
          <w:szCs w:val="28"/>
        </w:rPr>
        <w:t> изучению подлежат грунты как основание или среда зданий и сооружений, заключенные в них подземные воды, физико-геологические процессы и формы их проявления, а в отдельных случаях грунты как строительный материал.</w:t>
      </w:r>
    </w:p>
    <w:p w:rsidR="00AD0922" w:rsidRPr="005C361B" w:rsidRDefault="00AD0922" w:rsidP="005C361B">
      <w:pPr>
        <w:spacing w:after="0" w:line="360" w:lineRule="auto"/>
        <w:ind w:firstLine="709"/>
        <w:jc w:val="both"/>
        <w:rPr>
          <w:rStyle w:val="apple-style-span"/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Объектами изучения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6"/>
          <w:rFonts w:ascii="Times New Roman" w:hAnsi="Times New Roman"/>
          <w:i/>
          <w:color w:val="000000"/>
          <w:sz w:val="28"/>
          <w:szCs w:val="28"/>
          <w:u w:val="single"/>
        </w:rPr>
        <w:t>инженерно-геодезических изысканий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являются рельеф и ситуация в пределах участка строительства, на выбираемой строительной площадке или трассе.</w:t>
      </w:r>
    </w:p>
    <w:p w:rsidR="00AD0922" w:rsidRPr="005C361B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Fonts w:ascii="Times New Roman" w:hAnsi="Times New Roman"/>
          <w:color w:val="000000"/>
          <w:sz w:val="28"/>
          <w:szCs w:val="28"/>
        </w:rPr>
        <w:t>Сейчас огромное внимание уделяется </w:t>
      </w:r>
      <w:r w:rsidRPr="005C361B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инженерно-экологическим изысканиям</w:t>
      </w:r>
      <w:r w:rsidRPr="005C361B">
        <w:rPr>
          <w:rFonts w:ascii="Times New Roman" w:hAnsi="Times New Roman"/>
          <w:color w:val="000000"/>
          <w:sz w:val="28"/>
          <w:szCs w:val="28"/>
        </w:rPr>
        <w:t>. В связи со сложной экологической обстановкой, вопрос экологии стал одним из основных. Что же включает в себя экология?</w:t>
      </w:r>
    </w:p>
    <w:p w:rsidR="00AD0922" w:rsidRPr="005C361B" w:rsidRDefault="005C361B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AD0922" w:rsidRPr="005C361B">
        <w:rPr>
          <w:rFonts w:ascii="Times New Roman" w:hAnsi="Times New Roman"/>
          <w:color w:val="000000"/>
          <w:sz w:val="28"/>
          <w:szCs w:val="28"/>
        </w:rPr>
        <w:t>радиометрическая съемка площади строительства,</w:t>
      </w:r>
    </w:p>
    <w:p w:rsidR="00AD0922" w:rsidRPr="005C361B" w:rsidRDefault="005C361B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AD0922" w:rsidRPr="005C361B">
        <w:rPr>
          <w:rFonts w:ascii="Times New Roman" w:hAnsi="Times New Roman"/>
          <w:color w:val="000000"/>
          <w:sz w:val="28"/>
          <w:szCs w:val="28"/>
        </w:rPr>
        <w:t>санитарно-химическое обследование,</w:t>
      </w:r>
    </w:p>
    <w:p w:rsidR="00AD0922" w:rsidRPr="005C361B" w:rsidRDefault="005C361B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AD0922" w:rsidRPr="005C361B">
        <w:rPr>
          <w:rFonts w:ascii="Times New Roman" w:hAnsi="Times New Roman"/>
          <w:color w:val="000000"/>
          <w:sz w:val="28"/>
          <w:szCs w:val="28"/>
        </w:rPr>
        <w:t>биологическое исследование,</w:t>
      </w:r>
    </w:p>
    <w:p w:rsidR="00AD0922" w:rsidRPr="005C361B" w:rsidRDefault="005C361B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– </w:t>
      </w:r>
      <w:r w:rsidR="00AD0922" w:rsidRPr="005C361B">
        <w:rPr>
          <w:rFonts w:ascii="Times New Roman" w:hAnsi="Times New Roman"/>
          <w:color w:val="000000"/>
          <w:sz w:val="28"/>
          <w:szCs w:val="28"/>
        </w:rPr>
        <w:t>санитарно-эпидемиологическая экспертиза.</w:t>
      </w:r>
    </w:p>
    <w:p w:rsidR="00AD0922" w:rsidRPr="005C361B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Fonts w:ascii="Times New Roman" w:hAnsi="Times New Roman"/>
          <w:color w:val="000000"/>
          <w:sz w:val="28"/>
          <w:szCs w:val="28"/>
        </w:rPr>
        <w:t xml:space="preserve">И, наконец, инженерно-метеорологические изыскания. В их состав входит изучение поверхностных вод земли (реки, озера, водохранилища), </w:t>
      </w:r>
      <w:r w:rsidR="005C361B">
        <w:rPr>
          <w:rFonts w:ascii="Times New Roman" w:hAnsi="Times New Roman"/>
          <w:color w:val="000000"/>
          <w:sz w:val="28"/>
          <w:szCs w:val="28"/>
        </w:rPr>
        <w:t>т.е.</w:t>
      </w:r>
      <w:r w:rsidRPr="005C361B">
        <w:rPr>
          <w:rFonts w:ascii="Times New Roman" w:hAnsi="Times New Roman"/>
          <w:color w:val="000000"/>
          <w:sz w:val="28"/>
          <w:szCs w:val="28"/>
        </w:rPr>
        <w:t xml:space="preserve"> скорости течения, расходы, русловые процессы, глубины промерзания, климатологические особенности районов </w:t>
      </w:r>
      <w:r w:rsidR="005C361B">
        <w:rPr>
          <w:rFonts w:ascii="Times New Roman" w:hAnsi="Times New Roman"/>
          <w:color w:val="000000"/>
          <w:sz w:val="28"/>
          <w:szCs w:val="28"/>
        </w:rPr>
        <w:t>и т.д.</w:t>
      </w:r>
    </w:p>
    <w:p w:rsidR="00AD0922" w:rsidRPr="005C361B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Fonts w:ascii="Times New Roman" w:hAnsi="Times New Roman"/>
          <w:color w:val="000000"/>
          <w:sz w:val="28"/>
          <w:szCs w:val="28"/>
        </w:rPr>
        <w:t>Вышеперечисленные инженерные изыскания относятся к основным, потому, что их проведение необходимо для выбора проектных решений и обоснования разработки проектов практически всех зданий и сооружений независимо от назначения, вида и конструкции.</w:t>
      </w:r>
    </w:p>
    <w:p w:rsidR="00AD0922" w:rsidRPr="005C361B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Fonts w:ascii="Times New Roman" w:hAnsi="Times New Roman"/>
          <w:color w:val="000000"/>
          <w:sz w:val="28"/>
          <w:szCs w:val="28"/>
        </w:rPr>
        <w:t>Ни один проект в настоящее время не может быть грамотно разработан и осуществлен без материалов инженерных изысканий. </w:t>
      </w:r>
      <w:r w:rsidRPr="005C361B">
        <w:rPr>
          <w:rFonts w:ascii="Times New Roman" w:hAnsi="Times New Roman"/>
          <w:b/>
          <w:bCs/>
          <w:i/>
          <w:color w:val="000000"/>
          <w:sz w:val="28"/>
          <w:szCs w:val="28"/>
          <w:u w:val="single"/>
        </w:rPr>
        <w:t>Инженерные изыскания</w:t>
      </w:r>
      <w:r w:rsidRPr="005C361B">
        <w:rPr>
          <w:rFonts w:ascii="Times New Roman" w:hAnsi="Times New Roman"/>
          <w:color w:val="000000"/>
          <w:sz w:val="28"/>
          <w:szCs w:val="28"/>
        </w:rPr>
        <w:t> следует рассматривать как составную и неотъемлемую часть строительного производства.</w:t>
      </w:r>
    </w:p>
    <w:p w:rsidR="00AD0922" w:rsidRPr="005C361B" w:rsidRDefault="00AD0922" w:rsidP="005C361B">
      <w:pPr>
        <w:pStyle w:val="3"/>
        <w:keepNext w:val="0"/>
        <w:keepLines w:val="0"/>
        <w:spacing w:before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20"/>
          <w:color w:val="000000"/>
          <w:sz w:val="28"/>
        </w:rPr>
        <w:t>Инженерные изыскания как необходимость</w:t>
      </w:r>
      <w:r w:rsidRPr="005C361B">
        <w:rPr>
          <w:rFonts w:ascii="Times New Roman" w:hAnsi="Times New Roman"/>
          <w:color w:val="000000"/>
          <w:sz w:val="28"/>
          <w:szCs w:val="28"/>
        </w:rPr>
        <w:t>:</w:t>
      </w:r>
    </w:p>
    <w:p w:rsidR="00485149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6"/>
          <w:rFonts w:ascii="Times New Roman" w:hAnsi="Times New Roman"/>
          <w:color w:val="000000"/>
          <w:sz w:val="28"/>
          <w:szCs w:val="28"/>
        </w:rPr>
        <w:t>Инженерные изыскания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являются весьма важной составляющей строительной отрасли, поскольку от их результатов во многом зависит стоимость строительства, а также надёжность и долговечность построенных сооружений. Это утверждение особенно актуально для настоящего времени, когда в силу целого ряда причин возникает необходимость строительства инженерных сооружений среди сложившейся городской застройки, на территориях, которые ранее не были использованы в виду их ограниченной пригодности для строительства. При этом, следует иметь в виду тенденцию проектирования всё более сложных инженерных конструкций, которые требуют более надёжной оценки состояния и свойств основания этих сооружений, в том числе изменение их во времени.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485149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4"/>
          <w:rFonts w:ascii="Times New Roman" w:hAnsi="Times New Roman"/>
          <w:color w:val="000000"/>
          <w:sz w:val="28"/>
          <w:szCs w:val="28"/>
        </w:rPr>
        <w:t>Инженерные изыскания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для целей строительства разделяются на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6"/>
          <w:rFonts w:ascii="Times New Roman" w:hAnsi="Times New Roman"/>
          <w:color w:val="000000"/>
          <w:sz w:val="28"/>
          <w:szCs w:val="28"/>
        </w:rPr>
        <w:t>геологические изыскания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,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6"/>
          <w:rFonts w:ascii="Times New Roman" w:hAnsi="Times New Roman"/>
          <w:color w:val="000000"/>
          <w:sz w:val="28"/>
          <w:szCs w:val="28"/>
        </w:rPr>
        <w:t>геодезические изыскания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, гидрометеорологические изыскания и </w:t>
      </w:r>
      <w:r w:rsidRPr="005C361B">
        <w:rPr>
          <w:rStyle w:val="a6"/>
          <w:rFonts w:ascii="Times New Roman" w:hAnsi="Times New Roman"/>
          <w:color w:val="000000"/>
          <w:sz w:val="28"/>
          <w:szCs w:val="28"/>
        </w:rPr>
        <w:t>экологические изыскания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.</w:t>
      </w:r>
    </w:p>
    <w:p w:rsidR="00485149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6"/>
          <w:rFonts w:ascii="Times New Roman" w:hAnsi="Times New Roman"/>
          <w:color w:val="000000"/>
          <w:sz w:val="28"/>
          <w:szCs w:val="28"/>
        </w:rPr>
        <w:t>Инженерно-геологические изыскания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включают в себя изучение грунтов, как среды и основания сооружений, особенности гидрогеологического режима территории строительства, связанного с деятельностью подземных вод, физико-геологических процессов и явлений, яркими представителями которых являются сели, оползни и обвалы, а также карстово-суффозионные процессы и подтопление территории.</w:t>
      </w:r>
    </w:p>
    <w:p w:rsidR="00485149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6"/>
          <w:rFonts w:ascii="Times New Roman" w:hAnsi="Times New Roman"/>
          <w:color w:val="000000"/>
          <w:sz w:val="28"/>
          <w:szCs w:val="28"/>
        </w:rPr>
        <w:t>Инженерно-геодезические изыскания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отображают особенности поверхности территории, предназначенной для строительства, положение подземных и наземных коммуникаций.</w:t>
      </w:r>
    </w:p>
    <w:p w:rsidR="00485149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6"/>
          <w:rFonts w:ascii="Times New Roman" w:hAnsi="Times New Roman"/>
          <w:color w:val="000000"/>
          <w:sz w:val="28"/>
          <w:szCs w:val="28"/>
        </w:rPr>
        <w:t>Гидрометеорологические изыскания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изучают климат территории и особенности существующих открытых водотоков.</w:t>
      </w:r>
    </w:p>
    <w:p w:rsidR="00485149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Всё большее внимание в последнее время уделяется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6"/>
          <w:rFonts w:ascii="Times New Roman" w:hAnsi="Times New Roman"/>
          <w:color w:val="000000"/>
          <w:sz w:val="28"/>
          <w:szCs w:val="28"/>
        </w:rPr>
        <w:t>инженерно-экологическим изысканиям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, целью которых является оценка радиологической, санитарно-химической, санитарно-эпидемиологической и биологической безопасности. Следует заметить, что очень часто, особенно вблизи городов и посёлков, </w:t>
      </w:r>
      <w:r w:rsidR="005C361B">
        <w:rPr>
          <w:rStyle w:val="apple-style-span"/>
          <w:rFonts w:ascii="Times New Roman" w:hAnsi="Times New Roman"/>
          <w:color w:val="000000"/>
          <w:sz w:val="28"/>
          <w:szCs w:val="28"/>
        </w:rPr>
        <w:t>т.е.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наиболее перспективных для строительства территориях, обнаруживаются различные инфекционные, химические, радиационные и другие виды загрязнения грунтов, несовместимые с жизнью людей. Своевременное обнаружение этих загрязнений позволяет принять необходимые меры по их устранению на стадии строительства и, таким образом, обеспечить безопасную жизнь и работу людей на этих территориях.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485149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Одной из сложнейших задач строительства новых сооружений в пределах городской застройки является сохранение целостности построенных ранее сооружений и, в особенности, исторических зданий: в соответствии с действующими нормативными документами деформация (осадка, сдвиг) этих зданий, в процессе строительства и эксплуатации нового сооружения не должна превышать первых миллиметров. Такие деформации возможны при раскрытии котлована, строящегося здания, изменении уровня подземных</w:t>
      </w:r>
      <w:r w:rsidR="005C361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вод, связанного с откачкой воды из этого котлована в процессе строительства, или подпора подземного потока в результате его перекрытия противофильтрационными сооружениями в котловане </w:t>
      </w:r>
      <w:r w:rsidR="005C361B">
        <w:rPr>
          <w:rStyle w:val="apple-style-span"/>
          <w:rFonts w:ascii="Times New Roman" w:hAnsi="Times New Roman"/>
          <w:color w:val="000000"/>
          <w:sz w:val="28"/>
          <w:szCs w:val="28"/>
        </w:rPr>
        <w:t>и т.п.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 xml:space="preserve"> Прогноз всех этих явлений и, как следствие, возможных деформаций существующего здания и обоснования проектных решений, обеспечивающих безаварийное сосуществование старого и нового сооружений, также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4"/>
          <w:rFonts w:ascii="Times New Roman" w:hAnsi="Times New Roman"/>
          <w:color w:val="000000"/>
          <w:sz w:val="28"/>
          <w:szCs w:val="28"/>
        </w:rPr>
        <w:t>задача инженерных изысканий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.</w:t>
      </w:r>
    </w:p>
    <w:p w:rsidR="00485149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По результатам выполненных инженерно-геологических изысканий при необходимости строится математическая модель пространственного напряженно-деформированного состояния грунтов основания c учетом этапов возведения проектируемых сооружений. По данным моделирования уточняется зона влияния проектируемого котлована и возводимых в нем сооружений, определяются величины возможных при этом деформаций в различных точках проектируемого котлована, осадки и прогибы фундаментов, влияние строительства на расположенные рядом здания.</w:t>
      </w:r>
    </w:p>
    <w:p w:rsidR="00AD0922" w:rsidRPr="005C361B" w:rsidRDefault="00AD0922" w:rsidP="005C361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Ещё одной особенностью современного строительства можно считать максимально возможное переустройство, как правило, расширение, надстройка существующих зданий и сооружений. Проектному решению такого переустройства должна предшествовать оценка работоспособности существующей конструкции и несущей способности фундамента существующего сооружения, которая обусловлена состоянием и свойствами грунтов, на которых оно построено. Очевидно, что для решения такой задачи привлекаются</w:t>
      </w:r>
      <w:r w:rsidRPr="005C361B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Pr="005C361B">
        <w:rPr>
          <w:rStyle w:val="a4"/>
          <w:rFonts w:ascii="Times New Roman" w:hAnsi="Times New Roman"/>
          <w:color w:val="000000"/>
          <w:sz w:val="28"/>
          <w:szCs w:val="28"/>
        </w:rPr>
        <w:t>методы инженерных изысканий</w:t>
      </w:r>
      <w:r w:rsidRPr="005C361B">
        <w:rPr>
          <w:rStyle w:val="apple-style-span"/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AD0922" w:rsidRPr="005C361B" w:rsidSect="005C361B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692A"/>
    <w:rsid w:val="000C03DD"/>
    <w:rsid w:val="00101F73"/>
    <w:rsid w:val="00181B7B"/>
    <w:rsid w:val="002072F2"/>
    <w:rsid w:val="00304057"/>
    <w:rsid w:val="0043543A"/>
    <w:rsid w:val="00485149"/>
    <w:rsid w:val="005731DC"/>
    <w:rsid w:val="005C361B"/>
    <w:rsid w:val="00650248"/>
    <w:rsid w:val="006E4D2A"/>
    <w:rsid w:val="00A51549"/>
    <w:rsid w:val="00AD0922"/>
    <w:rsid w:val="00D9692A"/>
    <w:rsid w:val="00EC2619"/>
    <w:rsid w:val="00FD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efaultImageDpi w14:val="0"/>
  <w15:chartTrackingRefBased/>
  <w15:docId w15:val="{756A1D45-9EA9-4C00-8B8F-FC6AEBC3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F73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D9692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A51549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9692A"/>
    <w:rPr>
      <w:rFonts w:cs="Times New Roman"/>
      <w:color w:val="0000FF"/>
      <w:u w:val="single"/>
    </w:rPr>
  </w:style>
  <w:style w:type="character" w:styleId="a4">
    <w:name w:val="Emphasis"/>
    <w:uiPriority w:val="99"/>
    <w:qFormat/>
    <w:rsid w:val="00A51549"/>
    <w:rPr>
      <w:rFonts w:cs="Times New Roman"/>
      <w:i/>
      <w:iCs/>
    </w:rPr>
  </w:style>
  <w:style w:type="paragraph" w:styleId="a5">
    <w:name w:val="Normal (Web)"/>
    <w:basedOn w:val="a"/>
    <w:uiPriority w:val="99"/>
    <w:semiHidden/>
    <w:rsid w:val="00D969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D9692A"/>
    <w:rPr>
      <w:rFonts w:cs="Times New Roman"/>
    </w:rPr>
  </w:style>
  <w:style w:type="character" w:styleId="a6">
    <w:name w:val="Strong"/>
    <w:uiPriority w:val="99"/>
    <w:qFormat/>
    <w:rsid w:val="00D9692A"/>
    <w:rPr>
      <w:rFonts w:cs="Times New Roman"/>
      <w:b/>
      <w:bCs/>
    </w:rPr>
  </w:style>
  <w:style w:type="character" w:customStyle="1" w:styleId="20">
    <w:name w:val="Заголовок 2 Знак"/>
    <w:link w:val="2"/>
    <w:uiPriority w:val="99"/>
    <w:locked/>
    <w:rsid w:val="00D9692A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style-span">
    <w:name w:val="apple-style-span"/>
    <w:uiPriority w:val="99"/>
    <w:rsid w:val="00D9692A"/>
    <w:rPr>
      <w:rFonts w:cs="Times New Roman"/>
    </w:rPr>
  </w:style>
  <w:style w:type="character" w:customStyle="1" w:styleId="30">
    <w:name w:val="Заголовок 3 Знак"/>
    <w:link w:val="3"/>
    <w:uiPriority w:val="99"/>
    <w:semiHidden/>
    <w:locked/>
    <w:rsid w:val="00A51549"/>
    <w:rPr>
      <w:rFonts w:ascii="Cambria" w:hAnsi="Cambria" w:cs="Times New Roman"/>
      <w:b/>
      <w:bCs/>
      <w:color w:val="4F81BD"/>
    </w:rPr>
  </w:style>
  <w:style w:type="table" w:styleId="1">
    <w:name w:val="Table Grid 1"/>
    <w:basedOn w:val="a1"/>
    <w:uiPriority w:val="99"/>
    <w:rsid w:val="005C361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64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4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и задачи инженерных изысканий для строительства</vt:lpstr>
    </vt:vector>
  </TitlesOfParts>
  <Company>Reanimator Extreme Edition</Company>
  <LinksUpToDate>false</LinksUpToDate>
  <CharactersWithSpaces>6851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и задачи инженерных изысканий для строительства</dc:title>
  <dc:subject/>
  <dc:creator>Admin</dc:creator>
  <cp:keywords/>
  <dc:description/>
  <cp:lastModifiedBy>admin</cp:lastModifiedBy>
  <cp:revision>2</cp:revision>
  <dcterms:created xsi:type="dcterms:W3CDTF">2014-02-20T19:29:00Z</dcterms:created>
  <dcterms:modified xsi:type="dcterms:W3CDTF">2014-02-20T19:29:00Z</dcterms:modified>
</cp:coreProperties>
</file>