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EEB" w:rsidRPr="004156D6" w:rsidRDefault="00365EEB" w:rsidP="005E5B08">
      <w:pPr>
        <w:jc w:val="center"/>
        <w:rPr>
          <w:caps/>
          <w:sz w:val="32"/>
          <w:szCs w:val="32"/>
        </w:rPr>
      </w:pPr>
      <w:r w:rsidRPr="004156D6">
        <w:rPr>
          <w:b/>
          <w:bCs/>
          <w:caps/>
          <w:sz w:val="32"/>
          <w:szCs w:val="32"/>
        </w:rPr>
        <w:t>Денежная  система  РФ</w:t>
      </w:r>
    </w:p>
    <w:p w:rsidR="00365EEB" w:rsidRPr="00122D74" w:rsidRDefault="00365EEB" w:rsidP="00365EEB">
      <w:pPr>
        <w:jc w:val="center"/>
        <w:rPr>
          <w:b/>
          <w:bCs/>
          <w:sz w:val="32"/>
          <w:szCs w:val="32"/>
        </w:rPr>
      </w:pPr>
    </w:p>
    <w:p w:rsidR="00365EEB" w:rsidRDefault="00365EEB" w:rsidP="00B50141">
      <w:pPr>
        <w:spacing w:line="360" w:lineRule="auto"/>
        <w:ind w:firstLine="709"/>
        <w:jc w:val="both"/>
        <w:rPr>
          <w:sz w:val="28"/>
          <w:szCs w:val="28"/>
        </w:rPr>
      </w:pPr>
      <w:r w:rsidRPr="005E5B08">
        <w:rPr>
          <w:sz w:val="28"/>
          <w:szCs w:val="28"/>
        </w:rPr>
        <w:t>В условиях   рыночных  отношений   в  стране  действовал   закон  от  25  сентября  1992  года  о  денежной  системе  Российской  Федерации.  Он  вобрал  в  себя  исторические  традиции,  преемственность   в  развитии  денежной   системы,  а  также   соответствие  данного  закона   с   международным  законодательством  в  этой  сфере.</w:t>
      </w:r>
    </w:p>
    <w:p w:rsidR="00172449" w:rsidRDefault="00172449" w:rsidP="00B501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закон определял правовые основы денежной системы </w:t>
      </w:r>
      <w:r w:rsidR="00E46571">
        <w:rPr>
          <w:sz w:val="28"/>
          <w:szCs w:val="28"/>
        </w:rPr>
        <w:t xml:space="preserve">Российской Федерации, которая включает в себя </w:t>
      </w:r>
      <w:r w:rsidR="006D7A75">
        <w:rPr>
          <w:sz w:val="28"/>
          <w:szCs w:val="28"/>
        </w:rPr>
        <w:t>официальную денежную единицу,</w:t>
      </w:r>
      <w:r w:rsidR="000C6443">
        <w:rPr>
          <w:sz w:val="28"/>
          <w:szCs w:val="28"/>
        </w:rPr>
        <w:t xml:space="preserve"> то есть рубль; порядок эмиссии наличных денег, а также </w:t>
      </w:r>
      <w:r w:rsidR="00965310">
        <w:rPr>
          <w:sz w:val="28"/>
          <w:szCs w:val="28"/>
        </w:rPr>
        <w:t>организацию и регулирование денежного обращения.</w:t>
      </w:r>
    </w:p>
    <w:p w:rsidR="004A3B76" w:rsidRDefault="00965310" w:rsidP="00B501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закреплял </w:t>
      </w:r>
      <w:r w:rsidR="00EE5678">
        <w:rPr>
          <w:sz w:val="28"/>
          <w:szCs w:val="28"/>
        </w:rPr>
        <w:t xml:space="preserve">исторически сложившееся положение, что официальной денежной единицей является рубль, состоящий из ста </w:t>
      </w:r>
      <w:r w:rsidR="002B205A">
        <w:rPr>
          <w:sz w:val="28"/>
          <w:szCs w:val="28"/>
        </w:rPr>
        <w:t xml:space="preserve">копеек. Введение на территории Российской Федерации </w:t>
      </w:r>
      <w:r w:rsidR="002C3BC9">
        <w:rPr>
          <w:sz w:val="28"/>
          <w:szCs w:val="28"/>
        </w:rPr>
        <w:t>других денежных единиц и выпуск денежных</w:t>
      </w:r>
      <w:r w:rsidR="004A3B76">
        <w:rPr>
          <w:sz w:val="28"/>
          <w:szCs w:val="28"/>
        </w:rPr>
        <w:t xml:space="preserve"> суррогатов запрещается.</w:t>
      </w:r>
    </w:p>
    <w:p w:rsidR="0027503F" w:rsidRDefault="00511BE3" w:rsidP="00B501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Официальное соотношение между рублем и золотом или другими драгоценными</w:t>
      </w:r>
      <w:r w:rsidR="003C43D8">
        <w:rPr>
          <w:sz w:val="28"/>
          <w:szCs w:val="28"/>
        </w:rPr>
        <w:t xml:space="preserve"> металлами не устанавливается. Это положение характерно сейчас для всех стран мира. Цена на золото устанавливается</w:t>
      </w:r>
      <w:r w:rsidR="00684E9D">
        <w:rPr>
          <w:sz w:val="28"/>
          <w:szCs w:val="28"/>
        </w:rPr>
        <w:t xml:space="preserve"> единая для всех стран и международных организаций два раза в день </w:t>
      </w:r>
      <w:r w:rsidR="0027503F">
        <w:rPr>
          <w:sz w:val="28"/>
          <w:szCs w:val="28"/>
        </w:rPr>
        <w:t>в Лондоне, допускаются незначительные отклонения в некоторых регионах мира от данного установленного порядка.</w:t>
      </w:r>
    </w:p>
    <w:p w:rsidR="008C546B" w:rsidRDefault="0027503F" w:rsidP="00B501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курс рубля к денежным единицам </w:t>
      </w:r>
      <w:r w:rsidR="00CD1B13">
        <w:rPr>
          <w:sz w:val="28"/>
          <w:szCs w:val="28"/>
        </w:rPr>
        <w:t xml:space="preserve">других государств определяется и еженедельно </w:t>
      </w:r>
      <w:r w:rsidR="008C546B">
        <w:rPr>
          <w:sz w:val="28"/>
          <w:szCs w:val="28"/>
        </w:rPr>
        <w:t>публикуется</w:t>
      </w:r>
      <w:r w:rsidR="00CD1B13">
        <w:rPr>
          <w:sz w:val="28"/>
          <w:szCs w:val="28"/>
        </w:rPr>
        <w:t xml:space="preserve"> Ц</w:t>
      </w:r>
      <w:r w:rsidR="008C546B">
        <w:rPr>
          <w:sz w:val="28"/>
          <w:szCs w:val="28"/>
        </w:rPr>
        <w:t>ентральным банком РФ.</w:t>
      </w:r>
    </w:p>
    <w:p w:rsidR="00ED5468" w:rsidRDefault="008C546B" w:rsidP="00B501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Перечисленные положения закона </w:t>
      </w:r>
      <w:r w:rsidR="00470962">
        <w:rPr>
          <w:sz w:val="28"/>
          <w:szCs w:val="28"/>
        </w:rPr>
        <w:t>обязательны к исполнению. Поэтому его</w:t>
      </w:r>
      <w:r w:rsidR="002A79A0">
        <w:rPr>
          <w:sz w:val="28"/>
          <w:szCs w:val="28"/>
        </w:rPr>
        <w:t xml:space="preserve"> ст. 5 гласит: лица, виновные в нарушении требований Закона, несут уголовную,</w:t>
      </w:r>
      <w:r w:rsidR="00C35FA4">
        <w:rPr>
          <w:sz w:val="28"/>
          <w:szCs w:val="28"/>
        </w:rPr>
        <w:t xml:space="preserve"> административную или имущественную ответственность в </w:t>
      </w:r>
      <w:r w:rsidR="000E01F1">
        <w:rPr>
          <w:sz w:val="28"/>
          <w:szCs w:val="28"/>
        </w:rPr>
        <w:t>соответствии с законодательством. Наибол</w:t>
      </w:r>
      <w:r w:rsidR="00E80950">
        <w:rPr>
          <w:sz w:val="28"/>
          <w:szCs w:val="28"/>
        </w:rPr>
        <w:t xml:space="preserve">ее распространенными в этой области правонарушениями являются подделка денег, </w:t>
      </w:r>
      <w:r w:rsidR="00E7365B">
        <w:rPr>
          <w:sz w:val="28"/>
          <w:szCs w:val="28"/>
        </w:rPr>
        <w:t xml:space="preserve">фальшивомонетчество, причем в крупных размерах. Незаконное изготовление </w:t>
      </w:r>
      <w:r w:rsidR="00ED5468">
        <w:rPr>
          <w:sz w:val="28"/>
          <w:szCs w:val="28"/>
        </w:rPr>
        <w:t>банкнот и монет наказываются по закону.</w:t>
      </w:r>
    </w:p>
    <w:p w:rsidR="007230BC" w:rsidRDefault="00ED5468" w:rsidP="00B501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федерального Закона</w:t>
      </w:r>
      <w:r w:rsidR="00925082">
        <w:rPr>
          <w:sz w:val="28"/>
          <w:szCs w:val="28"/>
        </w:rPr>
        <w:t xml:space="preserve"> «О внесении изменений и дополнений в Закон </w:t>
      </w:r>
      <w:r w:rsidR="00EF6417">
        <w:rPr>
          <w:sz w:val="28"/>
          <w:szCs w:val="28"/>
        </w:rPr>
        <w:t>РСФСР «О Центральном Банке РСФСР</w:t>
      </w:r>
      <w:r w:rsidR="00CA3A95">
        <w:rPr>
          <w:sz w:val="28"/>
          <w:szCs w:val="28"/>
        </w:rPr>
        <w:t xml:space="preserve"> (Банке России)</w:t>
      </w:r>
      <w:r w:rsidR="00925082">
        <w:rPr>
          <w:sz w:val="28"/>
          <w:szCs w:val="28"/>
        </w:rPr>
        <w:t>»</w:t>
      </w:r>
      <w:r w:rsidR="00CA3A95">
        <w:rPr>
          <w:sz w:val="28"/>
          <w:szCs w:val="28"/>
        </w:rPr>
        <w:t xml:space="preserve"> от 12 апреля 1995 года Закон о денежной </w:t>
      </w:r>
      <w:r w:rsidR="00407F55">
        <w:rPr>
          <w:sz w:val="28"/>
          <w:szCs w:val="28"/>
        </w:rPr>
        <w:t xml:space="preserve">системе Российской Федерации от 25 сентября 1992 года прекратил свое действие и все его основные </w:t>
      </w:r>
      <w:r w:rsidR="00AA48A4">
        <w:rPr>
          <w:sz w:val="28"/>
          <w:szCs w:val="28"/>
        </w:rPr>
        <w:t xml:space="preserve">положения вошли составной частью в новый федеральный Закон в виде главы </w:t>
      </w:r>
      <w:r w:rsidR="00C941E6">
        <w:rPr>
          <w:sz w:val="28"/>
          <w:szCs w:val="28"/>
          <w:lang w:val="en-US"/>
        </w:rPr>
        <w:t>VI</w:t>
      </w:r>
      <w:r w:rsidR="00C941E6" w:rsidRPr="00C941E6">
        <w:rPr>
          <w:sz w:val="28"/>
          <w:szCs w:val="28"/>
        </w:rPr>
        <w:t xml:space="preserve"> </w:t>
      </w:r>
      <w:r w:rsidR="00FB3A28">
        <w:rPr>
          <w:sz w:val="28"/>
          <w:szCs w:val="28"/>
        </w:rPr>
        <w:t>«Организация наличного денежного обращения</w:t>
      </w:r>
      <w:r w:rsidR="00C7738E">
        <w:rPr>
          <w:sz w:val="28"/>
          <w:szCs w:val="28"/>
        </w:rPr>
        <w:t>».</w:t>
      </w:r>
      <w:r w:rsidR="000A078E">
        <w:rPr>
          <w:sz w:val="28"/>
          <w:szCs w:val="28"/>
        </w:rPr>
        <w:t xml:space="preserve"> Новый Закон содержит ряд новых положений по организации денежного</w:t>
      </w:r>
      <w:r w:rsidR="007230BC">
        <w:rPr>
          <w:sz w:val="28"/>
          <w:szCs w:val="28"/>
        </w:rPr>
        <w:t xml:space="preserve"> обращения в Российской Федерации.</w:t>
      </w:r>
    </w:p>
    <w:p w:rsidR="00365EEB" w:rsidRDefault="0035609E" w:rsidP="00B501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денежных операциях самым значительным является эмиссия наличных денег, то есть дополнительный выпуск в </w:t>
      </w:r>
      <w:r w:rsidR="005B1AC9">
        <w:rPr>
          <w:sz w:val="28"/>
          <w:szCs w:val="28"/>
        </w:rPr>
        <w:t>обращение денежных знаков. Эмиссия наличных денег,</w:t>
      </w:r>
      <w:r w:rsidR="001500EE">
        <w:rPr>
          <w:sz w:val="28"/>
          <w:szCs w:val="28"/>
        </w:rPr>
        <w:t xml:space="preserve"> организация их обращения и изъятия из обращения на территории</w:t>
      </w:r>
      <w:r w:rsidR="00EF726B">
        <w:rPr>
          <w:sz w:val="28"/>
          <w:szCs w:val="28"/>
        </w:rPr>
        <w:t xml:space="preserve"> Российской Федерации проводится исключительно Банком России, который осуществляет</w:t>
      </w:r>
      <w:r w:rsidR="00426472">
        <w:rPr>
          <w:sz w:val="28"/>
          <w:szCs w:val="28"/>
        </w:rPr>
        <w:t xml:space="preserve"> наличную и безналичную</w:t>
      </w:r>
      <w:r w:rsidR="009F5E44">
        <w:rPr>
          <w:sz w:val="28"/>
          <w:szCs w:val="28"/>
        </w:rPr>
        <w:t xml:space="preserve"> эмиссию денег. Безналичная эмиссия денег происходит в про</w:t>
      </w:r>
      <w:r w:rsidR="0084515D">
        <w:rPr>
          <w:sz w:val="28"/>
          <w:szCs w:val="28"/>
        </w:rPr>
        <w:t>цессе депозитно-ссудных опер</w:t>
      </w:r>
      <w:r w:rsidR="00E05E27">
        <w:rPr>
          <w:sz w:val="28"/>
          <w:szCs w:val="28"/>
        </w:rPr>
        <w:t>аций, а вся эмиссия регулируется средствами денежно-кредитной политики.</w:t>
      </w:r>
      <w:r w:rsidR="008F6EED">
        <w:rPr>
          <w:sz w:val="28"/>
          <w:szCs w:val="28"/>
        </w:rPr>
        <w:t xml:space="preserve"> Наличные деньги выпускаются в обращение в виде банковских билетов (банкнот) и металлической монеты, те и другие являются</w:t>
      </w:r>
      <w:r w:rsidR="00464A25">
        <w:rPr>
          <w:sz w:val="28"/>
          <w:szCs w:val="28"/>
        </w:rPr>
        <w:t xml:space="preserve"> безусловными обязательствами банка России и обеспечиваются всеми его активами. Образцы банкнот и монет утверждаются </w:t>
      </w:r>
      <w:r w:rsidR="00D83763">
        <w:rPr>
          <w:sz w:val="28"/>
          <w:szCs w:val="28"/>
        </w:rPr>
        <w:t>Ц</w:t>
      </w:r>
      <w:r w:rsidR="00464A25">
        <w:rPr>
          <w:sz w:val="28"/>
          <w:szCs w:val="28"/>
        </w:rPr>
        <w:t>ентральным банком</w:t>
      </w:r>
      <w:r w:rsidR="00D83763">
        <w:rPr>
          <w:sz w:val="28"/>
          <w:szCs w:val="28"/>
        </w:rPr>
        <w:t xml:space="preserve"> по согласованию с Государственной Думой. Новые образцы банкнот и монет публикуются в средствах массовой информации. </w:t>
      </w:r>
    </w:p>
    <w:p w:rsidR="00D83763" w:rsidRDefault="00D83763" w:rsidP="00B501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Банкноты и монеты, выпущенные в обращение, обязательны к приему по их нарицательной стоимости на всей территории России во все виды платежей, а так же на зачисления на счета, во вклады, на аккредитивы и для перевода. </w:t>
      </w:r>
    </w:p>
    <w:p w:rsidR="00DF14DB" w:rsidRDefault="00DF14DB" w:rsidP="00B501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этих условиях </w:t>
      </w:r>
      <w:r w:rsidR="00EF3807">
        <w:rPr>
          <w:sz w:val="28"/>
          <w:szCs w:val="28"/>
        </w:rPr>
        <w:t>президент</w:t>
      </w:r>
      <w:r>
        <w:rPr>
          <w:sz w:val="28"/>
          <w:szCs w:val="28"/>
        </w:rPr>
        <w:t xml:space="preserve"> издал Указ от 21 июня 1992 года «О мерах по защите денежной системы Российской Федерации». В Указе предписывалось, что в целях защиты денежной системы Российской Федерации – рубля, установления Российской Федерацией контроля над денежным обращением в пределах ее границ и достижения сбалансированности расчетов России с другими государствами, использующими рубль в качестве платежного средства. </w:t>
      </w:r>
    </w:p>
    <w:p w:rsidR="00DF14DB" w:rsidRDefault="00DF14DB" w:rsidP="00B501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сомнения все эти мероприятия были направлены на взаимоприемлемые условия решения денежных отношений Российской Федерации со странами СНГ. Но важно и другое, что Россия в этих отношениях должна была играть ведущую роль.</w:t>
      </w:r>
      <w:r w:rsidR="007E5B5C">
        <w:rPr>
          <w:sz w:val="28"/>
          <w:szCs w:val="28"/>
        </w:rPr>
        <w:t xml:space="preserve"> Наличными в денежном обороте оставались банкноты Банка России образца 1993 года достоинством 100, 200, 500, 1000</w:t>
      </w:r>
      <w:r w:rsidR="008A20D6">
        <w:rPr>
          <w:sz w:val="28"/>
          <w:szCs w:val="28"/>
        </w:rPr>
        <w:t>, 5000, 10000, 50000 тысяч рублей и металлическая монета СССР и Банка России образца 1961 и последующих годов.</w:t>
      </w:r>
    </w:p>
    <w:p w:rsidR="00F3595A" w:rsidRDefault="00F3595A" w:rsidP="00B501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Центральный банк приложил немало усилий, чтобы </w:t>
      </w:r>
      <w:r w:rsidR="0088517C">
        <w:rPr>
          <w:sz w:val="28"/>
          <w:szCs w:val="28"/>
        </w:rPr>
        <w:t xml:space="preserve">в новых условиях </w:t>
      </w:r>
      <w:r w:rsidR="00EF3807">
        <w:rPr>
          <w:sz w:val="28"/>
          <w:szCs w:val="28"/>
        </w:rPr>
        <w:t>нормализовать</w:t>
      </w:r>
      <w:r w:rsidR="0088517C">
        <w:rPr>
          <w:sz w:val="28"/>
          <w:szCs w:val="28"/>
        </w:rPr>
        <w:t xml:space="preserve"> </w:t>
      </w:r>
      <w:r w:rsidR="00BF0A95">
        <w:rPr>
          <w:sz w:val="28"/>
          <w:szCs w:val="28"/>
        </w:rPr>
        <w:t xml:space="preserve">финансово – кредитные отношения между государствами бывшего СССР. Каждому государству рублевой зоны с 1 июля 1992 года на имя его центрального банка был открыт корреспондентский счет,  </w:t>
      </w:r>
      <w:r w:rsidR="00824A2A">
        <w:rPr>
          <w:sz w:val="28"/>
          <w:szCs w:val="28"/>
        </w:rPr>
        <w:t>операции по нему проводились в пределах остатка счета. Становилась стабильной платежная дисциплина. Каждому национальному банку</w:t>
      </w:r>
      <w:r w:rsidR="007E44F3">
        <w:rPr>
          <w:sz w:val="28"/>
          <w:szCs w:val="28"/>
        </w:rPr>
        <w:t xml:space="preserve"> СНГ устанавливался лимит технического кредитования, его размер регулируется межправительственными соглашениями. Для постоянного межгосударственного финансово – кредитного отношения был учрежден Межгосударственный банк</w:t>
      </w:r>
      <w:r w:rsidR="00E61909">
        <w:rPr>
          <w:sz w:val="28"/>
          <w:szCs w:val="28"/>
        </w:rPr>
        <w:t>. Со второй половины 1992 года некоторые республики перешли к использованию национальных валют, или скрытно готовились к такому переходу, кроме тех, у кого уже была своя национальная валюта.</w:t>
      </w:r>
    </w:p>
    <w:p w:rsidR="00E02D5E" w:rsidRDefault="00E02D5E" w:rsidP="00B50141">
      <w:pPr>
        <w:spacing w:line="360" w:lineRule="auto"/>
        <w:ind w:firstLine="709"/>
        <w:jc w:val="both"/>
        <w:rPr>
          <w:sz w:val="28"/>
          <w:szCs w:val="28"/>
        </w:rPr>
      </w:pPr>
    </w:p>
    <w:p w:rsidR="00E02D5E" w:rsidRDefault="00E02D5E" w:rsidP="00B50141">
      <w:pPr>
        <w:spacing w:line="360" w:lineRule="auto"/>
        <w:ind w:firstLine="709"/>
        <w:jc w:val="both"/>
        <w:rPr>
          <w:sz w:val="28"/>
          <w:szCs w:val="28"/>
        </w:rPr>
      </w:pPr>
    </w:p>
    <w:p w:rsidR="00E02D5E" w:rsidRDefault="00E02D5E" w:rsidP="00B50141">
      <w:pPr>
        <w:spacing w:line="360" w:lineRule="auto"/>
        <w:ind w:firstLine="709"/>
        <w:jc w:val="both"/>
        <w:rPr>
          <w:sz w:val="28"/>
          <w:szCs w:val="28"/>
        </w:rPr>
      </w:pPr>
    </w:p>
    <w:p w:rsidR="00E02D5E" w:rsidRDefault="00E02D5E" w:rsidP="00B50141">
      <w:pPr>
        <w:spacing w:line="360" w:lineRule="auto"/>
        <w:ind w:firstLine="709"/>
        <w:jc w:val="both"/>
        <w:rPr>
          <w:sz w:val="28"/>
          <w:szCs w:val="28"/>
        </w:rPr>
      </w:pPr>
    </w:p>
    <w:p w:rsidR="00E02D5E" w:rsidRDefault="00E02D5E" w:rsidP="00B50141">
      <w:pPr>
        <w:spacing w:line="360" w:lineRule="auto"/>
        <w:ind w:firstLine="709"/>
        <w:jc w:val="both"/>
        <w:rPr>
          <w:sz w:val="28"/>
          <w:szCs w:val="28"/>
        </w:rPr>
      </w:pPr>
    </w:p>
    <w:p w:rsidR="00E02D5E" w:rsidRDefault="00E02D5E" w:rsidP="00B50141">
      <w:pPr>
        <w:spacing w:line="360" w:lineRule="auto"/>
        <w:ind w:firstLine="709"/>
        <w:jc w:val="both"/>
        <w:rPr>
          <w:sz w:val="28"/>
          <w:szCs w:val="28"/>
        </w:rPr>
      </w:pPr>
    </w:p>
    <w:p w:rsidR="00E02D5E" w:rsidRDefault="004156D6" w:rsidP="00E02D5E">
      <w:pPr>
        <w:spacing w:line="360" w:lineRule="auto"/>
        <w:jc w:val="center"/>
        <w:rPr>
          <w:b/>
          <w:bCs/>
          <w:caps/>
          <w:sz w:val="32"/>
          <w:szCs w:val="32"/>
        </w:rPr>
      </w:pPr>
      <w:r w:rsidRPr="004156D6">
        <w:rPr>
          <w:b/>
          <w:bCs/>
          <w:caps/>
          <w:sz w:val="32"/>
          <w:szCs w:val="32"/>
        </w:rPr>
        <w:t>Субъекты финансовых правоотношений</w:t>
      </w:r>
    </w:p>
    <w:p w:rsidR="004156D6" w:rsidRDefault="004156D6" w:rsidP="00882A0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82A03" w:rsidRDefault="0077697E" w:rsidP="00882A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 правовые нормы – это установленные государством </w:t>
      </w:r>
      <w:r w:rsidR="00FB4F73">
        <w:rPr>
          <w:sz w:val="28"/>
          <w:szCs w:val="28"/>
        </w:rPr>
        <w:t>и закрепленные в нормативных актах правила поведение сторон по поводу собирания, распределения и использования денежных фондов для реализации стоящих перед государством целей и задач.</w:t>
      </w:r>
    </w:p>
    <w:p w:rsidR="00FB4F73" w:rsidRDefault="00FB4F73" w:rsidP="00882A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воздействия финансово правовых норм на финансово общественные отношения последние пр</w:t>
      </w:r>
      <w:r w:rsidR="000755D0">
        <w:rPr>
          <w:sz w:val="28"/>
          <w:szCs w:val="28"/>
        </w:rPr>
        <w:t>и</w:t>
      </w:r>
      <w:r>
        <w:rPr>
          <w:sz w:val="28"/>
          <w:szCs w:val="28"/>
        </w:rPr>
        <w:t>обр</w:t>
      </w:r>
      <w:r w:rsidR="000755D0">
        <w:rPr>
          <w:sz w:val="28"/>
          <w:szCs w:val="28"/>
        </w:rPr>
        <w:t>е</w:t>
      </w:r>
      <w:r>
        <w:rPr>
          <w:sz w:val="28"/>
          <w:szCs w:val="28"/>
        </w:rPr>
        <w:t>тают форму финансовых правоотношений</w:t>
      </w:r>
      <w:r w:rsidR="000755D0">
        <w:rPr>
          <w:sz w:val="28"/>
          <w:szCs w:val="28"/>
        </w:rPr>
        <w:t xml:space="preserve">, являющихся одним из видов правоотношений и имеющих ряд особенностей: </w:t>
      </w:r>
    </w:p>
    <w:p w:rsidR="000755D0" w:rsidRDefault="000755D0" w:rsidP="00882A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40CE">
        <w:rPr>
          <w:sz w:val="28"/>
          <w:szCs w:val="28"/>
        </w:rPr>
        <w:t>В финансовом правоотношении одной из сторон выступает государство в лице своих уполномоченных органов (финансовых,</w:t>
      </w:r>
      <w:r w:rsidR="00F73A25">
        <w:rPr>
          <w:sz w:val="28"/>
          <w:szCs w:val="28"/>
        </w:rPr>
        <w:t xml:space="preserve"> кредитных</w:t>
      </w:r>
      <w:r w:rsidR="000640CE">
        <w:rPr>
          <w:sz w:val="28"/>
          <w:szCs w:val="28"/>
        </w:rPr>
        <w:t>)</w:t>
      </w:r>
      <w:r w:rsidR="00F73A25">
        <w:rPr>
          <w:sz w:val="28"/>
          <w:szCs w:val="28"/>
        </w:rPr>
        <w:t>, что обуславливает неравные положения субъектов правоотношений, в отличии, например, от гражданских правоотношений, для которых характерно равенство сторон.</w:t>
      </w:r>
    </w:p>
    <w:p w:rsidR="00F73A25" w:rsidRDefault="00540EC5" w:rsidP="00882A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Объектом финансовых правоотношений являются деньги или денежные обязательства в связи с образования и использовании денежных фондов.</w:t>
      </w:r>
    </w:p>
    <w:p w:rsidR="00540EC5" w:rsidRDefault="00540EC5" w:rsidP="00882A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Права и обязанности сторон, составляющие содержание финансо</w:t>
      </w:r>
      <w:r w:rsidR="00BF4FFF">
        <w:rPr>
          <w:sz w:val="28"/>
          <w:szCs w:val="28"/>
        </w:rPr>
        <w:t>вого правоотношения, определяются не договором или иной формой соглашения сторон, а непосредственно нормативным актом, предусматривающим основание возникновения, изменения и прекращения финансовых правоотношений.</w:t>
      </w:r>
    </w:p>
    <w:p w:rsidR="00D755C4" w:rsidRDefault="00D755C4" w:rsidP="00882A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Названные правоотношения можно квалифицировать по ряду основания. Так, по материальному содержанию они делятся на: бюджетные, налоговые, страховые, кредитные и др. По субъектам финансовые правоотношения делятся на: </w:t>
      </w:r>
    </w:p>
    <w:p w:rsidR="00D755C4" w:rsidRDefault="00C623B2" w:rsidP="00D755C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возникающие между органами государственной власти;</w:t>
      </w:r>
    </w:p>
    <w:p w:rsidR="00C623B2" w:rsidRDefault="00C623B2" w:rsidP="00D755C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между органами государственной власти и управления общей компетенции;</w:t>
      </w:r>
    </w:p>
    <w:p w:rsidR="00C623B2" w:rsidRDefault="00C623B2" w:rsidP="00D755C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вышестоящими </w:t>
      </w:r>
      <w:r w:rsidR="00900186">
        <w:rPr>
          <w:sz w:val="28"/>
          <w:szCs w:val="28"/>
        </w:rPr>
        <w:t>и нижестоящими органами государственного управления, в том числе финансово – кредитными органами;</w:t>
      </w:r>
    </w:p>
    <w:p w:rsidR="00900186" w:rsidRDefault="00900186" w:rsidP="00D755C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между предприятиями, учреждениями, организациями и министерствами, ведомствами;</w:t>
      </w:r>
    </w:p>
    <w:p w:rsidR="00900186" w:rsidRDefault="00900186" w:rsidP="00D755C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между финансовыми органами и предприятиями, учреждениями, организациями;</w:t>
      </w:r>
    </w:p>
    <w:p w:rsidR="00900186" w:rsidRDefault="00900186" w:rsidP="00D755C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между финансовыми органами и гражданами;</w:t>
      </w:r>
    </w:p>
    <w:p w:rsidR="00900186" w:rsidRDefault="00900186" w:rsidP="00D755C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между самими финансово – кредитными органами.</w:t>
      </w:r>
    </w:p>
    <w:p w:rsidR="002F4D6E" w:rsidRDefault="00CE7FE4" w:rsidP="002F4D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системой финансового права понимается единство, взаимосвязь и дифференциация финансово – правовых норм по </w:t>
      </w:r>
      <w:r w:rsidR="003278DC">
        <w:rPr>
          <w:sz w:val="28"/>
          <w:szCs w:val="28"/>
        </w:rPr>
        <w:t>подотраслям ими общественных отношений. Система финансового права дел</w:t>
      </w:r>
      <w:r w:rsidR="00EC42E0">
        <w:rPr>
          <w:sz w:val="28"/>
          <w:szCs w:val="28"/>
        </w:rPr>
        <w:t>и</w:t>
      </w:r>
      <w:r w:rsidR="003278DC">
        <w:rPr>
          <w:sz w:val="28"/>
          <w:szCs w:val="28"/>
        </w:rPr>
        <w:t>тся на общую и особенную части.</w:t>
      </w:r>
      <w:r w:rsidR="00D3488A">
        <w:rPr>
          <w:sz w:val="28"/>
          <w:szCs w:val="28"/>
        </w:rPr>
        <w:t xml:space="preserve"> Совет министров Российской </w:t>
      </w:r>
      <w:r w:rsidR="003E7764">
        <w:rPr>
          <w:sz w:val="28"/>
          <w:szCs w:val="28"/>
        </w:rPr>
        <w:t>доводит такую информацию до представительны</w:t>
      </w:r>
      <w:r w:rsidR="00C6321F">
        <w:rPr>
          <w:sz w:val="28"/>
          <w:szCs w:val="28"/>
        </w:rPr>
        <w:t xml:space="preserve">х и исполнительных органов власти </w:t>
      </w:r>
      <w:r w:rsidR="00EF22AB">
        <w:rPr>
          <w:sz w:val="28"/>
          <w:szCs w:val="28"/>
        </w:rPr>
        <w:t xml:space="preserve">субъектов Федерации- до органов местного  самоуправления  </w:t>
      </w:r>
      <w:r w:rsidR="00916333">
        <w:rPr>
          <w:sz w:val="28"/>
          <w:szCs w:val="28"/>
        </w:rPr>
        <w:t>нижестоящего уровня.</w:t>
      </w:r>
    </w:p>
    <w:p w:rsidR="00EC42E0" w:rsidRPr="002F4D6E" w:rsidRDefault="00EC42E0" w:rsidP="002F4D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>ХАРАКТЕРИСТИКА СТАДИЙ БЮДЖЕТНОГО ПРОЦЕССА</w:t>
      </w:r>
    </w:p>
    <w:p w:rsidR="00EC42E0" w:rsidRDefault="00EC42E0" w:rsidP="002E135D">
      <w:pPr>
        <w:spacing w:line="360" w:lineRule="auto"/>
        <w:ind w:firstLine="709"/>
        <w:jc w:val="both"/>
        <w:rPr>
          <w:sz w:val="28"/>
          <w:szCs w:val="28"/>
        </w:rPr>
      </w:pPr>
    </w:p>
    <w:p w:rsidR="002E135D" w:rsidRDefault="00D10C91" w:rsidP="00D10C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процесс состоит из нескольких стадий, складывающихся, в свою очередь, из ряда этапов. На первой стадии бюджетного процесса составляется проект бюджета.</w:t>
      </w:r>
      <w:r w:rsidR="00910F48">
        <w:rPr>
          <w:sz w:val="28"/>
          <w:szCs w:val="28"/>
        </w:rPr>
        <w:t xml:space="preserve"> Данная стадия включает следующие четыре этапа.</w:t>
      </w:r>
    </w:p>
    <w:p w:rsidR="00910F48" w:rsidRDefault="00910F48" w:rsidP="00D10C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составление проекта бюджета представительные и исполнительные органы власти и местного самоуправления соответствующих территорий за 18 месяцев до начала соответствующего финансового года получают от выше стоящих исполнительных органов власти информацию об особенностях составления расчетов к проектам бюджета на следующий финансовый год.</w:t>
      </w:r>
    </w:p>
    <w:p w:rsidR="00EC42E0" w:rsidRDefault="009B61C9" w:rsidP="009B61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втором этапе составления проекта бюджета исполнительные органы власти административно – территориальных образований представляют в  вышестоящие исполнительные  органы  </w:t>
      </w:r>
      <w:r w:rsidR="00966DF4">
        <w:rPr>
          <w:sz w:val="28"/>
          <w:szCs w:val="28"/>
        </w:rPr>
        <w:t>власти, а исполнительные органы власти субъектов Ф</w:t>
      </w:r>
      <w:r w:rsidR="00CD737B">
        <w:rPr>
          <w:sz w:val="28"/>
          <w:szCs w:val="28"/>
        </w:rPr>
        <w:t>ед</w:t>
      </w:r>
      <w:r w:rsidR="00B45B66">
        <w:rPr>
          <w:sz w:val="28"/>
          <w:szCs w:val="28"/>
        </w:rPr>
        <w:t xml:space="preserve">ерации </w:t>
      </w:r>
      <w:r w:rsidR="003A1FFF">
        <w:rPr>
          <w:sz w:val="28"/>
          <w:szCs w:val="28"/>
        </w:rPr>
        <w:t>–</w:t>
      </w:r>
      <w:r w:rsidR="00B45B66">
        <w:rPr>
          <w:sz w:val="28"/>
          <w:szCs w:val="28"/>
        </w:rPr>
        <w:t xml:space="preserve"> </w:t>
      </w:r>
      <w:r w:rsidR="003A1FFF">
        <w:rPr>
          <w:sz w:val="28"/>
          <w:szCs w:val="28"/>
        </w:rPr>
        <w:t xml:space="preserve">в совет Министров Российской Федерации </w:t>
      </w:r>
      <w:r w:rsidR="00F9623A">
        <w:rPr>
          <w:sz w:val="28"/>
          <w:szCs w:val="28"/>
        </w:rPr>
        <w:t xml:space="preserve">расчеты для обоснования размеров нормативов отчислений от регулирующих доходов, дотаций, субвенций, </w:t>
      </w:r>
      <w:r w:rsidR="004C61E1">
        <w:rPr>
          <w:sz w:val="28"/>
          <w:szCs w:val="28"/>
        </w:rPr>
        <w:t>перечня доходов и расходов, подлежащих передачи из вышестоящих бюджетов и т.д.</w:t>
      </w:r>
    </w:p>
    <w:p w:rsidR="004C61E1" w:rsidRDefault="004C61E1" w:rsidP="009B61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третьем этапе составления проекта бюджета вышестоящие органы исполнительной власти сообщают нижестоящим органам конкретные данные, необходимые для составления </w:t>
      </w:r>
      <w:r w:rsidR="001B0ADA">
        <w:rPr>
          <w:sz w:val="28"/>
          <w:szCs w:val="28"/>
        </w:rPr>
        <w:t>проекта бюджета:</w:t>
      </w:r>
    </w:p>
    <w:p w:rsidR="001B0ADA" w:rsidRDefault="00607F1F" w:rsidP="001B0AD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проектируемые нормативы (проценты) отчислений от регулирующих доходов;</w:t>
      </w:r>
    </w:p>
    <w:p w:rsidR="00607F1F" w:rsidRDefault="00607F1F" w:rsidP="001B0AD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дотациях и субвенциях, намечаемых </w:t>
      </w:r>
      <w:r w:rsidR="00935E43">
        <w:rPr>
          <w:sz w:val="28"/>
          <w:szCs w:val="28"/>
        </w:rPr>
        <w:t xml:space="preserve">к </w:t>
      </w:r>
      <w:r>
        <w:rPr>
          <w:sz w:val="28"/>
          <w:szCs w:val="28"/>
        </w:rPr>
        <w:t>пре</w:t>
      </w:r>
      <w:r w:rsidR="00935E43">
        <w:rPr>
          <w:sz w:val="28"/>
          <w:szCs w:val="28"/>
        </w:rPr>
        <w:t>дставлению из вышестоящего бюджета и их целевого назначения;</w:t>
      </w:r>
    </w:p>
    <w:p w:rsidR="00935E43" w:rsidRDefault="00935E43" w:rsidP="001B0AD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фиксированные доли доходов, закрепленные за бюджетами нижестоящих уровней;</w:t>
      </w:r>
    </w:p>
    <w:p w:rsidR="00935E43" w:rsidRDefault="00935E43" w:rsidP="001B0AD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расходов, передаваемых из вышестоящего бюджета.</w:t>
      </w:r>
    </w:p>
    <w:p w:rsidR="00935E43" w:rsidRDefault="00A65631" w:rsidP="00935E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четвертом этапе </w:t>
      </w:r>
      <w:r w:rsidR="00B25B0D">
        <w:rPr>
          <w:sz w:val="28"/>
          <w:szCs w:val="28"/>
        </w:rPr>
        <w:t>составление</w:t>
      </w:r>
      <w:r>
        <w:rPr>
          <w:sz w:val="28"/>
          <w:szCs w:val="28"/>
        </w:rPr>
        <w:t xml:space="preserve"> проекта бюджета осуществляется непосредственное </w:t>
      </w:r>
      <w:r w:rsidR="00B25B0D">
        <w:rPr>
          <w:sz w:val="28"/>
          <w:szCs w:val="28"/>
        </w:rPr>
        <w:t>составление</w:t>
      </w:r>
      <w:r>
        <w:rPr>
          <w:sz w:val="28"/>
          <w:szCs w:val="28"/>
        </w:rPr>
        <w:t xml:space="preserve"> проекта бюджета исполнительным органом власти в соответствии с планами развития конкретной территории и сообщенными вышестоящими органами </w:t>
      </w:r>
      <w:r w:rsidR="00B25B0D">
        <w:rPr>
          <w:sz w:val="28"/>
          <w:szCs w:val="28"/>
        </w:rPr>
        <w:t>показателями</w:t>
      </w:r>
      <w:r>
        <w:rPr>
          <w:sz w:val="28"/>
          <w:szCs w:val="28"/>
        </w:rPr>
        <w:t>.</w:t>
      </w:r>
    </w:p>
    <w:p w:rsidR="00E4711F" w:rsidRDefault="00E4711F" w:rsidP="00935E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Вторая стадия бюджетного процесса – стадия рассмотрения проекта бюджета, регламентированная ст.ст. 16 и 21 Закона РСФСР «Об основах бюджетного устройства и бюджетного процесса в РСФСР», а так же положениями о бюджетном процессе, принимаемыми представительными органами власти соответствующих территорий.</w:t>
      </w:r>
    </w:p>
    <w:p w:rsidR="00E4711F" w:rsidRDefault="00E4711F" w:rsidP="00935E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данной стадии исполнительный орган власти или местного самоуправления вносит в соответствующий орган представительной власти проект бюджета для его рассмотрения и санкционирования бюджетных расходов. </w:t>
      </w:r>
    </w:p>
    <w:p w:rsidR="00E4711F" w:rsidRDefault="00E4711F" w:rsidP="00935E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Заканчивается названная стадия рассмотрения проекта бюдж</w:t>
      </w:r>
      <w:r w:rsidR="00AE3AE7">
        <w:rPr>
          <w:sz w:val="28"/>
          <w:szCs w:val="28"/>
        </w:rPr>
        <w:t>ета вынесением соответствующим представ</w:t>
      </w:r>
      <w:r w:rsidR="008E618E">
        <w:rPr>
          <w:sz w:val="28"/>
          <w:szCs w:val="28"/>
        </w:rPr>
        <w:t>ительным органом власти решения о санкционирование бюджетных расходов. На основании этого решения исполнительный орган власти дорабатывает проект бюджета.</w:t>
      </w:r>
    </w:p>
    <w:p w:rsidR="00C02119" w:rsidRDefault="00B80C82" w:rsidP="00A674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Третья стадия бюджетного процесса заключается в утверждении проекта бюджета. Стадия начинается </w:t>
      </w:r>
      <w:r w:rsidR="00A674EC">
        <w:rPr>
          <w:sz w:val="28"/>
          <w:szCs w:val="28"/>
        </w:rPr>
        <w:t xml:space="preserve">рассмотрением уточненного проекта бюджета соответствующим </w:t>
      </w:r>
      <w:r w:rsidR="00FB6DC2">
        <w:rPr>
          <w:sz w:val="28"/>
          <w:szCs w:val="28"/>
        </w:rPr>
        <w:t xml:space="preserve">представительным органом власти и заканчивается утверждением бюджета в форме закона или решения. </w:t>
      </w:r>
      <w:r w:rsidR="00CD65C0">
        <w:rPr>
          <w:sz w:val="28"/>
          <w:szCs w:val="28"/>
        </w:rPr>
        <w:t>Составление</w:t>
      </w:r>
      <w:r w:rsidR="00FB6DC2">
        <w:rPr>
          <w:sz w:val="28"/>
          <w:szCs w:val="28"/>
        </w:rPr>
        <w:t xml:space="preserve"> проектов бюджета </w:t>
      </w:r>
      <w:r w:rsidR="00EB0D5D">
        <w:rPr>
          <w:sz w:val="28"/>
          <w:szCs w:val="28"/>
        </w:rPr>
        <w:t xml:space="preserve">и их </w:t>
      </w:r>
      <w:r w:rsidR="000035B5">
        <w:rPr>
          <w:sz w:val="28"/>
          <w:szCs w:val="28"/>
        </w:rPr>
        <w:t>утверждение осуществляется в соответстви</w:t>
      </w:r>
      <w:r w:rsidR="00771976">
        <w:rPr>
          <w:sz w:val="28"/>
          <w:szCs w:val="28"/>
        </w:rPr>
        <w:t>и с единой бюджетной класси</w:t>
      </w:r>
      <w:r w:rsidR="00662692">
        <w:rPr>
          <w:sz w:val="28"/>
          <w:szCs w:val="28"/>
        </w:rPr>
        <w:t>фикацией</w:t>
      </w:r>
      <w:r w:rsidR="00B65024">
        <w:rPr>
          <w:sz w:val="28"/>
          <w:szCs w:val="28"/>
        </w:rPr>
        <w:t>.</w:t>
      </w:r>
    </w:p>
    <w:p w:rsidR="00B65024" w:rsidRDefault="00B65024" w:rsidP="00A674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Четвер</w:t>
      </w:r>
      <w:r w:rsidR="007778BD">
        <w:rPr>
          <w:sz w:val="28"/>
          <w:szCs w:val="28"/>
        </w:rPr>
        <w:t xml:space="preserve">тая стадия бюджетного процесса </w:t>
      </w:r>
      <w:r w:rsidR="00F30BB5" w:rsidRPr="00F30BB5">
        <w:rPr>
          <w:sz w:val="28"/>
          <w:szCs w:val="28"/>
        </w:rPr>
        <w:t xml:space="preserve">–исполнение </w:t>
      </w:r>
      <w:r w:rsidR="00F30BB5">
        <w:rPr>
          <w:sz w:val="28"/>
          <w:szCs w:val="28"/>
        </w:rPr>
        <w:t>бюджета</w:t>
      </w:r>
      <w:r w:rsidR="00FE02AF">
        <w:rPr>
          <w:sz w:val="28"/>
          <w:szCs w:val="28"/>
        </w:rPr>
        <w:t xml:space="preserve"> – </w:t>
      </w:r>
      <w:r w:rsidR="00FE02AF" w:rsidRPr="00FE02AF">
        <w:rPr>
          <w:sz w:val="28"/>
          <w:szCs w:val="28"/>
        </w:rPr>
        <w:t>равна</w:t>
      </w:r>
      <w:r w:rsidR="00FE02AF">
        <w:rPr>
          <w:sz w:val="28"/>
          <w:szCs w:val="28"/>
        </w:rPr>
        <w:t xml:space="preserve"> бюджетному году </w:t>
      </w:r>
      <w:r w:rsidR="008E5008">
        <w:rPr>
          <w:sz w:val="28"/>
          <w:szCs w:val="28"/>
        </w:rPr>
        <w:t xml:space="preserve">и длится с1января до 31 </w:t>
      </w:r>
      <w:r w:rsidR="00623205" w:rsidRPr="00623205">
        <w:rPr>
          <w:sz w:val="28"/>
          <w:szCs w:val="28"/>
        </w:rPr>
        <w:t xml:space="preserve">декабря . </w:t>
      </w:r>
      <w:r w:rsidR="00623205">
        <w:rPr>
          <w:sz w:val="28"/>
          <w:szCs w:val="28"/>
        </w:rPr>
        <w:t xml:space="preserve">В соответствии </w:t>
      </w:r>
      <w:r w:rsidR="00D37918">
        <w:rPr>
          <w:sz w:val="28"/>
          <w:szCs w:val="28"/>
        </w:rPr>
        <w:t>с названными законодательными а</w:t>
      </w:r>
      <w:r w:rsidR="00344572">
        <w:rPr>
          <w:sz w:val="28"/>
          <w:szCs w:val="28"/>
        </w:rPr>
        <w:t>ктами исполнение бюджетов возложено на соответствующие исполнительные ор</w:t>
      </w:r>
      <w:r w:rsidR="007750AD">
        <w:rPr>
          <w:sz w:val="28"/>
          <w:szCs w:val="28"/>
        </w:rPr>
        <w:t>ганы.</w:t>
      </w:r>
    </w:p>
    <w:p w:rsidR="00286B74" w:rsidRDefault="007750AD" w:rsidP="00A674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заключается </w:t>
      </w:r>
      <w:r w:rsidR="00953A80">
        <w:rPr>
          <w:sz w:val="28"/>
          <w:szCs w:val="28"/>
        </w:rPr>
        <w:t xml:space="preserve">в обеспечении полного </w:t>
      </w:r>
      <w:r w:rsidR="00B72323">
        <w:rPr>
          <w:sz w:val="28"/>
          <w:szCs w:val="28"/>
        </w:rPr>
        <w:t>и своевременного поступления пред</w:t>
      </w:r>
      <w:r w:rsidR="00F47EA8">
        <w:rPr>
          <w:sz w:val="28"/>
          <w:szCs w:val="28"/>
        </w:rPr>
        <w:t>усмотренных бюджетом  доходов и в финансировании</w:t>
      </w:r>
      <w:r w:rsidR="0045584A">
        <w:rPr>
          <w:sz w:val="28"/>
          <w:szCs w:val="28"/>
        </w:rPr>
        <w:t xml:space="preserve"> соответствующих мероприятий</w:t>
      </w:r>
      <w:r w:rsidR="00286B74">
        <w:rPr>
          <w:sz w:val="28"/>
          <w:szCs w:val="28"/>
        </w:rPr>
        <w:t>.</w:t>
      </w:r>
    </w:p>
    <w:p w:rsidR="007750AD" w:rsidRDefault="00286B74" w:rsidP="00A674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Оперативное исполнение бюджетов </w:t>
      </w:r>
      <w:r w:rsidR="00876BA5">
        <w:rPr>
          <w:sz w:val="28"/>
          <w:szCs w:val="28"/>
        </w:rPr>
        <w:t xml:space="preserve">осуществляется по такому документу </w:t>
      </w:r>
      <w:r w:rsidR="008B79A3">
        <w:rPr>
          <w:sz w:val="28"/>
          <w:szCs w:val="28"/>
        </w:rPr>
        <w:t xml:space="preserve">как </w:t>
      </w:r>
      <w:r w:rsidR="00837F99">
        <w:rPr>
          <w:sz w:val="28"/>
          <w:szCs w:val="28"/>
        </w:rPr>
        <w:t>бюджетн</w:t>
      </w:r>
      <w:r w:rsidR="005A3D5C">
        <w:rPr>
          <w:sz w:val="28"/>
          <w:szCs w:val="28"/>
        </w:rPr>
        <w:t>ая роспись. Роспись доходов и ра</w:t>
      </w:r>
      <w:r w:rsidR="00837F99">
        <w:rPr>
          <w:sz w:val="28"/>
          <w:szCs w:val="28"/>
        </w:rPr>
        <w:t>сходов</w:t>
      </w:r>
      <w:r w:rsidR="005A3D5C">
        <w:rPr>
          <w:sz w:val="28"/>
          <w:szCs w:val="28"/>
        </w:rPr>
        <w:t xml:space="preserve"> по федеральному бюджету </w:t>
      </w:r>
      <w:r w:rsidR="00A81018">
        <w:rPr>
          <w:sz w:val="28"/>
          <w:szCs w:val="28"/>
        </w:rPr>
        <w:t xml:space="preserve"> и бюджетам суб</w:t>
      </w:r>
      <w:r w:rsidR="00974F6C">
        <w:rPr>
          <w:sz w:val="28"/>
          <w:szCs w:val="28"/>
        </w:rPr>
        <w:t xml:space="preserve">ъектов </w:t>
      </w:r>
      <w:r w:rsidR="00482561">
        <w:rPr>
          <w:sz w:val="28"/>
          <w:szCs w:val="28"/>
        </w:rPr>
        <w:t xml:space="preserve">федерации утверждается соответствующими </w:t>
      </w:r>
      <w:r w:rsidR="00B92EEE">
        <w:rPr>
          <w:sz w:val="28"/>
          <w:szCs w:val="28"/>
        </w:rPr>
        <w:t xml:space="preserve"> министерствами финансов</w:t>
      </w:r>
      <w:r w:rsidR="00F07479">
        <w:rPr>
          <w:sz w:val="28"/>
          <w:szCs w:val="28"/>
        </w:rPr>
        <w:t xml:space="preserve">, а бюджетная роспись </w:t>
      </w:r>
      <w:r w:rsidR="00F17CFB">
        <w:rPr>
          <w:sz w:val="28"/>
          <w:szCs w:val="28"/>
        </w:rPr>
        <w:t xml:space="preserve">по иным бюджетам </w:t>
      </w:r>
      <w:r w:rsidR="00471E04">
        <w:rPr>
          <w:sz w:val="28"/>
          <w:szCs w:val="28"/>
        </w:rPr>
        <w:t>–</w:t>
      </w:r>
      <w:r w:rsidR="00F17CFB">
        <w:rPr>
          <w:sz w:val="28"/>
          <w:szCs w:val="28"/>
        </w:rPr>
        <w:t xml:space="preserve"> руководителями</w:t>
      </w:r>
      <w:r w:rsidR="00471E04">
        <w:rPr>
          <w:sz w:val="28"/>
          <w:szCs w:val="28"/>
        </w:rPr>
        <w:t xml:space="preserve"> финансовых органов</w:t>
      </w:r>
      <w:r w:rsidR="006A1E4C">
        <w:rPr>
          <w:sz w:val="28"/>
          <w:szCs w:val="28"/>
        </w:rPr>
        <w:t>. В процессе опе</w:t>
      </w:r>
      <w:r w:rsidR="00B96259">
        <w:rPr>
          <w:sz w:val="28"/>
          <w:szCs w:val="28"/>
        </w:rPr>
        <w:t>ра</w:t>
      </w:r>
      <w:r w:rsidR="006A1E4C">
        <w:rPr>
          <w:sz w:val="28"/>
          <w:szCs w:val="28"/>
        </w:rPr>
        <w:t>тивного исполнения</w:t>
      </w:r>
      <w:r w:rsidR="00426744">
        <w:rPr>
          <w:sz w:val="28"/>
          <w:szCs w:val="28"/>
        </w:rPr>
        <w:t xml:space="preserve"> бюдж</w:t>
      </w:r>
      <w:r w:rsidR="006A1E4C">
        <w:rPr>
          <w:sz w:val="28"/>
          <w:szCs w:val="28"/>
        </w:rPr>
        <w:t>ета</w:t>
      </w:r>
      <w:r w:rsidR="00426744">
        <w:rPr>
          <w:sz w:val="28"/>
          <w:szCs w:val="28"/>
        </w:rPr>
        <w:t xml:space="preserve"> соответс</w:t>
      </w:r>
      <w:r w:rsidR="00CA56B6">
        <w:rPr>
          <w:sz w:val="28"/>
          <w:szCs w:val="28"/>
        </w:rPr>
        <w:t>т</w:t>
      </w:r>
      <w:r w:rsidR="00426744">
        <w:rPr>
          <w:sz w:val="28"/>
          <w:szCs w:val="28"/>
        </w:rPr>
        <w:t>вующий</w:t>
      </w:r>
      <w:r w:rsidR="00CA56B6">
        <w:rPr>
          <w:sz w:val="28"/>
          <w:szCs w:val="28"/>
        </w:rPr>
        <w:t xml:space="preserve"> исполнительный орган </w:t>
      </w:r>
      <w:r w:rsidR="00C47BAA">
        <w:rPr>
          <w:sz w:val="28"/>
          <w:szCs w:val="28"/>
        </w:rPr>
        <w:t>пр</w:t>
      </w:r>
      <w:r w:rsidR="0032347C">
        <w:rPr>
          <w:sz w:val="28"/>
          <w:szCs w:val="28"/>
        </w:rPr>
        <w:t>инимает меры к поступлению запла</w:t>
      </w:r>
      <w:r w:rsidR="00C47BAA">
        <w:rPr>
          <w:sz w:val="28"/>
          <w:szCs w:val="28"/>
        </w:rPr>
        <w:t>нированных</w:t>
      </w:r>
      <w:r w:rsidR="0032347C">
        <w:rPr>
          <w:sz w:val="28"/>
          <w:szCs w:val="28"/>
        </w:rPr>
        <w:t xml:space="preserve"> доходов, контролирует их поступлени</w:t>
      </w:r>
      <w:r w:rsidR="002E3C2E">
        <w:rPr>
          <w:sz w:val="28"/>
          <w:szCs w:val="28"/>
        </w:rPr>
        <w:t>е</w:t>
      </w:r>
      <w:r w:rsidR="00011D5B">
        <w:rPr>
          <w:sz w:val="28"/>
          <w:szCs w:val="28"/>
        </w:rPr>
        <w:t>;</w:t>
      </w:r>
      <w:r w:rsidR="002E3C2E">
        <w:rPr>
          <w:sz w:val="28"/>
          <w:szCs w:val="28"/>
        </w:rPr>
        <w:t xml:space="preserve"> </w:t>
      </w:r>
      <w:r w:rsidR="00011D5B">
        <w:rPr>
          <w:sz w:val="28"/>
          <w:szCs w:val="28"/>
        </w:rPr>
        <w:t>обеспечивает</w:t>
      </w:r>
      <w:r w:rsidR="002E3C2E">
        <w:rPr>
          <w:sz w:val="28"/>
          <w:szCs w:val="28"/>
        </w:rPr>
        <w:t xml:space="preserve"> </w:t>
      </w:r>
      <w:r w:rsidR="00011D5B">
        <w:rPr>
          <w:sz w:val="28"/>
          <w:szCs w:val="28"/>
        </w:rPr>
        <w:t xml:space="preserve">бесперебойное </w:t>
      </w:r>
      <w:r w:rsidR="0077030D">
        <w:rPr>
          <w:sz w:val="28"/>
          <w:szCs w:val="28"/>
        </w:rPr>
        <w:t>финансирование предусмотренных мероприятий и пров</w:t>
      </w:r>
      <w:r w:rsidR="00487689">
        <w:rPr>
          <w:sz w:val="28"/>
          <w:szCs w:val="28"/>
        </w:rPr>
        <w:t>еряет правильность</w:t>
      </w:r>
      <w:r w:rsidR="00B72323">
        <w:rPr>
          <w:sz w:val="28"/>
          <w:szCs w:val="28"/>
        </w:rPr>
        <w:t xml:space="preserve"> </w:t>
      </w:r>
      <w:r w:rsidR="00C568D1">
        <w:rPr>
          <w:sz w:val="28"/>
          <w:szCs w:val="28"/>
        </w:rPr>
        <w:t xml:space="preserve">расходования бюджетных средств; ведет учет и составляет отчетность </w:t>
      </w:r>
      <w:r w:rsidR="00546FAD">
        <w:rPr>
          <w:sz w:val="28"/>
          <w:szCs w:val="28"/>
        </w:rPr>
        <w:t>по исполнению бюджетов.</w:t>
      </w:r>
    </w:p>
    <w:p w:rsidR="00546FAD" w:rsidRDefault="00546FAD" w:rsidP="00A674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</w:t>
      </w:r>
      <w:r w:rsidR="000F1F22">
        <w:rPr>
          <w:sz w:val="28"/>
          <w:szCs w:val="28"/>
        </w:rPr>
        <w:t xml:space="preserve"> от 8 декабря 1992 года, </w:t>
      </w:r>
      <w:r w:rsidR="00C70592">
        <w:rPr>
          <w:sz w:val="28"/>
          <w:szCs w:val="28"/>
        </w:rPr>
        <w:t>Постановлением</w:t>
      </w:r>
      <w:r w:rsidR="000F1F22">
        <w:rPr>
          <w:sz w:val="28"/>
          <w:szCs w:val="28"/>
        </w:rPr>
        <w:t xml:space="preserve"> Совета Министров – Правительства Российской Федерации от 27 августа 1993 года в целях проведения государственной бюджетной политики, эффективного управления доходами в процессе исполнения федерального бюджета, повышения оперативности в финансировании государственных программ, усиления контроля за поступлением, целевых и экономных использованием государственных средств в структуре Министерства финансов</w:t>
      </w:r>
      <w:r w:rsidR="00C70592">
        <w:rPr>
          <w:sz w:val="28"/>
          <w:szCs w:val="28"/>
        </w:rPr>
        <w:t xml:space="preserve"> Российской Федерации было создано Федеральное казначейство.</w:t>
      </w:r>
    </w:p>
    <w:p w:rsidR="00C70592" w:rsidRDefault="00D2179C" w:rsidP="00A674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Пятой, последней стадией бюджетного процесса является стадия рассмотрения и утверждения отчета об исполнении бюджета соответствующим представительным органом</w:t>
      </w:r>
      <w:r w:rsidR="00996837">
        <w:rPr>
          <w:sz w:val="28"/>
          <w:szCs w:val="28"/>
        </w:rPr>
        <w:t xml:space="preserve"> власти.</w:t>
      </w:r>
    </w:p>
    <w:p w:rsidR="00996837" w:rsidRDefault="00996837" w:rsidP="00A674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бюджета готовят исполнительные органы управления и представляют их на утверждение соответствующим органам представительной власти.</w:t>
      </w:r>
    </w:p>
    <w:p w:rsidR="00996837" w:rsidRDefault="00996837" w:rsidP="00A674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с начала бюджетного процесса, то есть </w:t>
      </w:r>
      <w:r w:rsidR="00855703">
        <w:rPr>
          <w:sz w:val="28"/>
          <w:szCs w:val="28"/>
        </w:rPr>
        <w:t>составления</w:t>
      </w:r>
      <w:r>
        <w:rPr>
          <w:sz w:val="28"/>
          <w:szCs w:val="28"/>
        </w:rPr>
        <w:t xml:space="preserve"> проекта бюджета до утверждения отчета о его исполнении, называется бюджетным периодом.</w:t>
      </w:r>
    </w:p>
    <w:p w:rsidR="0027415F" w:rsidRDefault="0027415F" w:rsidP="002F4D6E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НАЛОГ НА ИМУЩЕСТВО ГРАЖ</w:t>
      </w:r>
      <w:r w:rsidR="00F84B61">
        <w:rPr>
          <w:b/>
          <w:bCs/>
          <w:sz w:val="32"/>
          <w:szCs w:val="32"/>
        </w:rPr>
        <w:t>ДАН</w:t>
      </w:r>
    </w:p>
    <w:p w:rsidR="008B2290" w:rsidRPr="00DC1E0D" w:rsidRDefault="00464A0A" w:rsidP="003426A0">
      <w:pPr>
        <w:spacing w:line="360" w:lineRule="auto"/>
        <w:jc w:val="both"/>
        <w:rPr>
          <w:sz w:val="28"/>
          <w:szCs w:val="28"/>
        </w:rPr>
      </w:pPr>
      <w:r w:rsidRPr="00DC1E0D">
        <w:rPr>
          <w:sz w:val="28"/>
          <w:szCs w:val="28"/>
        </w:rPr>
        <w:t>В настоящее время этот налог очень незначите</w:t>
      </w:r>
      <w:r w:rsidR="009F6490" w:rsidRPr="00DC1E0D">
        <w:rPr>
          <w:sz w:val="28"/>
          <w:szCs w:val="28"/>
        </w:rPr>
        <w:t>лен по объему бюджетны</w:t>
      </w:r>
      <w:r w:rsidR="00383E1F" w:rsidRPr="00DC1E0D">
        <w:rPr>
          <w:sz w:val="28"/>
          <w:szCs w:val="28"/>
        </w:rPr>
        <w:t>х поступлени</w:t>
      </w:r>
      <w:r w:rsidR="004B6A13" w:rsidRPr="00DC1E0D">
        <w:rPr>
          <w:sz w:val="28"/>
          <w:szCs w:val="28"/>
        </w:rPr>
        <w:t>й. С развитие</w:t>
      </w:r>
      <w:r w:rsidR="008B2290" w:rsidRPr="00DC1E0D">
        <w:rPr>
          <w:sz w:val="28"/>
          <w:szCs w:val="28"/>
        </w:rPr>
        <w:t>м час</w:t>
      </w:r>
      <w:r w:rsidR="00C515B0" w:rsidRPr="00DC1E0D">
        <w:rPr>
          <w:sz w:val="28"/>
          <w:szCs w:val="28"/>
        </w:rPr>
        <w:t>тной собственности и улучшением благосостояни</w:t>
      </w:r>
      <w:r w:rsidR="00017D6A" w:rsidRPr="00DC1E0D">
        <w:rPr>
          <w:sz w:val="28"/>
          <w:szCs w:val="28"/>
        </w:rPr>
        <w:t xml:space="preserve">я граждан увеличивается и доля налога. </w:t>
      </w:r>
      <w:r w:rsidR="003E076D" w:rsidRPr="00DC1E0D">
        <w:rPr>
          <w:sz w:val="28"/>
          <w:szCs w:val="28"/>
        </w:rPr>
        <w:t xml:space="preserve">Кроме того, он дорогостоящ в управлении, так что в настоящее время </w:t>
      </w:r>
      <w:r w:rsidR="005E3E7D" w:rsidRPr="00DC1E0D">
        <w:rPr>
          <w:sz w:val="28"/>
          <w:szCs w:val="28"/>
        </w:rPr>
        <w:t xml:space="preserve">доходы от него не покрывают затраты, связанные с учетом и оценкой </w:t>
      </w:r>
      <w:r w:rsidR="00A617DE" w:rsidRPr="00DC1E0D">
        <w:rPr>
          <w:sz w:val="28"/>
          <w:szCs w:val="28"/>
        </w:rPr>
        <w:t>облагаемого имущества, сбором</w:t>
      </w:r>
      <w:r w:rsidR="00642A1A" w:rsidRPr="00DC1E0D">
        <w:rPr>
          <w:sz w:val="28"/>
          <w:szCs w:val="28"/>
        </w:rPr>
        <w:t xml:space="preserve"> налога.</w:t>
      </w:r>
      <w:r w:rsidR="00A617DE" w:rsidRPr="00DC1E0D">
        <w:rPr>
          <w:sz w:val="28"/>
          <w:szCs w:val="28"/>
        </w:rPr>
        <w:t xml:space="preserve"> </w:t>
      </w:r>
      <w:r w:rsidR="003E076D" w:rsidRPr="00DC1E0D">
        <w:rPr>
          <w:sz w:val="28"/>
          <w:szCs w:val="28"/>
        </w:rPr>
        <w:t xml:space="preserve"> </w:t>
      </w:r>
    </w:p>
    <w:p w:rsidR="00AC1614" w:rsidRPr="00DC1E0D" w:rsidRDefault="004B6A13" w:rsidP="003426A0">
      <w:pPr>
        <w:spacing w:line="360" w:lineRule="auto"/>
        <w:jc w:val="both"/>
        <w:rPr>
          <w:sz w:val="28"/>
          <w:szCs w:val="28"/>
        </w:rPr>
      </w:pPr>
      <w:r w:rsidRPr="00DC1E0D">
        <w:rPr>
          <w:sz w:val="28"/>
          <w:szCs w:val="28"/>
        </w:rPr>
        <w:t xml:space="preserve"> </w:t>
      </w:r>
      <w:r w:rsidR="006433BB" w:rsidRPr="00DC1E0D">
        <w:rPr>
          <w:sz w:val="28"/>
          <w:szCs w:val="28"/>
        </w:rPr>
        <w:t>Налог на имущество физичес</w:t>
      </w:r>
      <w:r w:rsidR="001A7B55" w:rsidRPr="00DC1E0D">
        <w:rPr>
          <w:sz w:val="28"/>
          <w:szCs w:val="28"/>
        </w:rPr>
        <w:t>ких лиц базируется на территориальном принципе. Налогооб</w:t>
      </w:r>
      <w:r w:rsidR="00987E55" w:rsidRPr="00DC1E0D">
        <w:rPr>
          <w:sz w:val="28"/>
          <w:szCs w:val="28"/>
        </w:rPr>
        <w:t xml:space="preserve">ложению подлежит </w:t>
      </w:r>
      <w:r w:rsidR="002D02A2" w:rsidRPr="00DC1E0D">
        <w:rPr>
          <w:sz w:val="28"/>
          <w:szCs w:val="28"/>
        </w:rPr>
        <w:t>недвижимое имущество, находящееся на территории Российской Федерации, а также транспортные средства, зарегистрированные в России</w:t>
      </w:r>
      <w:r w:rsidR="00B61312" w:rsidRPr="00DC1E0D">
        <w:rPr>
          <w:sz w:val="28"/>
          <w:szCs w:val="28"/>
        </w:rPr>
        <w:t>, независимо от национального или юридического статуса и</w:t>
      </w:r>
      <w:r w:rsidR="00AC1614" w:rsidRPr="00DC1E0D">
        <w:rPr>
          <w:sz w:val="28"/>
          <w:szCs w:val="28"/>
        </w:rPr>
        <w:t>х собственника.</w:t>
      </w:r>
    </w:p>
    <w:p w:rsidR="000A2D36" w:rsidRPr="00DC1E0D" w:rsidRDefault="00AC1614" w:rsidP="003426A0">
      <w:pPr>
        <w:spacing w:line="360" w:lineRule="auto"/>
        <w:jc w:val="both"/>
        <w:rPr>
          <w:sz w:val="28"/>
          <w:szCs w:val="28"/>
        </w:rPr>
      </w:pPr>
      <w:r w:rsidRPr="00DC1E0D">
        <w:rPr>
          <w:sz w:val="28"/>
          <w:szCs w:val="28"/>
        </w:rPr>
        <w:t>В отношении недвижимого имущества налоговая база опре</w:t>
      </w:r>
      <w:r w:rsidR="008E2E54" w:rsidRPr="00DC1E0D">
        <w:rPr>
          <w:sz w:val="28"/>
          <w:szCs w:val="28"/>
        </w:rPr>
        <w:t xml:space="preserve">деляется на основе его стоимости, а в отношении транспортных средств- </w:t>
      </w:r>
      <w:r w:rsidR="000A2D36" w:rsidRPr="00DC1E0D">
        <w:rPr>
          <w:sz w:val="28"/>
          <w:szCs w:val="28"/>
        </w:rPr>
        <w:t>на основе мощности их двигателей.</w:t>
      </w:r>
    </w:p>
    <w:p w:rsidR="005C0260" w:rsidRPr="00DC1E0D" w:rsidRDefault="000A2D36" w:rsidP="003426A0">
      <w:pPr>
        <w:spacing w:line="360" w:lineRule="auto"/>
        <w:jc w:val="both"/>
        <w:rPr>
          <w:sz w:val="28"/>
          <w:szCs w:val="28"/>
        </w:rPr>
      </w:pPr>
      <w:r w:rsidRPr="00DC1E0D">
        <w:rPr>
          <w:sz w:val="28"/>
          <w:szCs w:val="28"/>
        </w:rPr>
        <w:t>Ставки налога не и</w:t>
      </w:r>
      <w:r w:rsidR="009B01C6" w:rsidRPr="00DC1E0D">
        <w:rPr>
          <w:sz w:val="28"/>
          <w:szCs w:val="28"/>
        </w:rPr>
        <w:t xml:space="preserve">зменяются в зависимости от размера базы, то есть налог </w:t>
      </w:r>
      <w:r w:rsidR="00F76672" w:rsidRPr="00DC1E0D">
        <w:rPr>
          <w:sz w:val="28"/>
          <w:szCs w:val="28"/>
        </w:rPr>
        <w:t>является пропорциональным. В отношении различных видов транспортных средств установлены различные ставки, то</w:t>
      </w:r>
      <w:r w:rsidR="005C0260" w:rsidRPr="00DC1E0D">
        <w:rPr>
          <w:sz w:val="28"/>
          <w:szCs w:val="28"/>
        </w:rPr>
        <w:t xml:space="preserve"> есть налог становится шедулярным.</w:t>
      </w:r>
    </w:p>
    <w:p w:rsidR="00AE4432" w:rsidRPr="00DC1E0D" w:rsidRDefault="005C0260" w:rsidP="003426A0">
      <w:pPr>
        <w:spacing w:line="360" w:lineRule="auto"/>
        <w:jc w:val="both"/>
        <w:rPr>
          <w:sz w:val="28"/>
          <w:szCs w:val="28"/>
        </w:rPr>
      </w:pPr>
      <w:r w:rsidRPr="00DC1E0D">
        <w:rPr>
          <w:sz w:val="28"/>
          <w:szCs w:val="28"/>
        </w:rPr>
        <w:t>Льготы предоставл</w:t>
      </w:r>
      <w:r w:rsidR="00095468" w:rsidRPr="00DC1E0D">
        <w:rPr>
          <w:sz w:val="28"/>
          <w:szCs w:val="28"/>
        </w:rPr>
        <w:t>яются, в основном, на основе социальных критериев</w:t>
      </w:r>
      <w:r w:rsidR="00255472" w:rsidRPr="00DC1E0D">
        <w:rPr>
          <w:sz w:val="28"/>
          <w:szCs w:val="28"/>
        </w:rPr>
        <w:t xml:space="preserve">: инвалидность, достижение пенсионного возраста, </w:t>
      </w:r>
      <w:r w:rsidR="00AE4432" w:rsidRPr="00DC1E0D">
        <w:rPr>
          <w:sz w:val="28"/>
          <w:szCs w:val="28"/>
        </w:rPr>
        <w:t>особые заслуги перед обществом и государством и т. п.</w:t>
      </w:r>
    </w:p>
    <w:p w:rsidR="000924CE" w:rsidRPr="00DC1E0D" w:rsidRDefault="00363CA7" w:rsidP="003426A0">
      <w:pPr>
        <w:spacing w:line="360" w:lineRule="auto"/>
        <w:jc w:val="both"/>
        <w:rPr>
          <w:sz w:val="28"/>
          <w:szCs w:val="28"/>
        </w:rPr>
      </w:pPr>
      <w:r w:rsidRPr="00DC1E0D">
        <w:rPr>
          <w:sz w:val="28"/>
          <w:szCs w:val="28"/>
        </w:rPr>
        <w:t xml:space="preserve">Обязанность исчислить налог возложена </w:t>
      </w:r>
      <w:r w:rsidR="0004143F" w:rsidRPr="00DC1E0D">
        <w:rPr>
          <w:sz w:val="28"/>
          <w:szCs w:val="28"/>
        </w:rPr>
        <w:t>на налоговые органы,</w:t>
      </w:r>
      <w:r w:rsidR="0025744E" w:rsidRPr="00DC1E0D">
        <w:rPr>
          <w:sz w:val="28"/>
          <w:szCs w:val="28"/>
        </w:rPr>
        <w:t xml:space="preserve"> </w:t>
      </w:r>
      <w:r w:rsidR="0004143F" w:rsidRPr="00DC1E0D">
        <w:rPr>
          <w:sz w:val="28"/>
          <w:szCs w:val="28"/>
        </w:rPr>
        <w:t>которые обязаны истребовать от организаций, осуществляющих учет недвиж</w:t>
      </w:r>
      <w:r w:rsidR="00106C12" w:rsidRPr="00DC1E0D">
        <w:rPr>
          <w:sz w:val="28"/>
          <w:szCs w:val="28"/>
        </w:rPr>
        <w:t>имости</w:t>
      </w:r>
      <w:r w:rsidR="0025744E" w:rsidRPr="00DC1E0D">
        <w:rPr>
          <w:sz w:val="28"/>
          <w:szCs w:val="28"/>
        </w:rPr>
        <w:t xml:space="preserve"> и транспортных средств </w:t>
      </w:r>
      <w:r w:rsidR="00DE030F" w:rsidRPr="00DC1E0D">
        <w:rPr>
          <w:sz w:val="28"/>
          <w:szCs w:val="28"/>
        </w:rPr>
        <w:t xml:space="preserve">соответствующую информацию, </w:t>
      </w:r>
      <w:r w:rsidR="001D554B" w:rsidRPr="00DC1E0D">
        <w:rPr>
          <w:sz w:val="28"/>
          <w:szCs w:val="28"/>
        </w:rPr>
        <w:t xml:space="preserve">на ее основе рассчитать налог и вручить налогоплательщику </w:t>
      </w:r>
      <w:r w:rsidR="000924CE" w:rsidRPr="00DC1E0D">
        <w:rPr>
          <w:sz w:val="28"/>
          <w:szCs w:val="28"/>
        </w:rPr>
        <w:t>платежное извещение.</w:t>
      </w:r>
    </w:p>
    <w:p w:rsidR="001A7B55" w:rsidRDefault="000924CE" w:rsidP="006433BB">
      <w:pPr>
        <w:spacing w:line="360" w:lineRule="auto"/>
        <w:jc w:val="both"/>
        <w:rPr>
          <w:sz w:val="28"/>
          <w:szCs w:val="28"/>
        </w:rPr>
      </w:pPr>
      <w:r w:rsidRPr="00DC1E0D">
        <w:rPr>
          <w:sz w:val="28"/>
          <w:szCs w:val="28"/>
        </w:rPr>
        <w:t>Уплата налога производится плательщиком самостоятельно в два срока</w:t>
      </w:r>
      <w:r w:rsidR="009077B7">
        <w:rPr>
          <w:sz w:val="28"/>
          <w:szCs w:val="28"/>
        </w:rPr>
        <w:t xml:space="preserve"> - к 15 </w:t>
      </w:r>
      <w:r w:rsidRPr="00DC1E0D">
        <w:rPr>
          <w:sz w:val="28"/>
          <w:szCs w:val="28"/>
        </w:rPr>
        <w:t xml:space="preserve">сентября и 15 ноября года, за который </w:t>
      </w:r>
      <w:r w:rsidR="00B91B94" w:rsidRPr="00DC1E0D">
        <w:rPr>
          <w:sz w:val="28"/>
          <w:szCs w:val="28"/>
        </w:rPr>
        <w:t>производится оплата.</w:t>
      </w:r>
      <w:r w:rsidR="00DE030F" w:rsidRPr="00DC1E0D">
        <w:rPr>
          <w:sz w:val="28"/>
          <w:szCs w:val="28"/>
        </w:rPr>
        <w:t xml:space="preserve"> </w:t>
      </w:r>
    </w:p>
    <w:p w:rsidR="00755EEA" w:rsidRDefault="00755EEA" w:rsidP="00755EEA">
      <w:pPr>
        <w:spacing w:line="360" w:lineRule="auto"/>
        <w:jc w:val="center"/>
        <w:rPr>
          <w:b/>
          <w:bCs/>
          <w:sz w:val="28"/>
          <w:szCs w:val="28"/>
        </w:rPr>
      </w:pPr>
      <w:r w:rsidRPr="00755EEA">
        <w:rPr>
          <w:b/>
          <w:bCs/>
          <w:sz w:val="32"/>
          <w:szCs w:val="32"/>
        </w:rPr>
        <w:t>СПИСОК ИСПОЛЬЗОВАННОЙ ЛИТЕРАТУРЫ:</w:t>
      </w:r>
    </w:p>
    <w:p w:rsidR="00755EEA" w:rsidRDefault="00755EEA" w:rsidP="00755EEA">
      <w:pPr>
        <w:spacing w:line="360" w:lineRule="auto"/>
        <w:jc w:val="center"/>
        <w:rPr>
          <w:b/>
          <w:bCs/>
          <w:sz w:val="28"/>
          <w:szCs w:val="28"/>
        </w:rPr>
      </w:pPr>
    </w:p>
    <w:p w:rsidR="00755EEA" w:rsidRPr="00755EEA" w:rsidRDefault="00755EEA" w:rsidP="00755EE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Грачева Е.Ю., </w:t>
      </w:r>
      <w:r w:rsidR="00E06FD4">
        <w:rPr>
          <w:sz w:val="28"/>
          <w:szCs w:val="28"/>
        </w:rPr>
        <w:t>Куфа</w:t>
      </w:r>
      <w:r w:rsidR="006F69A6">
        <w:rPr>
          <w:sz w:val="28"/>
          <w:szCs w:val="28"/>
        </w:rPr>
        <w:t>к</w:t>
      </w:r>
      <w:r w:rsidR="00E06FD4">
        <w:rPr>
          <w:sz w:val="28"/>
          <w:szCs w:val="28"/>
        </w:rPr>
        <w:t>ова Н.А., Пепеляев С.Г. «Финансовое право России»., Учебник. – М.: ТЕИС, 1995.</w:t>
      </w:r>
      <w:bookmarkStart w:id="0" w:name="_GoBack"/>
      <w:bookmarkEnd w:id="0"/>
    </w:p>
    <w:sectPr w:rsidR="00755EEA" w:rsidRPr="00755EEA" w:rsidSect="001B1E88">
      <w:footerReference w:type="default" r:id="rId7"/>
      <w:pgSz w:w="11906" w:h="16838"/>
      <w:pgMar w:top="907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279" w:rsidRDefault="00115279">
      <w:r>
        <w:separator/>
      </w:r>
    </w:p>
  </w:endnote>
  <w:endnote w:type="continuationSeparator" w:id="0">
    <w:p w:rsidR="00115279" w:rsidRDefault="0011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45A" w:rsidRDefault="00C82D8D" w:rsidP="000D2EDB">
    <w:pPr>
      <w:pStyle w:val="a3"/>
      <w:framePr w:wrap="auto" w:vAnchor="text" w:hAnchor="page" w:x="6022" w:y="-539"/>
      <w:rPr>
        <w:rStyle w:val="a5"/>
      </w:rPr>
    </w:pPr>
    <w:r>
      <w:rPr>
        <w:rStyle w:val="a5"/>
      </w:rPr>
      <w:t xml:space="preserve">- </w:t>
    </w:r>
    <w:r w:rsidR="00D5776A">
      <w:rPr>
        <w:rStyle w:val="a5"/>
        <w:noProof/>
      </w:rPr>
      <w:t>1</w:t>
    </w:r>
    <w:r>
      <w:rPr>
        <w:rStyle w:val="a5"/>
      </w:rPr>
      <w:t xml:space="preserve"> -</w:t>
    </w:r>
  </w:p>
  <w:p w:rsidR="002B045A" w:rsidRDefault="002B045A" w:rsidP="000D2E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279" w:rsidRDefault="00115279">
      <w:r>
        <w:separator/>
      </w:r>
    </w:p>
  </w:footnote>
  <w:footnote w:type="continuationSeparator" w:id="0">
    <w:p w:rsidR="00115279" w:rsidRDefault="00115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A5A3B"/>
    <w:multiLevelType w:val="hybridMultilevel"/>
    <w:tmpl w:val="CA30477E"/>
    <w:lvl w:ilvl="0" w:tplc="5AA017F2">
      <w:start w:val="1"/>
      <w:numFmt w:val="bullet"/>
      <w:lvlText w:val=""/>
      <w:lvlJc w:val="left"/>
      <w:pPr>
        <w:tabs>
          <w:tab w:val="num" w:pos="357"/>
        </w:tabs>
        <w:ind w:firstLine="709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EEB"/>
    <w:rsid w:val="000035B5"/>
    <w:rsid w:val="00011D5B"/>
    <w:rsid w:val="00012686"/>
    <w:rsid w:val="00017D6A"/>
    <w:rsid w:val="0004143F"/>
    <w:rsid w:val="0005436C"/>
    <w:rsid w:val="000640CE"/>
    <w:rsid w:val="000755D0"/>
    <w:rsid w:val="000924CE"/>
    <w:rsid w:val="00095468"/>
    <w:rsid w:val="000A078E"/>
    <w:rsid w:val="000A2D36"/>
    <w:rsid w:val="000C6443"/>
    <w:rsid w:val="000D2EDB"/>
    <w:rsid w:val="000E01F1"/>
    <w:rsid w:val="000F1F22"/>
    <w:rsid w:val="00106C12"/>
    <w:rsid w:val="00115279"/>
    <w:rsid w:val="00122D74"/>
    <w:rsid w:val="001500EE"/>
    <w:rsid w:val="00172449"/>
    <w:rsid w:val="001A7B55"/>
    <w:rsid w:val="001B0ADA"/>
    <w:rsid w:val="001B1E88"/>
    <w:rsid w:val="001D554B"/>
    <w:rsid w:val="00251DC5"/>
    <w:rsid w:val="00255472"/>
    <w:rsid w:val="0025744E"/>
    <w:rsid w:val="0027415F"/>
    <w:rsid w:val="0027503F"/>
    <w:rsid w:val="00286B74"/>
    <w:rsid w:val="002A79A0"/>
    <w:rsid w:val="002B045A"/>
    <w:rsid w:val="002B205A"/>
    <w:rsid w:val="002C3BC9"/>
    <w:rsid w:val="002D02A2"/>
    <w:rsid w:val="002E135D"/>
    <w:rsid w:val="002E3C2E"/>
    <w:rsid w:val="002F4D6E"/>
    <w:rsid w:val="0032347C"/>
    <w:rsid w:val="003278DC"/>
    <w:rsid w:val="003426A0"/>
    <w:rsid w:val="00344572"/>
    <w:rsid w:val="0035609E"/>
    <w:rsid w:val="00363CA7"/>
    <w:rsid w:val="00365EEB"/>
    <w:rsid w:val="00383E1F"/>
    <w:rsid w:val="00390764"/>
    <w:rsid w:val="0039143D"/>
    <w:rsid w:val="003A1FFF"/>
    <w:rsid w:val="003C43D8"/>
    <w:rsid w:val="003E076D"/>
    <w:rsid w:val="003E7764"/>
    <w:rsid w:val="00407F55"/>
    <w:rsid w:val="004156D6"/>
    <w:rsid w:val="00426472"/>
    <w:rsid w:val="00426744"/>
    <w:rsid w:val="0045584A"/>
    <w:rsid w:val="00464A0A"/>
    <w:rsid w:val="00464A25"/>
    <w:rsid w:val="00470962"/>
    <w:rsid w:val="00471E04"/>
    <w:rsid w:val="00482561"/>
    <w:rsid w:val="00487689"/>
    <w:rsid w:val="004A3B76"/>
    <w:rsid w:val="004B6A13"/>
    <w:rsid w:val="004C0B5F"/>
    <w:rsid w:val="004C61E1"/>
    <w:rsid w:val="00511BE3"/>
    <w:rsid w:val="0052754A"/>
    <w:rsid w:val="00540EC5"/>
    <w:rsid w:val="00546FAD"/>
    <w:rsid w:val="005A3D5C"/>
    <w:rsid w:val="005B1AC9"/>
    <w:rsid w:val="005C0260"/>
    <w:rsid w:val="005C6553"/>
    <w:rsid w:val="005E3E7D"/>
    <w:rsid w:val="005E5B08"/>
    <w:rsid w:val="005F445F"/>
    <w:rsid w:val="00607F1F"/>
    <w:rsid w:val="00623205"/>
    <w:rsid w:val="00642A1A"/>
    <w:rsid w:val="006433BB"/>
    <w:rsid w:val="00662692"/>
    <w:rsid w:val="00684E9D"/>
    <w:rsid w:val="0069508B"/>
    <w:rsid w:val="006A1E4C"/>
    <w:rsid w:val="006D7A75"/>
    <w:rsid w:val="006F69A6"/>
    <w:rsid w:val="00715A78"/>
    <w:rsid w:val="007230BC"/>
    <w:rsid w:val="00755EEA"/>
    <w:rsid w:val="0077030D"/>
    <w:rsid w:val="00771976"/>
    <w:rsid w:val="007750AD"/>
    <w:rsid w:val="0077697E"/>
    <w:rsid w:val="007778BD"/>
    <w:rsid w:val="00781E0B"/>
    <w:rsid w:val="007E44F3"/>
    <w:rsid w:val="007E5B5C"/>
    <w:rsid w:val="00804249"/>
    <w:rsid w:val="00815357"/>
    <w:rsid w:val="00824A2A"/>
    <w:rsid w:val="00837F99"/>
    <w:rsid w:val="0084515D"/>
    <w:rsid w:val="00855703"/>
    <w:rsid w:val="00876BA5"/>
    <w:rsid w:val="00876BBA"/>
    <w:rsid w:val="00882A03"/>
    <w:rsid w:val="0088517C"/>
    <w:rsid w:val="008A20D6"/>
    <w:rsid w:val="008B2290"/>
    <w:rsid w:val="008B79A3"/>
    <w:rsid w:val="008C546B"/>
    <w:rsid w:val="008E2E54"/>
    <w:rsid w:val="008E5008"/>
    <w:rsid w:val="008E618E"/>
    <w:rsid w:val="008F279C"/>
    <w:rsid w:val="008F6EED"/>
    <w:rsid w:val="00900186"/>
    <w:rsid w:val="009077B7"/>
    <w:rsid w:val="00910F48"/>
    <w:rsid w:val="00916333"/>
    <w:rsid w:val="00925082"/>
    <w:rsid w:val="00935E43"/>
    <w:rsid w:val="00953A80"/>
    <w:rsid w:val="00965310"/>
    <w:rsid w:val="00966DF4"/>
    <w:rsid w:val="00974F6C"/>
    <w:rsid w:val="00987E55"/>
    <w:rsid w:val="00996837"/>
    <w:rsid w:val="009B01C6"/>
    <w:rsid w:val="009B61C9"/>
    <w:rsid w:val="009C213C"/>
    <w:rsid w:val="009F5E44"/>
    <w:rsid w:val="009F6490"/>
    <w:rsid w:val="00A12A96"/>
    <w:rsid w:val="00A617DE"/>
    <w:rsid w:val="00A65631"/>
    <w:rsid w:val="00A674EC"/>
    <w:rsid w:val="00A70D8A"/>
    <w:rsid w:val="00A81018"/>
    <w:rsid w:val="00A8555C"/>
    <w:rsid w:val="00AA48A4"/>
    <w:rsid w:val="00AC1614"/>
    <w:rsid w:val="00AE3AE7"/>
    <w:rsid w:val="00AE4432"/>
    <w:rsid w:val="00B25B0D"/>
    <w:rsid w:val="00B45B66"/>
    <w:rsid w:val="00B50141"/>
    <w:rsid w:val="00B61312"/>
    <w:rsid w:val="00B65024"/>
    <w:rsid w:val="00B72323"/>
    <w:rsid w:val="00B80C82"/>
    <w:rsid w:val="00B91B94"/>
    <w:rsid w:val="00B92EEE"/>
    <w:rsid w:val="00B96259"/>
    <w:rsid w:val="00BF0A95"/>
    <w:rsid w:val="00BF4FFF"/>
    <w:rsid w:val="00C02119"/>
    <w:rsid w:val="00C35FA4"/>
    <w:rsid w:val="00C4070E"/>
    <w:rsid w:val="00C47BAA"/>
    <w:rsid w:val="00C515B0"/>
    <w:rsid w:val="00C568D1"/>
    <w:rsid w:val="00C623B2"/>
    <w:rsid w:val="00C6321F"/>
    <w:rsid w:val="00C665DF"/>
    <w:rsid w:val="00C70592"/>
    <w:rsid w:val="00C7738E"/>
    <w:rsid w:val="00C82D8D"/>
    <w:rsid w:val="00C941E6"/>
    <w:rsid w:val="00CA3A95"/>
    <w:rsid w:val="00CA56B6"/>
    <w:rsid w:val="00CD1B13"/>
    <w:rsid w:val="00CD65C0"/>
    <w:rsid w:val="00CD737B"/>
    <w:rsid w:val="00CE7FE4"/>
    <w:rsid w:val="00D10C91"/>
    <w:rsid w:val="00D2179C"/>
    <w:rsid w:val="00D3488A"/>
    <w:rsid w:val="00D37918"/>
    <w:rsid w:val="00D5776A"/>
    <w:rsid w:val="00D755C4"/>
    <w:rsid w:val="00D83763"/>
    <w:rsid w:val="00DC1E0D"/>
    <w:rsid w:val="00DC4C80"/>
    <w:rsid w:val="00DE030F"/>
    <w:rsid w:val="00DF14DB"/>
    <w:rsid w:val="00E02D5E"/>
    <w:rsid w:val="00E05E27"/>
    <w:rsid w:val="00E06FD4"/>
    <w:rsid w:val="00E46571"/>
    <w:rsid w:val="00E4711F"/>
    <w:rsid w:val="00E5560F"/>
    <w:rsid w:val="00E55FA5"/>
    <w:rsid w:val="00E61909"/>
    <w:rsid w:val="00E7365B"/>
    <w:rsid w:val="00E7514D"/>
    <w:rsid w:val="00E80950"/>
    <w:rsid w:val="00EB0D5D"/>
    <w:rsid w:val="00EC42E0"/>
    <w:rsid w:val="00ED5468"/>
    <w:rsid w:val="00EE5678"/>
    <w:rsid w:val="00EF22AB"/>
    <w:rsid w:val="00EF3807"/>
    <w:rsid w:val="00EF6417"/>
    <w:rsid w:val="00EF726B"/>
    <w:rsid w:val="00F07479"/>
    <w:rsid w:val="00F17CFB"/>
    <w:rsid w:val="00F30BB5"/>
    <w:rsid w:val="00F3595A"/>
    <w:rsid w:val="00F47EA8"/>
    <w:rsid w:val="00F73A25"/>
    <w:rsid w:val="00F76672"/>
    <w:rsid w:val="00F84B61"/>
    <w:rsid w:val="00F86D03"/>
    <w:rsid w:val="00F9623A"/>
    <w:rsid w:val="00FB3A28"/>
    <w:rsid w:val="00FB4F73"/>
    <w:rsid w:val="00FB6DC2"/>
    <w:rsid w:val="00FD41A2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4024D30-7578-47A6-8C39-E46C9193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04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2B045A"/>
  </w:style>
  <w:style w:type="paragraph" w:styleId="a6">
    <w:name w:val="header"/>
    <w:basedOn w:val="a"/>
    <w:link w:val="a7"/>
    <w:uiPriority w:val="99"/>
    <w:rsid w:val="00C82D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Денежная  система  РФ</vt:lpstr>
    </vt:vector>
  </TitlesOfParts>
  <Company>Домашняя</Company>
  <LinksUpToDate>false</LinksUpToDate>
  <CharactersWithSpaces>13969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Денежная  система  РФ</dc:title>
  <dc:subject/>
  <dc:creator>Олеся</dc:creator>
  <cp:keywords/>
  <dc:description/>
  <cp:lastModifiedBy>admin</cp:lastModifiedBy>
  <cp:revision>2</cp:revision>
  <dcterms:created xsi:type="dcterms:W3CDTF">2014-02-17T19:02:00Z</dcterms:created>
  <dcterms:modified xsi:type="dcterms:W3CDTF">2014-02-17T19:02:00Z</dcterms:modified>
</cp:coreProperties>
</file>