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E4" w:rsidRPr="009E02E1" w:rsidRDefault="00255FE4" w:rsidP="00255FE4">
      <w:pPr>
        <w:spacing w:before="120"/>
        <w:jc w:val="center"/>
        <w:rPr>
          <w:b/>
          <w:bCs/>
          <w:sz w:val="32"/>
          <w:szCs w:val="32"/>
        </w:rPr>
      </w:pPr>
      <w:r w:rsidRPr="009E02E1">
        <w:rPr>
          <w:b/>
          <w:bCs/>
          <w:sz w:val="32"/>
          <w:szCs w:val="32"/>
        </w:rPr>
        <w:t>Гроссман В.С.</w:t>
      </w:r>
    </w:p>
    <w:p w:rsidR="00255FE4" w:rsidRDefault="00255FE4" w:rsidP="00255FE4">
      <w:pPr>
        <w:spacing w:before="120"/>
        <w:ind w:firstLine="567"/>
        <w:jc w:val="both"/>
      </w:pPr>
      <w:r w:rsidRPr="003107A3">
        <w:t xml:space="preserve">Гроссман Василий Семенович, </w:t>
      </w:r>
      <w:r>
        <w:rPr>
          <w:lang w:val="ru-RU"/>
        </w:rPr>
        <w:t xml:space="preserve"> </w:t>
      </w:r>
      <w:r w:rsidRPr="003107A3">
        <w:t xml:space="preserve">настоящее имя - Гроссман Иосиф Соломонович </w:t>
      </w:r>
    </w:p>
    <w:p w:rsidR="00255FE4" w:rsidRDefault="00255FE4" w:rsidP="00255FE4">
      <w:pPr>
        <w:spacing w:before="120"/>
        <w:ind w:firstLine="567"/>
        <w:jc w:val="both"/>
      </w:pPr>
      <w:r w:rsidRPr="003107A3">
        <w:t>1905 - 1964</w:t>
      </w:r>
    </w:p>
    <w:p w:rsidR="00255FE4" w:rsidRPr="009E02E1" w:rsidRDefault="00255FE4" w:rsidP="00255FE4">
      <w:pPr>
        <w:spacing w:before="120"/>
        <w:ind w:firstLine="567"/>
        <w:jc w:val="both"/>
        <w:rPr>
          <w:lang w:val="ru-RU"/>
        </w:rPr>
      </w:pPr>
      <w:r w:rsidRPr="003107A3">
        <w:t>Прозаик, драматург</w:t>
      </w:r>
      <w:r>
        <w:rPr>
          <w:lang w:val="ru-RU"/>
        </w:rPr>
        <w:t xml:space="preserve">. </w:t>
      </w:r>
    </w:p>
    <w:p w:rsidR="00255FE4" w:rsidRDefault="00255FE4" w:rsidP="00255FE4">
      <w:pPr>
        <w:spacing w:before="120"/>
        <w:ind w:firstLine="567"/>
        <w:jc w:val="both"/>
      </w:pPr>
      <w:r w:rsidRPr="003107A3">
        <w:t xml:space="preserve">Родился 29 ноября (12 декабря н.с.) в Бердичеве в семье химика, что определило выбор его профессии: он поступил на физико-математический факультет Московского университета, окончив его в 1929. </w:t>
      </w:r>
    </w:p>
    <w:p w:rsidR="00255FE4" w:rsidRDefault="00255FE4" w:rsidP="00255FE4">
      <w:pPr>
        <w:spacing w:before="120"/>
        <w:ind w:firstLine="567"/>
        <w:jc w:val="both"/>
      </w:pPr>
      <w:r w:rsidRPr="003107A3">
        <w:t xml:space="preserve">До 1932 работал в Донбассе инженером-химиком, затем стал активно сотрудничать в журнале "Литературный Донбасс": в 1934 появилась его первая повесть "Глюкауф" (из жизни советских шахтеров), потом рассказ "В городе Бердичеве". </w:t>
      </w:r>
    </w:p>
    <w:p w:rsidR="00255FE4" w:rsidRDefault="00255FE4" w:rsidP="00255FE4">
      <w:pPr>
        <w:spacing w:before="120"/>
        <w:ind w:firstLine="567"/>
        <w:jc w:val="both"/>
      </w:pPr>
      <w:r w:rsidRPr="003107A3">
        <w:t xml:space="preserve">М. Горький обратил внимание на молодого автора, поддержал его, напечатав "Глюкауф" в новой редакции в альманахе "Год XVII" (1934). Гроссман переезжает в Москву, становится профессиональным писателем. </w:t>
      </w:r>
    </w:p>
    <w:p w:rsidR="00255FE4" w:rsidRDefault="00255FE4" w:rsidP="00255FE4">
      <w:pPr>
        <w:spacing w:before="120"/>
        <w:ind w:firstLine="567"/>
        <w:jc w:val="both"/>
      </w:pPr>
      <w:r w:rsidRPr="003107A3">
        <w:t xml:space="preserve">Перед войной был опубликован первый роман писателя "Степан Кольчугин"(1937 - 40). </w:t>
      </w:r>
    </w:p>
    <w:p w:rsidR="00255FE4" w:rsidRDefault="00255FE4" w:rsidP="00255FE4">
      <w:pPr>
        <w:spacing w:before="120"/>
        <w:ind w:firstLine="567"/>
        <w:jc w:val="both"/>
      </w:pPr>
      <w:r w:rsidRPr="003107A3">
        <w:t>В годы Великой Отечественной войны 1941-1945 Гроссман - военный корреспондент газеты "Красная звезда" - публикует серию очерков о борьбе советского народа против фашистов и повесть "Народ бессмертен" (1942) - первое крупное произведение о событиях войны, где дана обобщенная картина народного подвига.</w:t>
      </w:r>
    </w:p>
    <w:p w:rsidR="00255FE4" w:rsidRDefault="00255FE4" w:rsidP="00255FE4">
      <w:pPr>
        <w:spacing w:before="120"/>
        <w:ind w:firstLine="567"/>
        <w:jc w:val="both"/>
      </w:pPr>
      <w:r w:rsidRPr="003107A3">
        <w:t>Пьеса "Если верить пифагорейцам", написанная до войны и опубликованная в 1946, вызвала резкую критику. В 1952 начинает печатать роман "За правое дело", который тоже был подвергнут критике, поскольку не отвечал официальной точке зрения на войну. Гроссману пришлось переработать книгу. Основная тема романа - тема народа, вынесшего на своих плечах всю тяжесть защиты родной земли. Война предстает здесь во всей ее конкретности - от событий исторического масштаба до мельчайших подробностей, из которых складываются эти события. Позднее Гроссман опубликовал ряд рассказов ("Дорога", "Несколько печальных дней" и др.) и лирический дневник-очерк о поездке в Армению "Добро вам!" (1965).</w:t>
      </w:r>
    </w:p>
    <w:p w:rsidR="00255FE4" w:rsidRDefault="00255FE4" w:rsidP="00255FE4">
      <w:pPr>
        <w:spacing w:before="120"/>
        <w:ind w:firstLine="567"/>
        <w:jc w:val="both"/>
      </w:pPr>
      <w:r w:rsidRPr="003107A3">
        <w:t xml:space="preserve">Продолжение - роман "Жизнь и судьба" был конфискован в 1961. К счастью, книга сохранилась и в 1975 попала на Запад. В 1980 роман увидел свет. Параллельно Гроссман с 1955 пишет другой - "Все течет", тоже конфискованный в 1961, но вариант, завершенный в 1963, через самиздат в 1970 был опубликован во Франкфурте-на-Майне. В. Гроссман умер в 1964 14 сентября в Москве. </w:t>
      </w:r>
    </w:p>
    <w:p w:rsidR="00255FE4" w:rsidRPr="003107A3" w:rsidRDefault="00255FE4" w:rsidP="00255FE4">
      <w:pPr>
        <w:spacing w:before="120"/>
        <w:ind w:firstLine="567"/>
        <w:jc w:val="both"/>
      </w:pPr>
      <w:r w:rsidRPr="003107A3">
        <w:t>Награжден 3 орденами, а также медалями.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FE4"/>
    <w:rsid w:val="00255FE4"/>
    <w:rsid w:val="002A2930"/>
    <w:rsid w:val="003107A3"/>
    <w:rsid w:val="00616072"/>
    <w:rsid w:val="008B35EE"/>
    <w:rsid w:val="009E02E1"/>
    <w:rsid w:val="00B42C45"/>
    <w:rsid w:val="00B47B6A"/>
    <w:rsid w:val="00B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15EAB-3621-4074-A7F4-094A7B70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E4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55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1411</Words>
  <Characters>805</Characters>
  <Application>Microsoft Office Word</Application>
  <DocSecurity>0</DocSecurity>
  <Lines>6</Lines>
  <Paragraphs>4</Paragraphs>
  <ScaleCrop>false</ScaleCrop>
  <Company>Home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Гроссман В</dc:title>
  <dc:subject/>
  <dc:creator>User</dc:creator>
  <cp:keywords/>
  <dc:description/>
  <cp:lastModifiedBy>admin</cp:lastModifiedBy>
  <cp:revision>2</cp:revision>
  <dcterms:created xsi:type="dcterms:W3CDTF">2014-01-25T09:39:00Z</dcterms:created>
  <dcterms:modified xsi:type="dcterms:W3CDTF">2014-01-25T09:39:00Z</dcterms:modified>
</cp:coreProperties>
</file>