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A5" w:rsidRPr="00DF3EA5" w:rsidRDefault="006F52A5" w:rsidP="006F52A5">
      <w:pPr>
        <w:spacing w:before="120"/>
        <w:jc w:val="center"/>
        <w:rPr>
          <w:b/>
          <w:bCs/>
          <w:sz w:val="32"/>
          <w:szCs w:val="32"/>
        </w:rPr>
      </w:pPr>
      <w:r w:rsidRPr="00DF3EA5">
        <w:rPr>
          <w:b/>
          <w:bCs/>
          <w:sz w:val="32"/>
          <w:szCs w:val="32"/>
        </w:rPr>
        <w:t>Использование фольклора в преподавании ОБЖ</w:t>
      </w:r>
    </w:p>
    <w:p w:rsidR="006F52A5" w:rsidRPr="00DF3EA5" w:rsidRDefault="006F52A5" w:rsidP="006F52A5">
      <w:pPr>
        <w:spacing w:before="120"/>
        <w:ind w:firstLine="567"/>
        <w:jc w:val="both"/>
        <w:rPr>
          <w:sz w:val="28"/>
          <w:szCs w:val="28"/>
        </w:rPr>
      </w:pPr>
      <w:r w:rsidRPr="00DF3EA5">
        <w:rPr>
          <w:sz w:val="28"/>
          <w:szCs w:val="28"/>
        </w:rPr>
        <w:t xml:space="preserve">О. Пономарева, доктор педагогических наук, профессор, заведующая кафедрой экологии и безопасности жизнедеятельности Государственного педагогического университета им. В. Г. Белинского, г. Пенза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Развитие событий на планете, в мире, стране поставило перед человечеством проблему выживания и в буквальном, и в фигуральном контексте. Целенаправленная подготовка подрастающего поколения в обществе осуществляется в школе, которая призвана решать многочисленные образовательные, развивающие и воспитательные задачи. Комплекс вопросов по обеспечению безопасности граждан рассматривает, как известно, предмет «Основы безопасности жизнедеятельности».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Содержание образовательной области ОБЖ построено на нескольких тематических линиях: безопасное поведение индивида; защита населения в ЧС; проблемы безопасности (индивидуальный, национальный, глобальный уровни); здоровый образ жизни (ЗОЖ); основы медицинских знаний; оборона государства.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Практический компонент обучения ОБЖ может быть достаточно многообразен: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различные практические работы;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поиск выхода из проблемных ситуаций;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игровая деятельность;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участие школьников в трудовых акциях по сохранению и улучшению природного окружения; овладение умениями и навыками ЗОЖ и основами медицинских знаний;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овладение умениями эколого-аналитического контроля за окружающей средой, а также нацеленными на ее сохранение (санитарно-гигиенический аспект);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овладение навыками самообороны и др.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Эмоциональный компонент должен быть направлен на формирование системы ценностных ориентации и отношений человека к себе самому, другим людям, природному окружению как совокупности духовных и материальных ценностей.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Существенную помощь в достижении целей обучения ОБЖ может оказать использование народных традиций. Традиция - элементы социального и культурного наследия, передающиеся от поколения к поколению и сохраняющиеся в определенных обществах, классах и социальных группах в течение длительного времени. В качестве традиций выступают общественные установления, нормы поведения, материальные и духовные ценности, идеи, обычаи, обряды и т.д.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Педагогические воздействия, которые традиции оказывают на учащихся: адаптация: включение индивида с раннего детства в хозяйственное дело; обучение: сообщение знаний, показ умений, самостоятельное научение путем подражания; шлифовка мастерства, накопление оригинального опыта. формирование: ориентация на определенные ценности духовного и нравственного порядка; образование: специальное обучение навыкам (например, ремеслу); развитие: тренировка и закрепление навыков, наблюдательность, смекалка, самостоятельный поиск своих приемов и методов.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Традиция как способ передачи информации вызывает у людей определенное отношение, которое со временем приводит к формированию стереотипов, особенно в сфере поступков, нравственных оценок, эмоций. Традиции как послание коллективного опыта устанавливают историческую связь поколений. Воспитание на традициях позволяет черпать убеждения (знания самого высшего порядка) из самого чистого родника - народного опыта.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Составной частью традиций является фольклор (от англ. «мудрость народа»). Разновидности разговорных жанров фольклора - пословицы и поговорки, загадки, прибаутки, легенды. В произведениях фольклора воплощены общенародные идеи воспитания и национальные традиции, они содержат в себе наставления и поучения, освященные авторитетом поколений и «переданные» нам в освоение. Фольклор обладает мощной воздействующей воспитательной силой. Народ смог «углядеть», подметить и облечь в яркую запоминающуюся форму закономерности, которые можно использовать в собственной практической деятельности.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По мнению ученых, ценность фольклорных произведений обусловлена их высокой образностью, выразительностью и, как выясняется уже сейчас, солидным потенциалом знаний. Восприятие учащимися фольклорных произведений способствует формированию эмоциональной отзывчивости; развитию воображения, мнемонической памяти и мышления. Приобщение учащихся в процессе обучения ОБЖ к народным традициям, ценностям народной духовной культуры - одно из условий формирования у них национального самосознания, выработки гражданской позиции, реализации их творческого потенциала. Для каждого возрастного периода рекомендован свой фольклорный жанр как наиболее эффективный ради достижения целей воспитания и развития. Народные знания о безопасном быте, о природе и взаимосвязях в ней нашли широкое отражение в загадках, сказаниях, былинах, пословицах и поговорках При обучении ОБЖ учащихся 4-6-х классов используют межпредметные связи с уроками литературы, на которых изучаются народные сказки («Бытовые сказки», «Волшебные сказки» и «Сказки о животных»). Сказки воспитывают в детях доброту, трудолюбие, терпение, смелость и верность, стремление к нравственно высокому, без чего невозможна творческая жизнь. Они также прививают чувство осторожности, знакомят с разумным поведением в доме, в лесу, на болоте, на речке. Через сказки передаются разносторонние знания, в том числе о правильном (безопасном) поведении в быту, повадках зверей и их образе жизни, съедобных, лекарственных и ядовитых растениях, различных явлениях в живой и неживой природе, способах и правилах поведения в опасных ситуациях (гроза, град, наводнение, пожар и др.).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Чем старше обучающиеся, тем чаще включают в процесс обучения школьников поговорки и пословицы. Специалисты считают их наиболее удобной формой устной передачи знаний из поколения в поколение.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Пословица - краткая притча, изречение с назиданием, поучением. Поговорка - выражение, не составляющее законченного высказывания (как бы половина пословицы). </w:t>
      </w:r>
    </w:p>
    <w:p w:rsidR="006F52A5" w:rsidRDefault="006F52A5" w:rsidP="006F52A5">
      <w:pPr>
        <w:spacing w:before="120"/>
        <w:ind w:firstLine="567"/>
        <w:jc w:val="both"/>
      </w:pPr>
      <w:r w:rsidRPr="00425EFE">
        <w:t xml:space="preserve">В пословицах и поговорках в яркой, легко запоминающейся, до предела лаконичной форме обобщены самые разнообразные знания. Их запоминание развивает память, мышление, смекалку, расширяет кругозор. Передача знаний осуществляется как бы мимоходом, без особого напряжения; и эти знания, опыт народа осваиваются прочно, на всю жизнь. Это и есть желаемый вариант, когда учение проходит без мучения. </w:t>
      </w:r>
    </w:p>
    <w:p w:rsidR="006F52A5" w:rsidRPr="00425EFE" w:rsidRDefault="006F52A5" w:rsidP="006F52A5">
      <w:pPr>
        <w:spacing w:before="120"/>
        <w:ind w:firstLine="567"/>
        <w:jc w:val="both"/>
      </w:pPr>
      <w:r w:rsidRPr="00425EFE">
        <w:t>Мы предлагаем ввести в структуру урока ОБЖ раздел "Азбука народной мудрости" (АНМ).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2A5"/>
    <w:rsid w:val="00002B5A"/>
    <w:rsid w:val="0010437E"/>
    <w:rsid w:val="00316F32"/>
    <w:rsid w:val="00425EFE"/>
    <w:rsid w:val="00616072"/>
    <w:rsid w:val="00677C16"/>
    <w:rsid w:val="006A5004"/>
    <w:rsid w:val="006F52A5"/>
    <w:rsid w:val="00710178"/>
    <w:rsid w:val="008B35EE"/>
    <w:rsid w:val="008C48B9"/>
    <w:rsid w:val="00905CC1"/>
    <w:rsid w:val="00A33390"/>
    <w:rsid w:val="00B42C45"/>
    <w:rsid w:val="00B47B6A"/>
    <w:rsid w:val="00D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A291BA-B526-4CEE-9F77-DE40588A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F5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фольклора в преподавании ОБЖ</vt:lpstr>
    </vt:vector>
  </TitlesOfParts>
  <Company>Home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фольклора в преподавании ОБЖ</dc:title>
  <dc:subject/>
  <dc:creator>User</dc:creator>
  <cp:keywords/>
  <dc:description/>
  <cp:lastModifiedBy>admin</cp:lastModifiedBy>
  <cp:revision>2</cp:revision>
  <dcterms:created xsi:type="dcterms:W3CDTF">2014-02-15T01:58:00Z</dcterms:created>
  <dcterms:modified xsi:type="dcterms:W3CDTF">2014-02-15T01:58:00Z</dcterms:modified>
</cp:coreProperties>
</file>