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06F" w:rsidRDefault="007A0627">
      <w:pPr>
        <w:pStyle w:val="1"/>
        <w:jc w:val="center"/>
      </w:pPr>
      <w:r>
        <w:rPr>
          <w:noProof/>
        </w:rPr>
        <w:pict>
          <v:rect id="_x0000_s1031" style="position:absolute;left:0;text-align:left;margin-left:-32.4pt;margin-top:-14.4pt;width:482.4pt;height:10in;z-index:-251657728" o:allowincell="f"/>
        </w:pict>
      </w:r>
      <w:r>
        <w:rPr>
          <w:noProof/>
        </w:rPr>
        <w:pict>
          <v:rect id="_x0000_s1030" style="position:absolute;left:0;text-align:left;margin-left:-32.4pt;margin-top:-14.4pt;width:482.4pt;height:10in;z-index:-251658752" o:allowincell="f"/>
        </w:pict>
      </w:r>
      <w:r w:rsidR="006F006F">
        <w:t>Школа №887</w:t>
      </w:r>
    </w:p>
    <w:p w:rsidR="006F006F" w:rsidRDefault="006F006F">
      <w:pPr>
        <w:rPr>
          <w:sz w:val="28"/>
        </w:rPr>
      </w:pPr>
    </w:p>
    <w:p w:rsidR="006F006F" w:rsidRDefault="006F006F">
      <w:pPr>
        <w:rPr>
          <w:sz w:val="28"/>
        </w:rPr>
      </w:pPr>
    </w:p>
    <w:p w:rsidR="006F006F" w:rsidRDefault="006F006F">
      <w:pPr>
        <w:rPr>
          <w:sz w:val="28"/>
        </w:rPr>
      </w:pPr>
    </w:p>
    <w:p w:rsidR="006F006F" w:rsidRDefault="006F006F">
      <w:pPr>
        <w:rPr>
          <w:sz w:val="28"/>
        </w:rPr>
      </w:pPr>
    </w:p>
    <w:p w:rsidR="006F006F" w:rsidRDefault="006F006F">
      <w:pPr>
        <w:rPr>
          <w:sz w:val="28"/>
        </w:rPr>
      </w:pPr>
    </w:p>
    <w:p w:rsidR="006F006F" w:rsidRDefault="006F006F">
      <w:pPr>
        <w:rPr>
          <w:sz w:val="28"/>
        </w:rPr>
      </w:pPr>
    </w:p>
    <w:p w:rsidR="006F006F" w:rsidRDefault="006F006F">
      <w:pPr>
        <w:rPr>
          <w:sz w:val="28"/>
        </w:rPr>
      </w:pPr>
    </w:p>
    <w:p w:rsidR="006F006F" w:rsidRDefault="006F006F">
      <w:pPr>
        <w:jc w:val="center"/>
        <w:rPr>
          <w:sz w:val="44"/>
          <w:lang w:val="ru-RU"/>
        </w:rPr>
      </w:pPr>
      <w:r>
        <w:rPr>
          <w:sz w:val="44"/>
          <w:lang w:val="ru-RU"/>
        </w:rPr>
        <w:t>Реферат по экономике</w:t>
      </w:r>
    </w:p>
    <w:p w:rsidR="006F006F" w:rsidRDefault="006F006F">
      <w:pPr>
        <w:jc w:val="center"/>
        <w:rPr>
          <w:sz w:val="44"/>
          <w:lang w:val="ru-RU"/>
        </w:rPr>
      </w:pPr>
      <w:r>
        <w:rPr>
          <w:sz w:val="44"/>
          <w:lang w:val="ru-RU"/>
        </w:rPr>
        <w:t>на тему:</w:t>
      </w: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7A0627">
      <w:pPr>
        <w:rPr>
          <w:sz w:val="28"/>
          <w:lang w:val="ru-RU"/>
        </w:rPr>
      </w:pPr>
      <w:r>
        <w:rPr>
          <w:sz w:val="28"/>
          <w:lang w:val="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3.6pt;margin-top:1pt;width:410.4pt;height:43.2pt;z-index:251656704" o:allowincell="f" adj=",10800" fillcolor="#369" stroked="f">
            <v:shadow on="t" color="silver" offset="3pt"/>
            <v:textpath style="font-family:&quot;Times New Roman&quot;;font-size:24pt;v-text-kern:t" trim="t" fitpath="t" string="Налоги с физических лиц"/>
          </v:shape>
        </w:pict>
      </w: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jc w:val="right"/>
        <w:rPr>
          <w:sz w:val="28"/>
          <w:lang w:val="ru-RU"/>
        </w:rPr>
      </w:pPr>
      <w:r>
        <w:rPr>
          <w:sz w:val="28"/>
          <w:lang w:val="ru-RU"/>
        </w:rPr>
        <w:t xml:space="preserve">Выполнил: Ученик 9 «А» класса </w:t>
      </w:r>
    </w:p>
    <w:p w:rsidR="006F006F" w:rsidRDefault="006F006F">
      <w:pPr>
        <w:jc w:val="right"/>
        <w:rPr>
          <w:sz w:val="28"/>
          <w:lang w:val="ru-RU"/>
        </w:rPr>
      </w:pPr>
      <w:r>
        <w:rPr>
          <w:sz w:val="28"/>
          <w:lang w:val="ru-RU"/>
        </w:rPr>
        <w:t>Александров Семён</w:t>
      </w:r>
    </w:p>
    <w:p w:rsidR="006F006F" w:rsidRDefault="006F006F">
      <w:pPr>
        <w:jc w:val="right"/>
        <w:rPr>
          <w:sz w:val="28"/>
          <w:lang w:val="ru-RU"/>
        </w:rPr>
      </w:pPr>
      <w:r>
        <w:rPr>
          <w:sz w:val="28"/>
          <w:lang w:val="ru-RU"/>
        </w:rPr>
        <w:t xml:space="preserve">Проверил:            Хмелевой В.В </w:t>
      </w: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rPr>
          <w:sz w:val="28"/>
          <w:lang w:val="ru-RU"/>
        </w:rPr>
      </w:pPr>
    </w:p>
    <w:p w:rsidR="006F006F" w:rsidRDefault="006F006F">
      <w:pPr>
        <w:jc w:val="center"/>
        <w:rPr>
          <w:sz w:val="28"/>
          <w:lang w:val="ru-RU"/>
        </w:rPr>
      </w:pPr>
      <w:r>
        <w:rPr>
          <w:sz w:val="28"/>
          <w:lang w:val="ru-RU"/>
        </w:rPr>
        <w:t>Москва</w:t>
      </w:r>
    </w:p>
    <w:p w:rsidR="006F006F" w:rsidRDefault="006F006F">
      <w:pPr>
        <w:jc w:val="center"/>
        <w:rPr>
          <w:sz w:val="28"/>
          <w:lang w:val="ru-RU"/>
        </w:rPr>
      </w:pPr>
      <w:r>
        <w:rPr>
          <w:sz w:val="28"/>
          <w:lang w:val="ru-RU"/>
        </w:rPr>
        <w:t>2000г.</w:t>
      </w:r>
    </w:p>
    <w:p w:rsidR="006F006F" w:rsidRDefault="006F006F">
      <w:pPr>
        <w:pStyle w:val="a3"/>
        <w:ind w:firstLine="567"/>
        <w:jc w:val="center"/>
        <w:rPr>
          <w:b/>
          <w:sz w:val="32"/>
          <w:lang w:val="ru-RU"/>
        </w:rPr>
      </w:pPr>
    </w:p>
    <w:p w:rsidR="006F006F" w:rsidRDefault="006F006F">
      <w:pPr>
        <w:pStyle w:val="a3"/>
        <w:ind w:firstLine="567"/>
        <w:jc w:val="center"/>
        <w:rPr>
          <w:b/>
          <w:sz w:val="32"/>
          <w:lang w:val="ru-RU"/>
        </w:rPr>
      </w:pPr>
    </w:p>
    <w:p w:rsidR="006F006F" w:rsidRDefault="006F006F">
      <w:pPr>
        <w:pStyle w:val="a3"/>
        <w:ind w:firstLine="567"/>
        <w:jc w:val="center"/>
        <w:rPr>
          <w:b/>
          <w:sz w:val="32"/>
          <w:lang w:val="ru-RU"/>
        </w:rPr>
      </w:pPr>
    </w:p>
    <w:p w:rsidR="006F006F" w:rsidRDefault="006F006F">
      <w:pPr>
        <w:pStyle w:val="a3"/>
        <w:ind w:firstLine="567"/>
        <w:jc w:val="center"/>
        <w:rPr>
          <w:b/>
          <w:sz w:val="32"/>
          <w:lang w:val="ru-RU"/>
        </w:rPr>
      </w:pPr>
      <w:r>
        <w:rPr>
          <w:b/>
          <w:sz w:val="32"/>
          <w:lang w:val="ru-RU"/>
        </w:rPr>
        <w:t>СОДЕРЖАНИЕ</w:t>
      </w:r>
    </w:p>
    <w:p w:rsidR="006F006F" w:rsidRDefault="006F006F">
      <w:pPr>
        <w:pStyle w:val="a3"/>
        <w:ind w:firstLine="567"/>
        <w:jc w:val="center"/>
        <w:rPr>
          <w:b/>
          <w:sz w:val="24"/>
          <w:lang w:val="ru-RU"/>
        </w:rPr>
      </w:pPr>
    </w:p>
    <w:p w:rsidR="006F006F" w:rsidRDefault="006F006F">
      <w:pPr>
        <w:pStyle w:val="a3"/>
        <w:ind w:firstLine="567"/>
        <w:jc w:val="center"/>
        <w:rPr>
          <w:b/>
          <w:sz w:val="24"/>
          <w:lang w:val="ru-RU"/>
        </w:rPr>
      </w:pPr>
    </w:p>
    <w:p w:rsidR="006F006F" w:rsidRDefault="006F006F">
      <w:pPr>
        <w:pStyle w:val="a3"/>
        <w:ind w:firstLine="567"/>
        <w:jc w:val="center"/>
        <w:rPr>
          <w:sz w:val="24"/>
          <w:lang w:val="ru-RU"/>
        </w:rPr>
      </w:pPr>
    </w:p>
    <w:tbl>
      <w:tblPr>
        <w:tblW w:w="0" w:type="auto"/>
        <w:tblInd w:w="993" w:type="dxa"/>
        <w:tblLayout w:type="fixed"/>
        <w:tblCellMar>
          <w:left w:w="70" w:type="dxa"/>
          <w:right w:w="70" w:type="dxa"/>
        </w:tblCellMar>
        <w:tblLook w:val="0000" w:firstRow="0" w:lastRow="0" w:firstColumn="0" w:lastColumn="0" w:noHBand="0" w:noVBand="0"/>
      </w:tblPr>
      <w:tblGrid>
        <w:gridCol w:w="6237"/>
        <w:gridCol w:w="727"/>
      </w:tblGrid>
      <w:tr w:rsidR="006F006F">
        <w:trPr>
          <w:cantSplit/>
          <w:trHeight w:val="335"/>
        </w:trPr>
        <w:tc>
          <w:tcPr>
            <w:tcW w:w="6964" w:type="dxa"/>
            <w:gridSpan w:val="2"/>
          </w:tcPr>
          <w:p w:rsidR="006F006F" w:rsidRDefault="006F006F">
            <w:pPr>
              <w:pStyle w:val="a3"/>
              <w:jc w:val="center"/>
              <w:rPr>
                <w:b/>
                <w:sz w:val="28"/>
                <w:lang w:val="ru-RU"/>
              </w:rPr>
            </w:pPr>
            <w:r>
              <w:rPr>
                <w:b/>
                <w:sz w:val="28"/>
                <w:lang w:val="ru-RU"/>
              </w:rPr>
              <w:t>Часть I  Подоходный налог с физических лиц</w:t>
            </w:r>
          </w:p>
        </w:tc>
      </w:tr>
      <w:tr w:rsidR="006F006F">
        <w:tc>
          <w:tcPr>
            <w:tcW w:w="6237" w:type="dxa"/>
          </w:tcPr>
          <w:p w:rsidR="006F006F" w:rsidRDefault="006F006F">
            <w:pPr>
              <w:pStyle w:val="a3"/>
              <w:ind w:firstLine="567"/>
              <w:rPr>
                <w:sz w:val="24"/>
                <w:lang w:val="ru-RU"/>
              </w:rPr>
            </w:pPr>
          </w:p>
          <w:p w:rsidR="006F006F" w:rsidRDefault="006F006F">
            <w:pPr>
              <w:pStyle w:val="a3"/>
              <w:ind w:firstLine="567"/>
              <w:rPr>
                <w:sz w:val="24"/>
                <w:lang w:val="ru-RU"/>
              </w:rPr>
            </w:pPr>
            <w:r>
              <w:rPr>
                <w:sz w:val="24"/>
                <w:lang w:val="ru-RU"/>
              </w:rPr>
              <w:t>Глава I Общие положения</w:t>
            </w:r>
          </w:p>
        </w:tc>
        <w:tc>
          <w:tcPr>
            <w:tcW w:w="727" w:type="dxa"/>
          </w:tcPr>
          <w:p w:rsidR="006F006F" w:rsidRDefault="006F006F">
            <w:pPr>
              <w:pStyle w:val="a3"/>
              <w:jc w:val="right"/>
              <w:rPr>
                <w:sz w:val="24"/>
                <w:lang w:val="ru-RU"/>
              </w:rPr>
            </w:pPr>
          </w:p>
          <w:p w:rsidR="006F006F" w:rsidRDefault="006F006F">
            <w:pPr>
              <w:pStyle w:val="a3"/>
              <w:jc w:val="right"/>
              <w:rPr>
                <w:sz w:val="24"/>
                <w:lang w:val="ru-RU"/>
              </w:rPr>
            </w:pPr>
            <w:r>
              <w:rPr>
                <w:sz w:val="24"/>
                <w:lang w:val="ru-RU"/>
              </w:rPr>
              <w:t>2</w:t>
            </w:r>
          </w:p>
        </w:tc>
      </w:tr>
      <w:tr w:rsidR="006F006F">
        <w:tc>
          <w:tcPr>
            <w:tcW w:w="6237" w:type="dxa"/>
          </w:tcPr>
          <w:p w:rsidR="006F006F" w:rsidRDefault="006F006F">
            <w:pPr>
              <w:pStyle w:val="a3"/>
              <w:ind w:firstLine="567"/>
              <w:rPr>
                <w:sz w:val="24"/>
                <w:lang w:val="ru-RU"/>
              </w:rPr>
            </w:pPr>
            <w:r>
              <w:rPr>
                <w:sz w:val="24"/>
                <w:lang w:val="ru-RU"/>
              </w:rPr>
              <w:t>Глава II Налогообложение доходов, получаемых физическими лицами за выполнение ими трудовых и иных приравненных к ним обязанностей по месту основной работы (службы, учебы)</w:t>
            </w:r>
          </w:p>
        </w:tc>
        <w:tc>
          <w:tcPr>
            <w:tcW w:w="727" w:type="dxa"/>
          </w:tcPr>
          <w:p w:rsidR="006F006F" w:rsidRDefault="006F006F">
            <w:pPr>
              <w:pStyle w:val="a3"/>
              <w:jc w:val="right"/>
              <w:rPr>
                <w:sz w:val="24"/>
                <w:lang w:val="ru-RU"/>
              </w:rPr>
            </w:pPr>
          </w:p>
          <w:p w:rsidR="006F006F" w:rsidRDefault="006F006F">
            <w:pPr>
              <w:pStyle w:val="a3"/>
              <w:jc w:val="right"/>
              <w:rPr>
                <w:sz w:val="24"/>
                <w:lang w:val="ru-RU"/>
              </w:rPr>
            </w:pPr>
          </w:p>
          <w:p w:rsidR="006F006F" w:rsidRDefault="006F006F">
            <w:pPr>
              <w:pStyle w:val="a3"/>
              <w:jc w:val="right"/>
              <w:rPr>
                <w:sz w:val="24"/>
                <w:lang w:val="ru-RU"/>
              </w:rPr>
            </w:pPr>
          </w:p>
          <w:p w:rsidR="006F006F" w:rsidRDefault="006F006F">
            <w:pPr>
              <w:pStyle w:val="a3"/>
              <w:jc w:val="right"/>
              <w:rPr>
                <w:sz w:val="24"/>
                <w:lang w:val="ru-RU"/>
              </w:rPr>
            </w:pPr>
            <w:r>
              <w:rPr>
                <w:sz w:val="24"/>
                <w:lang w:val="ru-RU"/>
              </w:rPr>
              <w:t>8</w:t>
            </w:r>
          </w:p>
        </w:tc>
      </w:tr>
      <w:tr w:rsidR="006F006F">
        <w:tc>
          <w:tcPr>
            <w:tcW w:w="6237" w:type="dxa"/>
          </w:tcPr>
          <w:p w:rsidR="006F006F" w:rsidRDefault="006F006F">
            <w:pPr>
              <w:pStyle w:val="a3"/>
              <w:ind w:firstLine="567"/>
              <w:jc w:val="both"/>
              <w:rPr>
                <w:sz w:val="24"/>
                <w:lang w:val="ru-RU"/>
              </w:rPr>
            </w:pPr>
            <w:r>
              <w:rPr>
                <w:sz w:val="24"/>
                <w:lang w:val="ru-RU"/>
              </w:rPr>
              <w:t>Глава III Налогообложение доходов, получаемых не по месту основной работы (службы, учебы)</w:t>
            </w:r>
          </w:p>
        </w:tc>
        <w:tc>
          <w:tcPr>
            <w:tcW w:w="727" w:type="dxa"/>
          </w:tcPr>
          <w:p w:rsidR="006F006F" w:rsidRDefault="006F006F">
            <w:pPr>
              <w:pStyle w:val="a3"/>
              <w:jc w:val="right"/>
              <w:rPr>
                <w:sz w:val="24"/>
                <w:lang w:val="ru-RU"/>
              </w:rPr>
            </w:pPr>
          </w:p>
          <w:p w:rsidR="006F006F" w:rsidRDefault="006F006F">
            <w:pPr>
              <w:pStyle w:val="a3"/>
              <w:jc w:val="right"/>
              <w:rPr>
                <w:sz w:val="24"/>
                <w:lang w:val="ru-RU"/>
              </w:rPr>
            </w:pPr>
            <w:r>
              <w:rPr>
                <w:sz w:val="24"/>
                <w:lang w:val="ru-RU"/>
              </w:rPr>
              <w:t>9</w:t>
            </w:r>
          </w:p>
        </w:tc>
      </w:tr>
      <w:tr w:rsidR="006F006F">
        <w:tc>
          <w:tcPr>
            <w:tcW w:w="6237" w:type="dxa"/>
          </w:tcPr>
          <w:p w:rsidR="006F006F" w:rsidRDefault="006F006F">
            <w:pPr>
              <w:pStyle w:val="a3"/>
              <w:ind w:firstLine="567"/>
              <w:jc w:val="both"/>
              <w:rPr>
                <w:sz w:val="24"/>
                <w:lang w:val="ru-RU"/>
              </w:rPr>
            </w:pPr>
            <w:r>
              <w:rPr>
                <w:sz w:val="24"/>
                <w:lang w:val="ru-RU"/>
              </w:rPr>
              <w:t>Глава IV Налогообложение доходов от предпринимательской деятельности и других доходов</w:t>
            </w:r>
          </w:p>
        </w:tc>
        <w:tc>
          <w:tcPr>
            <w:tcW w:w="727" w:type="dxa"/>
          </w:tcPr>
          <w:p w:rsidR="006F006F" w:rsidRDefault="006F006F">
            <w:pPr>
              <w:pStyle w:val="a3"/>
              <w:jc w:val="right"/>
              <w:rPr>
                <w:sz w:val="24"/>
                <w:lang w:val="ru-RU"/>
              </w:rPr>
            </w:pPr>
          </w:p>
          <w:p w:rsidR="006F006F" w:rsidRDefault="006F006F">
            <w:pPr>
              <w:pStyle w:val="a3"/>
              <w:jc w:val="right"/>
              <w:rPr>
                <w:sz w:val="24"/>
                <w:lang w:val="ru-RU"/>
              </w:rPr>
            </w:pPr>
            <w:r>
              <w:rPr>
                <w:sz w:val="24"/>
                <w:lang w:val="ru-RU"/>
              </w:rPr>
              <w:t>10</w:t>
            </w:r>
          </w:p>
        </w:tc>
      </w:tr>
      <w:tr w:rsidR="006F006F">
        <w:tc>
          <w:tcPr>
            <w:tcW w:w="6237" w:type="dxa"/>
          </w:tcPr>
          <w:p w:rsidR="006F006F" w:rsidRDefault="006F006F">
            <w:pPr>
              <w:pStyle w:val="a3"/>
              <w:ind w:firstLine="567"/>
              <w:jc w:val="both"/>
              <w:rPr>
                <w:sz w:val="24"/>
                <w:lang w:val="ru-RU"/>
              </w:rPr>
            </w:pPr>
            <w:r>
              <w:rPr>
                <w:sz w:val="24"/>
                <w:lang w:val="ru-RU"/>
              </w:rPr>
              <w:t>Глава V  Декларирование физическими лицами совокупного годового дохода и порядок исчисления налога по совокупному годовому доходу</w:t>
            </w:r>
          </w:p>
        </w:tc>
        <w:tc>
          <w:tcPr>
            <w:tcW w:w="727" w:type="dxa"/>
          </w:tcPr>
          <w:p w:rsidR="006F006F" w:rsidRDefault="006F006F">
            <w:pPr>
              <w:pStyle w:val="a3"/>
              <w:jc w:val="right"/>
              <w:rPr>
                <w:sz w:val="24"/>
                <w:lang w:val="ru-RU"/>
              </w:rPr>
            </w:pPr>
          </w:p>
          <w:p w:rsidR="006F006F" w:rsidRDefault="006F006F">
            <w:pPr>
              <w:pStyle w:val="a3"/>
              <w:jc w:val="right"/>
              <w:rPr>
                <w:sz w:val="24"/>
                <w:lang w:val="ru-RU"/>
              </w:rPr>
            </w:pPr>
          </w:p>
          <w:p w:rsidR="006F006F" w:rsidRDefault="006F006F">
            <w:pPr>
              <w:pStyle w:val="a3"/>
              <w:jc w:val="right"/>
              <w:rPr>
                <w:sz w:val="24"/>
                <w:lang w:val="ru-RU"/>
              </w:rPr>
            </w:pPr>
            <w:r>
              <w:rPr>
                <w:sz w:val="24"/>
                <w:lang w:val="ru-RU"/>
              </w:rPr>
              <w:t>14</w:t>
            </w:r>
          </w:p>
        </w:tc>
      </w:tr>
      <w:tr w:rsidR="006F006F">
        <w:tc>
          <w:tcPr>
            <w:tcW w:w="6237" w:type="dxa"/>
          </w:tcPr>
          <w:p w:rsidR="006F006F" w:rsidRDefault="006F006F">
            <w:pPr>
              <w:pStyle w:val="a3"/>
              <w:ind w:firstLine="567"/>
              <w:jc w:val="both"/>
              <w:rPr>
                <w:sz w:val="24"/>
                <w:lang w:val="ru-RU"/>
              </w:rPr>
            </w:pPr>
            <w:r>
              <w:rPr>
                <w:sz w:val="24"/>
                <w:lang w:val="ru-RU"/>
              </w:rPr>
              <w:t>Глава VI Обеспечение соблюдения уплаты подоходного налога</w:t>
            </w:r>
          </w:p>
          <w:p w:rsidR="006F006F" w:rsidRDefault="006F006F">
            <w:pPr>
              <w:pStyle w:val="a3"/>
              <w:ind w:firstLine="567"/>
              <w:jc w:val="both"/>
              <w:rPr>
                <w:sz w:val="24"/>
                <w:lang w:val="ru-RU"/>
              </w:rPr>
            </w:pPr>
          </w:p>
        </w:tc>
        <w:tc>
          <w:tcPr>
            <w:tcW w:w="727" w:type="dxa"/>
          </w:tcPr>
          <w:p w:rsidR="006F006F" w:rsidRDefault="006F006F">
            <w:pPr>
              <w:pStyle w:val="a3"/>
              <w:jc w:val="right"/>
              <w:rPr>
                <w:sz w:val="24"/>
                <w:lang w:val="ru-RU"/>
              </w:rPr>
            </w:pPr>
          </w:p>
          <w:p w:rsidR="006F006F" w:rsidRDefault="006F006F">
            <w:pPr>
              <w:pStyle w:val="a3"/>
              <w:jc w:val="right"/>
              <w:rPr>
                <w:sz w:val="24"/>
                <w:lang w:val="ru-RU"/>
              </w:rPr>
            </w:pPr>
            <w:r>
              <w:rPr>
                <w:sz w:val="24"/>
                <w:lang w:val="ru-RU"/>
              </w:rPr>
              <w:t>14</w:t>
            </w:r>
          </w:p>
        </w:tc>
      </w:tr>
      <w:tr w:rsidR="006F006F">
        <w:trPr>
          <w:cantSplit/>
        </w:trPr>
        <w:tc>
          <w:tcPr>
            <w:tcW w:w="6964" w:type="dxa"/>
            <w:gridSpan w:val="2"/>
          </w:tcPr>
          <w:p w:rsidR="006F006F" w:rsidRDefault="006F006F">
            <w:pPr>
              <w:pStyle w:val="a3"/>
              <w:jc w:val="center"/>
              <w:rPr>
                <w:b/>
                <w:sz w:val="28"/>
                <w:lang w:val="ru-RU"/>
              </w:rPr>
            </w:pPr>
            <w:r>
              <w:rPr>
                <w:b/>
                <w:sz w:val="28"/>
                <w:lang w:val="ru-RU"/>
              </w:rPr>
              <w:t>Часть II  Налоги на имущество физических лиц</w:t>
            </w:r>
          </w:p>
        </w:tc>
      </w:tr>
      <w:tr w:rsidR="006F006F">
        <w:tc>
          <w:tcPr>
            <w:tcW w:w="6237" w:type="dxa"/>
          </w:tcPr>
          <w:p w:rsidR="006F006F" w:rsidRDefault="006F006F">
            <w:pPr>
              <w:pStyle w:val="a3"/>
              <w:ind w:firstLine="567"/>
              <w:jc w:val="both"/>
              <w:rPr>
                <w:sz w:val="24"/>
                <w:lang w:val="ru-RU"/>
              </w:rPr>
            </w:pPr>
          </w:p>
          <w:p w:rsidR="006F006F" w:rsidRDefault="006F006F">
            <w:pPr>
              <w:pStyle w:val="a3"/>
              <w:ind w:firstLine="567"/>
              <w:jc w:val="both"/>
              <w:rPr>
                <w:sz w:val="24"/>
                <w:lang w:val="ru-RU"/>
              </w:rPr>
            </w:pPr>
            <w:r>
              <w:rPr>
                <w:sz w:val="24"/>
                <w:lang w:val="ru-RU"/>
              </w:rPr>
              <w:t>Глава I Общие положения</w:t>
            </w:r>
          </w:p>
        </w:tc>
        <w:tc>
          <w:tcPr>
            <w:tcW w:w="727" w:type="dxa"/>
          </w:tcPr>
          <w:p w:rsidR="006F006F" w:rsidRDefault="006F006F">
            <w:pPr>
              <w:pStyle w:val="a3"/>
              <w:jc w:val="right"/>
              <w:rPr>
                <w:sz w:val="24"/>
                <w:lang w:val="ru-RU"/>
              </w:rPr>
            </w:pPr>
          </w:p>
          <w:p w:rsidR="006F006F" w:rsidRDefault="006F006F">
            <w:pPr>
              <w:pStyle w:val="a3"/>
              <w:jc w:val="right"/>
              <w:rPr>
                <w:sz w:val="24"/>
                <w:lang w:val="ru-RU"/>
              </w:rPr>
            </w:pPr>
            <w:r>
              <w:rPr>
                <w:sz w:val="24"/>
                <w:lang w:val="ru-RU"/>
              </w:rPr>
              <w:t>16</w:t>
            </w:r>
          </w:p>
        </w:tc>
      </w:tr>
      <w:tr w:rsidR="006F006F">
        <w:tc>
          <w:tcPr>
            <w:tcW w:w="6237" w:type="dxa"/>
          </w:tcPr>
          <w:p w:rsidR="006F006F" w:rsidRDefault="006F006F">
            <w:pPr>
              <w:pStyle w:val="a3"/>
              <w:ind w:firstLine="567"/>
              <w:jc w:val="both"/>
              <w:rPr>
                <w:sz w:val="24"/>
                <w:lang w:val="ru-RU"/>
              </w:rPr>
            </w:pPr>
            <w:r>
              <w:rPr>
                <w:sz w:val="24"/>
                <w:lang w:val="ru-RU"/>
              </w:rPr>
              <w:t>Глава II Льготы по налогам</w:t>
            </w:r>
          </w:p>
        </w:tc>
        <w:tc>
          <w:tcPr>
            <w:tcW w:w="727" w:type="dxa"/>
          </w:tcPr>
          <w:p w:rsidR="006F006F" w:rsidRDefault="006F006F">
            <w:pPr>
              <w:pStyle w:val="a3"/>
              <w:jc w:val="right"/>
              <w:rPr>
                <w:sz w:val="24"/>
                <w:lang w:val="ru-RU"/>
              </w:rPr>
            </w:pPr>
            <w:r>
              <w:rPr>
                <w:sz w:val="24"/>
                <w:lang w:val="ru-RU"/>
              </w:rPr>
              <w:t>16</w:t>
            </w:r>
          </w:p>
        </w:tc>
      </w:tr>
      <w:tr w:rsidR="006F006F">
        <w:tc>
          <w:tcPr>
            <w:tcW w:w="6237" w:type="dxa"/>
          </w:tcPr>
          <w:p w:rsidR="006F006F" w:rsidRDefault="006F006F">
            <w:pPr>
              <w:pStyle w:val="a3"/>
              <w:ind w:firstLine="567"/>
              <w:jc w:val="both"/>
              <w:rPr>
                <w:sz w:val="24"/>
                <w:lang w:val="ru-RU"/>
              </w:rPr>
            </w:pPr>
            <w:r>
              <w:rPr>
                <w:sz w:val="24"/>
                <w:lang w:val="ru-RU"/>
              </w:rPr>
              <w:t>Глава III Порядок исчисления и уплаты налогов</w:t>
            </w:r>
          </w:p>
          <w:p w:rsidR="006F006F" w:rsidRDefault="006F006F">
            <w:pPr>
              <w:pStyle w:val="a3"/>
              <w:ind w:firstLine="567"/>
              <w:jc w:val="both"/>
              <w:rPr>
                <w:sz w:val="24"/>
                <w:lang w:val="ru-RU"/>
              </w:rPr>
            </w:pPr>
          </w:p>
        </w:tc>
        <w:tc>
          <w:tcPr>
            <w:tcW w:w="727" w:type="dxa"/>
          </w:tcPr>
          <w:p w:rsidR="006F006F" w:rsidRDefault="006F006F">
            <w:pPr>
              <w:pStyle w:val="a3"/>
              <w:jc w:val="right"/>
              <w:rPr>
                <w:sz w:val="24"/>
                <w:lang w:val="ru-RU"/>
              </w:rPr>
            </w:pPr>
            <w:r>
              <w:rPr>
                <w:sz w:val="24"/>
                <w:lang w:val="ru-RU"/>
              </w:rPr>
              <w:t>18</w:t>
            </w:r>
          </w:p>
        </w:tc>
      </w:tr>
      <w:tr w:rsidR="006F006F">
        <w:tc>
          <w:tcPr>
            <w:tcW w:w="6237" w:type="dxa"/>
          </w:tcPr>
          <w:p w:rsidR="006F006F" w:rsidRDefault="006F006F">
            <w:pPr>
              <w:pStyle w:val="a3"/>
              <w:ind w:firstLine="567"/>
              <w:jc w:val="both"/>
              <w:rPr>
                <w:b/>
                <w:sz w:val="28"/>
                <w:lang w:val="ru-RU"/>
              </w:rPr>
            </w:pPr>
            <w:r>
              <w:rPr>
                <w:b/>
                <w:sz w:val="28"/>
                <w:lang w:val="ru-RU"/>
              </w:rPr>
              <w:t>Список используемой литературы</w:t>
            </w:r>
          </w:p>
        </w:tc>
        <w:tc>
          <w:tcPr>
            <w:tcW w:w="727" w:type="dxa"/>
          </w:tcPr>
          <w:p w:rsidR="006F006F" w:rsidRDefault="006F006F">
            <w:pPr>
              <w:pStyle w:val="a3"/>
              <w:jc w:val="right"/>
              <w:rPr>
                <w:sz w:val="24"/>
                <w:lang w:val="ru-RU"/>
              </w:rPr>
            </w:pPr>
            <w:r>
              <w:rPr>
                <w:sz w:val="24"/>
                <w:lang w:val="ru-RU"/>
              </w:rPr>
              <w:t>21</w:t>
            </w:r>
          </w:p>
        </w:tc>
      </w:tr>
    </w:tbl>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center"/>
        <w:rPr>
          <w:b/>
          <w:sz w:val="28"/>
          <w:lang w:val="ru-RU"/>
        </w:rPr>
      </w:pPr>
      <w:r>
        <w:rPr>
          <w:b/>
          <w:sz w:val="28"/>
          <w:lang w:val="ru-RU"/>
        </w:rPr>
        <w:t>ЧАСТЬ I.</w:t>
      </w:r>
    </w:p>
    <w:p w:rsidR="006F006F" w:rsidRDefault="006F006F">
      <w:pPr>
        <w:pStyle w:val="a3"/>
        <w:ind w:firstLine="567"/>
        <w:jc w:val="center"/>
        <w:rPr>
          <w:b/>
          <w:sz w:val="28"/>
          <w:lang w:val="ru-RU"/>
        </w:rPr>
      </w:pPr>
      <w:r>
        <w:rPr>
          <w:b/>
          <w:sz w:val="28"/>
          <w:lang w:val="ru-RU"/>
        </w:rPr>
        <w:t>ПОДОХОДНЫЙ НАЛОГ С ФИЗИЧЕСКИХ ЛИЦ</w:t>
      </w:r>
    </w:p>
    <w:p w:rsidR="006F006F" w:rsidRDefault="006F006F">
      <w:pPr>
        <w:pStyle w:val="a3"/>
        <w:ind w:firstLine="567"/>
        <w:jc w:val="center"/>
        <w:rPr>
          <w:b/>
          <w:sz w:val="24"/>
          <w:lang w:val="ru-RU"/>
        </w:rPr>
      </w:pPr>
    </w:p>
    <w:p w:rsidR="006F006F" w:rsidRDefault="006F006F">
      <w:pPr>
        <w:pStyle w:val="a3"/>
        <w:ind w:firstLine="567"/>
        <w:jc w:val="center"/>
        <w:rPr>
          <w:b/>
          <w:sz w:val="28"/>
          <w:lang w:val="ru-RU"/>
        </w:rPr>
      </w:pPr>
      <w:r>
        <w:rPr>
          <w:b/>
          <w:sz w:val="28"/>
          <w:u w:val="single"/>
          <w:lang w:val="ru-RU"/>
        </w:rPr>
        <w:t>Глава I</w:t>
      </w:r>
    </w:p>
    <w:p w:rsidR="006F006F" w:rsidRDefault="006F006F">
      <w:pPr>
        <w:pStyle w:val="a3"/>
        <w:ind w:firstLine="567"/>
        <w:jc w:val="center"/>
        <w:rPr>
          <w:b/>
          <w:sz w:val="28"/>
          <w:lang w:val="ru-RU"/>
        </w:rPr>
      </w:pPr>
      <w:r>
        <w:rPr>
          <w:b/>
          <w:sz w:val="28"/>
          <w:lang w:val="ru-RU"/>
        </w:rPr>
        <w:t>Общие положения</w:t>
      </w:r>
    </w:p>
    <w:p w:rsidR="006F006F" w:rsidRDefault="006F006F">
      <w:pPr>
        <w:pStyle w:val="a3"/>
        <w:ind w:firstLine="567"/>
        <w:jc w:val="center"/>
        <w:rPr>
          <w:b/>
          <w:sz w:val="24"/>
          <w:lang w:val="ru-RU"/>
        </w:rPr>
      </w:pPr>
    </w:p>
    <w:p w:rsidR="006F006F" w:rsidRDefault="006F006F">
      <w:pPr>
        <w:pStyle w:val="a3"/>
        <w:ind w:firstLine="567"/>
        <w:jc w:val="both"/>
        <w:rPr>
          <w:b/>
          <w:sz w:val="24"/>
          <w:lang w:val="ru-RU"/>
        </w:rPr>
      </w:pPr>
      <w:r>
        <w:rPr>
          <w:b/>
          <w:sz w:val="24"/>
          <w:lang w:val="ru-RU"/>
        </w:rPr>
        <w:t>Плательщики подоходного налога</w:t>
      </w:r>
    </w:p>
    <w:p w:rsidR="006F006F" w:rsidRDefault="006F006F">
      <w:pPr>
        <w:pStyle w:val="a3"/>
        <w:ind w:firstLine="567"/>
        <w:jc w:val="both"/>
        <w:rPr>
          <w:sz w:val="24"/>
          <w:lang w:val="ru-RU"/>
        </w:rPr>
      </w:pPr>
      <w:r>
        <w:rPr>
          <w:sz w:val="24"/>
          <w:lang w:val="ru-RU"/>
        </w:rPr>
        <w:t>Плательщиками подоходного налога являются физические лица как имеющие, так и не имеющие постоянного местожительства в Российской Федерации.</w:t>
      </w:r>
    </w:p>
    <w:p w:rsidR="006F006F" w:rsidRDefault="006F006F">
      <w:pPr>
        <w:pStyle w:val="a3"/>
        <w:ind w:firstLine="567"/>
        <w:jc w:val="both"/>
        <w:rPr>
          <w:sz w:val="24"/>
          <w:lang w:val="ru-RU"/>
        </w:rPr>
      </w:pPr>
      <w:r>
        <w:rPr>
          <w:sz w:val="24"/>
          <w:lang w:val="ru-RU"/>
        </w:rPr>
        <w:t>К указанным физическим лицам относятся граждане Российской Федерации, иностранные граждане и лица без гражданства. К физическим лицам, имеющим постоянное местожительство в Российской Федерации, относятся лица, проживающие в Российской Федерации в общей сложности не менее 183 дней в календарном году.</w:t>
      </w:r>
    </w:p>
    <w:p w:rsidR="006F006F" w:rsidRDefault="006F006F">
      <w:pPr>
        <w:pStyle w:val="a3"/>
        <w:ind w:firstLine="567"/>
        <w:jc w:val="both"/>
        <w:rPr>
          <w:b/>
          <w:sz w:val="24"/>
          <w:lang w:val="ru-RU"/>
        </w:rPr>
      </w:pPr>
      <w:r>
        <w:rPr>
          <w:b/>
          <w:sz w:val="24"/>
          <w:lang w:val="ru-RU"/>
        </w:rPr>
        <w:t>Объект налогообложения</w:t>
      </w:r>
    </w:p>
    <w:p w:rsidR="006F006F" w:rsidRDefault="006F006F">
      <w:pPr>
        <w:pStyle w:val="a3"/>
        <w:ind w:firstLine="567"/>
        <w:jc w:val="both"/>
        <w:rPr>
          <w:i/>
          <w:sz w:val="24"/>
          <w:lang w:val="ru-RU"/>
        </w:rPr>
      </w:pPr>
      <w:r>
        <w:rPr>
          <w:i/>
          <w:sz w:val="24"/>
          <w:lang w:val="ru-RU"/>
        </w:rPr>
        <w:t xml:space="preserve">Объектом налогообложения у физических лиц является совокупный доход, полученный в календарном году. </w:t>
      </w:r>
    </w:p>
    <w:p w:rsidR="006F006F" w:rsidRDefault="006F006F">
      <w:pPr>
        <w:pStyle w:val="a3"/>
        <w:ind w:firstLine="567"/>
        <w:jc w:val="both"/>
        <w:rPr>
          <w:sz w:val="24"/>
          <w:lang w:val="ru-RU"/>
        </w:rPr>
      </w:pPr>
      <w:r>
        <w:rPr>
          <w:sz w:val="24"/>
          <w:lang w:val="ru-RU"/>
        </w:rPr>
        <w:t>При налогообложении учитывается совокупный доход, полученный как в денежной форме (в валюте Российской Федерации или иностранной валюте), так и в натуральной форме, в том числе в виде материальной выгоды.</w:t>
      </w:r>
    </w:p>
    <w:p w:rsidR="006F006F" w:rsidRDefault="006F006F">
      <w:pPr>
        <w:pStyle w:val="a3"/>
        <w:ind w:firstLine="567"/>
        <w:jc w:val="both"/>
        <w:rPr>
          <w:sz w:val="24"/>
          <w:lang w:val="ru-RU"/>
        </w:rPr>
      </w:pPr>
      <w:r>
        <w:rPr>
          <w:i/>
          <w:sz w:val="24"/>
          <w:lang w:val="ru-RU"/>
        </w:rPr>
        <w:t>В состав совокупного дохода физических лиц также включается стоимость материальных и социальных благ, предоставляемых предприятиями, учреждениями, организациями или другими работодателями этим лицам, в частности</w:t>
      </w:r>
      <w:r>
        <w:rPr>
          <w:sz w:val="24"/>
          <w:lang w:val="ru-RU"/>
        </w:rPr>
        <w:t>:</w:t>
      </w:r>
    </w:p>
    <w:p w:rsidR="006F006F" w:rsidRDefault="006F006F" w:rsidP="006F006F">
      <w:pPr>
        <w:pStyle w:val="a3"/>
        <w:numPr>
          <w:ilvl w:val="0"/>
          <w:numId w:val="2"/>
        </w:numPr>
        <w:tabs>
          <w:tab w:val="clear" w:pos="360"/>
          <w:tab w:val="num" w:pos="927"/>
        </w:tabs>
        <w:ind w:left="927"/>
        <w:jc w:val="both"/>
        <w:rPr>
          <w:sz w:val="24"/>
          <w:lang w:val="ru-RU"/>
        </w:rPr>
      </w:pPr>
      <w:r>
        <w:rPr>
          <w:sz w:val="24"/>
          <w:lang w:val="ru-RU"/>
        </w:rPr>
        <w:t>оплата коммунально-бытовых услуг, абонементов, подписки на газеты, журналы и книги, питания, проезда к месту работы и обратно, кроме случаев, предусмотренных законодательством;</w:t>
      </w:r>
    </w:p>
    <w:p w:rsidR="006F006F" w:rsidRDefault="006F006F" w:rsidP="006F006F">
      <w:pPr>
        <w:pStyle w:val="a3"/>
        <w:numPr>
          <w:ilvl w:val="0"/>
          <w:numId w:val="2"/>
        </w:numPr>
        <w:tabs>
          <w:tab w:val="clear" w:pos="360"/>
          <w:tab w:val="num" w:pos="927"/>
          <w:tab w:val="num" w:pos="987"/>
        </w:tabs>
        <w:ind w:left="927"/>
        <w:jc w:val="both"/>
        <w:rPr>
          <w:sz w:val="24"/>
          <w:lang w:val="ru-RU"/>
        </w:rPr>
      </w:pPr>
      <w:r>
        <w:rPr>
          <w:sz w:val="24"/>
          <w:lang w:val="ru-RU"/>
        </w:rPr>
        <w:t>суммы единовременных пособий физическим лицам, уходящим на пенсию;</w:t>
      </w:r>
    </w:p>
    <w:p w:rsidR="006F006F" w:rsidRDefault="006F006F" w:rsidP="006F006F">
      <w:pPr>
        <w:pStyle w:val="a3"/>
        <w:numPr>
          <w:ilvl w:val="0"/>
          <w:numId w:val="2"/>
        </w:numPr>
        <w:tabs>
          <w:tab w:val="clear" w:pos="360"/>
          <w:tab w:val="num" w:pos="927"/>
          <w:tab w:val="num" w:pos="987"/>
        </w:tabs>
        <w:ind w:left="927"/>
        <w:jc w:val="both"/>
        <w:rPr>
          <w:sz w:val="24"/>
          <w:lang w:val="ru-RU"/>
        </w:rPr>
      </w:pPr>
      <w:r>
        <w:rPr>
          <w:sz w:val="24"/>
          <w:lang w:val="ru-RU"/>
        </w:rPr>
        <w:t>внесение (возмещение) платы за родителей на содержание детей в детских дошкольных учреждениях, а также оплаты за обучение детей в учебных заведениях;</w:t>
      </w:r>
    </w:p>
    <w:p w:rsidR="006F006F" w:rsidRDefault="006F006F" w:rsidP="006F006F">
      <w:pPr>
        <w:pStyle w:val="a3"/>
        <w:numPr>
          <w:ilvl w:val="0"/>
          <w:numId w:val="3"/>
        </w:numPr>
        <w:tabs>
          <w:tab w:val="clear" w:pos="360"/>
          <w:tab w:val="num" w:pos="987"/>
        </w:tabs>
        <w:ind w:left="987"/>
        <w:rPr>
          <w:sz w:val="24"/>
          <w:lang w:val="ru-RU"/>
        </w:rPr>
      </w:pPr>
      <w:r>
        <w:rPr>
          <w:sz w:val="24"/>
          <w:lang w:val="ru-RU"/>
        </w:rPr>
        <w:t>суммы пенсий, назначаемых и выплачиваемых за счет средств предприятий, учреждений или организаций в ином порядке, чем это установлено пенсионным законодательством Российской Федерации;</w:t>
      </w:r>
    </w:p>
    <w:p w:rsidR="006F006F" w:rsidRDefault="006F006F" w:rsidP="006F006F">
      <w:pPr>
        <w:pStyle w:val="a3"/>
        <w:numPr>
          <w:ilvl w:val="0"/>
          <w:numId w:val="3"/>
        </w:numPr>
        <w:tabs>
          <w:tab w:val="clear" w:pos="360"/>
          <w:tab w:val="num" w:pos="987"/>
        </w:tabs>
        <w:ind w:left="987"/>
        <w:rPr>
          <w:sz w:val="24"/>
          <w:lang w:val="ru-RU"/>
        </w:rPr>
      </w:pPr>
      <w:r>
        <w:rPr>
          <w:sz w:val="24"/>
          <w:lang w:val="ru-RU"/>
        </w:rPr>
        <w:t>суммы отчислений, производимых в негосударственные пенсионные фонды;</w:t>
      </w:r>
    </w:p>
    <w:p w:rsidR="006F006F" w:rsidRDefault="006F006F" w:rsidP="006F006F">
      <w:pPr>
        <w:pStyle w:val="a3"/>
        <w:numPr>
          <w:ilvl w:val="0"/>
          <w:numId w:val="3"/>
        </w:numPr>
        <w:tabs>
          <w:tab w:val="clear" w:pos="360"/>
          <w:tab w:val="num" w:pos="987"/>
        </w:tabs>
        <w:ind w:left="987"/>
        <w:rPr>
          <w:sz w:val="24"/>
          <w:lang w:val="ru-RU"/>
        </w:rPr>
      </w:pPr>
      <w:r>
        <w:rPr>
          <w:sz w:val="24"/>
          <w:lang w:val="ru-RU"/>
        </w:rPr>
        <w:t>часть страхового взноса, направляемая предприятиями, учреждениями и организациями или иными работодателями на покрытие расходов по страховым операциям по договорам добровольного страхования имущественных интересов физических лиц.</w:t>
      </w:r>
    </w:p>
    <w:p w:rsidR="006F006F" w:rsidRDefault="006F006F">
      <w:pPr>
        <w:pStyle w:val="a3"/>
        <w:ind w:firstLine="567"/>
        <w:jc w:val="both"/>
        <w:rPr>
          <w:b/>
          <w:sz w:val="24"/>
          <w:lang w:val="ru-RU"/>
        </w:rPr>
      </w:pPr>
    </w:p>
    <w:p w:rsidR="006F006F" w:rsidRDefault="006F006F">
      <w:pPr>
        <w:pStyle w:val="a3"/>
        <w:ind w:firstLine="567"/>
        <w:jc w:val="both"/>
        <w:rPr>
          <w:b/>
          <w:sz w:val="24"/>
          <w:lang w:val="ru-RU"/>
        </w:rPr>
      </w:pPr>
      <w:r>
        <w:rPr>
          <w:b/>
          <w:sz w:val="24"/>
          <w:lang w:val="ru-RU"/>
        </w:rPr>
        <w:t>Доходы, не подлежащие налогообложению</w:t>
      </w:r>
    </w:p>
    <w:p w:rsidR="006F006F" w:rsidRDefault="006F006F">
      <w:pPr>
        <w:pStyle w:val="a3"/>
        <w:ind w:firstLine="567"/>
        <w:jc w:val="both"/>
        <w:rPr>
          <w:sz w:val="24"/>
          <w:lang w:val="ru-RU"/>
        </w:rPr>
      </w:pPr>
      <w:r>
        <w:rPr>
          <w:sz w:val="24"/>
          <w:lang w:val="ru-RU"/>
        </w:rPr>
        <w:t>1. В целях налогообложения в совокупный доход, полученный физическими лицами, не включаются в том числе:</w:t>
      </w:r>
    </w:p>
    <w:p w:rsidR="006F006F" w:rsidRDefault="006F006F">
      <w:pPr>
        <w:pStyle w:val="a3"/>
        <w:ind w:firstLine="567"/>
        <w:jc w:val="both"/>
        <w:rPr>
          <w:sz w:val="24"/>
          <w:lang w:val="ru-RU"/>
        </w:rPr>
      </w:pPr>
      <w:r>
        <w:rPr>
          <w:sz w:val="24"/>
          <w:lang w:val="ru-RU"/>
        </w:rPr>
        <w:t>1.1 Государственные пособия, выплачиваемые в соответствии с законодательством Российской Федерации, за исключением пособий по временной нетрудоспособности (в том числе по уходу за больным ребенком).</w:t>
      </w:r>
    </w:p>
    <w:p w:rsidR="006F006F" w:rsidRDefault="006F006F">
      <w:pPr>
        <w:pStyle w:val="a3"/>
        <w:ind w:firstLine="567"/>
        <w:jc w:val="both"/>
        <w:rPr>
          <w:sz w:val="24"/>
          <w:lang w:val="ru-RU"/>
        </w:rPr>
      </w:pPr>
      <w:r>
        <w:rPr>
          <w:sz w:val="24"/>
          <w:lang w:val="ru-RU"/>
        </w:rPr>
        <w:t>1.2 Все виды пенсий, назначаемых в порядке, установленном пенсионным законодательством Российской Федерации, а также дополнительные пенсии, выплачиваемые на условиях добровольного страхования пенсий.</w:t>
      </w:r>
    </w:p>
    <w:p w:rsidR="006F006F" w:rsidRDefault="006F006F">
      <w:pPr>
        <w:pStyle w:val="a3"/>
        <w:ind w:firstLine="567"/>
        <w:jc w:val="both"/>
        <w:rPr>
          <w:sz w:val="24"/>
          <w:lang w:val="ru-RU"/>
        </w:rPr>
      </w:pPr>
      <w:r>
        <w:rPr>
          <w:sz w:val="24"/>
          <w:lang w:val="ru-RU"/>
        </w:rPr>
        <w:t>1.3 Компенсационные выплаты работникам, выплачиваемые в пределах норм, установленных законодательством, с целью возмещения дополнительных расходов, связанных с выполнением ими трудовых обязанностей, при переезде на работу в другую местность, а также в иных случаях, предусмотренных законодательством, за исключением компенсации за неиспользованный отпуск при увольнении.</w:t>
      </w:r>
    </w:p>
    <w:p w:rsidR="006F006F" w:rsidRDefault="006F006F">
      <w:pPr>
        <w:pStyle w:val="a3"/>
        <w:ind w:firstLine="567"/>
        <w:jc w:val="both"/>
        <w:rPr>
          <w:sz w:val="24"/>
          <w:lang w:val="ru-RU"/>
        </w:rPr>
      </w:pPr>
      <w:r>
        <w:rPr>
          <w:sz w:val="24"/>
          <w:lang w:val="ru-RU"/>
        </w:rPr>
        <w:t>1.4 Стоимость натурального довольствия, предоставляемого в соответствии с действующим на территории Российской Федерации законодательством, а также суммы, выплачиваемые взамен этого довольствия.</w:t>
      </w:r>
    </w:p>
    <w:p w:rsidR="006F006F" w:rsidRDefault="006F006F">
      <w:pPr>
        <w:pStyle w:val="a3"/>
        <w:ind w:firstLine="567"/>
        <w:jc w:val="both"/>
        <w:rPr>
          <w:sz w:val="24"/>
          <w:lang w:val="ru-RU"/>
        </w:rPr>
      </w:pPr>
      <w:r>
        <w:rPr>
          <w:sz w:val="24"/>
          <w:lang w:val="ru-RU"/>
        </w:rPr>
        <w:t>1.5 Выигрыши по облигациям государственных займов бывшего СССР, Российской Федерации, республик в составе Российской Федерации, других республик бывшего СССР и суммы, получаемые в погашение таких облигаций.</w:t>
      </w:r>
    </w:p>
    <w:p w:rsidR="006F006F" w:rsidRDefault="006F006F">
      <w:pPr>
        <w:pStyle w:val="a3"/>
        <w:ind w:firstLine="567"/>
        <w:jc w:val="both"/>
        <w:rPr>
          <w:sz w:val="24"/>
          <w:lang w:val="ru-RU"/>
        </w:rPr>
      </w:pPr>
      <w:r>
        <w:rPr>
          <w:sz w:val="24"/>
          <w:lang w:val="ru-RU"/>
        </w:rPr>
        <w:t>1.6 Выигрыши по лотереям, проводимым в порядке и на условиях, определяемых Правительством Российской Федерации и правительствами республик в составе Российской Федерации.</w:t>
      </w:r>
    </w:p>
    <w:p w:rsidR="006F006F" w:rsidRDefault="006F006F">
      <w:pPr>
        <w:pStyle w:val="a3"/>
        <w:ind w:firstLine="567"/>
        <w:jc w:val="both"/>
        <w:rPr>
          <w:sz w:val="24"/>
          <w:lang w:val="ru-RU"/>
        </w:rPr>
      </w:pPr>
      <w:r>
        <w:rPr>
          <w:sz w:val="24"/>
          <w:lang w:val="ru-RU"/>
        </w:rPr>
        <w:t>1.7 Проценты и выигрыши по вкладам в учреждениях банков и других кредитных учреждениях, находящихся на территории Российской Федерации, по государственным казначейским обязательствам, облигациям и другим государственным ценным бумагам Российской Федерации и субъектов Российской Федерации, а также облигациям и ценным бумагам, выпущенным органами местного самоуправления.</w:t>
      </w:r>
    </w:p>
    <w:p w:rsidR="006F006F" w:rsidRDefault="006F006F">
      <w:pPr>
        <w:pStyle w:val="a3"/>
        <w:ind w:firstLine="567"/>
        <w:jc w:val="both"/>
        <w:rPr>
          <w:sz w:val="24"/>
          <w:lang w:val="ru-RU"/>
        </w:rPr>
      </w:pPr>
      <w:r>
        <w:rPr>
          <w:sz w:val="24"/>
          <w:lang w:val="ru-RU"/>
        </w:rPr>
        <w:t>1.8 Проценты и выигрыши по вкладам в банках, находящихся на территории  РФ, и открытым в рублях или в иностранной валюте.</w:t>
      </w:r>
    </w:p>
    <w:p w:rsidR="006F006F" w:rsidRDefault="006F006F">
      <w:pPr>
        <w:pStyle w:val="a3"/>
        <w:ind w:firstLine="567"/>
        <w:jc w:val="both"/>
        <w:rPr>
          <w:sz w:val="24"/>
          <w:lang w:val="ru-RU"/>
        </w:rPr>
      </w:pPr>
      <w:r>
        <w:rPr>
          <w:sz w:val="24"/>
          <w:lang w:val="ru-RU"/>
        </w:rPr>
        <w:t>1.9 Сумма материальной выгоды, превышающая указанные выше размеры, подлежит налогообложению у источника выплаты отдельно от других видов доходов.</w:t>
      </w:r>
    </w:p>
    <w:p w:rsidR="006F006F" w:rsidRDefault="006F006F">
      <w:pPr>
        <w:pStyle w:val="a3"/>
        <w:ind w:firstLine="567"/>
        <w:jc w:val="both"/>
        <w:rPr>
          <w:sz w:val="24"/>
          <w:lang w:val="ru-RU"/>
        </w:rPr>
      </w:pPr>
      <w:r>
        <w:rPr>
          <w:sz w:val="24"/>
          <w:lang w:val="ru-RU"/>
        </w:rPr>
        <w:t>1.10 Алименты, получаемые физическими лицами.</w:t>
      </w:r>
    </w:p>
    <w:p w:rsidR="006F006F" w:rsidRDefault="006F006F">
      <w:pPr>
        <w:pStyle w:val="a3"/>
        <w:ind w:firstLine="567"/>
        <w:jc w:val="both"/>
        <w:rPr>
          <w:sz w:val="24"/>
          <w:lang w:val="ru-RU"/>
        </w:rPr>
      </w:pPr>
      <w:r>
        <w:rPr>
          <w:sz w:val="24"/>
          <w:lang w:val="ru-RU"/>
        </w:rPr>
        <w:t>1.11 Суммы, получаемые в течение года от продажи квартир, жилых домов, дач, садовых домиков, земельных участков, принадлежащих физическим лицам на праве собственности, в части, не превышающей пятитысячекратного установленного законом размера минимальной месячной оплаты труда, а также суммы, получаемые в течение года от продажи другого имущества, принадлежащего физическим лицам на праве собственности, не превышающей тысячекратного установленного законом размера минимальной месячной оплаты труда. По желанию плательщика такой вычет может быть заменен вычетом фактически произведенных и документально подтвержденных расходов, связанных с получением указанных доходов.</w:t>
      </w:r>
    </w:p>
    <w:p w:rsidR="006F006F" w:rsidRDefault="006F006F">
      <w:pPr>
        <w:pStyle w:val="a3"/>
        <w:ind w:firstLine="567"/>
        <w:jc w:val="both"/>
        <w:rPr>
          <w:sz w:val="24"/>
          <w:lang w:val="ru-RU"/>
        </w:rPr>
      </w:pPr>
      <w:r>
        <w:rPr>
          <w:sz w:val="24"/>
          <w:lang w:val="ru-RU"/>
        </w:rPr>
        <w:t>1.12 Суммы страховых выплат физическим лицам.</w:t>
      </w:r>
    </w:p>
    <w:p w:rsidR="006F006F" w:rsidRDefault="006F006F">
      <w:pPr>
        <w:pStyle w:val="a3"/>
        <w:ind w:firstLine="567"/>
        <w:jc w:val="both"/>
        <w:rPr>
          <w:sz w:val="24"/>
          <w:lang w:val="ru-RU"/>
        </w:rPr>
      </w:pPr>
      <w:r>
        <w:rPr>
          <w:sz w:val="24"/>
          <w:lang w:val="ru-RU"/>
        </w:rPr>
        <w:t>1.13 Во всех случаях суммы страховых взносов подлежат налого</w:t>
      </w:r>
      <w:r>
        <w:rPr>
          <w:sz w:val="24"/>
          <w:lang w:val="ru-RU"/>
        </w:rPr>
        <w:softHyphen/>
        <w:t>обло</w:t>
      </w:r>
      <w:r>
        <w:rPr>
          <w:sz w:val="24"/>
          <w:lang w:val="ru-RU"/>
        </w:rPr>
        <w:softHyphen/>
        <w:t>же</w:t>
      </w:r>
      <w:r>
        <w:rPr>
          <w:sz w:val="24"/>
          <w:lang w:val="ru-RU"/>
        </w:rPr>
        <w:softHyphen/>
        <w:t>нию в составе совокупного годового дохода, если они вносятся за физических лиц из средств предприятий, учреждений, организаций или иных работо</w:t>
      </w:r>
      <w:r>
        <w:rPr>
          <w:sz w:val="24"/>
          <w:lang w:val="ru-RU"/>
        </w:rPr>
        <w:softHyphen/>
        <w:t>дателей, за исключением случаев, когда страхование своих работников производится работодателями в обязательном порядке в соответствии с законодательством и по договорам добровольного медицинского страхования при отсутствии выплат застрахованным физическим лицам.</w:t>
      </w:r>
    </w:p>
    <w:p w:rsidR="006F006F" w:rsidRDefault="006F006F">
      <w:pPr>
        <w:pStyle w:val="a3"/>
        <w:ind w:firstLine="567"/>
        <w:jc w:val="both"/>
        <w:rPr>
          <w:sz w:val="24"/>
          <w:lang w:val="ru-RU"/>
        </w:rPr>
      </w:pPr>
      <w:r>
        <w:rPr>
          <w:sz w:val="24"/>
          <w:lang w:val="ru-RU"/>
        </w:rPr>
        <w:t>1.14 Доходы в денежной и натуральной форме, получаемые от физических лиц в порядке наследования и дарения.</w:t>
      </w:r>
    </w:p>
    <w:p w:rsidR="006F006F" w:rsidRDefault="006F006F">
      <w:pPr>
        <w:pStyle w:val="a3"/>
        <w:ind w:firstLine="567"/>
        <w:jc w:val="both"/>
        <w:rPr>
          <w:sz w:val="24"/>
          <w:lang w:val="ru-RU"/>
        </w:rPr>
      </w:pPr>
      <w:r>
        <w:rPr>
          <w:sz w:val="24"/>
          <w:lang w:val="ru-RU"/>
        </w:rPr>
        <w:t>1.15 Доходы членов крестьянского (фермерского) хозяйства, получаемые в этом хозяйстве от сельскохозяйственной деятельности, в течение пяти лет начиная с года образования хозяйства.</w:t>
      </w:r>
    </w:p>
    <w:p w:rsidR="006F006F" w:rsidRDefault="006F006F">
      <w:pPr>
        <w:pStyle w:val="a3"/>
        <w:ind w:firstLine="567"/>
        <w:jc w:val="both"/>
        <w:rPr>
          <w:sz w:val="24"/>
          <w:lang w:val="ru-RU"/>
        </w:rPr>
      </w:pPr>
      <w:r>
        <w:rPr>
          <w:sz w:val="24"/>
          <w:lang w:val="ru-RU"/>
        </w:rPr>
        <w:t>1.16 Суммы стипендий, выплачиваемые студентам и аспирантам учреждений высшего профессионального образования и послевузовского профессионального образования, учащимся учреждений начального профессионального и среднего профессионального образования, слушателям духовных учебных учреждений этими учебными учреждениями, или суммы стипендий, учреждаемых Президентом Российской Федерации, органами законодательной (представительной) и исполнительной власти Российской Федерации, благотворительными фондами, а также суммы стипендий, выплачиваемые из Государственного фонда занятости населения Российской Федерации гражданам, обучающимся по направлению органов службы занятости. Данная льгота применяется также в отношении ординаторов, адъюнктов и докторантов учреждений высшего профессионального образования и послевузовского профессионального образования, аспирантов, ординаторов, адъюнктов и докторантов научно-исследовательских учреждений.</w:t>
      </w:r>
    </w:p>
    <w:p w:rsidR="006F006F" w:rsidRDefault="006F006F">
      <w:pPr>
        <w:pStyle w:val="a3"/>
        <w:ind w:firstLine="567"/>
        <w:jc w:val="both"/>
        <w:rPr>
          <w:sz w:val="24"/>
          <w:lang w:val="ru-RU"/>
        </w:rPr>
      </w:pPr>
      <w:r>
        <w:rPr>
          <w:sz w:val="24"/>
          <w:lang w:val="ru-RU"/>
        </w:rPr>
        <w:t>1.17 Суммы оплаты труда и другие суммы в иностранной валюте, получаемые физическими лицами от государственных учреждений и организаций, направивших их на работу за границу, в пределах размеров, установленных законодательством Российской Федерации об оплате труда по каждой контрактной должности государственного служащего в соответствующем иностранном государстве.</w:t>
      </w:r>
    </w:p>
    <w:p w:rsidR="006F006F" w:rsidRDefault="006F006F">
      <w:pPr>
        <w:pStyle w:val="a3"/>
        <w:ind w:firstLine="567"/>
        <w:jc w:val="both"/>
        <w:rPr>
          <w:sz w:val="24"/>
          <w:lang w:val="ru-RU"/>
        </w:rPr>
      </w:pPr>
      <w:r>
        <w:rPr>
          <w:sz w:val="24"/>
          <w:lang w:val="ru-RU"/>
        </w:rPr>
        <w:t>1.18 Суммы дивидендов, выплачиваемых предприятиями физическим лицам в случае их инвестирования внутри предприятия на техническое перевооружение, реконструкцию и (или) расширение производства, включая затраты на научно-исследовательские и опытно-конструкторские работы, строительство и реконструкцию объектов социальной инфраструктуры, а также направленные на прирост оборотных средств.</w:t>
      </w:r>
    </w:p>
    <w:p w:rsidR="006F006F" w:rsidRDefault="006F006F">
      <w:pPr>
        <w:pStyle w:val="a3"/>
        <w:ind w:firstLine="567"/>
        <w:jc w:val="both"/>
        <w:rPr>
          <w:sz w:val="24"/>
          <w:lang w:val="ru-RU"/>
        </w:rPr>
      </w:pPr>
      <w:r>
        <w:rPr>
          <w:sz w:val="24"/>
          <w:lang w:val="ru-RU"/>
        </w:rPr>
        <w:t>1.19 Суммы стоимости акций или иной имущественной доли (в том числе земельных паев), полученных физическими лицами в соответствии с законодательством Российской Федерации о приватизации предприятий, за исключением дивидендов и других доходов от использования этих акций или иных долей имущества (в том числе земельных паев).</w:t>
      </w:r>
    </w:p>
    <w:p w:rsidR="006F006F" w:rsidRDefault="006F006F">
      <w:pPr>
        <w:pStyle w:val="a3"/>
        <w:ind w:firstLine="567"/>
        <w:jc w:val="both"/>
        <w:rPr>
          <w:sz w:val="24"/>
          <w:lang w:val="ru-RU"/>
        </w:rPr>
      </w:pPr>
      <w:r>
        <w:rPr>
          <w:sz w:val="24"/>
          <w:lang w:val="ru-RU"/>
        </w:rPr>
        <w:t>1.20 Доходы в денежной и натуральной формах, полученные членами трудового коллектива за счет льгот при приватизации соответствующего предприятия в пределах норм, установленных законодательством Российской Федерации.</w:t>
      </w:r>
    </w:p>
    <w:p w:rsidR="006F006F" w:rsidRDefault="006F006F">
      <w:pPr>
        <w:pStyle w:val="a3"/>
        <w:ind w:firstLine="567"/>
        <w:jc w:val="both"/>
        <w:rPr>
          <w:sz w:val="24"/>
          <w:lang w:val="ru-RU"/>
        </w:rPr>
      </w:pPr>
      <w:r>
        <w:rPr>
          <w:sz w:val="24"/>
          <w:lang w:val="ru-RU"/>
        </w:rPr>
        <w:t>1.21 Суммы материальной помощи независимо от ее размера, оказываемой физическим лицам в связи со стихийным бедствием или другим чрезвычайным обстоятельством в целях возмещения причиненного им материального ущерба или ущерба их здоровью на основании решений органов законодательной и (или) исполнительной власти, органов местного самоуправления, иностранными государствами, а также созданными в соответствии с международными договорами Российской Федерации правительственными и неправительствен</w:t>
      </w:r>
      <w:r>
        <w:rPr>
          <w:sz w:val="24"/>
          <w:lang w:val="ru-RU"/>
        </w:rPr>
        <w:softHyphen/>
        <w:t>ными межгосударственными организациями.</w:t>
      </w:r>
    </w:p>
    <w:p w:rsidR="006F006F" w:rsidRDefault="006F006F">
      <w:pPr>
        <w:pStyle w:val="a3"/>
        <w:ind w:firstLine="567"/>
        <w:jc w:val="both"/>
        <w:rPr>
          <w:sz w:val="24"/>
          <w:lang w:val="ru-RU"/>
        </w:rPr>
      </w:pPr>
      <w:r>
        <w:rPr>
          <w:sz w:val="24"/>
          <w:lang w:val="ru-RU"/>
        </w:rPr>
        <w:t>1.22 Суммы материальной помощи, оказываемой в других случаях, как по месту основной работы, так и вне ее, - в пределах до двенадцатикратного установленного законом размера минимальной месячной оплаты труда в год включительно, не включаются в совокупный облагаемый доход. Размер помощи, не включаемой в облагаемый совокупный доход, определяется исходя из размера минимальной месячной оплаты труда в год, рассчитанной на основе действовавших с начала года размеров, и того размера, который действует на дату начисления материальной помощи, с последующим перерасчетом по фактически сложившемуся размеру такой оплаты труда в целом за год при исчислении налога по совокупному годовому доходу.</w:t>
      </w:r>
    </w:p>
    <w:p w:rsidR="006F006F" w:rsidRDefault="006F006F">
      <w:pPr>
        <w:pStyle w:val="a3"/>
        <w:ind w:firstLine="567"/>
        <w:jc w:val="both"/>
        <w:rPr>
          <w:sz w:val="24"/>
          <w:lang w:val="ru-RU"/>
        </w:rPr>
      </w:pPr>
      <w:r>
        <w:rPr>
          <w:sz w:val="24"/>
          <w:lang w:val="ru-RU"/>
        </w:rPr>
        <w:t>1.23 Материальная выгода в виде экономии на процентах при получении заемных средств от предприятий, учреждений, организаций, а также физических лиц, зарегистрированных в качестве предпринимателей, если:</w:t>
      </w:r>
    </w:p>
    <w:p w:rsidR="006F006F" w:rsidRDefault="006F006F" w:rsidP="006F006F">
      <w:pPr>
        <w:pStyle w:val="a3"/>
        <w:numPr>
          <w:ilvl w:val="0"/>
          <w:numId w:val="4"/>
        </w:numPr>
        <w:tabs>
          <w:tab w:val="clear" w:pos="360"/>
          <w:tab w:val="num" w:pos="987"/>
        </w:tabs>
        <w:ind w:left="987"/>
        <w:jc w:val="both"/>
        <w:rPr>
          <w:sz w:val="24"/>
          <w:lang w:val="ru-RU"/>
        </w:rPr>
      </w:pPr>
      <w:r>
        <w:rPr>
          <w:sz w:val="24"/>
          <w:lang w:val="ru-RU"/>
        </w:rPr>
        <w:t>процент за пользование такими средствами в рублях составляет не менее двух третей от ставки рефинансирования, установленной Банком России;</w:t>
      </w:r>
    </w:p>
    <w:p w:rsidR="006F006F" w:rsidRDefault="006F006F" w:rsidP="006F006F">
      <w:pPr>
        <w:pStyle w:val="a3"/>
        <w:numPr>
          <w:ilvl w:val="0"/>
          <w:numId w:val="5"/>
        </w:numPr>
        <w:tabs>
          <w:tab w:val="clear" w:pos="360"/>
          <w:tab w:val="num" w:pos="987"/>
        </w:tabs>
        <w:ind w:left="987"/>
        <w:jc w:val="both"/>
        <w:rPr>
          <w:sz w:val="24"/>
          <w:lang w:val="ru-RU"/>
        </w:rPr>
      </w:pPr>
      <w:r>
        <w:rPr>
          <w:sz w:val="24"/>
          <w:lang w:val="ru-RU"/>
        </w:rPr>
        <w:t>процент за пользование такими средствами в иностранной валюте составляет не менее 10 процентов годовых.</w:t>
      </w:r>
    </w:p>
    <w:p w:rsidR="006F006F" w:rsidRDefault="006F006F">
      <w:pPr>
        <w:pStyle w:val="a3"/>
        <w:ind w:firstLine="567"/>
        <w:jc w:val="both"/>
        <w:rPr>
          <w:sz w:val="24"/>
          <w:lang w:val="ru-RU"/>
        </w:rPr>
      </w:pPr>
      <w:r>
        <w:rPr>
          <w:sz w:val="24"/>
          <w:lang w:val="ru-RU"/>
        </w:rPr>
        <w:t>1.24 Материальная выгода в виде положительной разницы между суммой, исчисленной исходя из двух третей ставки рефинансирования, установленной Банком России, по средствам, полученным в рублях, или исходя из 10 процентов годовых по средствам, полученным в иностранной валюте, и суммой фактически уплаченных процентов по полученным заемным денежным средствам подлежит налогообложению в составе совокупного годового дохода физических лиц.</w:t>
      </w:r>
    </w:p>
    <w:p w:rsidR="006F006F" w:rsidRDefault="006F006F">
      <w:pPr>
        <w:pStyle w:val="a3"/>
        <w:ind w:firstLine="567"/>
        <w:jc w:val="both"/>
        <w:rPr>
          <w:sz w:val="24"/>
          <w:lang w:val="ru-RU"/>
        </w:rPr>
      </w:pPr>
      <w:r>
        <w:rPr>
          <w:sz w:val="24"/>
          <w:lang w:val="ru-RU"/>
        </w:rPr>
        <w:t>1.25 Заемные средства, полученные физическими лицами на льготных условиях на строительство (приобретение) жилого дома или квартиры в соответствии с законодательством Российской Федерации, законодательством субъектов Российской Федерации и решениями органов местного самоуправления.</w:t>
      </w:r>
    </w:p>
    <w:p w:rsidR="006F006F" w:rsidRDefault="006F006F">
      <w:pPr>
        <w:pStyle w:val="a3"/>
        <w:ind w:left="567"/>
        <w:jc w:val="both"/>
        <w:rPr>
          <w:sz w:val="24"/>
          <w:lang w:val="ru-RU"/>
        </w:rPr>
      </w:pPr>
    </w:p>
    <w:p w:rsidR="006F006F" w:rsidRDefault="006F006F">
      <w:pPr>
        <w:pStyle w:val="a3"/>
        <w:ind w:firstLine="567"/>
        <w:jc w:val="both"/>
        <w:rPr>
          <w:sz w:val="24"/>
          <w:lang w:val="ru-RU"/>
        </w:rPr>
      </w:pPr>
      <w:r>
        <w:rPr>
          <w:sz w:val="24"/>
          <w:lang w:val="ru-RU"/>
        </w:rPr>
        <w:t>Уменьшение облагаемого налогом дохода физических лиц на сумму расходов на содержание иждивенцев производится на основании справок из соответствующего жилищно-эксплуатационного органа или органов местного самоуправления, а в отношении физических лиц, проживающих в городской местности в домах, принадлежащих им на праве частной собственности, справки, заверенной председателем уличного (квартального) комитета.</w:t>
      </w:r>
    </w:p>
    <w:p w:rsidR="006F006F" w:rsidRDefault="006F006F">
      <w:pPr>
        <w:pStyle w:val="a3"/>
        <w:ind w:firstLine="567"/>
        <w:jc w:val="both"/>
        <w:rPr>
          <w:sz w:val="24"/>
          <w:lang w:val="ru-RU"/>
        </w:rPr>
      </w:pPr>
      <w:r>
        <w:rPr>
          <w:sz w:val="24"/>
          <w:lang w:val="ru-RU"/>
        </w:rPr>
        <w:t xml:space="preserve"> Данное положение не применяется в случаях, когда оплата указанных расходов за физических лиц производится предприятиями, учреждениями и организациями за счет своих средств.</w:t>
      </w:r>
    </w:p>
    <w:p w:rsidR="006F006F" w:rsidRDefault="006F006F">
      <w:pPr>
        <w:pStyle w:val="a3"/>
        <w:ind w:firstLine="567"/>
        <w:jc w:val="both"/>
        <w:rPr>
          <w:sz w:val="24"/>
          <w:lang w:val="ru-RU"/>
        </w:rPr>
      </w:pPr>
      <w:r>
        <w:rPr>
          <w:sz w:val="24"/>
          <w:lang w:val="ru-RU"/>
        </w:rPr>
        <w:t xml:space="preserve"> Предоставление такого вычета физическим лицам повторно не допускается.</w:t>
      </w:r>
    </w:p>
    <w:p w:rsidR="006F006F" w:rsidRDefault="006F006F">
      <w:pPr>
        <w:pStyle w:val="a3"/>
        <w:ind w:firstLine="567"/>
        <w:jc w:val="both"/>
        <w:rPr>
          <w:sz w:val="24"/>
          <w:lang w:val="ru-RU"/>
        </w:rPr>
      </w:pPr>
      <w:r>
        <w:rPr>
          <w:sz w:val="24"/>
          <w:lang w:val="ru-RU"/>
        </w:rPr>
        <w:t xml:space="preserve"> Сведения о предоставлении такого вычета сообщаются предприятиями, учреждениями, организациями и иными работодателями до 1 марта года, следующего за отчетным, в налоговый орган по месту их нахождения.</w:t>
      </w:r>
    </w:p>
    <w:p w:rsidR="006F006F" w:rsidRDefault="006F006F">
      <w:pPr>
        <w:pStyle w:val="a3"/>
        <w:ind w:firstLine="567"/>
        <w:jc w:val="both"/>
        <w:rPr>
          <w:sz w:val="24"/>
          <w:lang w:val="ru-RU"/>
        </w:rPr>
      </w:pPr>
      <w:r>
        <w:rPr>
          <w:sz w:val="24"/>
          <w:lang w:val="ru-RU"/>
        </w:rPr>
        <w:t xml:space="preserve"> Льгота предоставляется как лицам, осуществляющим строительство или приобретающим указанные объекты в индивидуальном порядке, так и лицам, являющимся членами жилищностроительных, дачностроительных кооперативов, жилищных и дачных кооперативов, а также заключившим договоры с предприятиями на долевое участие в строительстве, уплачивающим взносы в счет по гашения стоимости объекта.</w:t>
      </w:r>
    </w:p>
    <w:p w:rsidR="006F006F" w:rsidRDefault="006F006F">
      <w:pPr>
        <w:pStyle w:val="a3"/>
        <w:ind w:firstLine="567"/>
        <w:jc w:val="both"/>
        <w:rPr>
          <w:sz w:val="24"/>
          <w:lang w:val="ru-RU"/>
        </w:rPr>
      </w:pPr>
      <w:r>
        <w:rPr>
          <w:sz w:val="24"/>
          <w:lang w:val="ru-RU"/>
        </w:rPr>
        <w:t xml:space="preserve"> При определении сумм, подлежащих исключению из облагаемого дохода в связи со строительством или покупкой жилого дома или квартиры, или дачи, или садового домика, следует иметь в виду, что к ним относятся только расходы, непосредственно связанные с их строительством, либо стоимость приобретенного объекта, указанная в договоре купли-продажи. Эти суммы не могут превышать размера совокупного дохода физических лиц за отчетный календарный год.</w:t>
      </w:r>
    </w:p>
    <w:p w:rsidR="006F006F" w:rsidRDefault="006F006F">
      <w:pPr>
        <w:pStyle w:val="a3"/>
        <w:ind w:firstLine="567"/>
        <w:jc w:val="both"/>
        <w:rPr>
          <w:sz w:val="24"/>
          <w:lang w:val="ru-RU"/>
        </w:rPr>
      </w:pPr>
    </w:p>
    <w:p w:rsidR="006F006F" w:rsidRDefault="006F006F">
      <w:pPr>
        <w:pStyle w:val="a3"/>
        <w:ind w:firstLine="567"/>
        <w:jc w:val="both"/>
        <w:rPr>
          <w:b/>
          <w:sz w:val="24"/>
          <w:lang w:val="ru-RU"/>
        </w:rPr>
      </w:pPr>
      <w:r>
        <w:rPr>
          <w:b/>
          <w:sz w:val="24"/>
          <w:lang w:val="ru-RU"/>
        </w:rPr>
        <w:t>Устранение двойного налогообложения</w:t>
      </w:r>
    </w:p>
    <w:p w:rsidR="006F006F" w:rsidRDefault="006F006F">
      <w:pPr>
        <w:pStyle w:val="a3"/>
        <w:ind w:firstLine="567"/>
        <w:jc w:val="both"/>
        <w:rPr>
          <w:sz w:val="24"/>
          <w:lang w:val="ru-RU"/>
        </w:rPr>
      </w:pPr>
      <w:r>
        <w:rPr>
          <w:sz w:val="24"/>
          <w:lang w:val="ru-RU"/>
        </w:rPr>
        <w:t>Доходы, полученные в текущем календарном году за пределами Российс</w:t>
      </w:r>
      <w:r>
        <w:rPr>
          <w:sz w:val="24"/>
          <w:lang w:val="ru-RU"/>
        </w:rPr>
        <w:softHyphen/>
        <w:t>кой Федерации физическими лицами с постоянным местожительством в Рос</w:t>
      </w:r>
      <w:r>
        <w:rPr>
          <w:sz w:val="24"/>
          <w:lang w:val="ru-RU"/>
        </w:rPr>
        <w:softHyphen/>
        <w:t>сий</w:t>
      </w:r>
      <w:r>
        <w:rPr>
          <w:sz w:val="24"/>
          <w:lang w:val="ru-RU"/>
        </w:rPr>
        <w:softHyphen/>
        <w:t>с</w:t>
      </w:r>
      <w:r>
        <w:rPr>
          <w:sz w:val="24"/>
          <w:lang w:val="ru-RU"/>
        </w:rPr>
        <w:softHyphen/>
        <w:t>кой Федерации, включаются в доходы, подлежащие налогообложению в Рос</w:t>
      </w:r>
      <w:r>
        <w:rPr>
          <w:sz w:val="24"/>
          <w:lang w:val="ru-RU"/>
        </w:rPr>
        <w:softHyphen/>
      </w:r>
      <w:r>
        <w:rPr>
          <w:sz w:val="24"/>
          <w:lang w:val="ru-RU"/>
        </w:rPr>
        <w:softHyphen/>
        <w:t>сийской Федерации.</w:t>
      </w:r>
    </w:p>
    <w:p w:rsidR="006F006F" w:rsidRDefault="006F006F">
      <w:pPr>
        <w:pStyle w:val="a3"/>
        <w:ind w:firstLine="567"/>
        <w:jc w:val="both"/>
        <w:rPr>
          <w:sz w:val="24"/>
          <w:lang w:val="ru-RU"/>
        </w:rPr>
      </w:pPr>
      <w:r>
        <w:rPr>
          <w:sz w:val="24"/>
          <w:lang w:val="ru-RU"/>
        </w:rPr>
        <w:t>Суммы подоходного налога, уплаченные за пределами Российской Федерации в соответствии с законодательством иностранных государств лицами, имеющими постоянное местожительство в Российской Федерации, плательщиками налога в Российской Федерации, засчитываются при уплате ими налога в Российской Федерации. При этом размер засчитываемых сумм налогов, уплаченных за пределами Российской Федерации, не может превышать сумму налога, подлежащего уплате этими лицами в Российской Федерации.</w:t>
      </w:r>
    </w:p>
    <w:p w:rsidR="006F006F" w:rsidRDefault="006F006F">
      <w:pPr>
        <w:pStyle w:val="a3"/>
        <w:ind w:firstLine="567"/>
        <w:jc w:val="both"/>
        <w:rPr>
          <w:sz w:val="24"/>
          <w:lang w:val="ru-RU"/>
        </w:rPr>
      </w:pPr>
      <w:r>
        <w:rPr>
          <w:sz w:val="24"/>
          <w:lang w:val="ru-RU"/>
        </w:rPr>
        <w:t xml:space="preserve"> Зачет может быть произведен лишь при условии представления физическим лицом подтверждения налогового органа соответствующего иностранного государства факта уплаты им налога за пределами Российской Федерации. Налог, уплаченный в иностранном государстве в большей сумме, чем причитается по действующему законодательству в Российской Федерации, возврату не подлежит.</w:t>
      </w:r>
    </w:p>
    <w:p w:rsidR="006F006F" w:rsidRDefault="006F006F">
      <w:pPr>
        <w:pStyle w:val="a3"/>
        <w:ind w:firstLine="567"/>
        <w:jc w:val="both"/>
        <w:rPr>
          <w:sz w:val="24"/>
          <w:lang w:val="ru-RU"/>
        </w:rPr>
      </w:pPr>
      <w:r>
        <w:rPr>
          <w:sz w:val="24"/>
          <w:lang w:val="ru-RU"/>
        </w:rPr>
        <w:t xml:space="preserve"> </w:t>
      </w:r>
    </w:p>
    <w:p w:rsidR="006F006F" w:rsidRDefault="006F006F">
      <w:pPr>
        <w:pStyle w:val="a3"/>
        <w:ind w:firstLine="567"/>
        <w:jc w:val="both"/>
        <w:rPr>
          <w:i/>
          <w:sz w:val="24"/>
          <w:lang w:val="ru-RU"/>
        </w:rPr>
      </w:pPr>
      <w:r>
        <w:rPr>
          <w:i/>
          <w:sz w:val="24"/>
          <w:u w:val="single"/>
          <w:lang w:val="ru-RU"/>
        </w:rPr>
        <w:t>Пример.</w:t>
      </w:r>
      <w:r>
        <w:rPr>
          <w:i/>
          <w:sz w:val="24"/>
          <w:lang w:val="ru-RU"/>
        </w:rPr>
        <w:t xml:space="preserve"> Физическое лицо, постоянно проживающее в Российской Федерации, получило в отчетном году авторское вознаграждение в Российской Федерации в размере 40 000 рублей. При этом с него удержан в течение года налог по ставкам статьи №6 Закона в сумме 4 800 рублей. В том же году оно получило авторское вознаграждение из Индии в размере 15000 рублей. В Индии при выплате дохода был удержан налог по ставке 15 процентов в сумме 2 250 рублей. Для целей налогообложения в Российской Федерации физическое лицо обязано декларировать общую сумму авторского вознаграждения, полученного как в Российской Федерации, так и из Индии.</w:t>
      </w:r>
    </w:p>
    <w:p w:rsidR="006F006F" w:rsidRDefault="006F006F">
      <w:pPr>
        <w:pStyle w:val="a3"/>
        <w:ind w:firstLine="567"/>
        <w:jc w:val="both"/>
        <w:rPr>
          <w:sz w:val="24"/>
          <w:lang w:val="ru-RU"/>
        </w:rPr>
      </w:pPr>
      <w:r>
        <w:rPr>
          <w:i/>
          <w:sz w:val="24"/>
          <w:lang w:val="ru-RU"/>
        </w:rPr>
        <w:t xml:space="preserve"> При представлении физическим лицом в налоговый орган документа, подтверждающего факт уплаты налога в Индии, расчет налога, подлежащего уплате в Российской Федерации, производится в следующем порядке. Совокупная годовая сумма дохода составила 55 000 рублей (40 000 руб. в РСФСР и 15 000 руб. в Индии). Сумма налога, исчисленного с совокупного дохода по ставкам статьи 6 Закона, составляет </w:t>
      </w:r>
      <w:r>
        <w:rPr>
          <w:i/>
          <w:sz w:val="24"/>
          <w:highlight w:val="yellow"/>
          <w:lang w:val="ru-RU"/>
        </w:rPr>
        <w:t>6 990</w:t>
      </w:r>
      <w:r>
        <w:rPr>
          <w:i/>
          <w:sz w:val="24"/>
          <w:lang w:val="ru-RU"/>
        </w:rPr>
        <w:t xml:space="preserve"> рублей. В целях устранения двойного налогообложения определяется размер налога, уплаченного в Индии, который может быть зачтен при определении налоговых обязательств в Российской Федерации. Для этого к доходу, полученному в Индии (15 000 рублей), применяются ставки статьи 6 Закона; сумма налога с этого дохода составляет 1 800 рублей. Таким образом, сумма зачета не может превышать 1 800 рублей (от 2 250 руб.). Окончательная сумма налога, подлежащая уплате в Российской Федерации, определяется как разница между размером налога, исчисленного в Российской Федерации с совокупного дохода физического лица, и суммой налога, удержанного при выплате дохода в Российской Федерации, и налогом, подлежащим зачету в целях устранения двойного налогообложения: </w:t>
      </w:r>
      <w:r>
        <w:rPr>
          <w:i/>
          <w:sz w:val="24"/>
          <w:highlight w:val="yellow"/>
          <w:lang w:val="ru-RU"/>
        </w:rPr>
        <w:t>6 990 руб.- 4 800 руб.-1 800 руб. = 390 руб</w:t>
      </w:r>
      <w:r>
        <w:rPr>
          <w:i/>
          <w:sz w:val="24"/>
          <w:lang w:val="ru-RU"/>
        </w:rPr>
        <w:t>.</w:t>
      </w:r>
    </w:p>
    <w:p w:rsidR="006F006F" w:rsidRDefault="006F006F">
      <w:pPr>
        <w:pStyle w:val="a3"/>
        <w:ind w:firstLine="567"/>
        <w:jc w:val="both"/>
        <w:rPr>
          <w:sz w:val="24"/>
          <w:lang w:val="ru-RU"/>
        </w:rPr>
      </w:pPr>
    </w:p>
    <w:p w:rsidR="006F006F" w:rsidRDefault="006F006F">
      <w:pPr>
        <w:pStyle w:val="a3"/>
        <w:ind w:firstLine="567"/>
        <w:jc w:val="both"/>
        <w:rPr>
          <w:i/>
          <w:sz w:val="24"/>
          <w:lang w:val="ru-RU"/>
        </w:rPr>
      </w:pPr>
    </w:p>
    <w:p w:rsidR="006F006F" w:rsidRDefault="006F006F">
      <w:pPr>
        <w:pStyle w:val="a3"/>
        <w:ind w:firstLine="567"/>
        <w:jc w:val="both"/>
        <w:rPr>
          <w:b/>
          <w:sz w:val="24"/>
          <w:lang w:val="ru-RU"/>
        </w:rPr>
      </w:pPr>
    </w:p>
    <w:p w:rsidR="006F006F" w:rsidRDefault="006F006F">
      <w:pPr>
        <w:pStyle w:val="a3"/>
        <w:ind w:firstLine="567"/>
        <w:jc w:val="both"/>
        <w:rPr>
          <w:b/>
          <w:sz w:val="24"/>
          <w:lang w:val="ru-RU"/>
        </w:rPr>
      </w:pPr>
      <w:r>
        <w:rPr>
          <w:b/>
          <w:sz w:val="24"/>
          <w:lang w:val="ru-RU"/>
        </w:rPr>
        <w:t>Ставки налога</w:t>
      </w:r>
    </w:p>
    <w:p w:rsidR="006F006F" w:rsidRDefault="006F006F">
      <w:pPr>
        <w:pStyle w:val="a3"/>
        <w:ind w:firstLine="567"/>
        <w:jc w:val="both"/>
        <w:rPr>
          <w:sz w:val="24"/>
          <w:lang w:val="ru-RU"/>
        </w:rPr>
      </w:pPr>
      <w:r>
        <w:rPr>
          <w:sz w:val="24"/>
          <w:lang w:val="ru-RU"/>
        </w:rPr>
        <w:t>Подоходный налог с облагаемого совокупного дохода, полученного в календарном году, взимается в следующих размерах:</w:t>
      </w:r>
    </w:p>
    <w:p w:rsidR="006F006F" w:rsidRDefault="006F006F">
      <w:pPr>
        <w:pStyle w:val="a3"/>
        <w:ind w:firstLine="567"/>
        <w:jc w:val="both"/>
        <w:rPr>
          <w:sz w:val="24"/>
          <w:lang w:val="ru-RU"/>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6F006F">
        <w:tc>
          <w:tcPr>
            <w:tcW w:w="4606" w:type="dxa"/>
          </w:tcPr>
          <w:p w:rsidR="006F006F" w:rsidRDefault="006F006F">
            <w:pPr>
              <w:pStyle w:val="a3"/>
              <w:ind w:firstLine="567"/>
              <w:jc w:val="both"/>
              <w:rPr>
                <w:sz w:val="24"/>
                <w:lang w:val="ru-RU"/>
              </w:rPr>
            </w:pPr>
            <w:r>
              <w:rPr>
                <w:sz w:val="24"/>
                <w:lang w:val="ru-RU"/>
              </w:rPr>
              <w:t>Размер облагаемого совокупного дохода полученного в календарном году</w:t>
            </w:r>
          </w:p>
        </w:tc>
        <w:tc>
          <w:tcPr>
            <w:tcW w:w="4606" w:type="dxa"/>
            <w:vAlign w:val="center"/>
          </w:tcPr>
          <w:p w:rsidR="006F006F" w:rsidRDefault="006F006F">
            <w:pPr>
              <w:pStyle w:val="a3"/>
              <w:ind w:firstLine="567"/>
              <w:jc w:val="both"/>
              <w:rPr>
                <w:sz w:val="24"/>
                <w:lang w:val="ru-RU"/>
              </w:rPr>
            </w:pPr>
            <w:r>
              <w:rPr>
                <w:sz w:val="24"/>
                <w:lang w:val="ru-RU"/>
              </w:rPr>
              <w:t xml:space="preserve">               Сумма налога</w:t>
            </w:r>
          </w:p>
        </w:tc>
      </w:tr>
      <w:tr w:rsidR="006F006F">
        <w:tc>
          <w:tcPr>
            <w:tcW w:w="4606" w:type="dxa"/>
          </w:tcPr>
          <w:p w:rsidR="006F006F" w:rsidRDefault="006F006F">
            <w:pPr>
              <w:pStyle w:val="a3"/>
              <w:ind w:firstLine="567"/>
              <w:jc w:val="both"/>
              <w:rPr>
                <w:sz w:val="24"/>
                <w:lang w:val="ru-RU"/>
              </w:rPr>
            </w:pPr>
            <w:r>
              <w:rPr>
                <w:sz w:val="24"/>
                <w:lang w:val="ru-RU"/>
              </w:rPr>
              <w:t>до 12 000 руб.</w:t>
            </w:r>
          </w:p>
        </w:tc>
        <w:tc>
          <w:tcPr>
            <w:tcW w:w="4606" w:type="dxa"/>
          </w:tcPr>
          <w:p w:rsidR="006F006F" w:rsidRDefault="006F006F">
            <w:pPr>
              <w:pStyle w:val="a3"/>
              <w:ind w:firstLine="567"/>
              <w:jc w:val="both"/>
              <w:rPr>
                <w:sz w:val="24"/>
                <w:lang w:val="ru-RU"/>
              </w:rPr>
            </w:pPr>
            <w:r>
              <w:rPr>
                <w:sz w:val="24"/>
                <w:lang w:val="ru-RU"/>
              </w:rPr>
              <w:t>12 %</w:t>
            </w:r>
          </w:p>
        </w:tc>
      </w:tr>
      <w:tr w:rsidR="006F006F">
        <w:tc>
          <w:tcPr>
            <w:tcW w:w="4606" w:type="dxa"/>
          </w:tcPr>
          <w:p w:rsidR="006F006F" w:rsidRDefault="006F006F">
            <w:pPr>
              <w:pStyle w:val="a3"/>
              <w:ind w:firstLine="567"/>
              <w:jc w:val="both"/>
              <w:rPr>
                <w:sz w:val="24"/>
                <w:lang w:val="ru-RU"/>
              </w:rPr>
            </w:pPr>
            <w:r>
              <w:rPr>
                <w:sz w:val="24"/>
                <w:lang w:val="ru-RU"/>
              </w:rPr>
              <w:t>от 12 000 до 24 000 руб.</w:t>
            </w:r>
          </w:p>
        </w:tc>
        <w:tc>
          <w:tcPr>
            <w:tcW w:w="4606" w:type="dxa"/>
          </w:tcPr>
          <w:p w:rsidR="006F006F" w:rsidRDefault="006F006F">
            <w:pPr>
              <w:pStyle w:val="a3"/>
              <w:ind w:firstLine="567"/>
              <w:jc w:val="both"/>
              <w:rPr>
                <w:sz w:val="24"/>
                <w:lang w:val="ru-RU"/>
              </w:rPr>
            </w:pPr>
            <w:r>
              <w:rPr>
                <w:sz w:val="24"/>
                <w:lang w:val="ru-RU"/>
              </w:rPr>
              <w:t>440 руб. +20 % с суммы, пре</w:t>
            </w:r>
            <w:r>
              <w:rPr>
                <w:sz w:val="24"/>
                <w:lang w:val="ru-RU"/>
              </w:rPr>
              <w:softHyphen/>
              <w:t>вы</w:t>
            </w:r>
            <w:r>
              <w:rPr>
                <w:sz w:val="24"/>
                <w:lang w:val="ru-RU"/>
              </w:rPr>
              <w:softHyphen/>
              <w:t>ша</w:t>
            </w:r>
            <w:r>
              <w:rPr>
                <w:sz w:val="24"/>
                <w:lang w:val="ru-RU"/>
              </w:rPr>
              <w:softHyphen/>
              <w:t>ющей 12 000 руб.</w:t>
            </w:r>
          </w:p>
        </w:tc>
      </w:tr>
      <w:tr w:rsidR="006F006F">
        <w:tc>
          <w:tcPr>
            <w:tcW w:w="4606" w:type="dxa"/>
          </w:tcPr>
          <w:p w:rsidR="006F006F" w:rsidRDefault="006F006F">
            <w:pPr>
              <w:pStyle w:val="a3"/>
              <w:ind w:firstLine="567"/>
              <w:jc w:val="both"/>
              <w:rPr>
                <w:sz w:val="24"/>
                <w:lang w:val="ru-RU"/>
              </w:rPr>
            </w:pPr>
            <w:r>
              <w:rPr>
                <w:sz w:val="24"/>
                <w:lang w:val="ru-RU"/>
              </w:rPr>
              <w:t>от 24 000 до 36 000 руб.</w:t>
            </w:r>
          </w:p>
        </w:tc>
        <w:tc>
          <w:tcPr>
            <w:tcW w:w="4606" w:type="dxa"/>
          </w:tcPr>
          <w:p w:rsidR="006F006F" w:rsidRDefault="006F006F">
            <w:pPr>
              <w:pStyle w:val="a3"/>
              <w:ind w:firstLine="567"/>
              <w:jc w:val="both"/>
              <w:rPr>
                <w:sz w:val="24"/>
                <w:lang w:val="ru-RU"/>
              </w:rPr>
            </w:pPr>
            <w:r>
              <w:rPr>
                <w:sz w:val="24"/>
                <w:lang w:val="ru-RU"/>
              </w:rPr>
              <w:t>3 840 руб. +25 % с суммы, пре</w:t>
            </w:r>
            <w:r>
              <w:rPr>
                <w:sz w:val="24"/>
                <w:lang w:val="ru-RU"/>
              </w:rPr>
              <w:softHyphen/>
            </w:r>
            <w:r>
              <w:rPr>
                <w:sz w:val="24"/>
                <w:lang w:val="ru-RU"/>
              </w:rPr>
              <w:softHyphen/>
              <w:t>вы</w:t>
            </w:r>
            <w:r>
              <w:rPr>
                <w:sz w:val="24"/>
                <w:lang w:val="ru-RU"/>
              </w:rPr>
              <w:softHyphen/>
              <w:t>ша</w:t>
            </w:r>
            <w:r>
              <w:rPr>
                <w:sz w:val="24"/>
                <w:lang w:val="ru-RU"/>
              </w:rPr>
              <w:softHyphen/>
              <w:t>ю</w:t>
            </w:r>
            <w:r>
              <w:rPr>
                <w:sz w:val="24"/>
                <w:lang w:val="ru-RU"/>
              </w:rPr>
              <w:softHyphen/>
              <w:t>щей 24 000 руб.</w:t>
            </w:r>
          </w:p>
        </w:tc>
      </w:tr>
      <w:tr w:rsidR="006F006F">
        <w:tc>
          <w:tcPr>
            <w:tcW w:w="4606" w:type="dxa"/>
          </w:tcPr>
          <w:p w:rsidR="006F006F" w:rsidRDefault="006F006F">
            <w:pPr>
              <w:pStyle w:val="a3"/>
              <w:ind w:firstLine="567"/>
              <w:jc w:val="both"/>
              <w:rPr>
                <w:sz w:val="24"/>
                <w:lang w:val="ru-RU"/>
              </w:rPr>
            </w:pPr>
            <w:r>
              <w:rPr>
                <w:sz w:val="24"/>
                <w:lang w:val="ru-RU"/>
              </w:rPr>
              <w:t>от 36 000 до 48 000 руб.</w:t>
            </w:r>
          </w:p>
        </w:tc>
        <w:tc>
          <w:tcPr>
            <w:tcW w:w="4606" w:type="dxa"/>
          </w:tcPr>
          <w:p w:rsidR="006F006F" w:rsidRDefault="006F006F">
            <w:pPr>
              <w:pStyle w:val="a3"/>
              <w:ind w:firstLine="567"/>
              <w:jc w:val="both"/>
              <w:rPr>
                <w:sz w:val="24"/>
                <w:lang w:val="ru-RU"/>
              </w:rPr>
            </w:pPr>
            <w:r>
              <w:rPr>
                <w:sz w:val="24"/>
                <w:lang w:val="ru-RU"/>
              </w:rPr>
              <w:t>6 840 руб. + 30 % с суммы, пре</w:t>
            </w:r>
            <w:r>
              <w:rPr>
                <w:sz w:val="24"/>
                <w:lang w:val="ru-RU"/>
              </w:rPr>
              <w:softHyphen/>
              <w:t>выша</w:t>
            </w:r>
            <w:r>
              <w:rPr>
                <w:sz w:val="24"/>
                <w:lang w:val="ru-RU"/>
              </w:rPr>
              <w:softHyphen/>
              <w:t>ющей 36 000 руб.</w:t>
            </w:r>
          </w:p>
        </w:tc>
      </w:tr>
      <w:tr w:rsidR="006F006F">
        <w:tc>
          <w:tcPr>
            <w:tcW w:w="4606" w:type="dxa"/>
          </w:tcPr>
          <w:p w:rsidR="006F006F" w:rsidRDefault="006F006F">
            <w:pPr>
              <w:pStyle w:val="a3"/>
              <w:ind w:firstLine="567"/>
              <w:jc w:val="both"/>
              <w:rPr>
                <w:sz w:val="24"/>
                <w:lang w:val="ru-RU"/>
              </w:rPr>
            </w:pPr>
            <w:r>
              <w:rPr>
                <w:sz w:val="24"/>
                <w:lang w:val="ru-RU"/>
              </w:rPr>
              <w:t>от 48 000 руб. и выше</w:t>
            </w:r>
          </w:p>
        </w:tc>
        <w:tc>
          <w:tcPr>
            <w:tcW w:w="4606" w:type="dxa"/>
          </w:tcPr>
          <w:p w:rsidR="006F006F" w:rsidRDefault="006F006F">
            <w:pPr>
              <w:pStyle w:val="a3"/>
              <w:ind w:firstLine="567"/>
              <w:jc w:val="both"/>
              <w:rPr>
                <w:sz w:val="24"/>
                <w:lang w:val="ru-RU"/>
              </w:rPr>
            </w:pPr>
            <w:r>
              <w:rPr>
                <w:sz w:val="24"/>
                <w:lang w:val="ru-RU"/>
              </w:rPr>
              <w:t xml:space="preserve">10 440 </w:t>
            </w:r>
            <w:r>
              <w:rPr>
                <w:sz w:val="24"/>
                <w:lang w:val="ru-RU"/>
              </w:rPr>
              <w:softHyphen/>
              <w:t>руб. + 35 % с суммы, превы</w:t>
            </w:r>
            <w:r>
              <w:rPr>
                <w:sz w:val="24"/>
                <w:lang w:val="ru-RU"/>
              </w:rPr>
              <w:softHyphen/>
              <w:t>шающей 48 000 руб.</w:t>
            </w:r>
          </w:p>
        </w:tc>
      </w:tr>
    </w:tbl>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r>
        <w:rPr>
          <w:sz w:val="24"/>
          <w:lang w:val="ru-RU"/>
        </w:rPr>
        <w:t>Суммы подоходного налога исчисляются в рублях.</w:t>
      </w:r>
    </w:p>
    <w:p w:rsidR="006F006F" w:rsidRDefault="006F006F">
      <w:pPr>
        <w:pStyle w:val="a3"/>
        <w:ind w:firstLine="567"/>
        <w:jc w:val="both"/>
        <w:rPr>
          <w:sz w:val="24"/>
          <w:lang w:val="ru-RU"/>
        </w:rPr>
      </w:pPr>
      <w:r>
        <w:rPr>
          <w:sz w:val="24"/>
          <w:lang w:val="ru-RU"/>
        </w:rPr>
        <w:t>С сумм материальной выгоды при получении процентов по вкладам в банках а также с сумм материальной выгоды при получении страховых выплат налог исчисляется и удерживается у источника фактической выплаты их физическому лицу отдельно от других доходов по ставке 15 процентов.</w:t>
      </w: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center"/>
        <w:rPr>
          <w:b/>
          <w:sz w:val="28"/>
          <w:lang w:val="ru-RU"/>
        </w:rPr>
      </w:pPr>
      <w:r>
        <w:rPr>
          <w:b/>
          <w:sz w:val="28"/>
          <w:u w:val="single"/>
          <w:lang w:val="ru-RU"/>
        </w:rPr>
        <w:t>Глава II</w:t>
      </w:r>
    </w:p>
    <w:p w:rsidR="006F006F" w:rsidRDefault="006F006F">
      <w:pPr>
        <w:pStyle w:val="a3"/>
        <w:ind w:firstLine="567"/>
        <w:jc w:val="center"/>
        <w:rPr>
          <w:b/>
          <w:sz w:val="28"/>
          <w:lang w:val="ru-RU"/>
        </w:rPr>
      </w:pPr>
      <w:r>
        <w:rPr>
          <w:b/>
          <w:sz w:val="28"/>
          <w:lang w:val="ru-RU"/>
        </w:rPr>
        <w:t>Налогообложение доходов, получаемых физическими лицами за выполнение ими трудовых и иных приравненных к ним обязанностей по месту основной работы (службы, учебы)</w:t>
      </w:r>
    </w:p>
    <w:p w:rsidR="006F006F" w:rsidRDefault="006F006F">
      <w:pPr>
        <w:pStyle w:val="a3"/>
        <w:ind w:firstLine="567"/>
        <w:jc w:val="both"/>
        <w:rPr>
          <w:sz w:val="24"/>
          <w:lang w:val="ru-RU"/>
        </w:rPr>
      </w:pPr>
    </w:p>
    <w:p w:rsidR="006F006F" w:rsidRDefault="006F006F">
      <w:pPr>
        <w:pStyle w:val="a3"/>
        <w:ind w:firstLine="567"/>
        <w:jc w:val="both"/>
        <w:rPr>
          <w:b/>
          <w:sz w:val="24"/>
          <w:lang w:val="ru-RU"/>
        </w:rPr>
      </w:pPr>
      <w:r>
        <w:rPr>
          <w:b/>
          <w:sz w:val="24"/>
          <w:lang w:val="ru-RU"/>
        </w:rPr>
        <w:t>Объекты налогообложения</w:t>
      </w:r>
    </w:p>
    <w:p w:rsidR="006F006F" w:rsidRDefault="006F006F">
      <w:pPr>
        <w:pStyle w:val="a3"/>
        <w:ind w:firstLine="567"/>
        <w:jc w:val="both"/>
        <w:rPr>
          <w:sz w:val="24"/>
          <w:lang w:val="ru-RU"/>
        </w:rPr>
      </w:pPr>
      <w:r>
        <w:rPr>
          <w:sz w:val="24"/>
          <w:lang w:val="ru-RU"/>
        </w:rPr>
        <w:t>Налогообложению подлежат любые доходы, получаемые в течение календарного года физическими лицами, состоящими в трудовых и приравненных к ним отношениях на одном предприятии, в учреждении и организации, рассматриваемых в качестве основного места работы (службы, учебы). При этом в совокупный доход включаются получаемые от этого предприятия, учреждения и организации доходы от выполнения этими лицами трудовых обязанностей, в том числе по совместительству, а также от выполнения работ по гражданско-правовым договорам.</w:t>
      </w:r>
    </w:p>
    <w:p w:rsidR="006F006F" w:rsidRDefault="006F006F">
      <w:pPr>
        <w:pStyle w:val="a3"/>
        <w:ind w:firstLine="567"/>
        <w:jc w:val="both"/>
        <w:rPr>
          <w:sz w:val="24"/>
          <w:lang w:val="ru-RU"/>
        </w:rPr>
      </w:pPr>
    </w:p>
    <w:p w:rsidR="006F006F" w:rsidRDefault="006F006F">
      <w:pPr>
        <w:pStyle w:val="a3"/>
        <w:ind w:firstLine="567"/>
        <w:jc w:val="both"/>
        <w:rPr>
          <w:b/>
          <w:sz w:val="24"/>
          <w:lang w:val="ru-RU"/>
        </w:rPr>
      </w:pPr>
      <w:r>
        <w:rPr>
          <w:b/>
          <w:sz w:val="24"/>
          <w:lang w:val="ru-RU"/>
        </w:rPr>
        <w:t>Порядок исчисления налога</w:t>
      </w:r>
    </w:p>
    <w:p w:rsidR="006F006F" w:rsidRDefault="006F006F">
      <w:pPr>
        <w:pStyle w:val="a3"/>
        <w:ind w:firstLine="567"/>
        <w:jc w:val="both"/>
        <w:rPr>
          <w:sz w:val="24"/>
          <w:lang w:val="ru-RU"/>
        </w:rPr>
      </w:pPr>
      <w:r>
        <w:rPr>
          <w:sz w:val="24"/>
          <w:lang w:val="ru-RU"/>
        </w:rPr>
        <w:t>Исчисление налога производится с начала календарного года по истечении каждого месяца с суммы совокупного дохода, уменьшенного на установленный законом размер минимальной месячной оплаты труда и сумму расходов на содержание детей и иждивенцев, с зачетом ранее удержанной суммы налога.</w:t>
      </w:r>
    </w:p>
    <w:p w:rsidR="006F006F" w:rsidRDefault="006F006F">
      <w:pPr>
        <w:pStyle w:val="a3"/>
        <w:ind w:firstLine="567"/>
        <w:jc w:val="both"/>
        <w:rPr>
          <w:sz w:val="24"/>
          <w:lang w:val="ru-RU"/>
        </w:rPr>
      </w:pPr>
      <w:r>
        <w:rPr>
          <w:sz w:val="24"/>
          <w:lang w:val="ru-RU"/>
        </w:rPr>
        <w:t>По окончании года производится перерасчет налога исходя из сумм, составляющих совокупный доход (в полных рублях) физического лица и начисленных ему в течение календарного года.</w:t>
      </w:r>
    </w:p>
    <w:p w:rsidR="006F006F" w:rsidRDefault="006F006F">
      <w:pPr>
        <w:pStyle w:val="a3"/>
        <w:ind w:firstLine="567"/>
        <w:jc w:val="both"/>
        <w:rPr>
          <w:sz w:val="24"/>
          <w:lang w:val="ru-RU"/>
        </w:rPr>
      </w:pPr>
      <w:r>
        <w:rPr>
          <w:sz w:val="24"/>
          <w:lang w:val="ru-RU"/>
        </w:rPr>
        <w:t>Удержание налога с сумм дохода, полученных физическим лицом по прежнему месту работы после увольнения, производится по совокупности с ранее полученными доходами в течение календарного года. При этом исключаемые из дохода суммы в пределах установленного законом размера минимальной месячной оплаты труда и расходов на содержание детей и иждивенцев исчисляются в соответствии с фактически проработанным числом месяцев на прежнем месте работы. О выплаченном доходе и взысканном налоге источником дохода сообщается в месячный срок налоговому органу по месту своего нахождения.</w:t>
      </w:r>
    </w:p>
    <w:p w:rsidR="006F006F" w:rsidRDefault="006F006F">
      <w:pPr>
        <w:pStyle w:val="a3"/>
        <w:ind w:firstLine="567"/>
        <w:jc w:val="both"/>
        <w:rPr>
          <w:sz w:val="24"/>
          <w:lang w:val="ru-RU"/>
        </w:rPr>
      </w:pPr>
      <w:r>
        <w:rPr>
          <w:sz w:val="24"/>
          <w:lang w:val="ru-RU"/>
        </w:rPr>
        <w:t>Если такие выплаты производятся в году, следующем за увольнением физического лица, то налог исчисляется с общей суммы доходов, полученных им по месту прежней работы. О выплаченном доходе и взысканном налоге источником дохода сообщается в месячный срок налоговому органу по месту своего нахождения. В этих случаях о полученных в течение календарного года доходах по новому и прежнему месту работы физические лица обязаны сообщить в декларации, представляемой в установленный срок в налоговый орган по месту их постоянного жительства.</w:t>
      </w:r>
    </w:p>
    <w:p w:rsidR="006F006F" w:rsidRDefault="006F006F">
      <w:pPr>
        <w:pStyle w:val="a3"/>
        <w:ind w:firstLine="567"/>
        <w:jc w:val="both"/>
        <w:rPr>
          <w:i/>
          <w:sz w:val="24"/>
          <w:lang w:val="ru-RU"/>
        </w:rPr>
      </w:pPr>
    </w:p>
    <w:p w:rsidR="006F006F" w:rsidRDefault="006F006F">
      <w:pPr>
        <w:pStyle w:val="a3"/>
        <w:ind w:firstLine="567"/>
        <w:jc w:val="both"/>
        <w:rPr>
          <w:b/>
          <w:sz w:val="24"/>
          <w:lang w:val="ru-RU"/>
        </w:rPr>
      </w:pPr>
      <w:r>
        <w:rPr>
          <w:b/>
          <w:sz w:val="24"/>
          <w:lang w:val="ru-RU"/>
        </w:rPr>
        <w:t>Порядок перечисления налога в бюджет</w:t>
      </w:r>
    </w:p>
    <w:p w:rsidR="006F006F" w:rsidRDefault="006F006F">
      <w:pPr>
        <w:pStyle w:val="a3"/>
        <w:ind w:firstLine="567"/>
        <w:jc w:val="both"/>
        <w:rPr>
          <w:sz w:val="24"/>
          <w:lang w:val="ru-RU"/>
        </w:rPr>
      </w:pPr>
      <w:r>
        <w:rPr>
          <w:sz w:val="24"/>
          <w:lang w:val="ru-RU"/>
        </w:rPr>
        <w:t>Предприятия, учреждения и организации обязаны перечислять в бюджет суммы исчисленного и удержанного с физических лиц налога не позднее дня фактического получения в банке наличных денежных средств на оплату труда либо не позднее дня перечисления со счетов указанных организаций в банке по поручениям работников причитающихся им сумм.</w:t>
      </w:r>
    </w:p>
    <w:p w:rsidR="006F006F" w:rsidRDefault="006F006F">
      <w:pPr>
        <w:pStyle w:val="a3"/>
        <w:ind w:firstLine="567"/>
        <w:jc w:val="both"/>
        <w:rPr>
          <w:sz w:val="24"/>
          <w:lang w:val="ru-RU"/>
        </w:rPr>
      </w:pPr>
      <w:r>
        <w:rPr>
          <w:sz w:val="24"/>
          <w:lang w:val="ru-RU"/>
        </w:rPr>
        <w:t>Излишне удержанные источником дохода суммы налога засчитываются им в уплату предстоящих платежей или возвращаются физическому лицу по его заявлению.</w:t>
      </w: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center"/>
        <w:rPr>
          <w:b/>
          <w:sz w:val="28"/>
          <w:u w:val="single"/>
          <w:lang w:val="ru-RU"/>
        </w:rPr>
      </w:pPr>
    </w:p>
    <w:p w:rsidR="006F006F" w:rsidRDefault="006F006F">
      <w:pPr>
        <w:pStyle w:val="a3"/>
        <w:ind w:firstLine="567"/>
        <w:jc w:val="center"/>
        <w:rPr>
          <w:b/>
          <w:sz w:val="28"/>
          <w:lang w:val="ru-RU"/>
        </w:rPr>
      </w:pPr>
      <w:r>
        <w:rPr>
          <w:b/>
          <w:sz w:val="28"/>
          <w:u w:val="single"/>
          <w:lang w:val="ru-RU"/>
        </w:rPr>
        <w:t>Глава III</w:t>
      </w:r>
    </w:p>
    <w:p w:rsidR="006F006F" w:rsidRDefault="006F006F">
      <w:pPr>
        <w:pStyle w:val="a3"/>
        <w:ind w:firstLine="567"/>
        <w:jc w:val="center"/>
        <w:rPr>
          <w:b/>
          <w:sz w:val="28"/>
          <w:lang w:val="ru-RU"/>
        </w:rPr>
      </w:pPr>
      <w:r>
        <w:rPr>
          <w:b/>
          <w:sz w:val="28"/>
          <w:lang w:val="ru-RU"/>
        </w:rPr>
        <w:t>Налогообложение доходов, получаемых не по месту основной работы (службы, учебы)</w:t>
      </w:r>
    </w:p>
    <w:p w:rsidR="006F006F" w:rsidRDefault="006F006F">
      <w:pPr>
        <w:pStyle w:val="a3"/>
        <w:ind w:firstLine="567"/>
        <w:jc w:val="both"/>
        <w:rPr>
          <w:sz w:val="24"/>
          <w:lang w:val="ru-RU"/>
        </w:rPr>
      </w:pPr>
    </w:p>
    <w:p w:rsidR="006F006F" w:rsidRDefault="006F006F">
      <w:pPr>
        <w:pStyle w:val="a3"/>
        <w:ind w:firstLine="567"/>
        <w:jc w:val="both"/>
        <w:rPr>
          <w:b/>
          <w:sz w:val="24"/>
          <w:lang w:val="ru-RU"/>
        </w:rPr>
      </w:pPr>
      <w:r>
        <w:rPr>
          <w:b/>
          <w:sz w:val="24"/>
          <w:lang w:val="ru-RU"/>
        </w:rPr>
        <w:t>Объекты налогообложения</w:t>
      </w:r>
    </w:p>
    <w:p w:rsidR="006F006F" w:rsidRDefault="006F006F">
      <w:pPr>
        <w:pStyle w:val="a3"/>
        <w:ind w:firstLine="567"/>
        <w:jc w:val="both"/>
        <w:rPr>
          <w:sz w:val="24"/>
          <w:lang w:val="ru-RU"/>
        </w:rPr>
      </w:pPr>
      <w:r>
        <w:rPr>
          <w:sz w:val="24"/>
          <w:lang w:val="ru-RU"/>
        </w:rPr>
        <w:t>Налогообложению подлежат любые доходы, в том числе от предпринимательской деятельности, получаемые физическими лицами одновременно с доходами по основному месту работы (службы, учебы) от других предприятий, учреждений и организаций или физических лиц, зарегистрированных в качестве предпринимателей а также и в тех случаях, когда физическое лицо не имеет постоянного места работы.</w:t>
      </w:r>
    </w:p>
    <w:p w:rsidR="006F006F" w:rsidRDefault="006F006F">
      <w:pPr>
        <w:pStyle w:val="a3"/>
        <w:ind w:firstLine="567"/>
        <w:jc w:val="both"/>
        <w:rPr>
          <w:sz w:val="24"/>
          <w:lang w:val="ru-RU"/>
        </w:rPr>
      </w:pPr>
      <w:r>
        <w:rPr>
          <w:sz w:val="24"/>
          <w:lang w:val="ru-RU"/>
        </w:rPr>
        <w:t xml:space="preserve"> </w:t>
      </w:r>
    </w:p>
    <w:p w:rsidR="006F006F" w:rsidRDefault="006F006F">
      <w:pPr>
        <w:pStyle w:val="a3"/>
        <w:ind w:firstLine="567"/>
        <w:jc w:val="both"/>
        <w:rPr>
          <w:b/>
          <w:sz w:val="24"/>
          <w:lang w:val="ru-RU"/>
        </w:rPr>
      </w:pPr>
    </w:p>
    <w:p w:rsidR="006F006F" w:rsidRDefault="006F006F">
      <w:pPr>
        <w:pStyle w:val="a3"/>
        <w:ind w:firstLine="567"/>
        <w:jc w:val="both"/>
        <w:rPr>
          <w:b/>
          <w:sz w:val="24"/>
          <w:lang w:val="ru-RU"/>
        </w:rPr>
      </w:pPr>
      <w:r>
        <w:rPr>
          <w:b/>
          <w:sz w:val="24"/>
          <w:lang w:val="ru-RU"/>
        </w:rPr>
        <w:t>Порядок исчисления и уплаты налога</w:t>
      </w:r>
    </w:p>
    <w:p w:rsidR="006F006F" w:rsidRDefault="006F006F">
      <w:pPr>
        <w:pStyle w:val="a3"/>
        <w:ind w:firstLine="567"/>
        <w:jc w:val="both"/>
        <w:rPr>
          <w:sz w:val="24"/>
          <w:lang w:val="ru-RU"/>
        </w:rPr>
      </w:pPr>
      <w:r>
        <w:rPr>
          <w:sz w:val="24"/>
          <w:lang w:val="ru-RU"/>
        </w:rPr>
        <w:t>С доходов, налог исчисляется и удерживается в порядке, установленном для платежей по основному месту работы, с учетом особенностей, предусмотренных настоящей статьей, а с доходов от предпринимательской деятельности в порядке, предусмотренном для обложения таких доходов.</w:t>
      </w:r>
    </w:p>
    <w:p w:rsidR="006F006F" w:rsidRDefault="006F006F">
      <w:pPr>
        <w:pStyle w:val="a3"/>
        <w:ind w:firstLine="567"/>
        <w:jc w:val="both"/>
        <w:rPr>
          <w:sz w:val="24"/>
          <w:lang w:val="ru-RU"/>
        </w:rPr>
      </w:pPr>
      <w:r>
        <w:rPr>
          <w:sz w:val="24"/>
          <w:lang w:val="ru-RU"/>
        </w:rPr>
        <w:t>При этом исключение из доходов у физических лиц сумм установленного законом размера минимальной месячной оплаты труда и расходов на содержание детей и иждивенцев не производится.</w:t>
      </w:r>
    </w:p>
    <w:p w:rsidR="006F006F" w:rsidRDefault="006F006F">
      <w:pPr>
        <w:pStyle w:val="a3"/>
        <w:ind w:firstLine="567"/>
        <w:jc w:val="both"/>
        <w:rPr>
          <w:sz w:val="24"/>
          <w:lang w:val="ru-RU"/>
        </w:rPr>
      </w:pPr>
      <w:r>
        <w:rPr>
          <w:sz w:val="24"/>
          <w:lang w:val="ru-RU"/>
        </w:rPr>
        <w:t>Физические лица могут в течение года самостоятельно производить расчет налога исходя из совокупного облагаемого годового дохода и уплачивать в бюджет не реже одного раза в квартал разницу между суммой налога, исчисленной с общего облагаемого дохода, и суммой налога, удержанной источником выплаты дохода. По окончании календарного года сведения об этих доходах должны быть включены в декларацию, представляемую в установленном порядке в налоговый орган по месту их постоянного жительства.</w:t>
      </w:r>
    </w:p>
    <w:p w:rsidR="006F006F" w:rsidRDefault="006F006F">
      <w:pPr>
        <w:pStyle w:val="a3"/>
        <w:ind w:firstLine="567"/>
        <w:jc w:val="both"/>
        <w:rPr>
          <w:sz w:val="24"/>
          <w:lang w:val="ru-RU"/>
        </w:rPr>
      </w:pPr>
      <w:r>
        <w:rPr>
          <w:sz w:val="24"/>
          <w:lang w:val="ru-RU"/>
        </w:rPr>
        <w:t>Совокупный доход, полученный в налогооблагаемом периоде, уменьшается на суммы документально подтвержденных физическими лицами (кроме лиц, не имеющих постоянного места жительства в Российской Федерации) расходов, непосредственно связанных с извлечением дохода от выполнения ими работ по гражданско-правовым договорам при подаче декларации в налоговый орган.</w:t>
      </w:r>
    </w:p>
    <w:p w:rsidR="006F006F" w:rsidRDefault="006F006F">
      <w:pPr>
        <w:pStyle w:val="a3"/>
        <w:ind w:firstLine="567"/>
        <w:jc w:val="both"/>
        <w:rPr>
          <w:sz w:val="24"/>
          <w:lang w:val="ru-RU"/>
        </w:rPr>
      </w:pPr>
      <w:r>
        <w:rPr>
          <w:sz w:val="24"/>
          <w:lang w:val="ru-RU"/>
        </w:rPr>
        <w:t>При выплате физическому лицу предприятиями, учреждениями и организациями авторских вознаграждений и вознаграждений за издание, исполнение или иное использование произведений науки, литературы и искусства, вознаграждений авторам открытий, изобретений и промышленных образцов, а также при исчислении налога по совокупному годовому доходу учитываются документально подтвержденные расходы. Если эти расходы не могут быть подтверждены документально, то они учитываются в порядке, определяемом Правительством Российской Федерации.</w:t>
      </w:r>
    </w:p>
    <w:p w:rsidR="006F006F" w:rsidRDefault="006F006F">
      <w:pPr>
        <w:pStyle w:val="a3"/>
        <w:ind w:firstLine="567"/>
        <w:jc w:val="both"/>
        <w:rPr>
          <w:sz w:val="24"/>
          <w:lang w:val="ru-RU"/>
        </w:rPr>
      </w:pPr>
      <w:r>
        <w:rPr>
          <w:sz w:val="24"/>
          <w:lang w:val="ru-RU"/>
        </w:rPr>
        <w:t>В части, касающейся вознаграждений, поступающих из-за границы, а также вознаграждений, выплачиваемых наследникам (правопреемникам) авторов (кроме авторов открытий, изобретений и промышленных образцов), удержание подоходного налога осуществляется организацией, осуществляющей выплаты этих вознаграждений на территории Российской Федерации.</w:t>
      </w:r>
    </w:p>
    <w:p w:rsidR="006F006F" w:rsidRDefault="006F006F">
      <w:pPr>
        <w:pStyle w:val="a3"/>
        <w:ind w:firstLine="567"/>
        <w:jc w:val="center"/>
        <w:rPr>
          <w:b/>
          <w:sz w:val="24"/>
          <w:lang w:val="ru-RU"/>
        </w:rPr>
      </w:pPr>
    </w:p>
    <w:p w:rsidR="006F006F" w:rsidRDefault="006F006F">
      <w:pPr>
        <w:pStyle w:val="a3"/>
        <w:ind w:firstLine="567"/>
        <w:jc w:val="center"/>
        <w:rPr>
          <w:b/>
          <w:sz w:val="24"/>
          <w:lang w:val="ru-RU"/>
        </w:rPr>
      </w:pPr>
    </w:p>
    <w:p w:rsidR="006F006F" w:rsidRDefault="006F006F">
      <w:pPr>
        <w:pStyle w:val="a3"/>
        <w:ind w:firstLine="567"/>
        <w:jc w:val="center"/>
        <w:rPr>
          <w:b/>
          <w:sz w:val="24"/>
          <w:lang w:val="ru-RU"/>
        </w:rPr>
      </w:pPr>
    </w:p>
    <w:p w:rsidR="006F006F" w:rsidRDefault="006F006F">
      <w:pPr>
        <w:pStyle w:val="a3"/>
        <w:ind w:firstLine="567"/>
        <w:jc w:val="center"/>
        <w:rPr>
          <w:b/>
          <w:sz w:val="28"/>
          <w:u w:val="single"/>
          <w:lang w:val="ru-RU"/>
        </w:rPr>
      </w:pPr>
      <w:r>
        <w:rPr>
          <w:b/>
          <w:sz w:val="28"/>
          <w:u w:val="single"/>
          <w:lang w:val="ru-RU"/>
        </w:rPr>
        <w:t>Глава IV</w:t>
      </w:r>
    </w:p>
    <w:p w:rsidR="006F006F" w:rsidRDefault="006F006F">
      <w:pPr>
        <w:pStyle w:val="a3"/>
        <w:ind w:firstLine="567"/>
        <w:jc w:val="center"/>
        <w:rPr>
          <w:b/>
          <w:sz w:val="28"/>
          <w:lang w:val="ru-RU"/>
        </w:rPr>
      </w:pPr>
      <w:r>
        <w:rPr>
          <w:b/>
          <w:sz w:val="28"/>
          <w:lang w:val="ru-RU"/>
        </w:rPr>
        <w:t>Налогообложение доходов от предпринимательской деятельности и других доходов</w:t>
      </w:r>
    </w:p>
    <w:p w:rsidR="006F006F" w:rsidRDefault="006F006F">
      <w:pPr>
        <w:pStyle w:val="a3"/>
        <w:ind w:firstLine="567"/>
        <w:jc w:val="both"/>
        <w:rPr>
          <w:sz w:val="24"/>
          <w:lang w:val="ru-RU"/>
        </w:rPr>
      </w:pPr>
    </w:p>
    <w:p w:rsidR="006F006F" w:rsidRDefault="006F006F">
      <w:pPr>
        <w:pStyle w:val="a3"/>
        <w:ind w:firstLine="567"/>
        <w:jc w:val="both"/>
        <w:rPr>
          <w:b/>
          <w:sz w:val="24"/>
          <w:lang w:val="ru-RU"/>
        </w:rPr>
      </w:pPr>
      <w:r>
        <w:rPr>
          <w:b/>
          <w:sz w:val="24"/>
          <w:lang w:val="ru-RU"/>
        </w:rPr>
        <w:t>Объекты налогообложения</w:t>
      </w:r>
    </w:p>
    <w:p w:rsidR="006F006F" w:rsidRDefault="006F006F">
      <w:pPr>
        <w:pStyle w:val="a3"/>
        <w:ind w:firstLine="567"/>
        <w:jc w:val="both"/>
        <w:rPr>
          <w:sz w:val="24"/>
          <w:lang w:val="ru-RU"/>
        </w:rPr>
      </w:pPr>
      <w:r>
        <w:rPr>
          <w:sz w:val="24"/>
          <w:lang w:val="ru-RU"/>
        </w:rPr>
        <w:t>В соответствии с положениями настоящего раздела Инструкции налогообложению подлежат доходы физических лиц, получаемые в течение календарного года в связи с осуществлением ими любых видов предпринимательской деятельности, и другие доходы, полученные иными способами, не перечисленными выше.</w:t>
      </w:r>
    </w:p>
    <w:p w:rsidR="006F006F" w:rsidRDefault="006F006F">
      <w:pPr>
        <w:pStyle w:val="a3"/>
        <w:ind w:firstLine="567"/>
        <w:jc w:val="both"/>
        <w:rPr>
          <w:sz w:val="24"/>
          <w:lang w:val="ru-RU"/>
        </w:rPr>
      </w:pPr>
      <w:r>
        <w:rPr>
          <w:sz w:val="24"/>
          <w:lang w:val="ru-RU"/>
        </w:rPr>
        <w:t>К налогообложению в порядке и размерах, предусмотренных настоящим разделом, в частности, привлекаются:</w:t>
      </w:r>
    </w:p>
    <w:p w:rsidR="006F006F" w:rsidRDefault="006F006F" w:rsidP="006F006F">
      <w:pPr>
        <w:pStyle w:val="a3"/>
        <w:numPr>
          <w:ilvl w:val="0"/>
          <w:numId w:val="6"/>
        </w:numPr>
        <w:tabs>
          <w:tab w:val="clear" w:pos="360"/>
          <w:tab w:val="num" w:pos="927"/>
        </w:tabs>
        <w:ind w:left="927"/>
        <w:jc w:val="both"/>
        <w:rPr>
          <w:sz w:val="24"/>
          <w:lang w:val="ru-RU"/>
        </w:rPr>
      </w:pPr>
      <w:r>
        <w:rPr>
          <w:sz w:val="24"/>
          <w:lang w:val="ru-RU"/>
        </w:rPr>
        <w:t xml:space="preserve">физические лица, осуществляющие в установленном законодательством порядке индивидуально разрешенные виды предпринимательской деятельности без образования юридического лица, по суммам доходов, полученных от осуществления такой деятельности. </w:t>
      </w:r>
    </w:p>
    <w:p w:rsidR="006F006F" w:rsidRDefault="006F006F">
      <w:pPr>
        <w:pStyle w:val="a3"/>
        <w:ind w:firstLine="567"/>
        <w:jc w:val="both"/>
        <w:rPr>
          <w:sz w:val="24"/>
          <w:lang w:val="ru-RU"/>
        </w:rPr>
      </w:pPr>
      <w:r>
        <w:rPr>
          <w:sz w:val="24"/>
          <w:lang w:val="ru-RU"/>
        </w:rPr>
        <w:t xml:space="preserve"> Предпринимательская деятельность это самостоятельная, осуществляемая на свой риск деятельность физических лиц, направленная на систематическое получение личного дохода,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6F006F" w:rsidRDefault="006F006F" w:rsidP="006F006F">
      <w:pPr>
        <w:pStyle w:val="a3"/>
        <w:numPr>
          <w:ilvl w:val="0"/>
          <w:numId w:val="7"/>
        </w:numPr>
        <w:tabs>
          <w:tab w:val="clear" w:pos="360"/>
          <w:tab w:val="num" w:pos="927"/>
        </w:tabs>
        <w:ind w:left="927"/>
        <w:jc w:val="both"/>
        <w:rPr>
          <w:sz w:val="24"/>
          <w:lang w:val="ru-RU"/>
        </w:rPr>
      </w:pPr>
      <w:r>
        <w:rPr>
          <w:sz w:val="24"/>
          <w:lang w:val="ru-RU"/>
        </w:rPr>
        <w:t>нотариусы и другие лица, занимающиеся в установленном законодательством порядке частной практикой, по суммам доходов, полученных от такой деятельности;</w:t>
      </w:r>
    </w:p>
    <w:p w:rsidR="006F006F" w:rsidRDefault="006F006F" w:rsidP="006F006F">
      <w:pPr>
        <w:pStyle w:val="a3"/>
        <w:numPr>
          <w:ilvl w:val="0"/>
          <w:numId w:val="7"/>
        </w:numPr>
        <w:tabs>
          <w:tab w:val="clear" w:pos="360"/>
          <w:tab w:val="num" w:pos="927"/>
        </w:tabs>
        <w:ind w:left="927"/>
        <w:jc w:val="both"/>
        <w:rPr>
          <w:sz w:val="24"/>
          <w:lang w:val="ru-RU"/>
        </w:rPr>
      </w:pPr>
      <w:r>
        <w:rPr>
          <w:sz w:val="24"/>
          <w:lang w:val="ru-RU"/>
        </w:rPr>
        <w:t>физические лица, не имеющие основного места работы (службы, учебы), по суммам вознаграждений, полученных от предприятий, учреждений, организаций физических лиц, на основе заключенных договоров гражданско-правового характера;</w:t>
      </w:r>
    </w:p>
    <w:p w:rsidR="006F006F" w:rsidRDefault="006F006F" w:rsidP="006F006F">
      <w:pPr>
        <w:pStyle w:val="a3"/>
        <w:numPr>
          <w:ilvl w:val="0"/>
          <w:numId w:val="7"/>
        </w:numPr>
        <w:tabs>
          <w:tab w:val="clear" w:pos="360"/>
          <w:tab w:val="num" w:pos="927"/>
        </w:tabs>
        <w:ind w:left="927"/>
        <w:jc w:val="both"/>
        <w:rPr>
          <w:sz w:val="24"/>
          <w:lang w:val="ru-RU"/>
        </w:rPr>
      </w:pPr>
      <w:r>
        <w:rPr>
          <w:sz w:val="24"/>
          <w:lang w:val="ru-RU"/>
        </w:rPr>
        <w:t>физические лица, сдающие внаем или в аренду строения, квартиры, комнаты и т.д., гаражи, автомобили и другое движимое и недвижимое имущество, по суммам доходов, получаемым от сдачи внаем или аренду этого имущества, как в денежной, так и натуральной форме, а также в любой форме оплаты ремонта арендованного имущества, приобретения запасных частей и т.п.;</w:t>
      </w:r>
    </w:p>
    <w:p w:rsidR="006F006F" w:rsidRDefault="006F006F" w:rsidP="006F006F">
      <w:pPr>
        <w:pStyle w:val="a3"/>
        <w:numPr>
          <w:ilvl w:val="0"/>
          <w:numId w:val="7"/>
        </w:numPr>
        <w:tabs>
          <w:tab w:val="clear" w:pos="360"/>
          <w:tab w:val="num" w:pos="927"/>
        </w:tabs>
        <w:ind w:left="927"/>
        <w:jc w:val="both"/>
        <w:rPr>
          <w:sz w:val="24"/>
          <w:lang w:val="ru-RU"/>
        </w:rPr>
      </w:pPr>
      <w:r>
        <w:rPr>
          <w:sz w:val="24"/>
          <w:lang w:val="ru-RU"/>
        </w:rPr>
        <w:t>физические лица с постоянным местом жительства в Российской Федерации, получающие доходы из источников за границей, по суммам таких доходов;</w:t>
      </w:r>
    </w:p>
    <w:p w:rsidR="006F006F" w:rsidRDefault="006F006F" w:rsidP="006F006F">
      <w:pPr>
        <w:pStyle w:val="a3"/>
        <w:numPr>
          <w:ilvl w:val="0"/>
          <w:numId w:val="8"/>
        </w:numPr>
        <w:tabs>
          <w:tab w:val="clear" w:pos="360"/>
          <w:tab w:val="num" w:pos="927"/>
        </w:tabs>
        <w:ind w:left="927"/>
        <w:jc w:val="both"/>
        <w:rPr>
          <w:sz w:val="24"/>
          <w:lang w:val="ru-RU"/>
        </w:rPr>
      </w:pPr>
      <w:r>
        <w:rPr>
          <w:sz w:val="24"/>
          <w:lang w:val="ru-RU"/>
        </w:rPr>
        <w:t>физические лица, осуществляющие продажу имущества, принадлежащего им на праве собственности, по доходам, получаемым от такой продажи;</w:t>
      </w:r>
    </w:p>
    <w:p w:rsidR="006F006F" w:rsidRDefault="006F006F" w:rsidP="006F006F">
      <w:pPr>
        <w:pStyle w:val="a3"/>
        <w:numPr>
          <w:ilvl w:val="0"/>
          <w:numId w:val="8"/>
        </w:numPr>
        <w:tabs>
          <w:tab w:val="clear" w:pos="360"/>
          <w:tab w:val="num" w:pos="927"/>
        </w:tabs>
        <w:ind w:left="927"/>
        <w:jc w:val="both"/>
        <w:rPr>
          <w:sz w:val="24"/>
          <w:lang w:val="ru-RU"/>
        </w:rPr>
      </w:pPr>
      <w:r>
        <w:rPr>
          <w:sz w:val="24"/>
          <w:lang w:val="ru-RU"/>
        </w:rPr>
        <w:t>физические лица, осуществляющие реализацию дичи и других продуктов охоты, продукции звероводства клеточного содержания (кроме нутрий и кроликов),кошек, собак, зоокормов, аквариумных рыбок, декоративных птиц и другой продукции, не относящейся к продукции своего личного подсобного хозяйства, по доходам от реализации такой продукции;</w:t>
      </w:r>
    </w:p>
    <w:p w:rsidR="006F006F" w:rsidRDefault="006F006F" w:rsidP="006F006F">
      <w:pPr>
        <w:pStyle w:val="a3"/>
        <w:numPr>
          <w:ilvl w:val="0"/>
          <w:numId w:val="8"/>
        </w:numPr>
        <w:tabs>
          <w:tab w:val="clear" w:pos="360"/>
          <w:tab w:val="num" w:pos="927"/>
        </w:tabs>
        <w:ind w:left="927"/>
        <w:jc w:val="both"/>
        <w:rPr>
          <w:sz w:val="24"/>
          <w:lang w:val="ru-RU"/>
        </w:rPr>
      </w:pPr>
      <w:r>
        <w:rPr>
          <w:sz w:val="24"/>
          <w:lang w:val="ru-RU"/>
        </w:rPr>
        <w:t>физические лица, осуществляющие реализацию продукции изделий, изготовленных из продуктов убоя скота, кроликов, нутрий, других животных клеточного содержания, птиц (шапки, шубы, валенки, изделия из кожи, шерсти, меха и т. п.), как выращенных в личном подсобном хозяйстве, садовом, огородном участке и т.д., так и покупных;</w:t>
      </w:r>
    </w:p>
    <w:p w:rsidR="006F006F" w:rsidRDefault="006F006F" w:rsidP="006F006F">
      <w:pPr>
        <w:pStyle w:val="a3"/>
        <w:numPr>
          <w:ilvl w:val="0"/>
          <w:numId w:val="8"/>
        </w:numPr>
        <w:tabs>
          <w:tab w:val="clear" w:pos="360"/>
          <w:tab w:val="num" w:pos="927"/>
        </w:tabs>
        <w:ind w:left="927"/>
        <w:jc w:val="both"/>
        <w:rPr>
          <w:sz w:val="24"/>
          <w:lang w:val="ru-RU"/>
        </w:rPr>
      </w:pPr>
      <w:r>
        <w:rPr>
          <w:sz w:val="24"/>
          <w:lang w:val="ru-RU"/>
        </w:rPr>
        <w:t>другие физические лица, получающие доходы, налогообложение которых не предусмотрено другими разделами настоящей Инструкции.</w:t>
      </w: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b/>
          <w:sz w:val="24"/>
          <w:lang w:val="ru-RU"/>
        </w:rPr>
      </w:pPr>
      <w:r>
        <w:rPr>
          <w:b/>
          <w:sz w:val="24"/>
          <w:lang w:val="ru-RU"/>
        </w:rPr>
        <w:t>Порядок исчисления и уплаты налога:</w:t>
      </w:r>
    </w:p>
    <w:p w:rsidR="006F006F" w:rsidRDefault="006F006F">
      <w:pPr>
        <w:pStyle w:val="a3"/>
        <w:ind w:firstLine="567"/>
        <w:jc w:val="both"/>
        <w:rPr>
          <w:sz w:val="24"/>
          <w:lang w:val="ru-RU"/>
        </w:rPr>
      </w:pPr>
      <w:r>
        <w:rPr>
          <w:sz w:val="24"/>
          <w:lang w:val="ru-RU"/>
        </w:rPr>
        <w:t>Для целей подоходного налога определяются:</w:t>
      </w:r>
    </w:p>
    <w:p w:rsidR="006F006F" w:rsidRDefault="006F006F" w:rsidP="006F006F">
      <w:pPr>
        <w:pStyle w:val="a3"/>
        <w:numPr>
          <w:ilvl w:val="0"/>
          <w:numId w:val="9"/>
        </w:numPr>
        <w:tabs>
          <w:tab w:val="clear" w:pos="360"/>
          <w:tab w:val="num" w:pos="927"/>
        </w:tabs>
        <w:ind w:left="927"/>
        <w:jc w:val="both"/>
        <w:rPr>
          <w:sz w:val="24"/>
          <w:lang w:val="ru-RU"/>
        </w:rPr>
      </w:pPr>
      <w:r>
        <w:rPr>
          <w:sz w:val="24"/>
          <w:lang w:val="ru-RU"/>
        </w:rPr>
        <w:t>расходы, связанные с извлечением дохода;</w:t>
      </w:r>
    </w:p>
    <w:p w:rsidR="006F006F" w:rsidRDefault="006F006F" w:rsidP="006F006F">
      <w:pPr>
        <w:pStyle w:val="a3"/>
        <w:numPr>
          <w:ilvl w:val="0"/>
          <w:numId w:val="10"/>
        </w:numPr>
        <w:tabs>
          <w:tab w:val="clear" w:pos="360"/>
          <w:tab w:val="num" w:pos="927"/>
        </w:tabs>
        <w:ind w:left="927"/>
        <w:jc w:val="both"/>
        <w:rPr>
          <w:sz w:val="24"/>
          <w:lang w:val="ru-RU"/>
        </w:rPr>
      </w:pPr>
      <w:r>
        <w:rPr>
          <w:sz w:val="24"/>
          <w:lang w:val="ru-RU"/>
        </w:rPr>
        <w:t>совокупный годовой (чистый) доход;</w:t>
      </w:r>
    </w:p>
    <w:p w:rsidR="006F006F" w:rsidRDefault="006F006F" w:rsidP="006F006F">
      <w:pPr>
        <w:pStyle w:val="a3"/>
        <w:numPr>
          <w:ilvl w:val="0"/>
          <w:numId w:val="11"/>
        </w:numPr>
        <w:tabs>
          <w:tab w:val="clear" w:pos="360"/>
          <w:tab w:val="num" w:pos="927"/>
        </w:tabs>
        <w:ind w:left="927"/>
        <w:jc w:val="both"/>
        <w:rPr>
          <w:sz w:val="24"/>
          <w:lang w:val="ru-RU"/>
        </w:rPr>
      </w:pPr>
      <w:r>
        <w:rPr>
          <w:sz w:val="24"/>
          <w:lang w:val="ru-RU"/>
        </w:rPr>
        <w:t>суммы вычетов и скидок;</w:t>
      </w:r>
    </w:p>
    <w:p w:rsidR="006F006F" w:rsidRDefault="006F006F" w:rsidP="006F006F">
      <w:pPr>
        <w:pStyle w:val="a3"/>
        <w:numPr>
          <w:ilvl w:val="0"/>
          <w:numId w:val="12"/>
        </w:numPr>
        <w:tabs>
          <w:tab w:val="clear" w:pos="360"/>
          <w:tab w:val="num" w:pos="927"/>
        </w:tabs>
        <w:ind w:left="927"/>
        <w:jc w:val="both"/>
        <w:rPr>
          <w:sz w:val="24"/>
          <w:lang w:val="ru-RU"/>
        </w:rPr>
      </w:pPr>
      <w:r>
        <w:rPr>
          <w:sz w:val="24"/>
          <w:lang w:val="ru-RU"/>
        </w:rPr>
        <w:t>совокупный годовой облагаемый доход;</w:t>
      </w:r>
    </w:p>
    <w:p w:rsidR="006F006F" w:rsidRDefault="006F006F" w:rsidP="006F006F">
      <w:pPr>
        <w:pStyle w:val="a3"/>
        <w:numPr>
          <w:ilvl w:val="0"/>
          <w:numId w:val="13"/>
        </w:numPr>
        <w:tabs>
          <w:tab w:val="clear" w:pos="360"/>
          <w:tab w:val="num" w:pos="927"/>
        </w:tabs>
        <w:ind w:left="927"/>
        <w:jc w:val="both"/>
        <w:rPr>
          <w:sz w:val="24"/>
          <w:lang w:val="ru-RU"/>
        </w:rPr>
      </w:pPr>
      <w:r>
        <w:rPr>
          <w:sz w:val="24"/>
          <w:lang w:val="ru-RU"/>
        </w:rPr>
        <w:t>налоговый период;</w:t>
      </w:r>
    </w:p>
    <w:p w:rsidR="006F006F" w:rsidRDefault="006F006F" w:rsidP="006F006F">
      <w:pPr>
        <w:pStyle w:val="a3"/>
        <w:numPr>
          <w:ilvl w:val="0"/>
          <w:numId w:val="14"/>
        </w:numPr>
        <w:tabs>
          <w:tab w:val="clear" w:pos="360"/>
          <w:tab w:val="num" w:pos="927"/>
        </w:tabs>
        <w:ind w:left="927"/>
        <w:jc w:val="both"/>
        <w:rPr>
          <w:sz w:val="24"/>
          <w:lang w:val="ru-RU"/>
        </w:rPr>
      </w:pPr>
      <w:r>
        <w:rPr>
          <w:sz w:val="24"/>
          <w:lang w:val="ru-RU"/>
        </w:rPr>
        <w:t>налоговая ставка (в процентах);</w:t>
      </w:r>
    </w:p>
    <w:p w:rsidR="006F006F" w:rsidRDefault="006F006F" w:rsidP="006F006F">
      <w:pPr>
        <w:pStyle w:val="a3"/>
        <w:numPr>
          <w:ilvl w:val="0"/>
          <w:numId w:val="15"/>
        </w:numPr>
        <w:tabs>
          <w:tab w:val="clear" w:pos="360"/>
          <w:tab w:val="num" w:pos="927"/>
        </w:tabs>
        <w:ind w:left="927"/>
        <w:jc w:val="both"/>
        <w:rPr>
          <w:sz w:val="24"/>
          <w:lang w:val="ru-RU"/>
        </w:rPr>
      </w:pPr>
      <w:r>
        <w:rPr>
          <w:sz w:val="24"/>
          <w:lang w:val="ru-RU"/>
        </w:rPr>
        <w:t>налоговый оклад (в сумме);</w:t>
      </w:r>
    </w:p>
    <w:p w:rsidR="006F006F" w:rsidRDefault="006F006F" w:rsidP="006F006F">
      <w:pPr>
        <w:pStyle w:val="a3"/>
        <w:numPr>
          <w:ilvl w:val="0"/>
          <w:numId w:val="16"/>
        </w:numPr>
        <w:tabs>
          <w:tab w:val="clear" w:pos="360"/>
          <w:tab w:val="num" w:pos="927"/>
        </w:tabs>
        <w:ind w:left="927"/>
        <w:jc w:val="both"/>
        <w:rPr>
          <w:sz w:val="24"/>
          <w:lang w:val="ru-RU"/>
        </w:rPr>
      </w:pPr>
      <w:r>
        <w:rPr>
          <w:sz w:val="24"/>
          <w:lang w:val="ru-RU"/>
        </w:rPr>
        <w:t>сроки уплаты налога.</w:t>
      </w:r>
    </w:p>
    <w:p w:rsidR="006F006F" w:rsidRDefault="006F006F">
      <w:pPr>
        <w:pStyle w:val="a3"/>
        <w:ind w:firstLine="567"/>
        <w:jc w:val="both"/>
        <w:rPr>
          <w:sz w:val="24"/>
          <w:lang w:val="ru-RU"/>
        </w:rPr>
      </w:pPr>
      <w:r>
        <w:rPr>
          <w:sz w:val="24"/>
          <w:lang w:val="ru-RU"/>
        </w:rPr>
        <w:t>Совокупный годовой доход (чистый доход) определяется в полной годовой сумме, независимо от времени существования источника дохода в календарном году. При этом, если источник дохода существовал полный год, но в течение года имелись перерывы в работе, годовым доходом считается фактически полученная сумма дохода.</w:t>
      </w:r>
    </w:p>
    <w:p w:rsidR="006F006F" w:rsidRDefault="006F006F">
      <w:pPr>
        <w:pStyle w:val="a3"/>
        <w:ind w:firstLine="567"/>
        <w:jc w:val="both"/>
        <w:rPr>
          <w:sz w:val="24"/>
          <w:lang w:val="ru-RU"/>
        </w:rPr>
      </w:pPr>
      <w:r>
        <w:rPr>
          <w:sz w:val="24"/>
          <w:lang w:val="ru-RU"/>
        </w:rPr>
        <w:t xml:space="preserve"> В состав расходов включаются фактически произведенные и документально подтвержденные плательщиком расходы, непосредственно связанные с получением дохода.</w:t>
      </w:r>
    </w:p>
    <w:p w:rsidR="006F006F" w:rsidRDefault="006F006F">
      <w:pPr>
        <w:pStyle w:val="a3"/>
        <w:ind w:firstLine="567"/>
        <w:jc w:val="both"/>
        <w:rPr>
          <w:sz w:val="24"/>
          <w:lang w:val="ru-RU"/>
        </w:rPr>
      </w:pPr>
      <w:r>
        <w:rPr>
          <w:sz w:val="24"/>
          <w:lang w:val="ru-RU"/>
        </w:rPr>
        <w:t>В состав нематериальных активов с указанием их стоимости включаются в качестве учетных единиц права на объекты интеллектуальной собственности, если они используются в хозяйственной деятельности предпринимателя с целью получения дохода:</w:t>
      </w:r>
    </w:p>
    <w:p w:rsidR="006F006F" w:rsidRDefault="006F006F" w:rsidP="006F006F">
      <w:pPr>
        <w:pStyle w:val="a3"/>
        <w:numPr>
          <w:ilvl w:val="0"/>
          <w:numId w:val="19"/>
        </w:numPr>
        <w:tabs>
          <w:tab w:val="clear" w:pos="360"/>
          <w:tab w:val="num" w:pos="927"/>
        </w:tabs>
        <w:ind w:left="927"/>
        <w:jc w:val="both"/>
        <w:rPr>
          <w:sz w:val="24"/>
          <w:lang w:val="ru-RU"/>
        </w:rPr>
      </w:pPr>
      <w:r>
        <w:rPr>
          <w:sz w:val="24"/>
          <w:lang w:val="ru-RU"/>
        </w:rPr>
        <w:t>патенты на изобретения и промышленные образцы;</w:t>
      </w:r>
    </w:p>
    <w:p w:rsidR="006F006F" w:rsidRDefault="006F006F" w:rsidP="006F006F">
      <w:pPr>
        <w:pStyle w:val="a3"/>
        <w:numPr>
          <w:ilvl w:val="0"/>
          <w:numId w:val="17"/>
        </w:numPr>
        <w:tabs>
          <w:tab w:val="clear" w:pos="360"/>
          <w:tab w:val="num" w:pos="927"/>
        </w:tabs>
        <w:ind w:left="927"/>
        <w:jc w:val="both"/>
        <w:rPr>
          <w:sz w:val="24"/>
          <w:lang w:val="ru-RU"/>
        </w:rPr>
      </w:pPr>
      <w:r>
        <w:rPr>
          <w:sz w:val="24"/>
          <w:lang w:val="ru-RU"/>
        </w:rPr>
        <w:t>свидетельства на полезные модели, товарные знаки и знаки обслуживания;</w:t>
      </w:r>
    </w:p>
    <w:p w:rsidR="006F006F" w:rsidRDefault="006F006F" w:rsidP="006F006F">
      <w:pPr>
        <w:pStyle w:val="a3"/>
        <w:numPr>
          <w:ilvl w:val="0"/>
          <w:numId w:val="18"/>
        </w:numPr>
        <w:tabs>
          <w:tab w:val="clear" w:pos="360"/>
          <w:tab w:val="num" w:pos="927"/>
        </w:tabs>
        <w:ind w:left="927"/>
        <w:jc w:val="both"/>
        <w:rPr>
          <w:sz w:val="24"/>
          <w:lang w:val="ru-RU"/>
        </w:rPr>
      </w:pPr>
      <w:r>
        <w:rPr>
          <w:sz w:val="24"/>
          <w:lang w:val="ru-RU"/>
        </w:rPr>
        <w:t>договора на использование объектов авторских и смежных прав, в том числе программы для ЭВМ и базы данных; лицензионные договора на использование изобретений, промышленных образцов, полезных моделей, товарных знаков;</w:t>
      </w:r>
    </w:p>
    <w:p w:rsidR="006F006F" w:rsidRDefault="006F006F" w:rsidP="006F006F">
      <w:pPr>
        <w:pStyle w:val="a3"/>
        <w:numPr>
          <w:ilvl w:val="0"/>
          <w:numId w:val="20"/>
        </w:numPr>
        <w:tabs>
          <w:tab w:val="clear" w:pos="360"/>
          <w:tab w:val="num" w:pos="927"/>
        </w:tabs>
        <w:ind w:left="927"/>
        <w:jc w:val="both"/>
        <w:rPr>
          <w:sz w:val="24"/>
          <w:lang w:val="ru-RU"/>
        </w:rPr>
      </w:pPr>
      <w:r>
        <w:rPr>
          <w:sz w:val="24"/>
          <w:lang w:val="ru-RU"/>
        </w:rPr>
        <w:t>затраты на оплату труда;</w:t>
      </w:r>
    </w:p>
    <w:p w:rsidR="006F006F" w:rsidRDefault="006F006F" w:rsidP="006F006F">
      <w:pPr>
        <w:pStyle w:val="a3"/>
        <w:numPr>
          <w:ilvl w:val="0"/>
          <w:numId w:val="21"/>
        </w:numPr>
        <w:tabs>
          <w:tab w:val="clear" w:pos="360"/>
          <w:tab w:val="num" w:pos="927"/>
        </w:tabs>
        <w:ind w:left="927"/>
        <w:jc w:val="both"/>
        <w:rPr>
          <w:sz w:val="24"/>
          <w:lang w:val="ru-RU"/>
        </w:rPr>
      </w:pPr>
      <w:r>
        <w:rPr>
          <w:sz w:val="24"/>
          <w:lang w:val="ru-RU"/>
        </w:rPr>
        <w:t>прочие затраты.</w:t>
      </w:r>
    </w:p>
    <w:p w:rsidR="006F006F" w:rsidRDefault="006F006F">
      <w:pPr>
        <w:pStyle w:val="a3"/>
        <w:ind w:firstLine="567"/>
        <w:jc w:val="both"/>
        <w:rPr>
          <w:sz w:val="24"/>
          <w:lang w:val="ru-RU"/>
        </w:rPr>
      </w:pPr>
      <w:r>
        <w:rPr>
          <w:sz w:val="24"/>
          <w:lang w:val="ru-RU"/>
        </w:rPr>
        <w:t>При исчислении налога физическим лицам, не зарегистрированным в качестве предпринимателей, по доходам, полученным от продажи имущества, принадлежащего им на праве собственности, налоговыми органами на основании поданной этими лицами декларации о совокупном годовом доходе могут быть учтены документально подтвержденные расходы, связанные с созданием, приобретением и реализацией указанного имущества. При этом исключение сумм в пределах кратности минимальной месячной оплаты труда в год не производится.</w:t>
      </w:r>
    </w:p>
    <w:p w:rsidR="006F006F" w:rsidRDefault="006F006F">
      <w:pPr>
        <w:pStyle w:val="a3"/>
        <w:ind w:firstLine="567"/>
        <w:jc w:val="both"/>
        <w:rPr>
          <w:sz w:val="24"/>
          <w:lang w:val="ru-RU"/>
        </w:rPr>
      </w:pPr>
      <w:r>
        <w:rPr>
          <w:sz w:val="24"/>
          <w:lang w:val="ru-RU"/>
        </w:rPr>
        <w:t>В случае получения доходов от нескольких предприятий, учреждений, организаций и иных работодателей, вычеты производятся лишь в одном из мест получения дохода по выбору физического лица. Если физическое лицо воспользуется вычетами в двух и более местах, то суммы вычетов, исключаемые более чем на одном предприятии, следует рассматривать как доходы, сокрытые от налогообложения.</w:t>
      </w:r>
    </w:p>
    <w:p w:rsidR="006F006F" w:rsidRDefault="006F006F">
      <w:pPr>
        <w:pStyle w:val="a3"/>
        <w:ind w:firstLine="567"/>
        <w:jc w:val="both"/>
        <w:rPr>
          <w:sz w:val="24"/>
          <w:lang w:val="ru-RU"/>
        </w:rPr>
      </w:pPr>
      <w:r>
        <w:rPr>
          <w:sz w:val="24"/>
          <w:lang w:val="ru-RU"/>
        </w:rPr>
        <w:t>По истечении отчетного года налоговые органы производят окончательный расчет налога на основании деклараций, подаваемых физическими лицами, и других данных, имеющихся у них.</w:t>
      </w:r>
    </w:p>
    <w:p w:rsidR="006F006F" w:rsidRDefault="006F006F">
      <w:pPr>
        <w:pStyle w:val="a3"/>
        <w:ind w:firstLine="567"/>
        <w:jc w:val="both"/>
        <w:rPr>
          <w:sz w:val="24"/>
          <w:lang w:val="ru-RU"/>
        </w:rPr>
      </w:pPr>
      <w:r>
        <w:rPr>
          <w:sz w:val="24"/>
          <w:lang w:val="ru-RU"/>
        </w:rPr>
        <w:t>С совокупного облагаемого годового дохода физических лиц, налог исчисляется налоговыми органами по вышеуказанным ставкам.</w:t>
      </w:r>
    </w:p>
    <w:p w:rsidR="006F006F" w:rsidRDefault="006F006F">
      <w:pPr>
        <w:pStyle w:val="a3"/>
        <w:ind w:firstLine="567"/>
        <w:jc w:val="both"/>
        <w:rPr>
          <w:i/>
          <w:sz w:val="24"/>
          <w:lang w:val="ru-RU"/>
        </w:rPr>
      </w:pPr>
      <w:r>
        <w:rPr>
          <w:i/>
          <w:sz w:val="24"/>
          <w:lang w:val="ru-RU"/>
        </w:rPr>
        <w:t>Налогообложение осуществляется на основании:</w:t>
      </w:r>
    </w:p>
    <w:p w:rsidR="006F006F" w:rsidRDefault="006F006F">
      <w:pPr>
        <w:pStyle w:val="a3"/>
        <w:ind w:firstLine="567"/>
        <w:jc w:val="both"/>
        <w:rPr>
          <w:sz w:val="24"/>
          <w:lang w:val="ru-RU"/>
        </w:rPr>
      </w:pPr>
      <w:r>
        <w:rPr>
          <w:sz w:val="24"/>
          <w:lang w:val="ru-RU"/>
        </w:rPr>
        <w:t>а) деклараций физических лиц о предполагаемых и фактически полученных ими в течение года доходах;</w:t>
      </w:r>
    </w:p>
    <w:p w:rsidR="006F006F" w:rsidRDefault="006F006F">
      <w:pPr>
        <w:pStyle w:val="a3"/>
        <w:ind w:firstLine="567"/>
        <w:jc w:val="both"/>
        <w:rPr>
          <w:sz w:val="24"/>
          <w:lang w:val="ru-RU"/>
        </w:rPr>
      </w:pPr>
      <w:r>
        <w:rPr>
          <w:sz w:val="24"/>
          <w:lang w:val="ru-RU"/>
        </w:rPr>
        <w:t>б) материалов обследований деятельности физических лиц, производимых налоговыми органами;</w:t>
      </w:r>
    </w:p>
    <w:p w:rsidR="006F006F" w:rsidRDefault="006F006F">
      <w:pPr>
        <w:pStyle w:val="a3"/>
        <w:ind w:firstLine="567"/>
        <w:jc w:val="both"/>
        <w:rPr>
          <w:sz w:val="24"/>
          <w:lang w:val="ru-RU"/>
        </w:rPr>
      </w:pPr>
      <w:r>
        <w:rPr>
          <w:sz w:val="24"/>
          <w:lang w:val="ru-RU"/>
        </w:rPr>
        <w:t>в) сведений, полученных от предприятий, учреждений, организаций и физических лиц о выплаченных плательщикам доходах.</w:t>
      </w:r>
    </w:p>
    <w:p w:rsidR="006F006F" w:rsidRDefault="006F006F">
      <w:pPr>
        <w:pStyle w:val="a3"/>
        <w:ind w:firstLine="567"/>
        <w:jc w:val="both"/>
        <w:rPr>
          <w:sz w:val="24"/>
          <w:lang w:val="ru-RU"/>
        </w:rPr>
      </w:pPr>
    </w:p>
    <w:p w:rsidR="006F006F" w:rsidRDefault="006F006F">
      <w:pPr>
        <w:pStyle w:val="a3"/>
        <w:ind w:firstLine="567"/>
        <w:jc w:val="both"/>
        <w:rPr>
          <w:sz w:val="24"/>
          <w:lang w:val="ru-RU"/>
        </w:rPr>
      </w:pPr>
      <w:r>
        <w:rPr>
          <w:sz w:val="24"/>
          <w:lang w:val="ru-RU"/>
        </w:rPr>
        <w:t>Налог уплачивается физическими лицами в следующем порядке:</w:t>
      </w:r>
    </w:p>
    <w:p w:rsidR="006F006F" w:rsidRDefault="006F006F" w:rsidP="006F006F">
      <w:pPr>
        <w:pStyle w:val="a3"/>
        <w:numPr>
          <w:ilvl w:val="0"/>
          <w:numId w:val="22"/>
        </w:numPr>
        <w:tabs>
          <w:tab w:val="clear" w:pos="360"/>
          <w:tab w:val="num" w:pos="987"/>
        </w:tabs>
        <w:ind w:left="987"/>
        <w:jc w:val="both"/>
        <w:rPr>
          <w:sz w:val="24"/>
          <w:lang w:val="ru-RU"/>
        </w:rPr>
      </w:pPr>
      <w:r>
        <w:rPr>
          <w:sz w:val="24"/>
          <w:lang w:val="ru-RU"/>
        </w:rPr>
        <w:t>в течение текущего года плательщики вносят авансовые платежи по одной трети годовой суммы налога, исчисленной по доходам за истекший год, а плательщики, впервые привлекаемые к уплате   налога - по одной трети начисленного налога с предположительного дохода на текущий год;</w:t>
      </w:r>
    </w:p>
    <w:p w:rsidR="006F006F" w:rsidRDefault="006F006F" w:rsidP="006F006F">
      <w:pPr>
        <w:pStyle w:val="a3"/>
        <w:numPr>
          <w:ilvl w:val="0"/>
          <w:numId w:val="23"/>
        </w:numPr>
        <w:tabs>
          <w:tab w:val="clear" w:pos="360"/>
          <w:tab w:val="num" w:pos="987"/>
        </w:tabs>
        <w:ind w:left="987"/>
        <w:jc w:val="both"/>
        <w:rPr>
          <w:sz w:val="24"/>
          <w:lang w:val="ru-RU"/>
        </w:rPr>
      </w:pPr>
      <w:r>
        <w:rPr>
          <w:sz w:val="24"/>
          <w:lang w:val="ru-RU"/>
        </w:rPr>
        <w:t>по истечении года налоговым органом исчисляется налог по совокупному годовому доходу, полученному от всех источников, включая доходы за любую выполненную работу на предприятиях, в учреждениях, организациях и у иных работодателей. Обо всех доходах, полученных в течение года, плательщик обязан сообщить в декларации, подаваемой в налоговый орган. Разница между суммой налога, уплаченной (удержанной) за отчетный год, и суммой налога с совокупного фактического годового дохода подлежит взысканию с плательщиков или возврату им налоговыми органами не позднее 15 июля года, следующего за отчетным.</w:t>
      </w:r>
    </w:p>
    <w:p w:rsidR="006F006F" w:rsidRDefault="006F006F">
      <w:pPr>
        <w:pStyle w:val="a3"/>
        <w:ind w:firstLine="567"/>
        <w:jc w:val="both"/>
        <w:rPr>
          <w:sz w:val="24"/>
          <w:lang w:val="ru-RU"/>
        </w:rPr>
      </w:pPr>
      <w:r>
        <w:rPr>
          <w:sz w:val="24"/>
          <w:lang w:val="ru-RU"/>
        </w:rPr>
        <w:t>Перерасчет по фактически полученному совокупному доходу за истекший год должен быть закончен налоговыми органами не позднее 1 июля года, следующего за отчетным.</w:t>
      </w:r>
    </w:p>
    <w:p w:rsidR="006F006F" w:rsidRDefault="006F006F">
      <w:pPr>
        <w:pStyle w:val="a3"/>
        <w:ind w:firstLine="567"/>
        <w:jc w:val="both"/>
        <w:rPr>
          <w:sz w:val="24"/>
          <w:lang w:val="ru-RU"/>
        </w:rPr>
      </w:pPr>
      <w:r>
        <w:rPr>
          <w:sz w:val="24"/>
          <w:lang w:val="ru-RU"/>
        </w:rPr>
        <w:t>Уплата авансовых платежей налога производится на основании платежного извещения, вручаемого плательщику налоговым органом, исчислившим этот налог.</w:t>
      </w:r>
    </w:p>
    <w:p w:rsidR="006F006F" w:rsidRDefault="006F006F">
      <w:pPr>
        <w:pStyle w:val="a3"/>
        <w:ind w:firstLine="567"/>
        <w:jc w:val="both"/>
        <w:rPr>
          <w:sz w:val="24"/>
          <w:lang w:val="ru-RU"/>
        </w:rPr>
      </w:pPr>
      <w:r>
        <w:rPr>
          <w:sz w:val="24"/>
          <w:lang w:val="ru-RU"/>
        </w:rPr>
        <w:t xml:space="preserve"> При начислении авансовых платежей в течение года или при увеличении ранее предъявленной суммы авансовых платежей налога платежное извещение должно быть вручено налогоплательщику не позднее чем за 15 дней до наступления очередного срока уплаты. Если платежное извещение не может быть вручено за 15 дней до наступления первого срока уплаты, налог уплачивается в оставшиеся сроки уплаты равными долями.</w:t>
      </w:r>
    </w:p>
    <w:p w:rsidR="006F006F" w:rsidRDefault="006F006F">
      <w:pPr>
        <w:pStyle w:val="a3"/>
        <w:ind w:firstLine="567"/>
        <w:jc w:val="both"/>
        <w:rPr>
          <w:sz w:val="24"/>
          <w:lang w:val="ru-RU"/>
        </w:rPr>
      </w:pPr>
      <w:r>
        <w:rPr>
          <w:sz w:val="24"/>
          <w:lang w:val="ru-RU"/>
        </w:rPr>
        <w:t xml:space="preserve"> При начислении авансовых платежей по истечении второго срока уплаты налог уплачивается равными долями в два срока: по оставшемуся третьему сроку уплаты и через месяц после него.</w:t>
      </w:r>
    </w:p>
    <w:p w:rsidR="006F006F" w:rsidRDefault="006F006F">
      <w:pPr>
        <w:pStyle w:val="a3"/>
        <w:ind w:firstLine="567"/>
        <w:jc w:val="both"/>
        <w:rPr>
          <w:sz w:val="24"/>
          <w:lang w:val="ru-RU"/>
        </w:rPr>
      </w:pPr>
      <w:r>
        <w:rPr>
          <w:sz w:val="24"/>
          <w:lang w:val="ru-RU"/>
        </w:rPr>
        <w:t xml:space="preserve"> При начислении авансовых платежей по истечении последнего срока уплаты налог уплачивается через месяц после вручения платежного извещения.</w:t>
      </w:r>
    </w:p>
    <w:p w:rsidR="006F006F" w:rsidRDefault="006F006F">
      <w:pPr>
        <w:pStyle w:val="a3"/>
        <w:ind w:firstLine="567"/>
        <w:jc w:val="both"/>
        <w:rPr>
          <w:sz w:val="24"/>
          <w:lang w:val="ru-RU"/>
        </w:rPr>
      </w:pPr>
      <w:r>
        <w:rPr>
          <w:sz w:val="24"/>
          <w:lang w:val="ru-RU"/>
        </w:rPr>
        <w:t xml:space="preserve">С физических лиц, доходы которых облагаются налогом в соответствии с настоящим разделом, но не вставших на учет в налоговых органах в качестве налогоплательщиков, предприятия, учреждения, организации и иные работодатели обязаны удержать подоходный налог с суммы выплат по ставкам, предусмотренным в Законе. </w:t>
      </w:r>
    </w:p>
    <w:p w:rsidR="006F006F" w:rsidRDefault="006F006F">
      <w:pPr>
        <w:pStyle w:val="a3"/>
        <w:ind w:firstLine="567"/>
        <w:jc w:val="both"/>
        <w:rPr>
          <w:sz w:val="24"/>
          <w:lang w:val="ru-RU"/>
        </w:rPr>
      </w:pPr>
      <w:r>
        <w:rPr>
          <w:sz w:val="24"/>
          <w:lang w:val="ru-RU"/>
        </w:rPr>
        <w:t xml:space="preserve"> Удержанные по месту выплаты дохода суммы налога засчитываются налоговым органом в счет уплаты налога.</w:t>
      </w:r>
    </w:p>
    <w:p w:rsidR="006F006F" w:rsidRDefault="006F006F">
      <w:pPr>
        <w:pStyle w:val="a3"/>
        <w:ind w:firstLine="567"/>
        <w:jc w:val="center"/>
        <w:rPr>
          <w:b/>
          <w:sz w:val="28"/>
          <w:lang w:val="ru-RU"/>
        </w:rPr>
      </w:pPr>
      <w:r>
        <w:rPr>
          <w:b/>
          <w:sz w:val="28"/>
          <w:u w:val="single"/>
          <w:lang w:val="ru-RU"/>
        </w:rPr>
        <w:t>Глава V</w:t>
      </w:r>
    </w:p>
    <w:p w:rsidR="006F006F" w:rsidRDefault="006F006F">
      <w:pPr>
        <w:pStyle w:val="a3"/>
        <w:ind w:firstLine="567"/>
        <w:jc w:val="center"/>
        <w:rPr>
          <w:b/>
          <w:sz w:val="28"/>
          <w:lang w:val="ru-RU"/>
        </w:rPr>
      </w:pPr>
      <w:r>
        <w:rPr>
          <w:b/>
          <w:sz w:val="28"/>
          <w:lang w:val="ru-RU"/>
        </w:rPr>
        <w:t>Декларирование физическими лицами совокупного годового дохода и порядок исчисления налога по совокупному годовому доходу</w:t>
      </w:r>
    </w:p>
    <w:p w:rsidR="006F006F" w:rsidRDefault="006F006F">
      <w:pPr>
        <w:pStyle w:val="a3"/>
        <w:ind w:firstLine="567"/>
        <w:jc w:val="both"/>
        <w:rPr>
          <w:sz w:val="24"/>
          <w:lang w:val="ru-RU"/>
        </w:rPr>
      </w:pPr>
    </w:p>
    <w:p w:rsidR="006F006F" w:rsidRDefault="006F006F">
      <w:pPr>
        <w:pStyle w:val="a3"/>
        <w:ind w:firstLine="567"/>
        <w:jc w:val="both"/>
        <w:rPr>
          <w:b/>
          <w:sz w:val="24"/>
          <w:lang w:val="ru-RU"/>
        </w:rPr>
      </w:pPr>
      <w:r>
        <w:rPr>
          <w:b/>
          <w:sz w:val="24"/>
          <w:lang w:val="ru-RU"/>
        </w:rPr>
        <w:t>Порядок представления декларации о доходах</w:t>
      </w:r>
    </w:p>
    <w:p w:rsidR="006F006F" w:rsidRDefault="006F006F">
      <w:pPr>
        <w:pStyle w:val="a3"/>
        <w:ind w:firstLine="567"/>
        <w:jc w:val="both"/>
        <w:rPr>
          <w:sz w:val="24"/>
          <w:lang w:val="ru-RU"/>
        </w:rPr>
      </w:pPr>
      <w:r>
        <w:rPr>
          <w:sz w:val="24"/>
          <w:lang w:val="ru-RU"/>
        </w:rPr>
        <w:t>Декларация о фактически полученных доходах и произведенных расходах представляется физическими лицами налоговому органу по месту постоянного жительства не позднее 1 апреля года, следующего за отчетным.</w:t>
      </w:r>
    </w:p>
    <w:p w:rsidR="006F006F" w:rsidRDefault="006F006F">
      <w:pPr>
        <w:pStyle w:val="a3"/>
        <w:ind w:firstLine="567"/>
        <w:jc w:val="both"/>
        <w:rPr>
          <w:sz w:val="24"/>
          <w:lang w:val="ru-RU"/>
        </w:rPr>
      </w:pPr>
      <w:r>
        <w:rPr>
          <w:sz w:val="24"/>
          <w:lang w:val="ru-RU"/>
        </w:rPr>
        <w:t>От представления декларации освобождаются физические лица, налогообложение которых производится по только основному месту работы и (или) не имеющие ПМЖ в РФ, а также физические лица, если их совокупный облагаемый доход за отчетный год не превысил сумму дохода, исчисление налога с которого производится по минимальной ставке. Настоящие положения не распространяются на предпринимателей.</w:t>
      </w:r>
    </w:p>
    <w:p w:rsidR="006F006F" w:rsidRDefault="006F006F">
      <w:pPr>
        <w:pStyle w:val="a3"/>
        <w:ind w:firstLine="567"/>
        <w:jc w:val="both"/>
        <w:rPr>
          <w:sz w:val="24"/>
          <w:lang w:val="ru-RU"/>
        </w:rPr>
      </w:pPr>
      <w:r>
        <w:rPr>
          <w:sz w:val="24"/>
          <w:lang w:val="ru-RU"/>
        </w:rPr>
        <w:t>В декларациях физические лица указывают все полученные ими доходы за год, источники их получения и суммы начисленного и уплаченного налога. Предприятия, учреждения и организации обязаны выдавать своим работникам по их просьбе справки о суммах начисленного за календарный год дохода и суммах удержанного с этого дохода подоходного налога. Физические лица вправе в месячный срок после подачи в налоговый орган декларации о доходе уточнить данные, заявленные ими в этой декларации.</w:t>
      </w:r>
    </w:p>
    <w:p w:rsidR="006F006F" w:rsidRDefault="006F006F">
      <w:pPr>
        <w:pStyle w:val="a3"/>
        <w:ind w:firstLine="567"/>
        <w:jc w:val="both"/>
        <w:rPr>
          <w:i/>
          <w:sz w:val="24"/>
          <w:lang w:val="ru-RU"/>
        </w:rPr>
      </w:pPr>
    </w:p>
    <w:p w:rsidR="006F006F" w:rsidRDefault="006F006F">
      <w:pPr>
        <w:pStyle w:val="a3"/>
        <w:ind w:firstLine="567"/>
        <w:jc w:val="both"/>
        <w:rPr>
          <w:i/>
          <w:sz w:val="24"/>
          <w:lang w:val="ru-RU"/>
        </w:rPr>
      </w:pPr>
    </w:p>
    <w:p w:rsidR="006F006F" w:rsidRDefault="006F006F">
      <w:pPr>
        <w:pStyle w:val="a3"/>
        <w:ind w:firstLine="567"/>
        <w:jc w:val="both"/>
        <w:rPr>
          <w:b/>
          <w:sz w:val="24"/>
          <w:lang w:val="ru-RU"/>
        </w:rPr>
      </w:pPr>
      <w:r>
        <w:rPr>
          <w:b/>
          <w:sz w:val="24"/>
          <w:lang w:val="ru-RU"/>
        </w:rPr>
        <w:t>Порядок перерасчета налога</w:t>
      </w:r>
    </w:p>
    <w:p w:rsidR="006F006F" w:rsidRDefault="006F006F">
      <w:pPr>
        <w:pStyle w:val="a3"/>
        <w:ind w:firstLine="567"/>
        <w:jc w:val="both"/>
        <w:rPr>
          <w:sz w:val="24"/>
          <w:lang w:val="ru-RU"/>
        </w:rPr>
      </w:pPr>
      <w:r>
        <w:rPr>
          <w:sz w:val="24"/>
          <w:lang w:val="ru-RU"/>
        </w:rPr>
        <w:t>Разница между исчисленной суммой налога и суммами налога, перечисленными в течение года, подлежит уплате физическими лицами или возврату им налоговыми органами не позднее 15 июля года, следующего за отчетным, а при перерасчете в течение года в двухмесячный срок со дня подачи декларации в налоговый орган.</w:t>
      </w: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center"/>
        <w:rPr>
          <w:b/>
          <w:sz w:val="28"/>
          <w:lang w:val="ru-RU"/>
        </w:rPr>
      </w:pPr>
      <w:r>
        <w:rPr>
          <w:b/>
          <w:sz w:val="28"/>
          <w:u w:val="single"/>
          <w:lang w:val="ru-RU"/>
        </w:rPr>
        <w:t>Глава VI</w:t>
      </w:r>
    </w:p>
    <w:p w:rsidR="006F006F" w:rsidRDefault="006F006F">
      <w:pPr>
        <w:pStyle w:val="a3"/>
        <w:ind w:firstLine="567"/>
        <w:jc w:val="center"/>
        <w:rPr>
          <w:sz w:val="28"/>
          <w:lang w:val="ru-RU"/>
        </w:rPr>
      </w:pPr>
      <w:r>
        <w:rPr>
          <w:b/>
          <w:sz w:val="28"/>
          <w:lang w:val="ru-RU"/>
        </w:rPr>
        <w:t>Обеспечение соблюдения уплаты подоходного налога.</w:t>
      </w:r>
    </w:p>
    <w:p w:rsidR="006F006F" w:rsidRDefault="006F006F">
      <w:pPr>
        <w:pStyle w:val="a3"/>
        <w:ind w:firstLine="567"/>
        <w:jc w:val="both"/>
        <w:rPr>
          <w:sz w:val="24"/>
          <w:lang w:val="ru-RU"/>
        </w:rPr>
      </w:pPr>
    </w:p>
    <w:p w:rsidR="006F006F" w:rsidRDefault="006F006F">
      <w:pPr>
        <w:pStyle w:val="a3"/>
        <w:ind w:firstLine="567"/>
        <w:jc w:val="both"/>
        <w:rPr>
          <w:b/>
          <w:sz w:val="24"/>
          <w:lang w:val="ru-RU"/>
        </w:rPr>
      </w:pPr>
      <w:r>
        <w:rPr>
          <w:b/>
          <w:sz w:val="24"/>
          <w:lang w:val="ru-RU"/>
        </w:rPr>
        <w:t>Обязанности физических лиц, предприятий, учреждений и организаций</w:t>
      </w:r>
    </w:p>
    <w:p w:rsidR="006F006F" w:rsidRDefault="006F006F">
      <w:pPr>
        <w:pStyle w:val="a3"/>
        <w:ind w:firstLine="567"/>
        <w:jc w:val="both"/>
        <w:rPr>
          <w:sz w:val="24"/>
          <w:lang w:val="ru-RU"/>
        </w:rPr>
      </w:pPr>
      <w:r>
        <w:rPr>
          <w:sz w:val="24"/>
          <w:lang w:val="ru-RU"/>
        </w:rPr>
        <w:t>Физические лица, подлежащие налогообложению, обязаны:</w:t>
      </w:r>
    </w:p>
    <w:p w:rsidR="006F006F" w:rsidRDefault="006F006F" w:rsidP="006F006F">
      <w:pPr>
        <w:pStyle w:val="a3"/>
        <w:numPr>
          <w:ilvl w:val="0"/>
          <w:numId w:val="24"/>
        </w:numPr>
        <w:tabs>
          <w:tab w:val="clear" w:pos="360"/>
          <w:tab w:val="num" w:pos="927"/>
        </w:tabs>
        <w:ind w:left="927"/>
        <w:jc w:val="both"/>
        <w:rPr>
          <w:sz w:val="24"/>
          <w:lang w:val="ru-RU"/>
        </w:rPr>
      </w:pPr>
      <w:r>
        <w:rPr>
          <w:sz w:val="24"/>
          <w:lang w:val="ru-RU"/>
        </w:rPr>
        <w:t>вести учет полученных ими в течение календарного года доходов и произведенных расходов, связанных с извлечением доходов;</w:t>
      </w:r>
    </w:p>
    <w:p w:rsidR="006F006F" w:rsidRDefault="006F006F">
      <w:pPr>
        <w:pStyle w:val="a3"/>
        <w:ind w:firstLine="567"/>
        <w:jc w:val="both"/>
        <w:rPr>
          <w:sz w:val="24"/>
          <w:lang w:val="ru-RU"/>
        </w:rPr>
      </w:pPr>
      <w:r>
        <w:rPr>
          <w:sz w:val="24"/>
          <w:lang w:val="ru-RU"/>
        </w:rPr>
        <w:t>При необходимости, с учетом конкретной специфики тех или иных видов деятельности, налоговый орган вправе разработать иную форму книги учета доходов и расходов, включив в нее показатели, необходимые для определения облагаемого дохода.</w:t>
      </w:r>
    </w:p>
    <w:p w:rsidR="006F006F" w:rsidRDefault="006F006F">
      <w:pPr>
        <w:pStyle w:val="a3"/>
        <w:ind w:firstLine="567"/>
        <w:jc w:val="both"/>
        <w:rPr>
          <w:sz w:val="24"/>
          <w:lang w:val="ru-RU"/>
        </w:rPr>
      </w:pPr>
      <w:r>
        <w:rPr>
          <w:sz w:val="24"/>
          <w:lang w:val="ru-RU"/>
        </w:rPr>
        <w:t xml:space="preserve"> Физические лица, которые занимаются предпринимательской деятельностью в социально-культурной сфере, обязаны также указывать в книге фамилии и местожительство клиентов, пациентов и обучающихся.</w:t>
      </w:r>
    </w:p>
    <w:p w:rsidR="006F006F" w:rsidRDefault="006F006F">
      <w:pPr>
        <w:pStyle w:val="a3"/>
        <w:ind w:firstLine="567"/>
        <w:jc w:val="both"/>
        <w:rPr>
          <w:sz w:val="24"/>
          <w:lang w:val="ru-RU"/>
        </w:rPr>
      </w:pPr>
      <w:r>
        <w:rPr>
          <w:sz w:val="24"/>
          <w:lang w:val="ru-RU"/>
        </w:rPr>
        <w:t xml:space="preserve"> Книга в виде тетради, блокнота и т.п. приобретается самим физическим лицом. Налоговые органы должны пронумеровать, прошнуровать и скрепить книгу печатью.</w:t>
      </w:r>
    </w:p>
    <w:p w:rsidR="006F006F" w:rsidRDefault="006F006F">
      <w:pPr>
        <w:pStyle w:val="a3"/>
        <w:ind w:firstLine="567"/>
        <w:jc w:val="both"/>
        <w:rPr>
          <w:sz w:val="24"/>
          <w:lang w:val="ru-RU"/>
        </w:rPr>
      </w:pPr>
      <w:r>
        <w:rPr>
          <w:sz w:val="24"/>
          <w:lang w:val="ru-RU"/>
        </w:rPr>
        <w:t xml:space="preserve"> Физические лица, не занимающиеся предпринимательской деятельностью, ведут учет полученных доходов по произвольной форме, с указанием места, даты, выплаты и вида дохода.</w:t>
      </w:r>
    </w:p>
    <w:p w:rsidR="006F006F" w:rsidRDefault="006F006F">
      <w:pPr>
        <w:pStyle w:val="a3"/>
        <w:ind w:firstLine="567"/>
        <w:jc w:val="both"/>
        <w:rPr>
          <w:sz w:val="24"/>
          <w:lang w:val="ru-RU"/>
        </w:rPr>
      </w:pPr>
      <w:r>
        <w:rPr>
          <w:sz w:val="24"/>
          <w:lang w:val="ru-RU"/>
        </w:rPr>
        <w:t xml:space="preserve"> Лица, сдающие внаем помещения, квартиры, строения, гаражи, автомобили и другое движимое и недвижимое имущество, обязаны учитывать размер платы за сдачу внаем указанного имущества, получаемого как в денежной, так и в натуральной форме, а также в форме оплаты любого вида ремонта арендованного имущества или приобретения запасных частей для него и т.п.</w:t>
      </w:r>
    </w:p>
    <w:p w:rsidR="006F006F" w:rsidRDefault="006F006F">
      <w:pPr>
        <w:pStyle w:val="a3"/>
        <w:ind w:firstLine="567"/>
        <w:jc w:val="both"/>
        <w:rPr>
          <w:sz w:val="24"/>
          <w:lang w:val="ru-RU"/>
        </w:rPr>
      </w:pPr>
      <w:r>
        <w:rPr>
          <w:sz w:val="24"/>
          <w:lang w:val="ru-RU"/>
        </w:rPr>
        <w:t xml:space="preserve">Правильность ведения учета доходов и расходов проверяется работниками налоговых органов при проведении проверок достоверности указанных в декларации сведений о доходах и расходах, а также при проведении обследований деятельности физических лиц, независимо от того, где такие обследования проводятся. </w:t>
      </w:r>
    </w:p>
    <w:p w:rsidR="006F006F" w:rsidRDefault="006F006F">
      <w:pPr>
        <w:pStyle w:val="a3"/>
        <w:ind w:firstLine="567"/>
        <w:jc w:val="both"/>
        <w:rPr>
          <w:sz w:val="24"/>
          <w:lang w:val="ru-RU"/>
        </w:rPr>
      </w:pPr>
      <w:r>
        <w:rPr>
          <w:sz w:val="24"/>
          <w:lang w:val="ru-RU"/>
        </w:rPr>
        <w:t>При заключении договоров и иных сделок запрещается включение в них налоговых оговорок, в соответствии с которыми выплачивающие доход предприятия, учреждения, организации и физические лица, зарегистрированные в качестве предпринимателей, принимают на себя обязательства нести расходы, связанные с уплатой налога, за физических лиц.</w:t>
      </w:r>
    </w:p>
    <w:p w:rsidR="006F006F" w:rsidRDefault="006F006F">
      <w:pPr>
        <w:pStyle w:val="a3"/>
        <w:ind w:firstLine="567"/>
        <w:jc w:val="both"/>
        <w:rPr>
          <w:i/>
          <w:sz w:val="24"/>
          <w:lang w:val="ru-RU"/>
        </w:rPr>
      </w:pPr>
      <w:r>
        <w:rPr>
          <w:i/>
          <w:sz w:val="24"/>
          <w:lang w:val="ru-RU"/>
        </w:rPr>
        <w:t>Предприятия, учреждения, организации и физические лица, зарегистрированные в качестве предпринимателей, удерживающие подоходный налог, обязаны:</w:t>
      </w:r>
    </w:p>
    <w:p w:rsidR="006F006F" w:rsidRDefault="006F006F" w:rsidP="006F006F">
      <w:pPr>
        <w:pStyle w:val="a3"/>
        <w:numPr>
          <w:ilvl w:val="0"/>
          <w:numId w:val="25"/>
        </w:numPr>
        <w:tabs>
          <w:tab w:val="clear" w:pos="360"/>
          <w:tab w:val="num" w:pos="927"/>
        </w:tabs>
        <w:ind w:left="927"/>
        <w:jc w:val="both"/>
        <w:rPr>
          <w:sz w:val="24"/>
          <w:lang w:val="ru-RU"/>
        </w:rPr>
      </w:pPr>
      <w:r>
        <w:rPr>
          <w:sz w:val="24"/>
          <w:lang w:val="ru-RU"/>
        </w:rPr>
        <w:t>вести учет совокупного годового дохода, выплаченного физическим лицам в календарном году, в порядке и по форме, утверждаемым Государственной налоговой службой Российской Федерации;</w:t>
      </w:r>
    </w:p>
    <w:p w:rsidR="006F006F" w:rsidRDefault="006F006F" w:rsidP="006F006F">
      <w:pPr>
        <w:pStyle w:val="a3"/>
        <w:numPr>
          <w:ilvl w:val="0"/>
          <w:numId w:val="25"/>
        </w:numPr>
        <w:tabs>
          <w:tab w:val="clear" w:pos="360"/>
          <w:tab w:val="num" w:pos="927"/>
        </w:tabs>
        <w:ind w:left="927"/>
        <w:jc w:val="both"/>
        <w:rPr>
          <w:sz w:val="24"/>
          <w:lang w:val="ru-RU"/>
        </w:rPr>
      </w:pPr>
      <w:r>
        <w:rPr>
          <w:sz w:val="24"/>
          <w:lang w:val="ru-RU"/>
        </w:rPr>
        <w:t>ежеквартально представлять в налоговый орган по месту своей регистрации отчет об итоговых суммах начисленных доходов и удержанных суммах налога.</w:t>
      </w:r>
    </w:p>
    <w:p w:rsidR="006F006F" w:rsidRDefault="006F006F">
      <w:pPr>
        <w:pStyle w:val="a3"/>
        <w:ind w:firstLine="567"/>
        <w:jc w:val="both"/>
        <w:rPr>
          <w:i/>
          <w:sz w:val="24"/>
          <w:lang w:val="ru-RU"/>
        </w:rPr>
      </w:pPr>
      <w:r>
        <w:rPr>
          <w:sz w:val="24"/>
          <w:lang w:val="ru-RU"/>
        </w:rPr>
        <w:t>Подоходный налог с начисленных физическим лицам доходов перечисляется в соответствующий бюджет непосредственно из доходов этих лиц. Уплата налога с доходов физических лиц за счет средств предприятий, учреждений и организаций не допускается.</w:t>
      </w: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p>
    <w:p w:rsidR="006F006F" w:rsidRDefault="006F006F">
      <w:pPr>
        <w:pStyle w:val="a3"/>
        <w:ind w:firstLine="567"/>
        <w:jc w:val="center"/>
        <w:rPr>
          <w:b/>
          <w:sz w:val="28"/>
          <w:lang w:val="ru-RU"/>
        </w:rPr>
      </w:pPr>
      <w:r>
        <w:rPr>
          <w:b/>
          <w:sz w:val="28"/>
          <w:lang w:val="ru-RU"/>
        </w:rPr>
        <w:t>ЧАСТЬ II.</w:t>
      </w:r>
    </w:p>
    <w:p w:rsidR="006F006F" w:rsidRDefault="006F006F">
      <w:pPr>
        <w:pStyle w:val="a3"/>
        <w:ind w:firstLine="567"/>
        <w:jc w:val="center"/>
        <w:rPr>
          <w:b/>
          <w:sz w:val="28"/>
          <w:lang w:val="ru-RU"/>
        </w:rPr>
      </w:pPr>
      <w:r>
        <w:rPr>
          <w:b/>
          <w:sz w:val="28"/>
          <w:lang w:val="ru-RU"/>
        </w:rPr>
        <w:t>НАЛОГИ НА ИМУЩЕСТВО ФИЗИЧЕСКИХ ЛИЦ.</w:t>
      </w: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center"/>
        <w:rPr>
          <w:b/>
          <w:sz w:val="28"/>
          <w:u w:val="single"/>
          <w:lang w:val="ru-RU"/>
        </w:rPr>
      </w:pPr>
      <w:r>
        <w:rPr>
          <w:b/>
          <w:sz w:val="28"/>
          <w:u w:val="single"/>
          <w:lang w:val="ru-RU"/>
        </w:rPr>
        <w:t>Глава I.</w:t>
      </w:r>
    </w:p>
    <w:p w:rsidR="006F006F" w:rsidRDefault="006F006F">
      <w:pPr>
        <w:pStyle w:val="a3"/>
        <w:ind w:firstLine="567"/>
        <w:jc w:val="center"/>
        <w:rPr>
          <w:b/>
          <w:sz w:val="28"/>
          <w:lang w:val="ru-RU"/>
        </w:rPr>
      </w:pPr>
      <w:r>
        <w:rPr>
          <w:b/>
          <w:sz w:val="28"/>
          <w:lang w:val="ru-RU"/>
        </w:rPr>
        <w:t>Общие положения.</w:t>
      </w:r>
    </w:p>
    <w:p w:rsidR="006F006F" w:rsidRDefault="006F006F">
      <w:pPr>
        <w:pStyle w:val="a3"/>
        <w:ind w:firstLine="567"/>
        <w:jc w:val="center"/>
        <w:rPr>
          <w:b/>
          <w:sz w:val="24"/>
          <w:lang w:val="ru-RU"/>
        </w:rPr>
      </w:pPr>
    </w:p>
    <w:p w:rsidR="006F006F" w:rsidRDefault="006F006F">
      <w:pPr>
        <w:pStyle w:val="a3"/>
        <w:ind w:firstLine="567"/>
        <w:jc w:val="both"/>
        <w:rPr>
          <w:b/>
          <w:sz w:val="24"/>
          <w:lang w:val="ru-RU"/>
        </w:rPr>
      </w:pPr>
      <w:r>
        <w:rPr>
          <w:b/>
          <w:sz w:val="24"/>
          <w:lang w:val="ru-RU"/>
        </w:rPr>
        <w:t>Плательщики налогов:</w:t>
      </w:r>
    </w:p>
    <w:p w:rsidR="006F006F" w:rsidRDefault="006F006F">
      <w:pPr>
        <w:pStyle w:val="a3"/>
        <w:ind w:firstLine="567"/>
        <w:jc w:val="both"/>
        <w:rPr>
          <w:sz w:val="24"/>
          <w:lang w:val="ru-RU"/>
        </w:rPr>
      </w:pPr>
      <w:r>
        <w:rPr>
          <w:sz w:val="24"/>
          <w:lang w:val="ru-RU"/>
        </w:rPr>
        <w:t>Плательщиками налогов на имущество являются физические лица, имеющие в собственности объекты, определяемые Законом "О налогах на имущество физических лиц".</w:t>
      </w:r>
    </w:p>
    <w:p w:rsidR="006F006F" w:rsidRDefault="006F006F">
      <w:pPr>
        <w:pStyle w:val="a3"/>
        <w:ind w:firstLine="567"/>
        <w:jc w:val="both"/>
        <w:rPr>
          <w:i/>
          <w:sz w:val="24"/>
          <w:lang w:val="ru-RU"/>
        </w:rPr>
      </w:pPr>
    </w:p>
    <w:p w:rsidR="006F006F" w:rsidRDefault="006F006F">
      <w:pPr>
        <w:pStyle w:val="a3"/>
        <w:ind w:firstLine="567"/>
        <w:jc w:val="both"/>
        <w:rPr>
          <w:b/>
          <w:sz w:val="24"/>
          <w:lang w:val="ru-RU"/>
        </w:rPr>
      </w:pPr>
      <w:r>
        <w:rPr>
          <w:b/>
          <w:sz w:val="24"/>
          <w:lang w:val="ru-RU"/>
        </w:rPr>
        <w:t>Объекты налогообложения:</w:t>
      </w:r>
    </w:p>
    <w:p w:rsidR="006F006F" w:rsidRDefault="006F006F">
      <w:pPr>
        <w:pStyle w:val="a3"/>
        <w:ind w:firstLine="567"/>
        <w:jc w:val="both"/>
        <w:rPr>
          <w:sz w:val="24"/>
          <w:lang w:val="ru-RU"/>
        </w:rPr>
      </w:pPr>
      <w:r>
        <w:rPr>
          <w:sz w:val="24"/>
          <w:lang w:val="ru-RU"/>
        </w:rPr>
        <w:t>Объектами обложения налогами в соответствии с настоящим Законом являются находящиеся в собственности физических лиц жилые дома, квартиры, дачи, гаражи и иные строения, помещения и сооружения, а также моторные лодки, вертолеты, самолеты и другие транспортные средства, за исключением автомобилей, мотоциклов и других самоходных машин и механизмов на пневмоходу.</w:t>
      </w:r>
    </w:p>
    <w:p w:rsidR="006F006F" w:rsidRDefault="006F006F">
      <w:pPr>
        <w:pStyle w:val="a3"/>
        <w:ind w:firstLine="567"/>
        <w:jc w:val="both"/>
        <w:rPr>
          <w:i/>
          <w:sz w:val="24"/>
          <w:lang w:val="ru-RU"/>
        </w:rPr>
      </w:pPr>
    </w:p>
    <w:p w:rsidR="006F006F" w:rsidRDefault="006F006F">
      <w:pPr>
        <w:pStyle w:val="a3"/>
        <w:ind w:firstLine="567"/>
        <w:jc w:val="both"/>
        <w:rPr>
          <w:b/>
          <w:sz w:val="24"/>
          <w:lang w:val="ru-RU"/>
        </w:rPr>
      </w:pPr>
      <w:r>
        <w:rPr>
          <w:b/>
          <w:sz w:val="24"/>
          <w:lang w:val="ru-RU"/>
        </w:rPr>
        <w:t>Ставки налогов:</w:t>
      </w:r>
    </w:p>
    <w:p w:rsidR="006F006F" w:rsidRDefault="006F006F">
      <w:pPr>
        <w:pStyle w:val="a3"/>
        <w:ind w:firstLine="567"/>
        <w:jc w:val="both"/>
        <w:rPr>
          <w:sz w:val="24"/>
          <w:lang w:val="ru-RU"/>
        </w:rPr>
      </w:pPr>
      <w:r>
        <w:rPr>
          <w:sz w:val="24"/>
          <w:lang w:val="ru-RU"/>
        </w:rPr>
        <w:t>Налог на строения, помещения и сооружения уплачивается ежегодно по ставке, устанавливаемой органами законодательной (представительной) власти субъектов Российской Федерации в размере, не превышающем 0,1 процента от их инвентаризационной стоимости, а в случае, если таковая не определялась, от стоимости этих строений, помещений и сооружений, определяемой по обязательному страхованию.</w:t>
      </w:r>
    </w:p>
    <w:p w:rsidR="006F006F" w:rsidRDefault="006F006F">
      <w:pPr>
        <w:pStyle w:val="a3"/>
        <w:ind w:firstLine="567"/>
        <w:jc w:val="both"/>
        <w:rPr>
          <w:sz w:val="24"/>
          <w:lang w:val="ru-RU"/>
        </w:rPr>
      </w:pPr>
      <w:r>
        <w:rPr>
          <w:sz w:val="24"/>
          <w:lang w:val="ru-RU"/>
        </w:rPr>
        <w:t>Платежи по налогам зачисляются в бюджет местного Совета народных депутатов по месту нахождения (регистрации) объекта налогообложения.</w:t>
      </w: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center"/>
        <w:rPr>
          <w:b/>
          <w:sz w:val="28"/>
          <w:u w:val="single"/>
          <w:lang w:val="ru-RU"/>
        </w:rPr>
      </w:pPr>
      <w:r>
        <w:rPr>
          <w:b/>
          <w:sz w:val="28"/>
          <w:u w:val="single"/>
          <w:lang w:val="ru-RU"/>
        </w:rPr>
        <w:t>Глава II.</w:t>
      </w:r>
    </w:p>
    <w:p w:rsidR="006F006F" w:rsidRDefault="006F006F">
      <w:pPr>
        <w:pStyle w:val="a3"/>
        <w:ind w:firstLine="567"/>
        <w:jc w:val="center"/>
        <w:rPr>
          <w:b/>
          <w:sz w:val="28"/>
          <w:lang w:val="ru-RU"/>
        </w:rPr>
      </w:pPr>
      <w:r>
        <w:rPr>
          <w:b/>
          <w:sz w:val="28"/>
          <w:lang w:val="ru-RU"/>
        </w:rPr>
        <w:t>Льготы по налогам</w:t>
      </w:r>
    </w:p>
    <w:p w:rsidR="006F006F" w:rsidRDefault="006F006F">
      <w:pPr>
        <w:pStyle w:val="a3"/>
        <w:ind w:firstLine="567"/>
        <w:jc w:val="center"/>
        <w:rPr>
          <w:b/>
          <w:sz w:val="24"/>
          <w:lang w:val="ru-RU"/>
        </w:rPr>
      </w:pPr>
    </w:p>
    <w:p w:rsidR="006F006F" w:rsidRDefault="006F006F">
      <w:pPr>
        <w:pStyle w:val="a3"/>
        <w:ind w:firstLine="567"/>
        <w:jc w:val="both"/>
        <w:rPr>
          <w:b/>
          <w:i/>
          <w:sz w:val="24"/>
          <w:lang w:val="ru-RU"/>
        </w:rPr>
      </w:pPr>
      <w:r>
        <w:rPr>
          <w:b/>
          <w:i/>
          <w:sz w:val="24"/>
          <w:lang w:val="ru-RU"/>
        </w:rPr>
        <w:t>От уплаты налогов на имущество физических лиц освобождаются следующие категории граждан:</w:t>
      </w:r>
    </w:p>
    <w:p w:rsidR="006F006F" w:rsidRDefault="006F006F" w:rsidP="006F006F">
      <w:pPr>
        <w:pStyle w:val="a3"/>
        <w:numPr>
          <w:ilvl w:val="0"/>
          <w:numId w:val="26"/>
        </w:numPr>
        <w:tabs>
          <w:tab w:val="clear" w:pos="360"/>
          <w:tab w:val="num" w:pos="987"/>
        </w:tabs>
        <w:ind w:left="987"/>
        <w:jc w:val="both"/>
        <w:rPr>
          <w:sz w:val="24"/>
          <w:lang w:val="ru-RU"/>
        </w:rPr>
      </w:pPr>
      <w:r>
        <w:rPr>
          <w:sz w:val="24"/>
          <w:lang w:val="ru-RU"/>
        </w:rPr>
        <w:t>Герои Советского Союза, а также лица, награжденные орденом Славы трех степеней и Герои Российской Федерации;</w:t>
      </w:r>
    </w:p>
    <w:p w:rsidR="006F006F" w:rsidRDefault="006F006F" w:rsidP="006F006F">
      <w:pPr>
        <w:pStyle w:val="a3"/>
        <w:numPr>
          <w:ilvl w:val="0"/>
          <w:numId w:val="26"/>
        </w:numPr>
        <w:tabs>
          <w:tab w:val="clear" w:pos="360"/>
          <w:tab w:val="num" w:pos="987"/>
        </w:tabs>
        <w:ind w:left="987"/>
        <w:jc w:val="both"/>
        <w:rPr>
          <w:sz w:val="24"/>
          <w:lang w:val="ru-RU"/>
        </w:rPr>
      </w:pPr>
      <w:r>
        <w:rPr>
          <w:sz w:val="24"/>
          <w:lang w:val="ru-RU"/>
        </w:rPr>
        <w:t>инвалиды I и II групп, инвалиды с детства;</w:t>
      </w:r>
    </w:p>
    <w:p w:rsidR="006F006F" w:rsidRDefault="006F006F" w:rsidP="006F006F">
      <w:pPr>
        <w:pStyle w:val="a3"/>
        <w:numPr>
          <w:ilvl w:val="0"/>
          <w:numId w:val="26"/>
        </w:numPr>
        <w:tabs>
          <w:tab w:val="clear" w:pos="360"/>
          <w:tab w:val="num" w:pos="987"/>
        </w:tabs>
        <w:ind w:left="987"/>
        <w:jc w:val="both"/>
        <w:rPr>
          <w:sz w:val="24"/>
          <w:lang w:val="ru-RU"/>
        </w:rPr>
      </w:pPr>
      <w:r>
        <w:rPr>
          <w:sz w:val="24"/>
          <w:lang w:val="ru-RU"/>
        </w:rPr>
        <w:t>участники гражданской и Великой Отечественной войн,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w:t>
      </w:r>
    </w:p>
    <w:p w:rsidR="006F006F" w:rsidRDefault="006F006F" w:rsidP="006F006F">
      <w:pPr>
        <w:pStyle w:val="a3"/>
        <w:numPr>
          <w:ilvl w:val="0"/>
          <w:numId w:val="26"/>
        </w:numPr>
        <w:tabs>
          <w:tab w:val="clear" w:pos="360"/>
          <w:tab w:val="num" w:pos="987"/>
        </w:tabs>
        <w:ind w:left="987"/>
        <w:jc w:val="both"/>
        <w:rPr>
          <w:sz w:val="24"/>
          <w:lang w:val="ru-RU"/>
        </w:rPr>
      </w:pPr>
      <w:r>
        <w:rPr>
          <w:sz w:val="24"/>
          <w:lang w:val="ru-RU"/>
        </w:rPr>
        <w:t>лица вольнонаемного состава Советской Армии, военно-морского Флота, органов внутренних дел и государственной безопасности, занимающие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sidR="006F006F" w:rsidRDefault="006F006F" w:rsidP="006F006F">
      <w:pPr>
        <w:pStyle w:val="a3"/>
        <w:numPr>
          <w:ilvl w:val="0"/>
          <w:numId w:val="26"/>
        </w:numPr>
        <w:tabs>
          <w:tab w:val="clear" w:pos="360"/>
          <w:tab w:val="num" w:pos="987"/>
        </w:tabs>
        <w:ind w:left="987"/>
        <w:jc w:val="both"/>
        <w:rPr>
          <w:sz w:val="24"/>
          <w:lang w:val="ru-RU"/>
        </w:rPr>
      </w:pPr>
      <w:r>
        <w:rPr>
          <w:sz w:val="24"/>
          <w:lang w:val="ru-RU"/>
        </w:rPr>
        <w:t>лица, получающие льготы в соответствии с Законом РСФСР "О социальной защите граждан, подвергшихся воздействию радиации вследствие катастрофы на Чернобыльской АЭС" , а также лица, указанные в статьях 2, 3, 5, 6 Закона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6F006F" w:rsidRDefault="006F006F" w:rsidP="006F006F">
      <w:pPr>
        <w:pStyle w:val="a3"/>
        <w:numPr>
          <w:ilvl w:val="0"/>
          <w:numId w:val="26"/>
        </w:numPr>
        <w:tabs>
          <w:tab w:val="clear" w:pos="360"/>
          <w:tab w:val="num" w:pos="987"/>
        </w:tabs>
        <w:ind w:left="987"/>
        <w:jc w:val="both"/>
        <w:rPr>
          <w:sz w:val="24"/>
          <w:lang w:val="ru-RU"/>
        </w:rPr>
      </w:pPr>
      <w:r>
        <w:rPr>
          <w:sz w:val="24"/>
          <w:lang w:val="ru-RU"/>
        </w:rPr>
        <w:t>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имеющими общую продолжительность военной службы 20 лет и более;</w:t>
      </w:r>
    </w:p>
    <w:p w:rsidR="006F006F" w:rsidRDefault="006F006F" w:rsidP="006F006F">
      <w:pPr>
        <w:pStyle w:val="a3"/>
        <w:numPr>
          <w:ilvl w:val="0"/>
          <w:numId w:val="26"/>
        </w:numPr>
        <w:tabs>
          <w:tab w:val="clear" w:pos="360"/>
          <w:tab w:val="num" w:pos="987"/>
        </w:tabs>
        <w:ind w:left="987"/>
        <w:jc w:val="both"/>
        <w:rPr>
          <w:sz w:val="24"/>
          <w:lang w:val="ru-RU"/>
        </w:rPr>
      </w:pPr>
      <w:r>
        <w:rPr>
          <w:sz w:val="24"/>
          <w:lang w:val="ru-RU"/>
        </w:rPr>
        <w:t>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6F006F" w:rsidRDefault="006F006F" w:rsidP="006F006F">
      <w:pPr>
        <w:pStyle w:val="a3"/>
        <w:numPr>
          <w:ilvl w:val="0"/>
          <w:numId w:val="26"/>
        </w:numPr>
        <w:tabs>
          <w:tab w:val="clear" w:pos="360"/>
          <w:tab w:val="num" w:pos="987"/>
        </w:tabs>
        <w:ind w:left="987"/>
        <w:jc w:val="both"/>
        <w:rPr>
          <w:sz w:val="24"/>
          <w:lang w:val="ru-RU"/>
        </w:rPr>
      </w:pPr>
      <w:r>
        <w:rPr>
          <w:sz w:val="24"/>
          <w:lang w:val="ru-RU"/>
        </w:rPr>
        <w:t>члены семей военнослужащих, потерявших кормильца. Льгота членам семей военнослужащих, потерявших кормильца, предоставляется на основании пенсионного удостоверения, в котором проставлен штамп "вдова (вдовец, мать, отец) погибшего воина" или имеется соответствующая запись, заверенная подписью руководителя учреждения, выдавшего пенсионное удостоверение, и печатью этого учреждения. В случае, если указанные члены семей не являются пенсионерами, льгота предоставляется им на основании справки о гибели военнослужащего.</w:t>
      </w:r>
    </w:p>
    <w:p w:rsidR="006F006F" w:rsidRDefault="006F006F">
      <w:pPr>
        <w:pStyle w:val="a3"/>
        <w:ind w:firstLine="567"/>
        <w:jc w:val="both"/>
        <w:rPr>
          <w:b/>
          <w:i/>
          <w:sz w:val="24"/>
          <w:lang w:val="ru-RU"/>
        </w:rPr>
      </w:pPr>
      <w:r>
        <w:rPr>
          <w:b/>
          <w:i/>
          <w:sz w:val="24"/>
          <w:lang w:val="ru-RU"/>
        </w:rPr>
        <w:t>Налог на строения, помещения и сооружения не уплачивается:</w:t>
      </w:r>
    </w:p>
    <w:p w:rsidR="006F006F" w:rsidRDefault="006F006F" w:rsidP="006F006F">
      <w:pPr>
        <w:pStyle w:val="a3"/>
        <w:numPr>
          <w:ilvl w:val="0"/>
          <w:numId w:val="27"/>
        </w:numPr>
        <w:tabs>
          <w:tab w:val="clear" w:pos="360"/>
          <w:tab w:val="num" w:pos="987"/>
        </w:tabs>
        <w:ind w:left="987"/>
        <w:jc w:val="both"/>
        <w:rPr>
          <w:sz w:val="24"/>
          <w:lang w:val="ru-RU"/>
        </w:rPr>
      </w:pPr>
      <w:r>
        <w:rPr>
          <w:sz w:val="24"/>
          <w:lang w:val="ru-RU"/>
        </w:rPr>
        <w:t>пенсионерами, получающими пенсии, назначаемые в порядке, установленном пенсионным законодательством Российской Федерации;</w:t>
      </w:r>
    </w:p>
    <w:p w:rsidR="006F006F" w:rsidRDefault="006F006F" w:rsidP="006F006F">
      <w:pPr>
        <w:pStyle w:val="a3"/>
        <w:numPr>
          <w:ilvl w:val="0"/>
          <w:numId w:val="27"/>
        </w:numPr>
        <w:tabs>
          <w:tab w:val="clear" w:pos="360"/>
          <w:tab w:val="num" w:pos="987"/>
        </w:tabs>
        <w:ind w:left="987"/>
        <w:jc w:val="both"/>
        <w:rPr>
          <w:sz w:val="24"/>
          <w:lang w:val="ru-RU"/>
        </w:rPr>
      </w:pPr>
      <w:r>
        <w:rPr>
          <w:sz w:val="24"/>
          <w:lang w:val="ru-RU"/>
        </w:rPr>
        <w:t>гражданами, уволенными с военной службы или призывавшимися на военные сборы, выполнявшими интернациональный долг в Афганистане и других странах, в которых велись боевые действия. Льгота предоставляется на основании свидетельства о праве на льготы и справки, выданной районным военным комиссариатом, воинской частью, военным учебным заведением, предприятием, учреждением или организацией Министерства внутренних дел СССР или соответствующими органами Российской Федерации;</w:t>
      </w:r>
    </w:p>
    <w:p w:rsidR="006F006F" w:rsidRDefault="006F006F" w:rsidP="006F006F">
      <w:pPr>
        <w:pStyle w:val="a3"/>
        <w:numPr>
          <w:ilvl w:val="0"/>
          <w:numId w:val="27"/>
        </w:numPr>
        <w:tabs>
          <w:tab w:val="clear" w:pos="360"/>
          <w:tab w:val="num" w:pos="987"/>
        </w:tabs>
        <w:ind w:left="987"/>
        <w:jc w:val="both"/>
        <w:rPr>
          <w:sz w:val="24"/>
          <w:lang w:val="ru-RU"/>
        </w:rPr>
      </w:pPr>
      <w:r>
        <w:rPr>
          <w:sz w:val="24"/>
          <w:lang w:val="ru-RU"/>
        </w:rPr>
        <w:t>родителями и супругами военнослужащих и государственных служащих, погибших при исполнении служебных обязанностей. Льгота предоставляется им на основании справки о гибели военнослужащего либо государственного служащего, выданной соответствующими государственными органами. Супругам государственных служащих, погибших при исполнении служебных обязанностей, льгота предоставляется только в том случае, если они не вступили в повторный брак;</w:t>
      </w:r>
    </w:p>
    <w:p w:rsidR="006F006F" w:rsidRDefault="006F006F" w:rsidP="006F006F">
      <w:pPr>
        <w:pStyle w:val="a3"/>
        <w:numPr>
          <w:ilvl w:val="0"/>
          <w:numId w:val="27"/>
        </w:numPr>
        <w:tabs>
          <w:tab w:val="clear" w:pos="360"/>
          <w:tab w:val="num" w:pos="987"/>
        </w:tabs>
        <w:ind w:left="987"/>
        <w:jc w:val="both"/>
        <w:rPr>
          <w:sz w:val="24"/>
          <w:lang w:val="ru-RU"/>
        </w:rPr>
      </w:pPr>
      <w:r>
        <w:rPr>
          <w:sz w:val="24"/>
          <w:lang w:val="ru-RU"/>
        </w:rPr>
        <w:t>со специально оборудованных сооружений, строений, помещений (включая жилье), принадлежащих деятелям культуры, искусства и народным мастерам на праве собственности и используемых исключительно в качестве творческих мастерских, ателье, студий, а также с жилой площади, используемой для организации открытых для посещения негосударственных музеев, галерей, библиотек и других организаций культуры на период такого их использования.</w:t>
      </w:r>
    </w:p>
    <w:p w:rsidR="006F006F" w:rsidRDefault="006F006F">
      <w:pPr>
        <w:pStyle w:val="a3"/>
        <w:ind w:firstLine="567"/>
        <w:jc w:val="center"/>
        <w:rPr>
          <w:b/>
          <w:sz w:val="24"/>
          <w:u w:val="single"/>
          <w:lang w:val="ru-RU"/>
        </w:rPr>
      </w:pPr>
    </w:p>
    <w:p w:rsidR="006F006F" w:rsidRDefault="006F006F">
      <w:pPr>
        <w:pStyle w:val="a3"/>
        <w:ind w:firstLine="567"/>
        <w:jc w:val="center"/>
        <w:rPr>
          <w:b/>
          <w:sz w:val="24"/>
          <w:u w:val="single"/>
          <w:lang w:val="ru-RU"/>
        </w:rPr>
      </w:pPr>
    </w:p>
    <w:p w:rsidR="006F006F" w:rsidRDefault="006F006F">
      <w:pPr>
        <w:pStyle w:val="a3"/>
        <w:ind w:firstLine="567"/>
        <w:jc w:val="center"/>
        <w:rPr>
          <w:b/>
          <w:sz w:val="24"/>
          <w:u w:val="single"/>
          <w:lang w:val="ru-RU"/>
        </w:rPr>
      </w:pPr>
    </w:p>
    <w:p w:rsidR="006F006F" w:rsidRDefault="006F006F">
      <w:pPr>
        <w:pStyle w:val="a3"/>
        <w:ind w:firstLine="567"/>
        <w:jc w:val="center"/>
        <w:rPr>
          <w:b/>
          <w:sz w:val="28"/>
          <w:u w:val="single"/>
          <w:lang w:val="ru-RU"/>
        </w:rPr>
      </w:pPr>
      <w:r>
        <w:rPr>
          <w:b/>
          <w:sz w:val="28"/>
          <w:u w:val="single"/>
          <w:lang w:val="ru-RU"/>
        </w:rPr>
        <w:t>Глава III</w:t>
      </w:r>
    </w:p>
    <w:p w:rsidR="006F006F" w:rsidRDefault="006F006F">
      <w:pPr>
        <w:pStyle w:val="a3"/>
        <w:ind w:firstLine="567"/>
        <w:jc w:val="center"/>
        <w:rPr>
          <w:b/>
          <w:sz w:val="28"/>
          <w:lang w:val="ru-RU"/>
        </w:rPr>
      </w:pPr>
      <w:r>
        <w:rPr>
          <w:b/>
          <w:sz w:val="28"/>
          <w:lang w:val="ru-RU"/>
        </w:rPr>
        <w:t>Порядок исчисления и уплаты налогов</w:t>
      </w:r>
    </w:p>
    <w:p w:rsidR="006F006F" w:rsidRDefault="006F006F">
      <w:pPr>
        <w:pStyle w:val="a3"/>
        <w:ind w:firstLine="567"/>
        <w:jc w:val="center"/>
        <w:rPr>
          <w:b/>
          <w:sz w:val="24"/>
          <w:lang w:val="ru-RU"/>
        </w:rPr>
      </w:pPr>
    </w:p>
    <w:p w:rsidR="006F006F" w:rsidRDefault="006F006F">
      <w:pPr>
        <w:pStyle w:val="a3"/>
        <w:ind w:firstLine="567"/>
        <w:jc w:val="both"/>
        <w:rPr>
          <w:sz w:val="24"/>
          <w:lang w:val="ru-RU"/>
        </w:rPr>
      </w:pPr>
      <w:r>
        <w:rPr>
          <w:b/>
          <w:sz w:val="24"/>
          <w:lang w:val="ru-RU"/>
        </w:rPr>
        <w:t>Налог на строения, помещения и сооружения</w:t>
      </w:r>
      <w:r>
        <w:rPr>
          <w:sz w:val="24"/>
          <w:lang w:val="ru-RU"/>
        </w:rPr>
        <w:t xml:space="preserve"> уплачивается ежегодно по ставке, устанавливаемой органами законодательной (представительной) власти субъектов Российской Федерации в размере, не превышающем 0,1 процента от их инвентаризационной стоимости, а в случае, если таковая не определялась, от стоимости этих строений, помещений и сооружений, определяемой по обязательному страхованию исходя из оценки по состоянию на 1 января каждого года.</w:t>
      </w:r>
    </w:p>
    <w:p w:rsidR="006F006F" w:rsidRDefault="006F006F">
      <w:pPr>
        <w:pStyle w:val="a3"/>
        <w:ind w:firstLine="567"/>
        <w:jc w:val="both"/>
        <w:rPr>
          <w:sz w:val="24"/>
          <w:lang w:val="ru-RU"/>
        </w:rPr>
      </w:pPr>
      <w:r>
        <w:rPr>
          <w:sz w:val="24"/>
          <w:lang w:val="ru-RU"/>
        </w:rPr>
        <w:t xml:space="preserve"> Органы коммунального хозяйства, осуществляющие оценку строений, помещений и сооружений, обязаны по требованию налоговых органов представлять сведения, необходимые для исчисления налогов на имущество физических лиц в сроки, установленные налоговыми органами. За непредставление данных, необходимых для исчисления налоговых платежей, на должностных лиц этих организаций налагается штраф в размере пятикратной установленной законом минимальной месячной оплаты труда. Данные, необходимые для исчисления налога, представляются налоговым органам бесплатно в согласованные сроки (коммунальными, страховыми, нотариальными и другими органами).</w:t>
      </w:r>
    </w:p>
    <w:p w:rsidR="006F006F" w:rsidRDefault="006F006F">
      <w:pPr>
        <w:pStyle w:val="a3"/>
        <w:ind w:firstLine="567"/>
        <w:jc w:val="both"/>
        <w:rPr>
          <w:sz w:val="24"/>
          <w:lang w:val="ru-RU"/>
        </w:rPr>
      </w:pPr>
      <w:r>
        <w:rPr>
          <w:sz w:val="24"/>
          <w:lang w:val="ru-RU"/>
        </w:rPr>
        <w:t>За строения, помещения и сооружения, перешедшие по наследству, налог взимается с наследников с момента открытия наследства. Согласно гражданскому законодательству имущество, полученное по наследству, признается принадлежащим наследнику с момента открытия наследства. Наследство считается принятым, когда наследник фактически вступил во владение наследственным имуществом или когда он подал нотариальному органу по месту открытия наследства заявление о принятии наследства. Указанные действия должны быть совершены в течение шести месяцев.</w:t>
      </w:r>
    </w:p>
    <w:p w:rsidR="006F006F" w:rsidRDefault="006F006F">
      <w:pPr>
        <w:pStyle w:val="a3"/>
        <w:ind w:firstLine="567"/>
        <w:jc w:val="both"/>
        <w:rPr>
          <w:sz w:val="24"/>
          <w:lang w:val="ru-RU"/>
        </w:rPr>
      </w:pPr>
      <w:r>
        <w:rPr>
          <w:sz w:val="24"/>
          <w:lang w:val="ru-RU"/>
        </w:rPr>
        <w:t xml:space="preserve"> Налоговые органы вручают наследникам извещения на уплату налога по истечении шести месяцев со дня открытия наследства, при этом налог должен быть исчислен за весь период, истекший со дня открытия наследства.</w:t>
      </w:r>
    </w:p>
    <w:p w:rsidR="006F006F" w:rsidRDefault="006F006F">
      <w:pPr>
        <w:pStyle w:val="a3"/>
        <w:ind w:firstLine="567"/>
        <w:jc w:val="both"/>
        <w:rPr>
          <w:sz w:val="24"/>
          <w:lang w:val="ru-RU"/>
        </w:rPr>
      </w:pPr>
      <w:r>
        <w:rPr>
          <w:sz w:val="24"/>
          <w:lang w:val="ru-RU"/>
        </w:rPr>
        <w:t>В случае уничтожения, полного разрушения строения, помещения, сооружения или транспортного средства взимание налога прекращается начиная с месяца, в котором они были уничтожены или разрушены. Основанием к этому является документ, подтверждающий этот факт, выдаваемый коммунальными органами, а в сельской местности органами местного самоуправления.</w:t>
      </w:r>
    </w:p>
    <w:p w:rsidR="006F006F" w:rsidRDefault="006F006F">
      <w:pPr>
        <w:pStyle w:val="a3"/>
        <w:ind w:firstLine="567"/>
        <w:jc w:val="both"/>
        <w:rPr>
          <w:sz w:val="24"/>
          <w:lang w:val="ru-RU"/>
        </w:rPr>
      </w:pPr>
      <w:r>
        <w:rPr>
          <w:sz w:val="24"/>
          <w:lang w:val="ru-RU"/>
        </w:rPr>
        <w:t>За строения, помещения и сооружения, находящиеся в общей долевой собственности нескольких граждан, налог на имущество уплачивается каждым собственником в зависимости от причитающейся ему доли. За строения, помещения и сооружения, находящиеся в общей совместной собственности нескольких граждан, налог на имущество уплачивается каждым собственником в равных долях, если иное не установлено законом или соглашением всех собственников.</w:t>
      </w:r>
    </w:p>
    <w:p w:rsidR="006F006F" w:rsidRDefault="006F006F">
      <w:pPr>
        <w:pStyle w:val="a3"/>
        <w:ind w:firstLine="567"/>
        <w:jc w:val="both"/>
        <w:rPr>
          <w:sz w:val="24"/>
          <w:lang w:val="ru-RU"/>
        </w:rPr>
      </w:pPr>
    </w:p>
    <w:p w:rsidR="006F006F" w:rsidRDefault="006F006F">
      <w:pPr>
        <w:pStyle w:val="a3"/>
        <w:ind w:firstLine="567"/>
        <w:jc w:val="both"/>
        <w:rPr>
          <w:sz w:val="24"/>
          <w:lang w:val="ru-RU"/>
        </w:rPr>
      </w:pPr>
      <w:r>
        <w:rPr>
          <w:b/>
          <w:sz w:val="24"/>
          <w:lang w:val="ru-RU"/>
        </w:rPr>
        <w:t>Налог на транспортные средства</w:t>
      </w:r>
      <w:r>
        <w:rPr>
          <w:sz w:val="24"/>
          <w:lang w:val="ru-RU"/>
        </w:rPr>
        <w:t xml:space="preserve"> исчисляется ежегодно по состоянию на 1 января на основании сведений, представляемых в налоговые органы инспекциями по маломерным судам и другими организациями (например, региональными управлениями морского и речного транспорта, спорткомитетами, региональными управлениями воздушного транспорта и другими организациями, осуществляющими регистрацию транспортных средств).</w:t>
      </w:r>
    </w:p>
    <w:p w:rsidR="006F006F" w:rsidRDefault="006F006F">
      <w:pPr>
        <w:pStyle w:val="a3"/>
        <w:ind w:firstLine="567"/>
        <w:jc w:val="both"/>
        <w:rPr>
          <w:sz w:val="24"/>
          <w:lang w:val="ru-RU"/>
        </w:rPr>
      </w:pPr>
      <w:r>
        <w:rPr>
          <w:sz w:val="24"/>
          <w:lang w:val="ru-RU"/>
        </w:rPr>
        <w:t>За транспортное средство, находящееся в собственности нескольких физических лиц, налог взимается с того лица, на имя которого зарегистрировано это транспортное средство.</w:t>
      </w:r>
    </w:p>
    <w:p w:rsidR="006F006F" w:rsidRDefault="006F006F">
      <w:pPr>
        <w:pStyle w:val="a3"/>
        <w:ind w:firstLine="567"/>
        <w:jc w:val="both"/>
        <w:rPr>
          <w:sz w:val="24"/>
          <w:lang w:val="ru-RU"/>
        </w:rPr>
      </w:pPr>
      <w:r>
        <w:rPr>
          <w:sz w:val="24"/>
          <w:lang w:val="ru-RU"/>
        </w:rPr>
        <w:t>По вновь приобретенным транспортным средствам налог уплачивается с начала года, следующего за их приобретением. В случае уничтожения или полного разрушения транспортного средства взимание налога прекращается начиная с месяца, в котором оно было уничтожено или полностью разрушено, на основании подтверждающего этот факт документа, выдаваемого органом, регистрирующим это транспортное средство.</w:t>
      </w:r>
    </w:p>
    <w:p w:rsidR="006F006F" w:rsidRDefault="006F006F">
      <w:pPr>
        <w:pStyle w:val="a3"/>
        <w:ind w:firstLine="567"/>
        <w:jc w:val="both"/>
        <w:rPr>
          <w:sz w:val="24"/>
          <w:lang w:val="ru-RU"/>
        </w:rPr>
      </w:pPr>
    </w:p>
    <w:p w:rsidR="006F006F" w:rsidRDefault="006F006F">
      <w:pPr>
        <w:pStyle w:val="a3"/>
        <w:ind w:firstLine="567"/>
        <w:jc w:val="both"/>
        <w:rPr>
          <w:sz w:val="24"/>
          <w:lang w:val="ru-RU"/>
        </w:rPr>
      </w:pPr>
      <w:r>
        <w:rPr>
          <w:b/>
          <w:sz w:val="24"/>
          <w:lang w:val="ru-RU"/>
        </w:rPr>
        <w:t>До начала исчисления налогов на имущество физических лиц</w:t>
      </w:r>
      <w:r>
        <w:rPr>
          <w:i/>
          <w:sz w:val="24"/>
          <w:lang w:val="ru-RU"/>
        </w:rPr>
        <w:t xml:space="preserve"> </w:t>
      </w:r>
      <w:r>
        <w:rPr>
          <w:sz w:val="24"/>
          <w:lang w:val="ru-RU"/>
        </w:rPr>
        <w:t>налоговые органы обязаны обеспечить получение и полноту данных, необходимых для учета плательщиков и исчисления налогов.</w:t>
      </w:r>
    </w:p>
    <w:p w:rsidR="006F006F" w:rsidRDefault="006F006F">
      <w:pPr>
        <w:pStyle w:val="a3"/>
        <w:ind w:firstLine="567"/>
        <w:jc w:val="both"/>
        <w:rPr>
          <w:sz w:val="24"/>
          <w:lang w:val="ru-RU"/>
        </w:rPr>
      </w:pPr>
      <w:r>
        <w:rPr>
          <w:sz w:val="24"/>
          <w:lang w:val="ru-RU"/>
        </w:rPr>
        <w:t>Налоговые органы, исчислившие налог на строения, помещения и сооружения, а также налог на транспортные средства, вручают гражданам платежные извещения на уплату указанных налогов не позднее 1 августа.</w:t>
      </w:r>
    </w:p>
    <w:p w:rsidR="006F006F" w:rsidRDefault="006F006F">
      <w:pPr>
        <w:pStyle w:val="a3"/>
        <w:ind w:firstLine="567"/>
        <w:jc w:val="both"/>
        <w:rPr>
          <w:sz w:val="24"/>
          <w:lang w:val="ru-RU"/>
        </w:rPr>
      </w:pPr>
      <w:r>
        <w:rPr>
          <w:sz w:val="24"/>
          <w:lang w:val="ru-RU"/>
        </w:rPr>
        <w:t>Уплата налогов производится равными долями в два срока не позднее 15 сентября и 15 ноября. По желанию плательщика налог может быть уплачен в полной сумме по первому сроку уплаты, то есть не позднее 15 сентября.</w:t>
      </w:r>
    </w:p>
    <w:p w:rsidR="006F006F" w:rsidRDefault="006F006F">
      <w:pPr>
        <w:pStyle w:val="a3"/>
        <w:ind w:firstLine="567"/>
        <w:jc w:val="both"/>
        <w:rPr>
          <w:sz w:val="24"/>
          <w:lang w:val="ru-RU"/>
        </w:rPr>
      </w:pPr>
      <w:r>
        <w:rPr>
          <w:sz w:val="24"/>
          <w:lang w:val="ru-RU"/>
        </w:rPr>
        <w:t xml:space="preserve">В случае, когда граждане своевременно не были привлечены к уплате налогов, исчисление им налогов может быть произведено не более чем за три предшествующих года. За такой же период допускается пересмотр неправильно произведенного обложения. </w:t>
      </w:r>
    </w:p>
    <w:p w:rsidR="006F006F" w:rsidRDefault="006F006F">
      <w:pPr>
        <w:pStyle w:val="a3"/>
        <w:ind w:firstLine="567"/>
        <w:jc w:val="both"/>
        <w:rPr>
          <w:sz w:val="24"/>
          <w:lang w:val="ru-RU"/>
        </w:rPr>
      </w:pPr>
      <w:r>
        <w:rPr>
          <w:sz w:val="24"/>
          <w:lang w:val="ru-RU"/>
        </w:rPr>
        <w:t xml:space="preserve"> Начисленные ранее суммы могут быть снижены или отменены в связи с возникновением права на льготы, утраты права собственности и по другим причинам. В таких случаях при понижении исчисленных на текущий год сумм в связи с пересмотром обложения или возникновением у плательщика права на льготу с начала года суммы налога, подлежащие снижению, исключаются равными долями по всем срокам уплаты. Если сумма налога по истекшим ко дню снижения налоговой суммы срокам полностью уплачена, приходящиеся на эти сроки сложенные суммы исключаются из суммы, уплачиваемой к очередному сроку уплаты. Пеня, уплаченная по этим срокам, уменьшается на ту же долю, на которую уменьшена первоначальная сумма платежа, а излишне уплаченная пеня засчитывается в погашение платежа по очередному сроку. Пересмотр неправильно исчисленных налогов за прошлые годы производится не более чем за три предыдущих года в таком же порядке.</w:t>
      </w:r>
    </w:p>
    <w:p w:rsidR="006F006F" w:rsidRDefault="006F006F">
      <w:pPr>
        <w:pStyle w:val="a3"/>
        <w:ind w:firstLine="567"/>
        <w:jc w:val="both"/>
        <w:rPr>
          <w:sz w:val="24"/>
          <w:lang w:val="ru-RU"/>
        </w:rPr>
      </w:pPr>
      <w:r>
        <w:rPr>
          <w:sz w:val="24"/>
          <w:lang w:val="ru-RU"/>
        </w:rPr>
        <w:t>За просрочку платежей налогов гражданами начисляется пеня в размере процента с суммы недоимки за каждый день просрочки.</w:t>
      </w:r>
    </w:p>
    <w:p w:rsidR="006F006F" w:rsidRDefault="006F006F">
      <w:pPr>
        <w:pStyle w:val="a3"/>
        <w:ind w:firstLine="567"/>
        <w:jc w:val="both"/>
        <w:rPr>
          <w:sz w:val="24"/>
          <w:lang w:val="ru-RU"/>
        </w:rPr>
      </w:pPr>
      <w:r>
        <w:rPr>
          <w:sz w:val="24"/>
          <w:lang w:val="ru-RU"/>
        </w:rPr>
        <w:t>В случае несвоевременной уплаты налогов к виновным в этом физическим лицам применяются меры, установленные для взыскания не внесенных в срок налогов и неналоговых платежей в соответствии с действующим законодательством.</w:t>
      </w: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pPr>
        <w:pStyle w:val="a3"/>
        <w:tabs>
          <w:tab w:val="left" w:pos="6663"/>
        </w:tabs>
        <w:ind w:firstLine="567"/>
        <w:jc w:val="both"/>
        <w:rPr>
          <w:sz w:val="24"/>
          <w:lang w:val="ru-RU"/>
        </w:rPr>
      </w:pPr>
    </w:p>
    <w:p w:rsidR="006F006F" w:rsidRDefault="006F006F">
      <w:pPr>
        <w:pStyle w:val="a3"/>
        <w:ind w:firstLine="567"/>
        <w:jc w:val="center"/>
        <w:rPr>
          <w:sz w:val="28"/>
          <w:lang w:val="ru-RU"/>
        </w:rPr>
      </w:pPr>
      <w:r>
        <w:rPr>
          <w:b/>
          <w:sz w:val="28"/>
          <w:lang w:val="ru-RU"/>
        </w:rPr>
        <w:t>СПИСОК ИСПОЛЬЗУЕМОЙ ЛИТЕРАТУРЫ.</w:t>
      </w:r>
    </w:p>
    <w:p w:rsidR="006F006F" w:rsidRDefault="006F006F">
      <w:pPr>
        <w:pStyle w:val="a3"/>
        <w:ind w:firstLine="567"/>
        <w:jc w:val="both"/>
        <w:rPr>
          <w:sz w:val="24"/>
          <w:lang w:val="ru-RU"/>
        </w:rPr>
      </w:pPr>
    </w:p>
    <w:p w:rsidR="006F006F" w:rsidRDefault="006F006F">
      <w:pPr>
        <w:pStyle w:val="a3"/>
        <w:ind w:firstLine="567"/>
        <w:jc w:val="both"/>
        <w:rPr>
          <w:sz w:val="24"/>
          <w:lang w:val="ru-RU"/>
        </w:rPr>
      </w:pPr>
    </w:p>
    <w:p w:rsidR="006F006F" w:rsidRDefault="006F006F" w:rsidP="006F006F">
      <w:pPr>
        <w:pStyle w:val="a3"/>
        <w:numPr>
          <w:ilvl w:val="0"/>
          <w:numId w:val="1"/>
        </w:numPr>
        <w:jc w:val="both"/>
        <w:rPr>
          <w:sz w:val="24"/>
          <w:lang w:val="ru-RU"/>
        </w:rPr>
      </w:pPr>
      <w:r>
        <w:rPr>
          <w:sz w:val="24"/>
          <w:lang w:val="ru-RU"/>
        </w:rPr>
        <w:t>Закон РСФСР от 7 декабря 1991 г. N 19981 "О подоходном налоге с физических лиц" (с изменениями от 16 июля, 22 декабря 1992 г., 6 марта, 11 декабря 1993 г., 27 октября, 11 ноября, 23 декабря 1994 г., 27 января, 26 июня, 4 августа, 27 декабря 1995 г., 5 марта 1996 г., 21 июня 1996 г.</w:t>
      </w:r>
    </w:p>
    <w:p w:rsidR="006F006F" w:rsidRDefault="006F006F" w:rsidP="006F006F">
      <w:pPr>
        <w:pStyle w:val="a3"/>
        <w:numPr>
          <w:ilvl w:val="0"/>
          <w:numId w:val="1"/>
        </w:numPr>
        <w:jc w:val="both"/>
        <w:rPr>
          <w:sz w:val="24"/>
          <w:lang w:val="ru-RU"/>
        </w:rPr>
      </w:pPr>
      <w:r>
        <w:rPr>
          <w:sz w:val="24"/>
          <w:lang w:val="ru-RU"/>
        </w:rPr>
        <w:t>Инструкция Госналогслужбы РФ от 29 июня 1995 года № 35 По применению Закона Российской Федерации “О подоходном налоге с физических лиц” (с изменениями от 1 сентября 1995 г., 2 апреля 1996 г.)</w:t>
      </w:r>
    </w:p>
    <w:p w:rsidR="006F006F" w:rsidRDefault="006F006F" w:rsidP="006F006F">
      <w:pPr>
        <w:pStyle w:val="a3"/>
        <w:numPr>
          <w:ilvl w:val="0"/>
          <w:numId w:val="1"/>
        </w:numPr>
        <w:jc w:val="both"/>
        <w:rPr>
          <w:sz w:val="24"/>
          <w:lang w:val="ru-RU"/>
        </w:rPr>
      </w:pPr>
      <w:r>
        <w:rPr>
          <w:sz w:val="24"/>
          <w:lang w:val="ru-RU"/>
        </w:rPr>
        <w:t>Закон РСФСР от 9 декабря 1991 г. N 20031 "О налогах на имущество физических лиц" (с изменениями от 22 декабря 1992 г., 11 декабря 1993 г., 11 августа 1994 г., 27 января 1995 г.)</w:t>
      </w:r>
    </w:p>
    <w:p w:rsidR="006F006F" w:rsidRDefault="006F006F" w:rsidP="006F006F">
      <w:pPr>
        <w:pStyle w:val="a3"/>
        <w:numPr>
          <w:ilvl w:val="0"/>
          <w:numId w:val="1"/>
        </w:numPr>
        <w:jc w:val="both"/>
        <w:rPr>
          <w:sz w:val="24"/>
          <w:lang w:val="ru-RU"/>
        </w:rPr>
      </w:pPr>
      <w:r>
        <w:rPr>
          <w:sz w:val="24"/>
          <w:lang w:val="ru-RU"/>
        </w:rPr>
        <w:t>Инструкция Госналогслужбы РФ от 30 мая 1995 года № 31 “О порядке исчисления и уплаты налогов на имущество физических лиц”</w:t>
      </w:r>
      <w:bookmarkStart w:id="0" w:name="_GoBack"/>
      <w:bookmarkEnd w:id="0"/>
    </w:p>
    <w:sectPr w:rsidR="006F006F">
      <w:footerReference w:type="even" r:id="rId7"/>
      <w:footerReference w:type="default" r:id="rId8"/>
      <w:pgSz w:w="11906" w:h="16838" w:code="9"/>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06F" w:rsidRDefault="006F006F">
      <w:r>
        <w:separator/>
      </w:r>
    </w:p>
  </w:endnote>
  <w:endnote w:type="continuationSeparator" w:id="0">
    <w:p w:rsidR="006F006F" w:rsidRDefault="006F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6F" w:rsidRDefault="006F006F">
    <w:pPr>
      <w:pStyle w:val="a8"/>
      <w:framePr w:wrap="around" w:vAnchor="text" w:hAnchor="margin" w:xAlign="center" w:y="1"/>
      <w:rPr>
        <w:rStyle w:val="a9"/>
      </w:rPr>
    </w:pPr>
  </w:p>
  <w:p w:rsidR="006F006F" w:rsidRDefault="006F006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6F" w:rsidRDefault="006F006F">
    <w:pPr>
      <w:pStyle w:val="a5"/>
      <w:framePr w:wrap="around" w:vAnchor="text" w:hAnchor="page" w:x="5905" w:y="-58"/>
      <w:rPr>
        <w:rStyle w:val="a6"/>
      </w:rPr>
    </w:pPr>
  </w:p>
  <w:p w:rsidR="006F006F" w:rsidRDefault="006F006F">
    <w:pPr>
      <w:pStyle w:val="a5"/>
    </w:pPr>
    <w:r>
      <w:rPr>
        <w:rStyle w:val="a9"/>
        <w:lang w:val="ru-RU"/>
      </w:rPr>
      <w:tab/>
    </w:r>
    <w:r>
      <w:rPr>
        <w:rStyle w:val="a9"/>
        <w:noProof/>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06F" w:rsidRDefault="006F006F">
      <w:r>
        <w:separator/>
      </w:r>
    </w:p>
  </w:footnote>
  <w:footnote w:type="continuationSeparator" w:id="0">
    <w:p w:rsidR="006F006F" w:rsidRDefault="006F0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27E74"/>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
    <w:nsid w:val="0B457AF6"/>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2">
    <w:nsid w:val="0DDC5452"/>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3">
    <w:nsid w:val="12ED4976"/>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4">
    <w:nsid w:val="15B271DF"/>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5">
    <w:nsid w:val="1B872F2E"/>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6">
    <w:nsid w:val="1C701D63"/>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7">
    <w:nsid w:val="2A095E0E"/>
    <w:multiLevelType w:val="singleLevel"/>
    <w:tmpl w:val="3F724DB6"/>
    <w:lvl w:ilvl="0">
      <w:start w:val="1"/>
      <w:numFmt w:val="decimal"/>
      <w:lvlText w:val="%1."/>
      <w:lvlJc w:val="left"/>
      <w:pPr>
        <w:tabs>
          <w:tab w:val="num" w:pos="927"/>
        </w:tabs>
        <w:ind w:left="927" w:hanging="360"/>
      </w:pPr>
      <w:rPr>
        <w:rFonts w:hint="default"/>
      </w:rPr>
    </w:lvl>
  </w:abstractNum>
  <w:abstractNum w:abstractNumId="8">
    <w:nsid w:val="2B9416DB"/>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9">
    <w:nsid w:val="2BC849B4"/>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0">
    <w:nsid w:val="344440EC"/>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1">
    <w:nsid w:val="34EF7B09"/>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2">
    <w:nsid w:val="36004D75"/>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3">
    <w:nsid w:val="36343006"/>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4">
    <w:nsid w:val="38932A11"/>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5">
    <w:nsid w:val="3BBC5EF3"/>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6">
    <w:nsid w:val="3D29052B"/>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7">
    <w:nsid w:val="40D609CA"/>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8">
    <w:nsid w:val="42BA28A8"/>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19">
    <w:nsid w:val="46DC3A63"/>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20">
    <w:nsid w:val="497E1EFE"/>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21">
    <w:nsid w:val="4E1E20D6"/>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22">
    <w:nsid w:val="5C4F0936"/>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23">
    <w:nsid w:val="6DA52E5F"/>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24">
    <w:nsid w:val="718A0790"/>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25">
    <w:nsid w:val="773C1301"/>
    <w:multiLevelType w:val="singleLevel"/>
    <w:tmpl w:val="EFE0F956"/>
    <w:lvl w:ilvl="0">
      <w:start w:val="1"/>
      <w:numFmt w:val="bullet"/>
      <w:lvlText w:val=""/>
      <w:lvlJc w:val="left"/>
      <w:pPr>
        <w:tabs>
          <w:tab w:val="num" w:pos="360"/>
        </w:tabs>
        <w:ind w:left="360" w:hanging="360"/>
      </w:pPr>
      <w:rPr>
        <w:rFonts w:ascii="Symbol" w:hAnsi="Symbol" w:hint="default"/>
      </w:rPr>
    </w:lvl>
  </w:abstractNum>
  <w:abstractNum w:abstractNumId="26">
    <w:nsid w:val="7C593F68"/>
    <w:multiLevelType w:val="singleLevel"/>
    <w:tmpl w:val="EFE0F956"/>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4"/>
  </w:num>
  <w:num w:numId="3">
    <w:abstractNumId w:val="26"/>
  </w:num>
  <w:num w:numId="4">
    <w:abstractNumId w:val="13"/>
  </w:num>
  <w:num w:numId="5">
    <w:abstractNumId w:val="2"/>
  </w:num>
  <w:num w:numId="6">
    <w:abstractNumId w:val="12"/>
  </w:num>
  <w:num w:numId="7">
    <w:abstractNumId w:val="17"/>
  </w:num>
  <w:num w:numId="8">
    <w:abstractNumId w:val="18"/>
  </w:num>
  <w:num w:numId="9">
    <w:abstractNumId w:val="22"/>
  </w:num>
  <w:num w:numId="10">
    <w:abstractNumId w:val="5"/>
  </w:num>
  <w:num w:numId="11">
    <w:abstractNumId w:val="8"/>
  </w:num>
  <w:num w:numId="12">
    <w:abstractNumId w:val="4"/>
  </w:num>
  <w:num w:numId="13">
    <w:abstractNumId w:val="16"/>
  </w:num>
  <w:num w:numId="14">
    <w:abstractNumId w:val="25"/>
  </w:num>
  <w:num w:numId="15">
    <w:abstractNumId w:val="21"/>
  </w:num>
  <w:num w:numId="16">
    <w:abstractNumId w:val="23"/>
  </w:num>
  <w:num w:numId="17">
    <w:abstractNumId w:val="15"/>
  </w:num>
  <w:num w:numId="18">
    <w:abstractNumId w:val="20"/>
  </w:num>
  <w:num w:numId="19">
    <w:abstractNumId w:val="6"/>
  </w:num>
  <w:num w:numId="20">
    <w:abstractNumId w:val="14"/>
  </w:num>
  <w:num w:numId="21">
    <w:abstractNumId w:val="0"/>
  </w:num>
  <w:num w:numId="22">
    <w:abstractNumId w:val="1"/>
  </w:num>
  <w:num w:numId="23">
    <w:abstractNumId w:val="3"/>
  </w:num>
  <w:num w:numId="24">
    <w:abstractNumId w:val="11"/>
  </w:num>
  <w:num w:numId="25">
    <w:abstractNumId w:val="10"/>
  </w:num>
  <w:num w:numId="26">
    <w:abstractNumId w:val="19"/>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735"/>
    <w:rsid w:val="006F006F"/>
    <w:rsid w:val="007A0627"/>
    <w:rsid w:val="00836923"/>
    <w:rsid w:val="00990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56B5C86D-CE41-46D0-B632-CEAAA76F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outlineLvl w:val="0"/>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Pr>
      <w:lang w:val="en-US"/>
    </w:rPr>
  </w:style>
  <w:style w:type="character" w:customStyle="1" w:styleId="a4">
    <w:name w:val="Îñíîâíîé øðèôò"/>
  </w:style>
  <w:style w:type="paragraph" w:customStyle="1" w:styleId="a5">
    <w:name w:val="Íèæíèé êîëîíòèòóë"/>
    <w:basedOn w:val="a3"/>
    <w:pPr>
      <w:tabs>
        <w:tab w:val="center" w:pos="4536"/>
        <w:tab w:val="right" w:pos="9072"/>
      </w:tabs>
    </w:pPr>
  </w:style>
  <w:style w:type="character" w:customStyle="1" w:styleId="a6">
    <w:name w:val="íîìåð ñòðàíèöû"/>
    <w:basedOn w:val="a4"/>
  </w:style>
  <w:style w:type="paragraph" w:customStyle="1" w:styleId="a7">
    <w:name w:val="Âåðõíèé êîëîíòèòóë"/>
    <w:basedOn w:val="a3"/>
    <w:pPr>
      <w:tabs>
        <w:tab w:val="center" w:pos="4536"/>
        <w:tab w:val="right" w:pos="9072"/>
      </w:tabs>
    </w:p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6929</Words>
  <Characters>39496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Налоги с физических лиц</vt:lpstr>
    </vt:vector>
  </TitlesOfParts>
  <Company>Фиг догонишь</Company>
  <LinksUpToDate>false</LinksUpToDate>
  <CharactersWithSpaces>46333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Налоги с физических лиц</dc:title>
  <dc:subject/>
  <dc:creator>Cемён</dc:creator>
  <cp:keywords/>
  <dc:description/>
  <cp:lastModifiedBy>admin</cp:lastModifiedBy>
  <cp:revision>2</cp:revision>
  <cp:lastPrinted>2000-06-02T14:00:00Z</cp:lastPrinted>
  <dcterms:created xsi:type="dcterms:W3CDTF">2014-02-08T02:31:00Z</dcterms:created>
  <dcterms:modified xsi:type="dcterms:W3CDTF">2014-02-08T02:31:00Z</dcterms:modified>
</cp:coreProperties>
</file>