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40" w:rsidRDefault="00A30E40">
      <w:pPr>
        <w:pStyle w:val="a3"/>
        <w:ind w:left="540" w:right="-366" w:hanging="180"/>
      </w:pPr>
      <w:r>
        <w:t>Московский Государственный Институт Электронной Техники</w:t>
      </w: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  <w:r>
        <w:rPr>
          <w:sz w:val="36"/>
        </w:rPr>
        <w:t>Курсовая работа по курсу «Бухгалтерский учет»</w:t>
      </w:r>
    </w:p>
    <w:p w:rsidR="00A30E40" w:rsidRDefault="00A30E40">
      <w:pPr>
        <w:jc w:val="center"/>
        <w:rPr>
          <w:sz w:val="36"/>
        </w:rPr>
      </w:pPr>
      <w:r>
        <w:rPr>
          <w:sz w:val="36"/>
        </w:rPr>
        <w:t>На тему «Бухгалтерские журналы в России</w:t>
      </w:r>
    </w:p>
    <w:p w:rsidR="00A30E40" w:rsidRDefault="00A30E40">
      <w:pPr>
        <w:jc w:val="center"/>
        <w:rPr>
          <w:sz w:val="36"/>
        </w:rPr>
      </w:pPr>
      <w:r>
        <w:rPr>
          <w:sz w:val="36"/>
        </w:rPr>
        <w:t xml:space="preserve"> (от истоков до наших дней)»</w:t>
      </w: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right"/>
        <w:rPr>
          <w:sz w:val="36"/>
        </w:rPr>
      </w:pPr>
      <w:r>
        <w:rPr>
          <w:sz w:val="36"/>
        </w:rPr>
        <w:t xml:space="preserve">Выполнила студентка группы </w:t>
      </w: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pStyle w:val="1"/>
      </w:pPr>
      <w:r>
        <w:t>Москва, 2002</w:t>
      </w: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jc w:val="center"/>
        <w:rPr>
          <w:sz w:val="36"/>
        </w:rPr>
      </w:pPr>
    </w:p>
    <w:p w:rsidR="00A30E40" w:rsidRDefault="00A30E40">
      <w:pPr>
        <w:spacing w:line="360" w:lineRule="auto"/>
        <w:jc w:val="center"/>
        <w:rPr>
          <w:caps/>
          <w:sz w:val="28"/>
        </w:rPr>
      </w:pPr>
      <w:r>
        <w:rPr>
          <w:caps/>
          <w:sz w:val="28"/>
        </w:rPr>
        <w:t>ПЛАН</w:t>
      </w:r>
    </w:p>
    <w:p w:rsidR="00A30E40" w:rsidRDefault="00A30E40">
      <w:pPr>
        <w:spacing w:line="360" w:lineRule="auto"/>
        <w:rPr>
          <w:caps/>
          <w:sz w:val="28"/>
        </w:rPr>
      </w:pPr>
    </w:p>
    <w:p w:rsidR="00A30E40" w:rsidRDefault="00A30E40">
      <w:pPr>
        <w:spacing w:line="360" w:lineRule="auto"/>
        <w:rPr>
          <w:caps/>
          <w:sz w:val="28"/>
        </w:rPr>
      </w:pPr>
    </w:p>
    <w:p w:rsidR="00A30E40" w:rsidRDefault="00A30E40">
      <w:pPr>
        <w:spacing w:line="360" w:lineRule="auto"/>
        <w:rPr>
          <w:caps/>
          <w:sz w:val="28"/>
        </w:rPr>
      </w:pPr>
      <w:r>
        <w:rPr>
          <w:caps/>
          <w:sz w:val="28"/>
        </w:rPr>
        <w:t>Теоретическая часть</w:t>
      </w:r>
    </w:p>
    <w:p w:rsidR="00A30E40" w:rsidRDefault="00A30E40">
      <w:pPr>
        <w:pStyle w:val="2"/>
      </w:pPr>
      <w:r>
        <w:t>Введение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>3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1. Дореволюционные журнальные издания в России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2. Журналы, издаваемые в Советской России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3. История журнала «Бухгалтерский учет»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>14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Список использованной литературы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16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Тест                                                                                                                  17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</w:t>
      </w:r>
    </w:p>
    <w:p w:rsidR="00A30E40" w:rsidRDefault="00A30E40">
      <w:pPr>
        <w:pStyle w:val="2"/>
        <w:spacing w:line="240" w:lineRule="auto"/>
      </w:pPr>
      <w:r>
        <w:t xml:space="preserve">ПРАКТИЧЕСКАЯ ЧАСТЬ                                                                           19           </w:t>
      </w:r>
    </w:p>
    <w:p w:rsidR="00A30E40" w:rsidRDefault="00A30E40">
      <w:pPr>
        <w:spacing w:line="360" w:lineRule="auto"/>
        <w:rPr>
          <w:caps/>
          <w:sz w:val="28"/>
        </w:rPr>
      </w:pPr>
      <w:r>
        <w:rPr>
          <w:caps/>
          <w:sz w:val="28"/>
        </w:rPr>
        <w:br w:type="page"/>
        <w:t>1. Введение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Развитие и становление любой науки невозможно без организованного общения, обмена мнениями, идеями, теориями. Помимо прямого (живого) обсуждения на семинарах, съездах, конференциях, единственным эффективных оперативным средством обмена информацией является пресса. Развитие печатных изданий, в частности журналов, тесно взаимосвязано с развитием конкретной отрасли науки и отчасти определяет темпы и качество роста.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Первые журнальные издания по бухгалтерскому учету в России появились в </w:t>
      </w:r>
      <w:r>
        <w:rPr>
          <w:sz w:val="28"/>
          <w:lang w:val="en-US"/>
        </w:rPr>
        <w:t>XIX</w:t>
      </w:r>
      <w:r>
        <w:rPr>
          <w:sz w:val="28"/>
        </w:rPr>
        <w:t xml:space="preserve"> веке. По современным понятиям они, конечно, были несовершенны и реально представляют интерес, в основном, для историков и академических работников. Однако знать историю развития своей профессии, жизни и деятельности тех, кто создавал и развивал теорию и практику учета должен каждый бухгалтер, поскольку без прошлого нет настоящего, без настоящего – будущего. </w:t>
      </w:r>
    </w:p>
    <w:p w:rsidR="00A30E40" w:rsidRDefault="00A30E40">
      <w:pPr>
        <w:spacing w:line="360" w:lineRule="auto"/>
        <w:ind w:firstLine="720"/>
        <w:rPr>
          <w:caps/>
          <w:sz w:val="28"/>
        </w:rPr>
      </w:pPr>
    </w:p>
    <w:p w:rsidR="00A30E40" w:rsidRDefault="00A30E40">
      <w:pPr>
        <w:spacing w:line="360" w:lineRule="auto"/>
        <w:ind w:firstLine="720"/>
        <w:rPr>
          <w:caps/>
          <w:sz w:val="28"/>
        </w:rPr>
      </w:pPr>
      <w:r>
        <w:rPr>
          <w:caps/>
          <w:sz w:val="28"/>
        </w:rPr>
        <w:t>1. Дореволюционные журнальные издания в России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Первый в России бухгалтерский журнал вышел в свет в 1888 году – журнал «Счетоводство» (1888 – 1904 гг.)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Его создателем был бухгалтер-практик Адольф Маркович Вольф. Это был человек не только всероссийской, но и международной известности: член Болонской академии счетоводов, действительный член Национального общества итальянских счетоводов, член-корреспондент Коллегии бухгалтеров Урбино, Института нидерландских счетоводов.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К работе в журнале он привлек видных представителей русской ученой мысли (В.Д. Белов, Э.Г. Вальденберг, С.М. Барац) и бухгалтеров-практиков из провинциальных городов: М.Я. Батенькова (Н. Новгород), А.А. Беретти (г. Владимир), А.З. Попова (Харьков).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С журналом активно сотрудничали иностранные авторы: И.Ф. Шер (Швейцария), Е. Леотэ (Франция), Ф. Беста и В. Джити.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А.М. Вольф, объясняя причины, побудившие его и его коллег взяться за издание журнала, писал: «…организация отчетности в наших предприятиях до сих пор пребывает в зачаточном состоянии». Журнал же должен был способствовать развитию и процветанию учета в нашей стране.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Появление журнала «Счетоводство» вызвало разнообразные отклики в тогдашней печати. Такие почитаемые газеты, как «Санкт-Петербургские ведомости», которые выходят до сих пор, «Сын Отечества», посвятили журналу сочувствующие статьи. Однако другие отнеслись к «Счетоводству» критически. «Петербургская Газета» сетовала на то, что в стране нищета, голод, нет самого необходимого, а группа господ швыряет денег на то, что и тратить-то грех. Вольф на это саркастически заметил: «Нет у нас денег на дело, а на безобразия есть».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На титульном листе журнала красовалось русское слово «счетоводство» вместо немецкого бухгалтерия. Так создатели журнала хотели разграничить науку (счетоводство) и практику (бухгалтерия) и внушить читателям, что счетоводство – это большая наука, переживающая момент становления.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Все, что было напечатано о научном учете, не устарело и сегодня. Именно авторы «Счетоводства» заложили основу и, в сущности, создали отраслевые курсы. На страницах журнала систематически публиковались статьи по фабричному, железнодорожному, пароходному, мукомольному, горнозаводскому, земскому, банковскому учету. Особенно велика роль журнала в распространении двойной бухгалтерии в сельскохозяйственном счетоводстве. В журнале были помещены статьи и по проблемам калькулирования себестоимости фабрично-заводских изделий.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Заслугой журнала и его авторов следует признать обсуждение идей, лежащих в основе стандарт-коста и нормативного учета, выдвинутых замечательным московским бухгалтером-практиком Эдуардом Эдуардовичем Фельдгаузеном.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Один из авторов журнала – А.А. Беретти – предложил использовать в учете метод «красного сторно» (цветной провод»). В журнале были помещены и описания русского изобретения – арифмометра, положившего начало механизации учета.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Много внимания журнал уделял  и освещению зарубежного опыта, особенно необходимости создания в России Института присяжных бухгалтеров. Уже в те времена была подготовлена вся необходимая документация. Но русско-японская война и революция 1905 года помешали претворить эти разработки в жизнь.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К сожалению, журнал не пользовался широкой популярностью у массы счетных работников, он казался им слишком заумным, а его попытки организовать Институт присяжных бухгалтеров многие оценивали как стремление создать некую счетную аристократию, что не нравилось большинству.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Мощное развитие экономики России вызвало огромный спрос на бухгалтеров, а спрос рождает предложение. Вся страна, и, прежде всего столица, покрылась сетью курсов, которые в ударном порядке подготовили целую армию счетных работников разной квалификации. Курсов было много, они конкурировали между собой и самыми массовыми были созданные гениальным русским самоучкой Федором Венедиктовичем Езерским. Этот человек сочетал в себе огромные научные способности с редким в русской среде даром к бизнесу.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Именно он создал весьма интересную форму счетоводства, которую назвал тройной, как бы противопоставляя её двойной, «воровской» по его терминологии.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противовес «Счетоводству» он с 1889 года стал выпускать журнал «Счетовод», в котором упор делался на разбор нормативных документов, судебно-счетоводную (а не бухгалтерскую) экспертизу, бюджетный учет, а также подчеркивалась необходимость формирования присяжный счетоводов по английскому образцу.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Однако соперничать по-настоящему со «Счетоводством» «Счетовод» не мог, и первый журнал Езерского просуществовал только год. Издатель понял, что читательская ниша занята соперниками и продолжать издание журнала – значит, разорить дело. И с 1 октября 1889 года он преобразовал «Счетовод» в совершенно неожиданный по содержанию бухгалтерский журнал, сознательно расширив его заголовок «Практическая жизнь».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Это был журнал, рассчитанный на самого невзыскательного читателя. Серьезных статей Езерский почти не печатал, сконцентрировав внимание публики на хронике, пропаганде тройной бухгалтерии, критике инакомыслящих и развлекательных статьях. Журнал влачил жалкое существование, но выходил без чьих-либо субсидий.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1911 году началась подготовка к Международному конгрессу в Шарлеруа (Бельгия). Езерский стремился представить на этот конгресс свое любимое детище – тройную бухгалтерию. Ему нужен был солидный тыл – достаточно представительный профессиональный журнал. И в 1911 году он начинает выпускать весьма респектабельное издание со своим любимым названием «Счетовод». Это был очень мощный ход, ибо в Бельгии будут считать, что журнал непрерывно выходил с 1889 года. Широкая пропаганда тройной бухгалтерии обеспечила Езерскому прочное признание на упомянутом конгрессе, где русская тройная бухгалтерия была поставлена в ряд с логисмографией и статмографией.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После смерти Езерского «Счетовод» фактически прекратил свое существование.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«Счетоводство» было ведущим журналом, формирующим нашу науку и практику. Журналы же Езерского существовали на обочине бухгалтерии. И если сейчас все знают и про нормативный учет, и про его идеи, то про тройную бухгалтерию – только некоторые историки учета.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После того, как стали утихать страсти первой русской революции, в столицах появилось достаточно много журналов, но ни один из них не был чисто бухгалтерским.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Первым из таких журналов стал «Коммерсант» (1901 – 1906гг.) Его издавал приехавший в Москву в поисках заработка молодой предприниматель Георгий Авксентьевич Бахчисарайцев. Содержание «Коммерсанта» представляло смесь всевозможных сведений о том, как надо торговать, о нуждах счетоводства, его практических аспектах, новых книгах, заочном обучении счетоводству и т.п.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Вторым журналом такого типа стал «Коммерческий Мир» (1906-1909гг.) Его выпускал московский преподаватель Виктор Александрович Бруннер.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программе он сообщал, что журнал посвящается коммерческим наукам, различным отраслям счетоводства, конторской практике, внешней и внутренней торговле и всем видам промысловой деятельности России и иных мировых рынков. На деле, журнал занимал далеко не завидное положение, находясь в вечных ссорах с другими изданиями, и не стал событием в мире профессиональной журналистики.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1908 году В Санкт-Петербурге начал выходить журнал «Коммерческое Образование» (1908-1916гг.) Если Бруннер хотел привлечь в число читателей коммерсантов, то издатели этого журнала – преподавателей и учащихся весьма развитой тогда системы коммерческого образования. Редактором журнала был величайший русский бухгалтер Евстафий Евстафьевич Сиверс.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Это было очень хорошее издание, и многое из того, что там было напечатано, продолжало традиции «Счетоводства». И хотя формально основное внимание журнала уделялось общим вопросам коммерческого образования (диалектические приемы, технические средства обучения, зарубежный опыт и др.), самым важным был раздел «Статьи по специальным предметам» - счетоводства практика и счетоводство теория.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По счетоводству печатались статьи типа «Учет операций ткацкой школы»; некоторые статьи по счетоведению не потеряли своего значения до сих пор. Так, классификации счетов в советское время восходят к знаменитой статье Сиверса «Классификация ценностей и основанная на ней классификация счетов».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журнале печатались протоколы заседаний редколлегии журнала, на которых рассматривались практические бухгалтерские вопросы. Читатели могли получить уже авторитетные готовые и мотивированные ответы. В хроникальном разделе печатались сведения из периодической печати, преимущественно переводы из зарубежных газет и журналов. Наконец, впервые в русском бухгалтерском журнале было образцово поставлен библиографический отдел, причем освещалась и комментировалась не только русская, но и зарубежная литература.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Успехи «Коммерческого Образования» побудили создателя одних из лучших коммерческих курсов М.В. Побединского выпустить конкурирующий журнал – «Коммерческая Школа и Жизнь» (1912-1917гг.). Это было очень солидное издание с бухгалтерским уклоном. При этом профессиональному журналу впервые был придан характер академического издания. Из авторов выделялся С.Ф. Иванов, выдающийся русский ученый, основатель современной судебно-бухгалтерской экспертизы.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Особого внимания заслуживает журнал «Коммерческий деятель» (1910-1915гг.). Это было одно из самых шикарных изданий из всех бухгалтерских: прекрасная бумага, красивая печать, портреты (впервые) выдающихся деятелей учета. Все журналы еле-еле сводили концы с концами, а этот процветал. Секрет, как выяснилось со временем, был прост. Хабаров подкупал в крупных конторах служащих и узнавал коммерческие тайны. Потом он обращался к коммерческим деятелям – хозяевам фирм и просил их о пожертвованиях на профессиональный журнал.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чисто бухгалтерском смысле журнал уделял должное внимание двум проблемам: 1) калькуляции «своей цены» (термин «себестоимость» появился чуть позже) 2) истории учета. Было много чисто практических статей: о мерах и причинах неплатежей; о списании сомнительной дебиторской задолженности и т.д.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Все журналы, перечисленные выше, выходили в столицах. Но экономическая жизнь на местах способствовала возникновению журналов во многих городах провинции. Среди них высокой оценки удостоился журнал «Счетоводство и хозяйство» (1912 – 1914гг.), орган Харьковского отделения Русского технического общества. Издатель журнала Николай Федорович фон Дитмар привлек к сотрудничеству известных ученых и практиков: О.О. Бауэра (Рига), А.З. Попова (Харьков), Н.И. Попова (Красноярск) и др.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Для провинциальной прессы период с 1907 по 1912 год был расцветом, но он был недолгим. За редким исключением, все журналы не были серьезными. В них говорилось о желании печатать и пропагандировать идеи и отсутствовало умение это делать.</w:t>
      </w:r>
    </w:p>
    <w:p w:rsidR="00A30E40" w:rsidRDefault="00A30E40">
      <w:pPr>
        <w:spacing w:line="360" w:lineRule="auto"/>
        <w:ind w:firstLine="720"/>
        <w:rPr>
          <w:caps/>
          <w:sz w:val="28"/>
        </w:rPr>
      </w:pPr>
    </w:p>
    <w:p w:rsidR="00A30E40" w:rsidRDefault="00A30E40">
      <w:pPr>
        <w:spacing w:line="360" w:lineRule="auto"/>
        <w:ind w:firstLine="720"/>
        <w:rPr>
          <w:caps/>
          <w:sz w:val="28"/>
        </w:rPr>
      </w:pPr>
      <w:r>
        <w:rPr>
          <w:caps/>
          <w:sz w:val="28"/>
        </w:rPr>
        <w:t>2. Журналы, издаваемые в Советской России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Историю развития изданий по бухгалтерскому учету в России можно разделить на четыре составляющие: нэп и столица, нэп и провинция, годы великого перелома, возникновение современного профессионального журнала.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Годы нэпа привели к необычайному расцвету бухгалтерской мысли, что, в частности, проявилось в издании многочисленных бухгалтерских журналов, которые и сейчас активно читаются в библиотеках.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История советских бухгалтерских журналов берет начало в 1923 году. Это был год больших успехов в области нэпа. Осенью вышли в свет сразу два фундаментальных бухгалтерских журнала: «Вестник счетоводства» и «Счетоводство».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«Вестник счетоводства» (1923-1926гг.) издавали известные бухгалтеры-практики: И.А. Горбачев, М.М. Дудкин, И.И. Лапшов, П.П. Лобзин. Ведущей фигурой в этом коллективе был выдающийся бухгалтер Александр Павлович Рудановский.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Это был журнал для бухгалтерской элиты. Уже лозунг «Баланс — знамя счетоводства», подчеркивал теоретические представления издателей. Журнал носил, скорее, академический характер, в то время как читателям нужны были практические советы. Идя навстречу подписчикам, издатели стали публиковать статьи практического свойства. Но последние носили справочный характер и скорее отпугивали, чем привлекали читателей. Вот типичный пример: «Об экспорте текстильных товаров в Персию и об его учете».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Однако то, что было напечатано в журнале, особенно по проблемам теории бухгалтерского учета, представляет ценность не только для нынешнего, но и для будущих поколений.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Журнал «Счетоводство» (1923-1930гг.) начал выходить одновременно с «Вестником счетоводства» и имел большой успех. Теоретический отдел журнала не был достаточно активным, но публикация нормативных документов была поставлена очень хорошо. Журнал привлекал читателей и разбором чисто практических задач, и хроникой жизни, и описанием новых книг по бухгалтерскому учету. Конечно, новое «Счетоводство» не было «Счетоводством» Вольфа. Это был другой журнал с позаимствованным названием. Но это был хороший журнал для бухгалтерской элиты. Для бухгалтеров среднего звена и рядовых счетных работников издавались отдельные журналы – «Счетная мысль» и «Спутник Конторщика и Счетовода». На эти издания уже оказывала влияние идеология. Особенно отличался демагогией журнал «Счетная Мысль».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1928 году вышел в свет первый номер журнала «Вестник И.Г.Б.Э.». Выпуск этого журнала организовал старый большевик Б.А. Борьян, занимавший видное место директора Института государственных бухгалтеров-экспертов. Программа журнала представляет большой интерес и сегодня. В ней выделялись девять разделов, каждый из которых жестко регламентировался: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общий отдел – вопросы теории учета;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отдел практического учета – производственный, торговый, банковский, сметно-бюджетный и другие виды учета;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отдел финансовых вычислений;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отдел счетной экспертизы, ревизии и контроль;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из заграничной жизни – информация из области учета в странах Западной Европы, Америки и др.;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официальный и информационно-справочный отдел – публикация нормативных актов;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хроника жизни ИГБЭ;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Критико-библиографический отдел – очерки и обзоры литературы;</w:t>
      </w:r>
    </w:p>
    <w:p w:rsidR="00A30E40" w:rsidRDefault="00A30E40">
      <w:pPr>
        <w:numPr>
          <w:ilvl w:val="0"/>
          <w:numId w:val="1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почтовый ящик.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Тираж журнала был достаточно большой – 9 тыс. экземпляров. Его содержание представляет интерес по сей; многие идеи актуальны и могут быть развиты в настоящее время.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Еще до революции рост интеллектуальных сил в стране привел к появлению в разных городах бухгалтерских журналов. После революции эта тенденция получила дальнейшее развитие. Среди многочисленных изданий выделить наибольшей популярностью и уважением пользовались следующие журналы: «Счетное дело», «Бюллетень Дальне-Восточного Общества», «Вопросы учета и делопроизводства», «Счетный работник», «Бюллетень объединения работников учета», «Социалистический учет».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Таким образом, нэп способствовал необычайному расцвету бухгалтерской журналистики. Подавляющее большинство журналов имели успех благодаря государственной и особенно профсоюзной поддержке.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1929-1932гг., в эпоху повальной коллективизации и борьбы с вредительством все журналы, о которых шла речь, были закрыты в связи с «буржуазным перерожденчеством». Уцелел только «Спутник счетоводства» – пролетарский журнал. Был организован один-единственный на всю страну журнал с характерным для того времени названием «За социалистический учет». Журнал почти полностью был посвящен политическим вопросам.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сущности, с 1933 года в СССР вообще не было настоящего профессионального бухгалтерского журнала. Ученые-экономисты и практики понимали, что это ненормально, но понадобилось пять лет, чтобы в 1937 году началось издание журнала «Бухгалтерский учет».</w:t>
      </w:r>
    </w:p>
    <w:p w:rsidR="00A30E40" w:rsidRDefault="00A30E40">
      <w:pPr>
        <w:spacing w:line="360" w:lineRule="auto"/>
        <w:ind w:firstLine="720"/>
        <w:rPr>
          <w:sz w:val="28"/>
        </w:rPr>
      </w:pPr>
    </w:p>
    <w:p w:rsidR="00A30E40" w:rsidRDefault="00A30E40">
      <w:pPr>
        <w:spacing w:line="360" w:lineRule="auto"/>
        <w:ind w:firstLine="720"/>
        <w:rPr>
          <w:caps/>
          <w:sz w:val="28"/>
        </w:rPr>
      </w:pPr>
      <w:r>
        <w:rPr>
          <w:caps/>
          <w:sz w:val="28"/>
        </w:rPr>
        <w:t>3. История развития журнала «Бухгалтерский учет»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Идею создания профессионального бухгалтерского журнала выдвинул общепризнанный авторитет, автор неоднократно переиздававшихся учебников по бухгалтерскому учету Арон Шимонович Маргулис. Идею поддержали влиятельные должностные работники – Е.И. Глейх, А.Г. Зверев. Ответственным редактором был назначен Л.И. Строгин – управляющий Госфиниздатом, подчинявшийся тогда Наркомфину. Это сразу же решило сложные проблемы по обеспечению издания полиграфической базой и технического редактирования.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Первый номер журнала «Бухгалтерский учет» был подписан к печати 2 декабря 1937 года. В нем было опубликовано обращение к читателям, в котором определялись содержание и основные цели журнала как органа Наркомфина СССР. Журнал был ориентирован на квалифицированных работников бухгалтерии: главных и старших бухгалтеров, бухгалтеров-экспертов, аналитиков и ревизоров. Определенная 63 года назад программа издания журнала не потеряла актуальности и лежит в основе современной концепции журнала.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период с 1937 по 1941 происходило становление журнала, приобретение своего авторского лица. С самого начала редколлегия журнала решила, что в каждом номере должна быть передовая статья, затем статьи авторитетных авторов по актуальным вопросам бухгалтерского учета и анализа хозяйственной деятельности. В самостоятельные разделы были выделены «Обмен опытом», «Хроника», «Критика и библиография». последний оказался самым сложным разделом. В отделе печати считали, что если помещаемые журналом статьи не носят разносного характера, то это свидетельствует о потере бдительности со стороны редколлегии. Поэтому рецензии носили название «Неполноценное пособие», «Книга, содержащая ошибки» и т.д.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Конечно, структура журнала была несовершенной: не было столь важных для массового читателя рубрик, как консультации, вопросы и ответы, официальные материалы.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Однако в заслугу редколлегии можно поставить то, что с самого первого номера в нем печатались статьи очень известных в то время специалистов, также как молодых научных и практических работников в области бухгалтерского учета, которые впоследствии стали известными руководителями и учеными.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 довоенные годы в журнале активно обсуждались проблемы классификации балансовых счетов, рационализации учета заработной платы для сокращения его трудоемкости, повышения действенности государственного и внутриведомственного контроля, анализа отчетов промышленности и строительства, разработок единого счетного плана промышленных предприятий.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Впервые в 1941 году появилась рубрика «Консультации». Последний номер в том году был подписан в печать 10 июня, а 22 июня началась война, и выход журнала был приостановлен.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послевоенные годы  - годы восстановления разрушенного хозяйства – большое внимание журнал уделял вопросам подготовки квалифицированных специалистов по бухгалтерскому учету. После войны лишь около 5% главных бухгалтеров предприятий имели высшее образование, а страна нуждалась в образованных и квалифицированных специалистах. Также в эти годы в журнале были открыты новые рубрики – «Научная жизнь», Из истории учета» и «Учет за рубежом».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пятидесятые годы началось активное обсуждение вопросов упрощения бухгалтерского учета и отчетности. По итогам обсуждения были выработаны конкретные рекомендации:</w:t>
      </w:r>
    </w:p>
    <w:p w:rsidR="00A30E40" w:rsidRDefault="00A30E40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упорядочить первичный учет;</w:t>
      </w:r>
    </w:p>
    <w:p w:rsidR="00A30E40" w:rsidRDefault="00A30E40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разработать типовые формы первичного учета;</w:t>
      </w:r>
    </w:p>
    <w:p w:rsidR="00A30E40" w:rsidRDefault="00A30E40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упростить документооборот;</w:t>
      </w:r>
    </w:p>
    <w:p w:rsidR="00A30E40" w:rsidRDefault="00A30E40">
      <w:pPr>
        <w:numPr>
          <w:ilvl w:val="0"/>
          <w:numId w:val="2"/>
        </w:numPr>
        <w:tabs>
          <w:tab w:val="clear" w:pos="360"/>
          <w:tab w:val="num" w:pos="1080"/>
        </w:tabs>
        <w:spacing w:line="360" w:lineRule="auto"/>
        <w:ind w:left="1080"/>
        <w:rPr>
          <w:sz w:val="28"/>
        </w:rPr>
      </w:pPr>
      <w:r>
        <w:rPr>
          <w:sz w:val="28"/>
        </w:rPr>
        <w:t>внедрять передовые методы учета, способствующие упрощению и рационализации учетной работы.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  В дальнейшем, параллельно с развитием многоукладной экономики, развивался и совершенствовался бухучет. В журнале, как в зеркале, отражались тенденции развития экономики и политики страны.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В девяностые годы, в условиях перехода от централизованно регулируемой экономики к рыночным отношениям, тематика журнала существенно расширяется и меняется. В рубриках «В помощь бухгалтеру», «Комментарии специалиста» и подобных рассказывается о конкретной практике организации ведения бухгалтерского учета, формирования учетной политики, аудита, экономического анализа, финансового менеджмента. На страницах журнала рассматриваются и обсуждаются новые учетные понятия и теоретические проблемы, большое внимание уделяется темам аудита, реформирования государственного финансового контроля, подготовки бухгалтеров и аудиторов.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Интерес общества к экономическим наукам в общем и бухгалтерскому учету в частности неуклонно растет. В настоящее время тираж журнала «Бухгалтерский учет» составляет 80000 экземпляров. С 1995 года изменился внешний вид журнала. В 1996 году был увеличен выпуск книг серии «Библиотека журнала «Бухгалтерский учет», начат выпуск приложения «Бухгалтерия и Банки», которое в 1997 году стал самостоятельным журналом.</w:t>
      </w:r>
    </w:p>
    <w:p w:rsidR="00A30E40" w:rsidRDefault="00A30E40">
      <w:pPr>
        <w:spacing w:line="360" w:lineRule="auto"/>
        <w:ind w:firstLine="720"/>
        <w:rPr>
          <w:sz w:val="28"/>
        </w:rPr>
      </w:pPr>
    </w:p>
    <w:p w:rsidR="00A30E40" w:rsidRDefault="00A30E40">
      <w:pPr>
        <w:spacing w:line="360" w:lineRule="auto"/>
        <w:ind w:firstLine="720"/>
        <w:rPr>
          <w:caps/>
          <w:sz w:val="28"/>
        </w:rPr>
      </w:pPr>
      <w:r>
        <w:rPr>
          <w:caps/>
          <w:sz w:val="28"/>
        </w:rPr>
        <w:t>Заключение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Журнальные издания, посвященные бухгалтерскому учету, появились в России в конце 19 века. В их создании принимали участие виднейшие представители русской интеллигенции: А.М. Вольф, Ф.В. Езерский, Е.Е. Сиверс, В.А. Бруннер, Б.А. Борьян, А.Ш. Маргулис. Первый журнал «Счетоводство» вышел в счет в 1888 году. Журнал носил академический характер и не нашел признания у широкой публики, которой был нужен простой, доступный язык, практические рекомендации.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 xml:space="preserve">Впоследствии предпочтения массового читателя были учтены в многочисленных журналах, издаваемых в России вплоть до октябрьской революции и в период нэпа. В эпоху великих перемен большинство журналов по бухгалтерскому учету были закрыты ввиду вредности содержания. 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После пятилетнего затишья в прессе в 1937 году новый профессиональные журнал «Бухгалтерский учет», который остается наиболее популярным и уважаемым изданием по бухгалтерскому учету по сей день.</w:t>
      </w:r>
    </w:p>
    <w:p w:rsidR="00A30E40" w:rsidRDefault="00A30E40">
      <w:pPr>
        <w:spacing w:line="360" w:lineRule="auto"/>
        <w:ind w:firstLine="720"/>
        <w:rPr>
          <w:sz w:val="28"/>
        </w:rPr>
      </w:pPr>
      <w:r>
        <w:rPr>
          <w:sz w:val="28"/>
        </w:rPr>
        <w:t>Значение журнальных изданий по бухгалтерскому учету заключается в развитии теории и практики бухучета, повышении уровня образования бухгалтеров и работников смежных профессий, создании информационной системы, открытой для широкого обсуждения вопросов учета в России и за рубежом. Наконец, издание журналов по бухгалтерскому учету способствовало оптимальной организации народного хозяйства в России, также как развитию русской ученой мысли в целом.</w:t>
      </w:r>
    </w:p>
    <w:p w:rsidR="00A30E40" w:rsidRDefault="00A30E40">
      <w:pPr>
        <w:spacing w:line="360" w:lineRule="auto"/>
        <w:rPr>
          <w:caps/>
          <w:sz w:val="28"/>
        </w:rPr>
      </w:pPr>
      <w:r>
        <w:rPr>
          <w:caps/>
          <w:sz w:val="28"/>
        </w:rPr>
        <w:br w:type="page"/>
        <w:t>Список использованной литературы</w:t>
      </w:r>
    </w:p>
    <w:p w:rsidR="00A30E40" w:rsidRDefault="00A30E40">
      <w:pPr>
        <w:spacing w:line="360" w:lineRule="auto"/>
        <w:ind w:firstLine="720"/>
        <w:rPr>
          <w:sz w:val="28"/>
        </w:rPr>
      </w:pP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1. Баканов М.И. Воспоминания старого профессора // Бухгалтерский учет. 1997. №12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2. Барнагольп С.Б. Рождение журнала «Бухгалтерский учет» // Бухгалтерский учет. 1997. 12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3. Смирнова И.А. Бухгалтерские журналы в России // Бухгалтерский учет. 1994. №12.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4. Соколов Я. В. Бухгалтерские журналы в России // Бухгалтерский учет. 1997. №12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>5. Соколов Я.В. История развития бухгалтерского учета / М.: Финансы и статистика, 1985</w:t>
      </w:r>
    </w:p>
    <w:p w:rsidR="00A30E40" w:rsidRDefault="00A30E40">
      <w:pPr>
        <w:spacing w:line="360" w:lineRule="auto"/>
        <w:rPr>
          <w:sz w:val="28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pStyle w:val="1"/>
      </w:pPr>
      <w:r>
        <w:t>Тест.</w:t>
      </w:r>
    </w:p>
    <w:p w:rsidR="00A30E40" w:rsidRDefault="00A30E40"/>
    <w:p w:rsidR="00A30E40" w:rsidRDefault="00A30E40">
      <w:r>
        <w:t>1.В каком году вышел в свет первый журнал по бухгалтерскому учету?</w:t>
      </w:r>
    </w:p>
    <w:p w:rsidR="00A30E40" w:rsidRDefault="00A30E40">
      <w:r>
        <w:t xml:space="preserve">   А) в 1890г.</w:t>
      </w:r>
    </w:p>
    <w:p w:rsidR="00A30E40" w:rsidRDefault="00A30E40">
      <w:r>
        <w:t xml:space="preserve">   Б) в 1888г.</w:t>
      </w:r>
    </w:p>
    <w:p w:rsidR="00A30E40" w:rsidRDefault="00A30E40">
      <w:r>
        <w:t xml:space="preserve">   В) в 1895г.</w:t>
      </w:r>
    </w:p>
    <w:p w:rsidR="00A30E40" w:rsidRDefault="00A30E40"/>
    <w:p w:rsidR="00A30E40" w:rsidRDefault="00A30E40">
      <w:r>
        <w:t>2.Как назывался первый журнал по бухгалтерскому учету?</w:t>
      </w:r>
    </w:p>
    <w:p w:rsidR="00A30E40" w:rsidRDefault="00A30E40">
      <w:r>
        <w:t xml:space="preserve">   А) «Вестник счетовода»</w:t>
      </w:r>
    </w:p>
    <w:p w:rsidR="00A30E40" w:rsidRDefault="00A30E40">
      <w:r>
        <w:t xml:space="preserve">   Б) «Учись считать»</w:t>
      </w:r>
    </w:p>
    <w:p w:rsidR="00A30E40" w:rsidRDefault="00A30E40">
      <w:r>
        <w:t xml:space="preserve">   В) « Счетоводство»</w:t>
      </w:r>
    </w:p>
    <w:p w:rsidR="00A30E40" w:rsidRDefault="00A30E40"/>
    <w:p w:rsidR="00A30E40" w:rsidRDefault="00A30E40">
      <w:r>
        <w:t>3.Бухгалтерия – это слово:</w:t>
      </w:r>
    </w:p>
    <w:p w:rsidR="00A30E40" w:rsidRDefault="00A30E40">
      <w:r>
        <w:t xml:space="preserve">   А) русского происхождения</w:t>
      </w:r>
    </w:p>
    <w:p w:rsidR="00A30E40" w:rsidRDefault="00A30E40">
      <w:r>
        <w:t xml:space="preserve">   Б) английского происхождения</w:t>
      </w:r>
    </w:p>
    <w:p w:rsidR="00A30E40" w:rsidRDefault="00A30E40">
      <w:r>
        <w:t xml:space="preserve">   В) немецкого происхождения</w:t>
      </w:r>
    </w:p>
    <w:p w:rsidR="00A30E40" w:rsidRDefault="00A30E40"/>
    <w:p w:rsidR="00A30E40" w:rsidRDefault="00A30E40">
      <w:r>
        <w:t>4.Кто первый предложил использовать в журнале метод «красного сторно»?</w:t>
      </w:r>
    </w:p>
    <w:p w:rsidR="00A30E40" w:rsidRDefault="00A30E40">
      <w:r>
        <w:t xml:space="preserve">   А)А.А.Беретти</w:t>
      </w:r>
    </w:p>
    <w:p w:rsidR="00A30E40" w:rsidRDefault="00A30E40">
      <w:r>
        <w:t xml:space="preserve">   Б)В.Д.Белов</w:t>
      </w:r>
    </w:p>
    <w:p w:rsidR="00A30E40" w:rsidRDefault="00A30E40">
      <w:r>
        <w:t xml:space="preserve">   В)Э.Г.Вальденберг</w:t>
      </w:r>
    </w:p>
    <w:p w:rsidR="00A30E40" w:rsidRDefault="00A30E40"/>
    <w:p w:rsidR="00A30E40" w:rsidRDefault="00A30E40">
      <w:pPr>
        <w:rPr>
          <w:sz w:val="28"/>
        </w:rPr>
      </w:pPr>
      <w:r>
        <w:t>5.</w:t>
      </w:r>
      <w:r>
        <w:rPr>
          <w:sz w:val="28"/>
        </w:rPr>
        <w:t xml:space="preserve"> Лозунг «Баланс — знамя счетоводства» принадлежит журналу: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А) «Счетоводство»</w:t>
      </w:r>
    </w:p>
    <w:p w:rsidR="00A30E40" w:rsidRDefault="00A30E40">
      <w:r>
        <w:t xml:space="preserve">    Б)</w:t>
      </w:r>
      <w:r>
        <w:rPr>
          <w:sz w:val="28"/>
        </w:rPr>
        <w:t xml:space="preserve"> «Вестник счетоводства»</w:t>
      </w:r>
    </w:p>
    <w:p w:rsidR="00A30E40" w:rsidRDefault="00A30E40">
      <w:pPr>
        <w:rPr>
          <w:sz w:val="28"/>
        </w:rPr>
      </w:pPr>
      <w:r>
        <w:t xml:space="preserve">    В)</w:t>
      </w:r>
      <w:r>
        <w:rPr>
          <w:sz w:val="28"/>
        </w:rPr>
        <w:t xml:space="preserve"> «Счетоводство и хозяйство»</w:t>
      </w: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  <w:r>
        <w:rPr>
          <w:sz w:val="28"/>
        </w:rPr>
        <w:t>6.Какой из разделов не упоминался в журнале «Вестник И.Г.Б.Э.»?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 xml:space="preserve">    А) общий отдел – вопросы теории учета;</w:t>
      </w:r>
    </w:p>
    <w:p w:rsidR="00A30E40" w:rsidRDefault="00A30E40">
      <w:pPr>
        <w:spacing w:line="360" w:lineRule="auto"/>
        <w:rPr>
          <w:sz w:val="28"/>
        </w:rPr>
      </w:pPr>
      <w:r>
        <w:rPr>
          <w:sz w:val="28"/>
        </w:rPr>
        <w:t xml:space="preserve">     Б) отдел практического учета – производственный, торговый, банковский, сметно-бюджетный и другие виды учета;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В) новое в бухгалтерии</w:t>
      </w: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  <w:r>
        <w:rPr>
          <w:sz w:val="28"/>
        </w:rPr>
        <w:t xml:space="preserve"> 7.В каком году началось издание журнала «Бухгалтерский учет»?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А)1937г.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Б)1941г.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В)1935г.</w:t>
      </w: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  <w:r>
        <w:rPr>
          <w:sz w:val="28"/>
        </w:rPr>
        <w:t>8.Какие новые рубрики были открыты в журнале «Бухгалтерский учет» в послевоенные годы?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А) «Обмен опытом»</w:t>
      </w:r>
    </w:p>
    <w:p w:rsidR="00A30E40" w:rsidRDefault="00A30E40">
      <w:pPr>
        <w:rPr>
          <w:sz w:val="28"/>
        </w:rPr>
      </w:pPr>
      <w:r>
        <w:t xml:space="preserve">       Б)</w:t>
      </w:r>
      <w:r>
        <w:rPr>
          <w:sz w:val="28"/>
        </w:rPr>
        <w:t xml:space="preserve"> «Научная жизнь»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В)«Учет за рубежом».</w:t>
      </w: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  <w:r>
        <w:rPr>
          <w:sz w:val="28"/>
        </w:rPr>
        <w:t>9.Каков тираж  журнала «Бухгалтерский учет» в настоящее время?</w:t>
      </w:r>
    </w:p>
    <w:p w:rsidR="00A30E40" w:rsidRDefault="00A30E40">
      <w:pPr>
        <w:pStyle w:val="2"/>
        <w:spacing w:line="240" w:lineRule="auto"/>
      </w:pPr>
      <w:r>
        <w:t xml:space="preserve">      А)70000 экземпляров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Б)75000 экземпляров</w:t>
      </w:r>
    </w:p>
    <w:p w:rsidR="00A30E40" w:rsidRDefault="00A30E40">
      <w:r>
        <w:rPr>
          <w:sz w:val="28"/>
        </w:rPr>
        <w:t xml:space="preserve">      В)80000 экземпляров</w:t>
      </w:r>
    </w:p>
    <w:p w:rsidR="00A30E40" w:rsidRDefault="00A30E40">
      <w:r>
        <w:t xml:space="preserve"> </w:t>
      </w:r>
    </w:p>
    <w:p w:rsidR="00A30E40" w:rsidRDefault="00A30E40">
      <w:pPr>
        <w:rPr>
          <w:sz w:val="28"/>
        </w:rPr>
      </w:pPr>
      <w:r>
        <w:rPr>
          <w:sz w:val="28"/>
        </w:rPr>
        <w:t>10.Кто</w:t>
      </w:r>
      <w:r>
        <w:t xml:space="preserve"> </w:t>
      </w:r>
      <w:r>
        <w:rPr>
          <w:sz w:val="28"/>
        </w:rPr>
        <w:t>первый выдвинул идею создания профессионального бухгалтерского журнала?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 А)А.Ш. Маргулис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 Б) Ф.В. Езерский</w:t>
      </w:r>
    </w:p>
    <w:p w:rsidR="00A30E40" w:rsidRDefault="00A30E40">
      <w:pPr>
        <w:rPr>
          <w:sz w:val="28"/>
        </w:rPr>
      </w:pPr>
      <w:r>
        <w:rPr>
          <w:sz w:val="28"/>
        </w:rPr>
        <w:t xml:space="preserve">       В) А.Г. Зверев</w:t>
      </w: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</w:p>
    <w:p w:rsidR="00A30E40" w:rsidRDefault="00A30E40">
      <w:pPr>
        <w:rPr>
          <w:sz w:val="28"/>
        </w:rPr>
      </w:pPr>
      <w:r>
        <w:rPr>
          <w:sz w:val="28"/>
        </w:rPr>
        <w:t>Ответы на тест:</w:t>
      </w:r>
    </w:p>
    <w:p w:rsidR="00A30E40" w:rsidRDefault="00A30E40">
      <w:pPr>
        <w:rPr>
          <w:sz w:val="28"/>
        </w:rPr>
      </w:pPr>
      <w:r>
        <w:rPr>
          <w:sz w:val="28"/>
        </w:rPr>
        <w:t>1.Б</w:t>
      </w:r>
    </w:p>
    <w:p w:rsidR="00A30E40" w:rsidRDefault="00A30E40">
      <w:pPr>
        <w:rPr>
          <w:sz w:val="28"/>
        </w:rPr>
      </w:pPr>
      <w:r>
        <w:rPr>
          <w:sz w:val="28"/>
        </w:rPr>
        <w:t>2.В</w:t>
      </w:r>
    </w:p>
    <w:p w:rsidR="00A30E40" w:rsidRDefault="00A30E40">
      <w:pPr>
        <w:rPr>
          <w:sz w:val="28"/>
        </w:rPr>
      </w:pPr>
      <w:r>
        <w:rPr>
          <w:sz w:val="28"/>
        </w:rPr>
        <w:t>3.В</w:t>
      </w:r>
    </w:p>
    <w:p w:rsidR="00A30E40" w:rsidRDefault="00A30E40">
      <w:pPr>
        <w:rPr>
          <w:sz w:val="28"/>
        </w:rPr>
      </w:pPr>
      <w:r>
        <w:rPr>
          <w:sz w:val="28"/>
        </w:rPr>
        <w:t>4.А</w:t>
      </w:r>
    </w:p>
    <w:p w:rsidR="00A30E40" w:rsidRDefault="00A30E40">
      <w:pPr>
        <w:rPr>
          <w:sz w:val="28"/>
        </w:rPr>
      </w:pPr>
      <w:r>
        <w:rPr>
          <w:sz w:val="28"/>
        </w:rPr>
        <w:t>5.Б</w:t>
      </w:r>
    </w:p>
    <w:p w:rsidR="00A30E40" w:rsidRDefault="00A30E40">
      <w:pPr>
        <w:rPr>
          <w:sz w:val="28"/>
        </w:rPr>
      </w:pPr>
      <w:r>
        <w:rPr>
          <w:sz w:val="28"/>
        </w:rPr>
        <w:t>6.В</w:t>
      </w:r>
    </w:p>
    <w:p w:rsidR="00A30E40" w:rsidRDefault="00A30E40">
      <w:pPr>
        <w:rPr>
          <w:sz w:val="28"/>
        </w:rPr>
      </w:pPr>
      <w:r>
        <w:rPr>
          <w:sz w:val="28"/>
        </w:rPr>
        <w:t>7.А</w:t>
      </w:r>
    </w:p>
    <w:p w:rsidR="00A30E40" w:rsidRDefault="00A30E40">
      <w:pPr>
        <w:rPr>
          <w:sz w:val="28"/>
        </w:rPr>
      </w:pPr>
      <w:r>
        <w:rPr>
          <w:sz w:val="28"/>
        </w:rPr>
        <w:t>8.Б, В</w:t>
      </w:r>
    </w:p>
    <w:p w:rsidR="00A30E40" w:rsidRDefault="00A30E40">
      <w:pPr>
        <w:rPr>
          <w:sz w:val="28"/>
        </w:rPr>
      </w:pPr>
      <w:r>
        <w:rPr>
          <w:sz w:val="28"/>
        </w:rPr>
        <w:t>9.В</w:t>
      </w:r>
    </w:p>
    <w:p w:rsidR="00A30E40" w:rsidRDefault="00A30E40">
      <w:r>
        <w:rPr>
          <w:sz w:val="28"/>
        </w:rPr>
        <w:t>10.А</w:t>
      </w: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center"/>
        <w:rPr>
          <w:sz w:val="40"/>
        </w:rPr>
      </w:pPr>
      <w:r>
        <w:rPr>
          <w:sz w:val="40"/>
        </w:rPr>
        <w:t>Практическая часть.</w:t>
      </w: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center"/>
        <w:rPr>
          <w:b/>
          <w:sz w:val="32"/>
        </w:rPr>
      </w:pPr>
      <w:r>
        <w:rPr>
          <w:b/>
          <w:sz w:val="32"/>
        </w:rPr>
        <w:t>Учредительный договор.</w:t>
      </w:r>
    </w:p>
    <w:p w:rsidR="00A30E40" w:rsidRDefault="00A30E40">
      <w:pPr>
        <w:pStyle w:val="3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>Две тысячи второй год</w:t>
      </w:r>
    </w:p>
    <w:p w:rsidR="00A30E40" w:rsidRDefault="00A30E40"/>
    <w:p w:rsidR="00A30E40" w:rsidRDefault="00A30E40">
      <w:pPr>
        <w:rPr>
          <w:sz w:val="28"/>
        </w:rPr>
      </w:pPr>
      <w:r>
        <w:rPr>
          <w:sz w:val="28"/>
        </w:rPr>
        <w:t>Мы граждане России:</w:t>
      </w:r>
    </w:p>
    <w:p w:rsidR="00A30E40" w:rsidRDefault="00A30E4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Кабанов Алексей Александрович, 1955 года рождения, паспорт 4567 534 проживающий по адресу г. Митино улица Озерная  д 54 кв.78;</w:t>
      </w:r>
    </w:p>
    <w:p w:rsidR="00A30E40" w:rsidRDefault="00A30E40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Масленова Татьяна Валерьевна, 1965 года рождения, паспорт 4568 598, проживающий по адресу г. Митино улица Ивановская д.78 кв.98;</w:t>
      </w:r>
    </w:p>
    <w:p w:rsidR="00A30E40" w:rsidRDefault="00A30E40">
      <w:pPr>
        <w:jc w:val="both"/>
        <w:rPr>
          <w:sz w:val="28"/>
        </w:rPr>
      </w:pPr>
      <w:r>
        <w:rPr>
          <w:sz w:val="28"/>
        </w:rPr>
        <w:t>Именуемые в дальнейшем Участники, заключили настоящий договор о нижеследующем:</w:t>
      </w:r>
    </w:p>
    <w:p w:rsidR="00A30E40" w:rsidRDefault="00A30E40">
      <w:pPr>
        <w:jc w:val="both"/>
        <w:rPr>
          <w:sz w:val="28"/>
        </w:rPr>
      </w:pPr>
    </w:p>
    <w:p w:rsidR="00A30E40" w:rsidRDefault="00A30E40">
      <w:pPr>
        <w:jc w:val="center"/>
        <w:rPr>
          <w:sz w:val="28"/>
        </w:rPr>
      </w:pPr>
      <w:r>
        <w:rPr>
          <w:sz w:val="28"/>
        </w:rPr>
        <w:t>Статья 1.</w:t>
      </w:r>
    </w:p>
    <w:p w:rsidR="00A30E40" w:rsidRDefault="00A30E40">
      <w:pPr>
        <w:numPr>
          <w:ilvl w:val="1"/>
          <w:numId w:val="4"/>
        </w:numPr>
        <w:jc w:val="both"/>
        <w:rPr>
          <w:sz w:val="28"/>
        </w:rPr>
      </w:pPr>
      <w:r>
        <w:rPr>
          <w:sz w:val="28"/>
        </w:rPr>
        <w:t>На основании закона РФ «Об обществах с ограниченной ответственностью » от 29.03.1999 г. № 14-ФЗ Участники учреждают общество с ограниченной ответственностью  «АвтоДиск», именуемое в дальнейшем «Общество».</w:t>
      </w:r>
    </w:p>
    <w:p w:rsidR="00A30E40" w:rsidRDefault="00A30E40">
      <w:pPr>
        <w:rPr>
          <w:b/>
          <w:sz w:val="32"/>
        </w:rPr>
      </w:pPr>
      <w:r>
        <w:rPr>
          <w:b/>
          <w:sz w:val="32"/>
        </w:rPr>
        <w:br w:type="page"/>
        <w:t>Устав организации.</w:t>
      </w:r>
    </w:p>
    <w:p w:rsidR="00A30E40" w:rsidRDefault="00A30E40">
      <w:pPr>
        <w:jc w:val="both"/>
        <w:rPr>
          <w:b/>
          <w:i/>
        </w:rPr>
      </w:pPr>
      <w:r>
        <w:rPr>
          <w:b/>
          <w:i/>
        </w:rPr>
        <w:t>Статья 1. Общие положения.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  <w:u w:val="single"/>
        </w:rPr>
      </w:pPr>
      <w:r>
        <w:rPr>
          <w:sz w:val="28"/>
        </w:rPr>
        <w:t xml:space="preserve">Общество с ограниченной ответственность «Автодиск», именуемое в дальнейшем «Общество», учреждено на основании Федерального закона от 29 марта 1999 года № 14-ФЗ «Об обществах с ограниченной ответственностью», решении об учреждении и Учредительного договора от </w:t>
      </w:r>
      <w:r>
        <w:rPr>
          <w:sz w:val="28"/>
          <w:u w:val="single"/>
        </w:rPr>
        <w:t>«01» апреля 2002 года.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Учредителями общества являются</w:t>
      </w:r>
    </w:p>
    <w:p w:rsidR="00A30E40" w:rsidRDefault="00A30E4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Кабанов А.А.</w:t>
      </w:r>
    </w:p>
    <w:p w:rsidR="00A30E40" w:rsidRDefault="00A30E4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Масленова Т.В. 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Общество создано для производства продукции и товаров с целью удовлетворения общественных потребностей и получения прибыли.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Общество строит свою работу на основании законодательства Российской Федерации и настоящего Устава.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Общество является юридическим лицом, обладает обособленным имуществом, может приобретать имущественные и личные неимущественные права, имеет самостоятельный баланс, счета в банках, круглую печать, на оттиске которой отражены его организационно-правовая форма, местонахождение и фирменные наименования на русском языке; штампы, фирменные бланки и другие реквизиты.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Общество отвечает по своим обязательствам всем принадлежащим ему имуществом и не отвечает по обязательствам Участников или физических лиц.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>Участники отвечают по обязательствам Общества в пределах своих вкладов в его уставный капитал.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 xml:space="preserve">Полное наименование Общества: общество с ограниченной ответственность </w:t>
      </w:r>
      <w:r>
        <w:rPr>
          <w:sz w:val="28"/>
          <w:u w:val="single"/>
        </w:rPr>
        <w:t>«Автодиск».</w:t>
      </w:r>
      <w:r>
        <w:rPr>
          <w:sz w:val="28"/>
        </w:rPr>
        <w:t xml:space="preserve"> </w:t>
      </w:r>
    </w:p>
    <w:p w:rsidR="00A30E40" w:rsidRDefault="00A30E40">
      <w:pPr>
        <w:numPr>
          <w:ilvl w:val="1"/>
          <w:numId w:val="5"/>
        </w:numPr>
        <w:jc w:val="both"/>
        <w:rPr>
          <w:sz w:val="28"/>
        </w:rPr>
      </w:pPr>
      <w:r>
        <w:rPr>
          <w:sz w:val="28"/>
        </w:rPr>
        <w:t xml:space="preserve">Юридический адрес Общества: </w:t>
      </w:r>
      <w:r>
        <w:rPr>
          <w:sz w:val="28"/>
          <w:u w:val="single"/>
        </w:rPr>
        <w:t>Город Митино ,345 индекс 234856.</w:t>
      </w:r>
    </w:p>
    <w:p w:rsidR="00A30E40" w:rsidRDefault="00A30E40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Статья 2. Направление деятельности Общества:</w:t>
      </w:r>
    </w:p>
    <w:p w:rsidR="00A30E40" w:rsidRDefault="00A30E40">
      <w:pPr>
        <w:numPr>
          <w:ilvl w:val="1"/>
          <w:numId w:val="7"/>
        </w:numPr>
        <w:jc w:val="both"/>
        <w:rPr>
          <w:sz w:val="28"/>
        </w:rPr>
      </w:pPr>
      <w:r>
        <w:rPr>
          <w:sz w:val="28"/>
        </w:rPr>
        <w:t>Основным направлением деятельности Общества является производство автомобильных дисков.</w:t>
      </w:r>
    </w:p>
    <w:p w:rsidR="00A30E40" w:rsidRDefault="00A30E40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Статья 3. Финансово-хозяйственная деятельность Общества.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Имущество Общества составляют основные и оборотные фонды и средства, а также иные материальные и нематериальные активы, являющиеся его собственностью или полученные им во временное пользование.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Имущество Общества формируется за счет вкладов Участников, полученных доходов и других законных источников и принадлежит его Участникам на праве общей долевой собственности, пропорционально их вкладам в уставный капитал.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Для обеспечения деятельности Общества за счет средств Участников образуется уставный капитал в размере 500000 рублей, в том числе 300000 рублей денежными средствами.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 xml:space="preserve">Участники вносят в уставный капитал: </w:t>
      </w:r>
    </w:p>
    <w:p w:rsidR="00A30E40" w:rsidRDefault="00A30E40">
      <w:pPr>
        <w:numPr>
          <w:ilvl w:val="0"/>
          <w:numId w:val="9"/>
        </w:numPr>
        <w:jc w:val="both"/>
        <w:rPr>
          <w:sz w:val="28"/>
        </w:rPr>
      </w:pPr>
      <w:r>
        <w:rPr>
          <w:sz w:val="28"/>
        </w:rPr>
        <w:t>Кабанов А.А. - 300000</w:t>
      </w:r>
    </w:p>
    <w:p w:rsidR="00A30E40" w:rsidRDefault="00A30E40">
      <w:pPr>
        <w:numPr>
          <w:ilvl w:val="0"/>
          <w:numId w:val="9"/>
        </w:numPr>
        <w:tabs>
          <w:tab w:val="num" w:pos="840"/>
        </w:tabs>
        <w:jc w:val="both"/>
        <w:rPr>
          <w:sz w:val="28"/>
        </w:rPr>
      </w:pPr>
      <w:r>
        <w:rPr>
          <w:sz w:val="28"/>
        </w:rPr>
        <w:t>Масленова Т.В. - 200000</w:t>
      </w:r>
    </w:p>
    <w:p w:rsidR="00A30E40" w:rsidRDefault="00A30E40">
      <w:pPr>
        <w:pStyle w:val="a3"/>
        <w:ind w:firstLine="284"/>
        <w:rPr>
          <w:b/>
          <w:bCs/>
          <w:sz w:val="28"/>
        </w:rPr>
      </w:pPr>
      <w:r>
        <w:rPr>
          <w:b/>
          <w:bCs/>
          <w:sz w:val="28"/>
        </w:rPr>
        <w:t>Участники обязуются в срок не более тридцати дней с момента регистрации Общества внести на расчетный счет не более 30 дней с момента регистрации Общества внести на его расчетный счет не менее 50 процентов своей доли в уставном капитале, а оставшуюся часть – в течение первого года деятельности. В случае не внесения взносов в указанные сроки участники уплачивают за все время просрочки пеню в размере 15 процентов годовых с недовнесенной суммы.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Уставный капитал может быть увеличен по решению собрания Участников как за счет доходов от деятельности Общества, так и за счет дополнительных вкладов Участников.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Общество ведет оперативный, бухгалтерский и статистический учет и вносит платежи в государственный бюджет в соответствии с законодательством Российской Федерации.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Общество нанимает работников на договорной основе и самостоятельно определяет формы и способы платы их услуг в пределах, установленных законодательством РФ.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Прибыль, остающаяся в распоряжении Общества после расчетов с государственным бюджетом, распределяется Участниками пропорционально их вкладам в уставный капитал и расходуется ими по своему усмотрению, если  решением собрания Участников не будет предусмотрен иной порядок её использования.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Участник Общества вправе с согласия всех остальных Участников уступить свою долю (часть доли) в имуществе Общества любому другому Участнику или третьему лицу с переходом к последнему всех прав, принадлежащих этому Участнику.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Любой Участник вправе по собственному желанию выйти из Общества. При этом Участнику не позднее  тридцати дней с момента объявления им о выходе выплачивается стоимость имущества Общества, пропорциональная его доле в уставном капитале.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Доля выбывающего участника после полного внесения им вклада может быть приобретена самим Обществом. В этом случае оно обязано реализовать эту долю оставшимся Участникам или третьим лицам в срок не более одного года. В течение этого периода распределение прибыли производится без учета приобретенной Обществом доли.</w:t>
      </w:r>
    </w:p>
    <w:p w:rsidR="00A30E40" w:rsidRDefault="00A30E40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Статья 4. Управление Обществом и контроль за его деятельностью.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Высшим органом Общества является собрание Участников, в котором Участники обладают количеством голосов, пропорционально размеру их долей в уставном капитале. Собрание Участников избирает своего Председателя.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К исключительной компетенции собрания Участников Общества относятся: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Внесение изменений в устав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Изменение размера уставного капитала;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Принятие решения о реорганизации или ликвидации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Назначение и освобождение от должности Генерального директора Общества и его заместителей, определение форм и размеров оплаты их труда;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Утверждение годовых отчетов о результатах деятельности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Принятие решений о расходовании остающейся в распоряжении Общества прибыли.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Заседание собрания Участников считается правомочным, если только на нем присутствуют все Участники или их представители.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Заседания проводятся не реже одного раза в год. Решения на нем принимаются большинством голосов.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Уставный капитал может быть увеличен по решению собрания Участников как за счет доходов от деятельности Общества, так и за счет дополнительных вкладов Участников.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Общество ведет оперативный, бухгалтерский и статистический учет и вносит платежи в государственный бюджет в соответствии с законодательством Российской Федерации.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Общество нанимает работников на договорной основе и самостоятельно определяет формы и способы платы их услуг в пределах, установленных законодательством РФ.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Прибыль, остающаяся в распоряжении Общества после расчетов с государственным бюджетом, распределяется Участниками пропорционально их вкладам в уставный капитал и расходуется ими по своему усмотрению, если  решением собрания Участников не будет предусмотрен иной порядок её использования.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Участник Общества вправе с согласия всех остальных Участников уступить свою долю (часть доли) в имуществе Общества любому другому Участнику или третьему лицу с переходом к последнему всех прав, принадлежащих этому Участнику.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Любой Участник вправе по собственному желанию выйти из Общества. При этом Участнику не позднее  тридцати дней с момента объявления им о выходе выплачивается стоимость имущества Общества, пропорциональная его доле в уставном капитале.</w:t>
      </w:r>
    </w:p>
    <w:p w:rsidR="00A30E40" w:rsidRDefault="00A30E40">
      <w:pPr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Доля выбывающего участника после полного внесения им вклада может быть приобретена самим Обществом. В этом случае оно обязано реализовать эту долю оставшимся Участникам или третьим лицам в срок не более одного года. В течение этого периода распределение прибыли производится без учета приобретенной Обществом доли.</w:t>
      </w:r>
    </w:p>
    <w:p w:rsidR="00A30E40" w:rsidRDefault="00A30E40">
      <w:pPr>
        <w:jc w:val="both"/>
        <w:rPr>
          <w:b/>
          <w:i/>
          <w:sz w:val="28"/>
        </w:rPr>
      </w:pPr>
      <w:r>
        <w:rPr>
          <w:b/>
          <w:i/>
          <w:sz w:val="28"/>
        </w:rPr>
        <w:t>Статья 4. Управление Обществом и контроль за его деятельностью.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Высшим органом Общества является собрание Участников, в котором Участники обладают количеством голосов, пропорционально размеру их долей в уставном капитале. Собрание Участников избирает своего Председателя.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К исключительной компетенции собрания Участников Общества относятся: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Внесение изменений в устав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Изменение размера уставного капитала;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Принятие решения о реорганизации или ликвидации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Назначение и освобождение от должности Генерального директора Общества и его заместителей, определение форм и размеров оплаты их труда;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Утверждение годовых отчетов о результатах деятельности Общества;</w:t>
      </w:r>
    </w:p>
    <w:p w:rsidR="00A30E40" w:rsidRDefault="00A30E40">
      <w:pPr>
        <w:numPr>
          <w:ilvl w:val="0"/>
          <w:numId w:val="11"/>
        </w:numPr>
        <w:tabs>
          <w:tab w:val="num" w:pos="1020"/>
        </w:tabs>
        <w:jc w:val="both"/>
        <w:rPr>
          <w:sz w:val="28"/>
        </w:rPr>
      </w:pPr>
      <w:r>
        <w:rPr>
          <w:sz w:val="28"/>
        </w:rPr>
        <w:t>Принятие решений о расходовании остающейся в распоряжении Общества прибыли.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Заседание собрания Участников считается правомочным, если только на нем присутствуют все Участники или их представители.</w:t>
      </w:r>
    </w:p>
    <w:p w:rsidR="00A30E40" w:rsidRDefault="00A30E40">
      <w:pPr>
        <w:numPr>
          <w:ilvl w:val="1"/>
          <w:numId w:val="10"/>
        </w:numPr>
        <w:jc w:val="both"/>
        <w:rPr>
          <w:sz w:val="28"/>
        </w:rPr>
      </w:pPr>
      <w:r>
        <w:rPr>
          <w:sz w:val="28"/>
        </w:rPr>
        <w:t>Заседания проводятся не реже одного раза в год. Решения на нем принимаются большинством голосов.</w:t>
      </w: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28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jc w:val="right"/>
        <w:rPr>
          <w:sz w:val="36"/>
        </w:rPr>
      </w:pPr>
    </w:p>
    <w:p w:rsidR="00A30E40" w:rsidRDefault="00A30E40">
      <w:pPr>
        <w:pStyle w:val="a6"/>
        <w:rPr>
          <w:sz w:val="28"/>
          <w:lang w:val="en-US"/>
        </w:rPr>
      </w:pPr>
    </w:p>
    <w:p w:rsidR="00A30E40" w:rsidRDefault="00A30E40">
      <w:pPr>
        <w:pStyle w:val="a6"/>
        <w:rPr>
          <w:sz w:val="28"/>
          <w:lang w:val="en-US"/>
        </w:rPr>
      </w:pPr>
    </w:p>
    <w:p w:rsidR="00A30E40" w:rsidRDefault="00A30E40">
      <w:pPr>
        <w:ind w:left="360"/>
        <w:rPr>
          <w:sz w:val="28"/>
          <w:lang w:val="en-US"/>
        </w:rPr>
      </w:pPr>
    </w:p>
    <w:p w:rsidR="00A30E40" w:rsidRDefault="00A30E40">
      <w:pPr>
        <w:ind w:left="360"/>
        <w:rPr>
          <w:sz w:val="28"/>
          <w:lang w:val="en-US"/>
        </w:rPr>
      </w:pPr>
    </w:p>
    <w:p w:rsidR="00A30E40" w:rsidRDefault="00A30E40">
      <w:pPr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sz w:val="28"/>
        </w:rPr>
        <w:t>Журнал регистрации хозяйственных операций.</w:t>
      </w:r>
    </w:p>
    <w:p w:rsidR="00A30E40" w:rsidRDefault="00A30E40">
      <w:pPr>
        <w:autoSpaceDE w:val="0"/>
        <w:autoSpaceDN w:val="0"/>
        <w:adjustRightInd w:val="0"/>
        <w:jc w:val="both"/>
        <w:rPr>
          <w:b/>
          <w:bCs/>
          <w:sz w:val="28"/>
        </w:rPr>
      </w:pPr>
    </w:p>
    <w:p w:rsidR="00A30E40" w:rsidRDefault="00A30E40">
      <w:pPr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sz w:val="28"/>
        </w:rPr>
        <w:t>Хозяйственные операции за апрель 2002 года (с 10.04 по 30.04)</w:t>
      </w:r>
    </w:p>
    <w:p w:rsidR="00A30E40" w:rsidRDefault="00A30E40">
      <w:pPr>
        <w:autoSpaceDE w:val="0"/>
        <w:autoSpaceDN w:val="0"/>
        <w:adjustRightInd w:val="0"/>
        <w:jc w:val="both"/>
        <w:rPr>
          <w:szCs w:val="18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40"/>
        <w:gridCol w:w="4140"/>
        <w:gridCol w:w="1260"/>
        <w:gridCol w:w="900"/>
        <w:gridCol w:w="900"/>
        <w:gridCol w:w="2160"/>
      </w:tblGrid>
      <w:tr w:rsidR="00A30E40">
        <w:trPr>
          <w:cantSplit/>
          <w:trHeight w:hRule="exact" w:val="632"/>
        </w:trPr>
        <w:tc>
          <w:tcPr>
            <w:tcW w:w="682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Дата</w:t>
            </w:r>
          </w:p>
          <w:p w:rsidR="00A30E40" w:rsidRDefault="00A30E40">
            <w:pPr>
              <w:spacing w:before="40"/>
              <w:jc w:val="center"/>
            </w:pPr>
          </w:p>
        </w:tc>
        <w:tc>
          <w:tcPr>
            <w:tcW w:w="54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№ п/п</w:t>
            </w:r>
          </w:p>
        </w:tc>
        <w:tc>
          <w:tcPr>
            <w:tcW w:w="414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Сумма, руб.</w:t>
            </w:r>
          </w:p>
        </w:tc>
        <w:tc>
          <w:tcPr>
            <w:tcW w:w="1800" w:type="dxa"/>
            <w:gridSpan w:val="2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Корреспондирующие счета</w:t>
            </w:r>
          </w:p>
        </w:tc>
        <w:tc>
          <w:tcPr>
            <w:tcW w:w="2160" w:type="dxa"/>
            <w:vMerge w:val="restart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Документы</w:t>
            </w:r>
          </w:p>
        </w:tc>
      </w:tr>
      <w:tr w:rsidR="00A30E40">
        <w:trPr>
          <w:cantSplit/>
          <w:trHeight w:hRule="exact" w:val="345"/>
        </w:trPr>
        <w:tc>
          <w:tcPr>
            <w:tcW w:w="682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216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2979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10.04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Регистрация организации: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Учредительный договор;</w:t>
            </w:r>
          </w:p>
          <w:p w:rsidR="00A30E40" w:rsidRDefault="00A30E40">
            <w:pPr>
              <w:spacing w:before="20"/>
              <w:jc w:val="center"/>
            </w:pPr>
            <w:r>
              <w:t>Устав;</w:t>
            </w:r>
          </w:p>
          <w:p w:rsidR="00A30E40" w:rsidRDefault="00A30E40">
            <w:pPr>
              <w:spacing w:before="20"/>
              <w:jc w:val="center"/>
            </w:pPr>
            <w:r>
              <w:t>Карточка с образцами подписей и  оттиска печати;</w:t>
            </w:r>
          </w:p>
          <w:p w:rsidR="00A30E40" w:rsidRDefault="00A30E40">
            <w:pPr>
              <w:spacing w:before="20"/>
              <w:jc w:val="center"/>
            </w:pPr>
            <w:r>
              <w:t>Заявление на открытие расчетного счета</w:t>
            </w:r>
          </w:p>
        </w:tc>
      </w:tr>
      <w:tr w:rsidR="00A30E40">
        <w:trPr>
          <w:cantSplit/>
          <w:trHeight w:hRule="exact" w:val="884"/>
        </w:trPr>
        <w:tc>
          <w:tcPr>
            <w:tcW w:w="682" w:type="dxa"/>
          </w:tcPr>
          <w:p w:rsidR="00A30E40" w:rsidRDefault="00A30E40">
            <w:pPr>
              <w:spacing w:before="20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Отражена дебиторская задолженность учредителя Кабанова А.А. по вкладу в уставный капитал ООО “АвтоДиск”. 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75.1.1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Учредительный договор;</w:t>
            </w:r>
          </w:p>
          <w:p w:rsidR="00A30E40" w:rsidRDefault="00A30E40">
            <w:pPr>
              <w:spacing w:before="20"/>
              <w:jc w:val="center"/>
            </w:pPr>
            <w:r>
              <w:t>Устав</w:t>
            </w:r>
          </w:p>
        </w:tc>
      </w:tr>
      <w:tr w:rsidR="00A30E40">
        <w:trPr>
          <w:cantSplit/>
          <w:trHeight w:hRule="exact" w:val="884"/>
        </w:trPr>
        <w:tc>
          <w:tcPr>
            <w:tcW w:w="682" w:type="dxa"/>
          </w:tcPr>
          <w:p w:rsidR="00A30E40" w:rsidRDefault="00A30E40">
            <w:pPr>
              <w:spacing w:before="20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Отражена дебиторская задолженность учредителя Масленовой Т.В. по вкладу в уставный капитал ООО “АвтоДиск”.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75.1.2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Учредительный договор;</w:t>
            </w:r>
          </w:p>
          <w:p w:rsidR="00A30E40" w:rsidRDefault="00A30E40">
            <w:pPr>
              <w:spacing w:before="20"/>
              <w:jc w:val="center"/>
            </w:pPr>
            <w:r>
              <w:t>Устав</w:t>
            </w:r>
          </w:p>
        </w:tc>
      </w:tr>
      <w:tr w:rsidR="00A30E40">
        <w:trPr>
          <w:cantSplit/>
          <w:trHeight w:hRule="exact" w:val="1441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15.04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Приняты в качестве вклада в уставный капитал денежные средства  от учредителя Кабанова А.А. (погашена дебиторская задолженность Кабанова А.А.).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75.1.1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поручения;</w:t>
            </w:r>
          </w:p>
          <w:p w:rsidR="00A30E40" w:rsidRDefault="00A30E40">
            <w:pPr>
              <w:spacing w:before="20"/>
              <w:jc w:val="center"/>
            </w:pPr>
            <w:r>
              <w:t>объявление на взнос наличными</w:t>
            </w:r>
          </w:p>
        </w:tc>
      </w:tr>
      <w:tr w:rsidR="00A30E40">
        <w:trPr>
          <w:cantSplit/>
          <w:trHeight w:hRule="exact" w:val="180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17.04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Приняты в счет вклада в уставный капитал (оприходованы) объекты основных средств от учредителя Масленовой Т.В. . (погашена дебиторская задолженность Масленовой Т.В.).</w:t>
            </w:r>
          </w:p>
          <w:p w:rsidR="00A30E40" w:rsidRDefault="00A30E40">
            <w:pPr>
              <w:spacing w:before="20"/>
            </w:pP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75.1.2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Акт приемки-передачи основных средств;</w:t>
            </w:r>
          </w:p>
          <w:p w:rsidR="00A30E40" w:rsidRDefault="00A30E40">
            <w:pPr>
              <w:spacing w:before="20"/>
              <w:jc w:val="center"/>
            </w:pPr>
            <w:r>
              <w:t>накладная</w:t>
            </w:r>
          </w:p>
        </w:tc>
      </w:tr>
      <w:tr w:rsidR="00A30E40">
        <w:trPr>
          <w:cantSplit/>
          <w:trHeight w:hRule="exact" w:val="37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18.04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Отражены услуги: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63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</w:p>
          <w:p w:rsidR="00A30E40" w:rsidRDefault="00A30E40">
            <w:pPr>
              <w:spacing w:before="20"/>
              <w:jc w:val="center"/>
              <w:rPr>
                <w:noProof/>
              </w:rPr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транспортной организации ООО “Транс” по доставке оборудования.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3000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60.2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счет</w:t>
            </w:r>
          </w:p>
        </w:tc>
      </w:tr>
      <w:tr w:rsidR="00A30E40">
        <w:trPr>
          <w:cantSplit/>
          <w:trHeight w:hRule="exact" w:val="72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по техническому осмотру поступившего оборудования.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60.3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счет</w:t>
            </w:r>
          </w:p>
        </w:tc>
      </w:tr>
      <w:tr w:rsidR="00A30E40">
        <w:trPr>
          <w:cantSplit/>
          <w:trHeight w:hRule="exact" w:val="335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18.04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Отражен НДС: 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721"/>
        </w:trPr>
        <w:tc>
          <w:tcPr>
            <w:tcW w:w="682" w:type="dxa"/>
          </w:tcPr>
          <w:p w:rsidR="00A30E40" w:rsidRDefault="00A30E40">
            <w:pPr>
              <w:spacing w:before="20"/>
              <w:rPr>
                <w:noProof/>
              </w:rPr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по услугам транспортной организации ООО “Транс”.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600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60.2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71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по техническому осмотру поступившего оборудования.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800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60.3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34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19.04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Оплачено: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9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транспортной организации ООО “Транс” за доставку оборудования.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3600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60.2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 копия платежного поручения</w:t>
            </w:r>
          </w:p>
        </w:tc>
      </w:tr>
      <w:tr w:rsidR="00A30E40">
        <w:trPr>
          <w:cantSplit/>
          <w:trHeight w:hRule="exact" w:val="89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за технический осмотр поступившего оборудования.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4800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60.3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 копия платежного поручения</w:t>
            </w:r>
          </w:p>
        </w:tc>
      </w:tr>
      <w:tr w:rsidR="00A30E40">
        <w:trPr>
          <w:cantSplit/>
          <w:trHeight w:hRule="exact" w:val="234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21.04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Приняты в эксплуатацию объекты основных средств.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01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Акт приемки-передачи основных средств; инвентарная карточка учета осн. cредств;</w:t>
            </w:r>
          </w:p>
          <w:p w:rsidR="00A30E40" w:rsidRDefault="00A30E40">
            <w:pPr>
              <w:spacing w:before="20"/>
              <w:jc w:val="center"/>
            </w:pPr>
            <w:r>
              <w:t>акт ввода в эксплуатацию</w:t>
            </w:r>
          </w:p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125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23.04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Приобретены нематериальные активы.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10000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08.5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Лицензионный договор;</w:t>
            </w:r>
          </w:p>
          <w:p w:rsidR="00A30E40" w:rsidRDefault="00A30E40">
            <w:pPr>
              <w:spacing w:before="20"/>
              <w:jc w:val="center"/>
            </w:pPr>
            <w:r>
              <w:t>договор купли-продажи</w:t>
            </w:r>
          </w:p>
        </w:tc>
      </w:tr>
      <w:tr w:rsidR="00A30E40">
        <w:trPr>
          <w:cantSplit/>
          <w:trHeight w:hRule="exact" w:val="90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24.04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Внесена плата  за  государственную регистрацию права собственности на объект.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 копия платежного поручения</w:t>
            </w:r>
          </w:p>
        </w:tc>
      </w:tr>
      <w:tr w:rsidR="00A30E40">
        <w:trPr>
          <w:cantSplit/>
          <w:trHeight w:hRule="exact" w:val="198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24.04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Плата за государственную регистрацию отнесена на увеличение стоимости приобретенного объекта.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08.5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Бухгалтерская справка; документы, подтверждающие право собственности на объект</w:t>
            </w:r>
          </w:p>
        </w:tc>
      </w:tr>
      <w:tr w:rsidR="00A30E40">
        <w:trPr>
          <w:cantSplit/>
          <w:trHeight w:hRule="exact" w:val="71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24.04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Отражен  НДС по приобретенным нематериальным активам. 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887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25.04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Оплачено за приобретенные нематериальные активы.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12000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181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26.04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Оприходованы приобретенные нематериальные активы.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04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08.5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Инвентарная карточка;</w:t>
            </w:r>
          </w:p>
          <w:p w:rsidR="00A30E40" w:rsidRDefault="00A30E40">
            <w:pPr>
              <w:spacing w:before="20"/>
              <w:jc w:val="center"/>
            </w:pPr>
            <w:r>
              <w:t>Акт приемки-передачи нематериальных активов</w:t>
            </w:r>
          </w:p>
        </w:tc>
      </w:tr>
      <w:tr w:rsidR="00A30E40">
        <w:trPr>
          <w:cantSplit/>
          <w:trHeight w:hRule="exact" w:val="36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27.04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Поступило: 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71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 базы снабжения №1 титан листовой в количестве 200 т.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35000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счет</w:t>
            </w:r>
          </w:p>
        </w:tc>
      </w:tr>
      <w:tr w:rsidR="00A30E40">
        <w:trPr>
          <w:cantSplit/>
          <w:trHeight w:hRule="exact" w:val="7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 базы снабжения №2 металлопластик в количестве 150 т.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20000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15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счет</w:t>
            </w:r>
          </w:p>
        </w:tc>
      </w:tr>
      <w:tr w:rsidR="00A30E40">
        <w:trPr>
          <w:cantSplit/>
          <w:trHeight w:hRule="exact" w:val="36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27.04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Отражен НДС по: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32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материалам базы снабжения №1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7000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37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материалам базы снабжения №2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38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28.04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Оплачены счета: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9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базы снабжения №1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42000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90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базы снабжения №2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24000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90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Отпущены   в производство титан листовой и металлопластик в количестве 350 т. по учетной цене.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45000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</w:t>
            </w:r>
          </w:p>
        </w:tc>
      </w:tr>
      <w:tr w:rsidR="00A30E40">
        <w:trPr>
          <w:cantSplit/>
          <w:trHeight w:hRule="exact" w:val="87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Отпущены  в производство титан листовой и металлопластик  в количестве 350 т. по учетной цене.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45000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Лимитно-заборная карта;</w:t>
            </w:r>
          </w:p>
          <w:p w:rsidR="00A30E40" w:rsidRDefault="00A30E40">
            <w:pPr>
              <w:spacing w:before="20"/>
              <w:jc w:val="center"/>
            </w:pPr>
            <w:r>
              <w:t>накладная</w:t>
            </w:r>
          </w:p>
        </w:tc>
      </w:tr>
      <w:tr w:rsidR="00A30E40">
        <w:trPr>
          <w:cantSplit/>
          <w:trHeight w:hRule="exact" w:val="74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Отражено  отклонение фактической себестоимости от учетной цены.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10000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16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15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Списано на производство отклонение  фактической себестоимости от  учетной  цены.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10000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16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29.04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20.1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Перечислены денежные средства с расчетного счета в кассу для выдачи подотчетному лицу.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приходный кассовый ордер</w:t>
            </w:r>
          </w:p>
        </w:tc>
      </w:tr>
      <w:tr w:rsidR="00A30E40">
        <w:trPr>
          <w:cantSplit/>
          <w:trHeight w:hRule="exact" w:val="90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30.04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Выданы подотчетному лицу суммы для покупки материалов на  цеховые  нужды.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71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r>
              <w:t xml:space="preserve">          Приказ</w:t>
            </w:r>
          </w:p>
        </w:tc>
      </w:tr>
      <w:tr w:rsidR="00A30E40">
        <w:trPr>
          <w:cantSplit/>
          <w:trHeight w:hRule="exact" w:val="90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30.04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Израсходовано подотчетным лицом на материалы для ремонта основных средств. 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4800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71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чек</w:t>
            </w:r>
          </w:p>
        </w:tc>
      </w:tr>
      <w:tr w:rsidR="00A30E40">
        <w:trPr>
          <w:cantSplit/>
          <w:trHeight w:hRule="exact" w:val="178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30.04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Приняты к зачету на уменьшение задолженности в бюджет  суммы НДС по оприходованным и оплаченным производственным запасам, нематериальным активам и основным средствам.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124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30.04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Возвращена неиспользованная подотчетным лицом сумма.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71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Приходный кассовый ордер; авансовый отчет</w:t>
            </w:r>
          </w:p>
        </w:tc>
      </w:tr>
      <w:tr w:rsidR="00A30E40">
        <w:trPr>
          <w:cantSplit/>
          <w:trHeight w:hRule="exact" w:val="91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30.04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24.1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Перечислена неиспользованная сумма</w:t>
            </w:r>
          </w:p>
          <w:p w:rsidR="00A30E40" w:rsidRDefault="00A30E40">
            <w:pPr>
              <w:spacing w:before="20"/>
            </w:pPr>
            <w:r>
              <w:t xml:space="preserve">подотчетным лицом сумма из кассы на расчетный счет. 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200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</w:p>
        </w:tc>
      </w:tr>
    </w:tbl>
    <w:p w:rsidR="00A30E40" w:rsidRDefault="00A30E40"/>
    <w:p w:rsidR="00A30E40" w:rsidRDefault="00A30E40"/>
    <w:p w:rsidR="00A30E40" w:rsidRDefault="00A30E40"/>
    <w:p w:rsidR="00A30E40" w:rsidRDefault="00A30E40"/>
    <w:p w:rsidR="00A30E40" w:rsidRDefault="00A30E40">
      <w:pPr>
        <w:autoSpaceDE w:val="0"/>
        <w:autoSpaceDN w:val="0"/>
        <w:adjustRightInd w:val="0"/>
        <w:jc w:val="both"/>
        <w:rPr>
          <w:b/>
          <w:bCs/>
          <w:sz w:val="28"/>
        </w:rPr>
      </w:pPr>
      <w:r>
        <w:rPr>
          <w:b/>
          <w:bCs/>
          <w:sz w:val="28"/>
        </w:rPr>
        <w:t>Хозяйственные операции за май 2002 года (с 01.05 по 14.05)</w:t>
      </w:r>
    </w:p>
    <w:p w:rsidR="00A30E40" w:rsidRDefault="00A30E40">
      <w:pPr>
        <w:autoSpaceDE w:val="0"/>
        <w:autoSpaceDN w:val="0"/>
        <w:adjustRightInd w:val="0"/>
        <w:jc w:val="both"/>
        <w:rPr>
          <w:szCs w:val="18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540"/>
        <w:gridCol w:w="4140"/>
        <w:gridCol w:w="1260"/>
        <w:gridCol w:w="900"/>
        <w:gridCol w:w="900"/>
        <w:gridCol w:w="2160"/>
      </w:tblGrid>
      <w:tr w:rsidR="00A30E40">
        <w:trPr>
          <w:cantSplit/>
          <w:trHeight w:hRule="exact" w:val="632"/>
        </w:trPr>
        <w:tc>
          <w:tcPr>
            <w:tcW w:w="682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Дата</w:t>
            </w:r>
          </w:p>
          <w:p w:rsidR="00A30E40" w:rsidRDefault="00A30E40">
            <w:pPr>
              <w:spacing w:before="40"/>
              <w:jc w:val="center"/>
            </w:pPr>
          </w:p>
        </w:tc>
        <w:tc>
          <w:tcPr>
            <w:tcW w:w="54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№ п/п</w:t>
            </w:r>
          </w:p>
        </w:tc>
        <w:tc>
          <w:tcPr>
            <w:tcW w:w="414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Содержание операции</w:t>
            </w:r>
          </w:p>
        </w:tc>
        <w:tc>
          <w:tcPr>
            <w:tcW w:w="1260" w:type="dxa"/>
            <w:vMerge w:val="restart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Сумма, руб.</w:t>
            </w:r>
          </w:p>
        </w:tc>
        <w:tc>
          <w:tcPr>
            <w:tcW w:w="1800" w:type="dxa"/>
            <w:gridSpan w:val="2"/>
            <w:vAlign w:val="center"/>
          </w:tcPr>
          <w:p w:rsidR="00A30E40" w:rsidRDefault="00A30E40">
            <w:pPr>
              <w:spacing w:before="40"/>
              <w:jc w:val="center"/>
            </w:pPr>
            <w:r>
              <w:t>Корреспондирующие счета</w:t>
            </w:r>
          </w:p>
        </w:tc>
        <w:tc>
          <w:tcPr>
            <w:tcW w:w="2160" w:type="dxa"/>
            <w:vMerge w:val="restart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Документы</w:t>
            </w:r>
          </w:p>
        </w:tc>
      </w:tr>
      <w:tr w:rsidR="00A30E40">
        <w:trPr>
          <w:cantSplit/>
          <w:trHeight w:hRule="exact" w:val="345"/>
        </w:trPr>
        <w:tc>
          <w:tcPr>
            <w:tcW w:w="682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2160" w:type="dxa"/>
            <w:vMerge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1816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01.05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амортизация по используемым в основном производстве объектам основных ср-в.</w:t>
            </w:r>
          </w:p>
          <w:p w:rsidR="00A30E40" w:rsidRDefault="00A30E40">
            <w:pPr>
              <w:spacing w:before="20"/>
              <w:jc w:val="both"/>
            </w:pPr>
            <w:r>
              <w:t>(способом  списания стоимости по сумме чисел лет срока полезного использования (5 лет)).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5750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447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01.05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амортизация по нематериальным активам производственного назначения (линейным способом, срок полезного использования – 5 лет).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183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05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577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02.05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Поступили материалы от поставщика.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Накладная;</w:t>
            </w:r>
          </w:p>
          <w:p w:rsidR="00A30E40" w:rsidRDefault="00A30E40">
            <w:pPr>
              <w:spacing w:before="20"/>
              <w:jc w:val="center"/>
            </w:pPr>
            <w:r>
              <w:t>счет</w:t>
            </w:r>
          </w:p>
        </w:tc>
      </w:tr>
      <w:tr w:rsidR="00A30E40">
        <w:trPr>
          <w:cantSplit/>
          <w:trHeight w:hRule="exact" w:val="850"/>
        </w:trPr>
        <w:tc>
          <w:tcPr>
            <w:tcW w:w="682" w:type="dxa"/>
          </w:tcPr>
          <w:p w:rsidR="00A30E40" w:rsidRDefault="00A30E40">
            <w:pPr>
              <w:spacing w:before="20"/>
            </w:pPr>
            <w:r>
              <w:t>02.05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Отражен НДС по поступившим материалам.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106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02.05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29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Оплачено поставщикам за материалы.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3600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9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Отпущены материалы на общехозяйственные нужды.</w:t>
            </w:r>
          </w:p>
        </w:tc>
        <w:tc>
          <w:tcPr>
            <w:tcW w:w="1260" w:type="dxa"/>
          </w:tcPr>
          <w:p w:rsidR="00A30E40" w:rsidRDefault="00A30E40">
            <w:pPr>
              <w:spacing w:before="20"/>
              <w:jc w:val="center"/>
            </w:pPr>
            <w:r>
              <w:t>3000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  <w:r>
              <w:t>10</w:t>
            </w:r>
          </w:p>
        </w:tc>
        <w:tc>
          <w:tcPr>
            <w:tcW w:w="2160" w:type="dxa"/>
          </w:tcPr>
          <w:p w:rsidR="00A30E40" w:rsidRDefault="00A30E40">
            <w:pPr>
              <w:spacing w:before="20"/>
              <w:jc w:val="center"/>
            </w:pPr>
            <w:r>
              <w:t>Лимитно-заборная карта;</w:t>
            </w:r>
          </w:p>
          <w:p w:rsidR="00A30E40" w:rsidRDefault="00A30E40">
            <w:pPr>
              <w:spacing w:before="20"/>
              <w:jc w:val="center"/>
            </w:pPr>
            <w:r>
              <w:t>накладная</w:t>
            </w:r>
          </w:p>
        </w:tc>
      </w:tr>
      <w:tr w:rsidR="00A30E40">
        <w:trPr>
          <w:cantSplit/>
          <w:trHeight w:hRule="exact" w:val="126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заработная плата 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табель учета рабочего времени</w:t>
            </w:r>
          </w:p>
        </w:tc>
      </w:tr>
      <w:tr w:rsidR="00A30E40">
        <w:trPr>
          <w:cantSplit/>
          <w:trHeight w:hRule="exact" w:val="126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заработная плата 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табель учета рабочего времени</w:t>
            </w:r>
          </w:p>
        </w:tc>
      </w:tr>
      <w:tr w:rsidR="00A30E40">
        <w:trPr>
          <w:cantSplit/>
          <w:trHeight w:hRule="exact" w:val="126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Начислена заработная плата работнику, занятому сбытом и реализацией продукции </w:t>
            </w:r>
          </w:p>
          <w:p w:rsidR="00A30E40" w:rsidRDefault="00A30E40">
            <w:pPr>
              <w:spacing w:before="20"/>
              <w:jc w:val="both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табель учета рабочего времени</w:t>
            </w:r>
          </w:p>
        </w:tc>
      </w:tr>
      <w:tr w:rsidR="00A30E40">
        <w:trPr>
          <w:cantSplit/>
          <w:trHeight w:hRule="exact" w:val="126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заработная плата работнику, занятому  исправлением брака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табель учета рабочего времени</w:t>
            </w:r>
          </w:p>
        </w:tc>
      </w:tr>
      <w:tr w:rsidR="00A30E40">
        <w:trPr>
          <w:cantSplit/>
          <w:trHeight w:hRule="exact" w:val="123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заработная плата 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табель учета рабочего времени</w:t>
            </w:r>
          </w:p>
        </w:tc>
      </w:tr>
      <w:tr w:rsidR="00A30E40">
        <w:trPr>
          <w:cantSplit/>
          <w:trHeight w:hRule="exact" w:val="92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  <w:rPr>
                <w:noProof/>
              </w:rPr>
            </w:pPr>
            <w:r>
              <w:rPr>
                <w:noProof/>
              </w:rP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 единый социальный налог, подлежащий к перечислению в Фонд социального страхования (4%).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97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1200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работнику, занятому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работнику, занятому  исправлением брака 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160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 единый социальный налог, подлежащий к перечислению в Пенсионный Фонд (28%).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8400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1960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работнику, занятому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работнику, занятому  исправлением брака 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5600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25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Начислен единый социальный налог, подлежащий к перечислению в </w:t>
            </w:r>
            <w:r>
              <w:rPr>
                <w:szCs w:val="14"/>
              </w:rPr>
              <w:t>Фонды  обязательного медицинского  страхования</w:t>
            </w:r>
            <w:r>
              <w:t xml:space="preserve"> (3,6%).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90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1080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252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работнику, занятому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180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9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работнику, занятому  исправлением брака 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39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 единый социальный налог, подлежащий к перечислению в Фонд страхования  по травматизму (1%).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работнику, занятому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работнику, занятому  исправлением брака 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30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Начислено пособие по временной нетрудоспособности Аносову Е.Н. (больничный - 7 рабочих дней)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2100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</w:pPr>
            <w:r>
              <w:t>расчет бухгалтерии; больничный листок</w:t>
            </w:r>
          </w:p>
        </w:tc>
      </w:tr>
      <w:tr w:rsidR="00A30E40">
        <w:trPr>
          <w:cantSplit/>
          <w:trHeight w:hRule="exact" w:val="585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Удержан налог на доходы физических лиц (13%) с заработной платы: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9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работников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3900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работников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910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работника, занятого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(Михайлова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28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работника, занятого исправлением брака (Аносова  Е.Н.) (имеет  право на получение стандартного налогового вычета-400 руб.)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741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4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административно-управленческого персонала.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26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Удержаны из заработной платы Михайлова Д.О. алименты и расходы на их пересылку.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исполнительный лист</w:t>
            </w:r>
          </w:p>
        </w:tc>
      </w:tr>
      <w:tr w:rsidR="00A30E40">
        <w:trPr>
          <w:cantSplit/>
          <w:trHeight w:hRule="exact" w:val="417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05.05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 единый социальный налог: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в Фонд социального страхования.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540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 xml:space="preserve">копия платежного поручения 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в Пенсионный Фонд.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18480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 xml:space="preserve">в </w:t>
            </w:r>
            <w:r>
              <w:rPr>
                <w:szCs w:val="14"/>
              </w:rPr>
              <w:t>Фонды  обязательного медицинского  страхования.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2376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в Фонд страхования  по травматизму.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660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69.4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05.05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 налог на доходы физических  лиц.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8801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05.05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Перечислены по почте алименты получателю.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05.05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Уплачено за перечисление алиментов.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88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06.05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Оприходованы в кассу с расчетного счета наличные денежные средства на выдачу заработной платы.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58249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приходный кассовый ордер</w:t>
            </w:r>
          </w:p>
        </w:tc>
      </w:tr>
      <w:tr w:rsidR="00A30E40">
        <w:trPr>
          <w:cantSplit/>
          <w:trHeight w:hRule="exact" w:val="36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06.05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Выдана заработная плата: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1622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основного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</w:pPr>
          </w:p>
          <w:p w:rsidR="00A30E40" w:rsidRDefault="00A30E40">
            <w:pPr>
              <w:spacing w:before="20"/>
              <w:jc w:val="center"/>
            </w:pPr>
            <w:r>
              <w:t>20000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Расчетно-платежная ведомость</w:t>
            </w:r>
          </w:p>
        </w:tc>
      </w:tr>
      <w:tr w:rsidR="00A30E40">
        <w:trPr>
          <w:cantSplit/>
          <w:trHeight w:hRule="exact" w:val="1437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</w:pPr>
            <w:r>
              <w:t>работникам вспомогательного производства.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6090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Расчетно-платежная ведомость</w:t>
            </w:r>
          </w:p>
        </w:tc>
      </w:tr>
      <w:tr w:rsidR="00A30E40">
        <w:trPr>
          <w:cantSplit/>
          <w:trHeight w:hRule="exact" w:val="143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 xml:space="preserve">работнику, занятому сбытом и реализацией продукции </w:t>
            </w:r>
          </w:p>
          <w:p w:rsidR="00A30E40" w:rsidRDefault="00A30E40">
            <w:pPr>
              <w:spacing w:before="20"/>
            </w:pPr>
            <w:r>
              <w:t>(Михайлову Д.О.).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3300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Расчетно-платежная ведомость</w:t>
            </w:r>
          </w:p>
        </w:tc>
      </w:tr>
      <w:tr w:rsidR="00A30E40">
        <w:trPr>
          <w:cantSplit/>
          <w:trHeight w:hRule="exact" w:val="143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работнику, занятому исправлением брака (Аносову  Е.Н.).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5359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Расчетно-платежная ведомость</w:t>
            </w:r>
          </w:p>
        </w:tc>
      </w:tr>
      <w:tr w:rsidR="00A30E40">
        <w:trPr>
          <w:cantSplit/>
          <w:trHeight w:hRule="exact" w:val="143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административно-управленческому персоналу.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17400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Расчетно-платежная ведомость</w:t>
            </w:r>
          </w:p>
        </w:tc>
      </w:tr>
      <w:tr w:rsidR="00A30E40">
        <w:trPr>
          <w:cantSplit/>
          <w:trHeight w:hRule="exact" w:val="124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08.05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49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Депонирована не выданная  работнику основного производства заработная плата.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6100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Расчетно-платежная ведомость;</w:t>
            </w:r>
          </w:p>
          <w:p w:rsidR="00A30E40" w:rsidRDefault="00A30E40">
            <w:pPr>
              <w:spacing w:before="20"/>
              <w:jc w:val="center"/>
            </w:pPr>
            <w:r>
              <w:t>карточка депонента</w:t>
            </w:r>
          </w:p>
        </w:tc>
      </w:tr>
      <w:tr w:rsidR="00A30E40">
        <w:trPr>
          <w:cantSplit/>
          <w:trHeight w:hRule="exact" w:val="143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08.05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Перечислена сумма не выданной заработной платы на расчетный счет из кассы.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6100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объявление на взнос наличными</w:t>
            </w:r>
          </w:p>
        </w:tc>
      </w:tr>
      <w:tr w:rsidR="00A30E40">
        <w:trPr>
          <w:cantSplit/>
          <w:trHeight w:hRule="exact" w:val="92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10.05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Получено в кассу с расчетного счета на выдачу ранее депонированной заработной платы.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 xml:space="preserve">приходный кассовый ордер </w:t>
            </w:r>
          </w:p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cantSplit/>
          <w:trHeight w:hRule="exact" w:val="90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10.05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Выдана часть ранее депонированной заработной платы.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Расходный кассовый ордер;</w:t>
            </w:r>
          </w:p>
          <w:p w:rsidR="00A30E40" w:rsidRDefault="00A30E40">
            <w:pPr>
              <w:spacing w:before="20"/>
              <w:jc w:val="center"/>
            </w:pPr>
            <w:r>
              <w:t>карточка депонента</w:t>
            </w:r>
          </w:p>
        </w:tc>
      </w:tr>
      <w:tr w:rsidR="00A30E40">
        <w:trPr>
          <w:cantSplit/>
          <w:trHeight w:hRule="exact" w:val="126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10.05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 остаток депонированной суммы на лицевой счет работника.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76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карточка депонента;</w:t>
            </w:r>
          </w:p>
          <w:p w:rsidR="00A30E40" w:rsidRDefault="00A30E40">
            <w:pPr>
              <w:spacing w:before="20"/>
              <w:jc w:val="center"/>
            </w:pPr>
            <w:r>
              <w:t>список работников</w:t>
            </w:r>
          </w:p>
        </w:tc>
      </w:tr>
      <w:tr w:rsidR="00A30E40">
        <w:trPr>
          <w:cantSplit/>
          <w:trHeight w:hRule="exact" w:val="55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11.05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Списана балансовая стоимость объекта основных средств.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01.выб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11.05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Списана ранее начисленная амортизация по выбывшему объекту основных средств.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5750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01.выб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Бухгалтерская справка</w:t>
            </w:r>
          </w:p>
        </w:tc>
      </w:tr>
      <w:tr w:rsidR="00A30E40">
        <w:trPr>
          <w:cantSplit/>
          <w:trHeight w:hRule="exact" w:val="90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12.05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Получен расход в виде остаточной стоимости (вследствие безвозмездной передачи объекта другой организации).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201250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91.2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01.выб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Акт на списание основных средств</w:t>
            </w:r>
          </w:p>
        </w:tc>
      </w:tr>
      <w:tr w:rsidR="00A30E40">
        <w:trPr>
          <w:cantSplit/>
          <w:trHeight w:hRule="exact" w:val="90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12.05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 убыток от безвозмездного выбытия объекта основных  средств.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201250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91.9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Акт дарения, передачи основных средств</w:t>
            </w:r>
          </w:p>
        </w:tc>
      </w:tr>
      <w:tr w:rsidR="00A30E40">
        <w:trPr>
          <w:cantSplit/>
          <w:trHeight w:hRule="exact" w:val="73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Отнесены общехозяйственные расходы на основное производство.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30320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70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59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Списаны потери от брака на затраты по основному производству.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5464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26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Списаны суммы фактической себестоимости завершенной производством продукции на основное производство.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14362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52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Оприходована готовая продукция.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152059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543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62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Списаны расходы на продажу.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6830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90.2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44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716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13.05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63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Списана себестоимость отгруженной продукции.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152059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90.2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43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1218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64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Отгружена продукция покупателю.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62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90.1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Накладная; акт приемки-передачи;</w:t>
            </w:r>
          </w:p>
          <w:p w:rsidR="00A30E40" w:rsidRDefault="00A30E40">
            <w:pPr>
              <w:spacing w:before="20"/>
              <w:jc w:val="center"/>
            </w:pPr>
            <w:r>
              <w:t>акт выполненных работ</w:t>
            </w:r>
          </w:p>
        </w:tc>
      </w:tr>
      <w:tr w:rsidR="00A30E40">
        <w:trPr>
          <w:cantSplit/>
          <w:trHeight w:hRule="exact" w:val="70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65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Начислена сумма НДС по отгруженной продукции.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90.3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1669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66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Приняты к зачету на уменьшение задолженности в бюджет  суммы НДС по оприходованным и оплаченным производственным запасам, нематериальным активам и основным средствам.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19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1260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67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Перечислены суммы с расчетного счета в погашение задолженности перед бюджетом по НДС.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85000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Счет-фактура;</w:t>
            </w:r>
          </w:p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90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Поступили на расчетный счет деньги от покупателя.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62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Выписка банка;</w:t>
            </w:r>
          </w:p>
          <w:p w:rsidR="00A30E40" w:rsidRDefault="00A30E40">
            <w:pPr>
              <w:spacing w:before="20"/>
              <w:jc w:val="center"/>
            </w:pPr>
            <w:r>
              <w:t>копия платежного поручения</w:t>
            </w:r>
          </w:p>
        </w:tc>
      </w:tr>
      <w:tr w:rsidR="00A30E40">
        <w:trPr>
          <w:cantSplit/>
          <w:trHeight w:hRule="exact" w:val="724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69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Отражен финансовый результат  от продажи продукции (прибыль).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341111</w:t>
            </w:r>
          </w:p>
          <w:p w:rsidR="00A30E40" w:rsidRDefault="00A30E40">
            <w:pPr>
              <w:spacing w:before="20"/>
              <w:jc w:val="center"/>
            </w:pP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90.9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99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Расчет бухгалтерии</w:t>
            </w:r>
          </w:p>
        </w:tc>
      </w:tr>
      <w:tr w:rsidR="00A30E40">
        <w:trPr>
          <w:cantSplit/>
          <w:trHeight w:hRule="exact" w:val="90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70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Начислен налог на прибыль.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81867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99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  <w:tr w:rsidR="00A30E40">
        <w:trPr>
          <w:cantSplit/>
          <w:trHeight w:hRule="exact" w:val="901"/>
        </w:trPr>
        <w:tc>
          <w:tcPr>
            <w:tcW w:w="682" w:type="dxa"/>
          </w:tcPr>
          <w:p w:rsidR="00A30E40" w:rsidRDefault="00A30E40">
            <w:pPr>
              <w:spacing w:before="20"/>
              <w:jc w:val="center"/>
            </w:pPr>
            <w:r>
              <w:t>14.05</w:t>
            </w:r>
          </w:p>
        </w:tc>
        <w:tc>
          <w:tcPr>
            <w:tcW w:w="540" w:type="dxa"/>
          </w:tcPr>
          <w:p w:rsidR="00A30E40" w:rsidRDefault="00A30E40">
            <w:pPr>
              <w:spacing w:before="20"/>
              <w:jc w:val="center"/>
            </w:pPr>
            <w:r>
              <w:t>71</w:t>
            </w:r>
          </w:p>
        </w:tc>
        <w:tc>
          <w:tcPr>
            <w:tcW w:w="4140" w:type="dxa"/>
          </w:tcPr>
          <w:p w:rsidR="00A30E40" w:rsidRDefault="00A30E40">
            <w:pPr>
              <w:spacing w:before="20"/>
              <w:jc w:val="both"/>
            </w:pPr>
            <w:r>
              <w:t>Перечислены денежные средства в уплату налогов.</w:t>
            </w:r>
          </w:p>
        </w:tc>
        <w:tc>
          <w:tcPr>
            <w:tcW w:w="12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81867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</w:t>
            </w:r>
          </w:p>
        </w:tc>
        <w:tc>
          <w:tcPr>
            <w:tcW w:w="90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51</w:t>
            </w:r>
          </w:p>
        </w:tc>
        <w:tc>
          <w:tcPr>
            <w:tcW w:w="2160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Счет-фактура</w:t>
            </w:r>
          </w:p>
        </w:tc>
      </w:tr>
    </w:tbl>
    <w:p w:rsidR="00A30E40" w:rsidRDefault="00A30E40"/>
    <w:p w:rsidR="00A30E40" w:rsidRDefault="00A30E40">
      <w:pPr>
        <w:rPr>
          <w:b/>
          <w:bCs/>
          <w:sz w:val="32"/>
        </w:rPr>
      </w:pPr>
    </w:p>
    <w:p w:rsidR="00A30E40" w:rsidRDefault="00A30E40">
      <w:pPr>
        <w:rPr>
          <w:b/>
          <w:bCs/>
          <w:sz w:val="32"/>
        </w:rPr>
      </w:pPr>
    </w:p>
    <w:p w:rsidR="00A30E40" w:rsidRDefault="00A30E40">
      <w:pPr>
        <w:rPr>
          <w:b/>
          <w:bCs/>
          <w:sz w:val="32"/>
        </w:rPr>
      </w:pPr>
    </w:p>
    <w:p w:rsidR="00A30E40" w:rsidRDefault="00A30E40">
      <w:pPr>
        <w:rPr>
          <w:b/>
          <w:bCs/>
          <w:sz w:val="32"/>
        </w:rPr>
      </w:pPr>
    </w:p>
    <w:p w:rsidR="00A30E40" w:rsidRDefault="00A30E40">
      <w:pPr>
        <w:rPr>
          <w:b/>
          <w:bCs/>
          <w:sz w:val="32"/>
        </w:rPr>
      </w:pPr>
    </w:p>
    <w:p w:rsidR="00A30E40" w:rsidRDefault="00A30E40">
      <w:pPr>
        <w:jc w:val="both"/>
        <w:rPr>
          <w:b/>
          <w:bCs/>
          <w:sz w:val="32"/>
        </w:rPr>
      </w:pPr>
    </w:p>
    <w:p w:rsidR="00A30E40" w:rsidRDefault="00A30E40">
      <w:pPr>
        <w:jc w:val="both"/>
        <w:rPr>
          <w:b/>
        </w:rPr>
      </w:pPr>
      <w:r>
        <w:rPr>
          <w:b/>
        </w:rPr>
        <w:t>Оборотно-сальдовые ведомости по счетам синтетического учета.</w:t>
      </w:r>
    </w:p>
    <w:p w:rsidR="00A30E40" w:rsidRDefault="00A30E40">
      <w:pPr>
        <w:jc w:val="both"/>
        <w:rPr>
          <w:b/>
          <w:bCs/>
        </w:rPr>
      </w:pPr>
      <w:r>
        <w:rPr>
          <w:b/>
          <w:bCs/>
        </w:rPr>
        <w:t>За апрель 2002 года.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2"/>
        <w:gridCol w:w="3249"/>
        <w:gridCol w:w="993"/>
        <w:gridCol w:w="992"/>
        <w:gridCol w:w="992"/>
        <w:gridCol w:w="992"/>
        <w:gridCol w:w="993"/>
        <w:gridCol w:w="992"/>
      </w:tblGrid>
      <w:tr w:rsidR="00A30E40">
        <w:trPr>
          <w:cantSplit/>
          <w:trHeight w:hRule="exact" w:val="825"/>
        </w:trPr>
        <w:tc>
          <w:tcPr>
            <w:tcW w:w="862" w:type="dxa"/>
          </w:tcPr>
          <w:p w:rsidR="00A30E40" w:rsidRDefault="00A30E40">
            <w:pPr>
              <w:spacing w:before="40"/>
              <w:jc w:val="center"/>
            </w:pPr>
            <w:r>
              <w:t>Номер счета</w:t>
            </w:r>
          </w:p>
        </w:tc>
        <w:tc>
          <w:tcPr>
            <w:tcW w:w="3249" w:type="dxa"/>
          </w:tcPr>
          <w:p w:rsidR="00A30E40" w:rsidRDefault="00A30E40">
            <w:pPr>
              <w:spacing w:before="40"/>
              <w:jc w:val="center"/>
            </w:pPr>
            <w:r>
              <w:t>Наименование синтетического счета</w:t>
            </w:r>
          </w:p>
        </w:tc>
        <w:tc>
          <w:tcPr>
            <w:tcW w:w="1985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Сальдо</w:t>
            </w:r>
            <w:r>
              <w:rPr>
                <w:noProof/>
              </w:rPr>
              <w:t xml:space="preserve"> нaчaльнoe</w:t>
            </w:r>
          </w:p>
        </w:tc>
        <w:tc>
          <w:tcPr>
            <w:tcW w:w="1984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Оборот</w:t>
            </w:r>
          </w:p>
        </w:tc>
        <w:tc>
          <w:tcPr>
            <w:tcW w:w="1985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Сальдо конечное</w:t>
            </w:r>
          </w:p>
        </w:tc>
      </w:tr>
      <w:tr w:rsidR="00A30E40">
        <w:trPr>
          <w:trHeight w:hRule="exact" w:val="347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3249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</w:tr>
      <w:tr w:rsidR="00A30E40">
        <w:trPr>
          <w:trHeight w:hRule="exact" w:val="287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3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4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5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7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8</w:t>
            </w:r>
          </w:p>
        </w:tc>
      </w:tr>
      <w:tr w:rsidR="00A30E40">
        <w:trPr>
          <w:trHeight w:hRule="exact" w:val="431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01</w:t>
            </w:r>
          </w:p>
        </w:tc>
        <w:tc>
          <w:tcPr>
            <w:tcW w:w="3249" w:type="dxa"/>
          </w:tcPr>
          <w:p w:rsidR="00A30E40" w:rsidRDefault="00A30E40">
            <w:pPr>
              <w:pStyle w:val="a8"/>
              <w:tabs>
                <w:tab w:val="clear" w:pos="4153"/>
                <w:tab w:val="clear" w:pos="830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24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Нематериальные активы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87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Вложения во внеоборотные  активы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730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08.5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Приобретение нематериальных активов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40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Материалы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45000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707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Заготовление и приобретение материальных ценностей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55000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87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Отклонение в стоимости материальных ценностей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860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Налог на добавленную стоимость по приобретенным ценностям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35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 xml:space="preserve">Основное производство                         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98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Вспомогательные производства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4800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4800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39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Касса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5200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5200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04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Расчетные счета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300200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92400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207800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55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Расчеты с поставщиками и подрядчиками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86400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86400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488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Расчеты по налогам и сборам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13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Расчеты с подотчетными лицами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702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75.1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Расчеты с учредителями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95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Расчеты с разными дебиторами и кредиторами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480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249" w:type="dxa"/>
          </w:tcPr>
          <w:p w:rsidR="00A30E40" w:rsidRDefault="00A30E40">
            <w:pPr>
              <w:spacing w:before="20"/>
            </w:pPr>
            <w:r>
              <w:t>Уставный капитал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</w:tr>
      <w:tr w:rsidR="00A30E40">
        <w:trPr>
          <w:trHeight w:hRule="exact" w:val="505"/>
        </w:trPr>
        <w:tc>
          <w:tcPr>
            <w:tcW w:w="862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3249" w:type="dxa"/>
          </w:tcPr>
          <w:p w:rsidR="00A30E40" w:rsidRDefault="00A30E40">
            <w:pPr>
              <w:pStyle w:val="2"/>
              <w:spacing w:before="2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1532400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1532400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500000</w:t>
            </w:r>
          </w:p>
        </w:tc>
      </w:tr>
    </w:tbl>
    <w:p w:rsidR="00A30E40" w:rsidRDefault="00A30E40">
      <w:pPr>
        <w:jc w:val="both"/>
      </w:pPr>
    </w:p>
    <w:p w:rsidR="00A30E40" w:rsidRDefault="00A30E40">
      <w:pPr>
        <w:jc w:val="both"/>
      </w:pPr>
    </w:p>
    <w:p w:rsidR="00A30E40" w:rsidRDefault="00A30E40">
      <w:pPr>
        <w:jc w:val="both"/>
      </w:pPr>
    </w:p>
    <w:p w:rsidR="00A30E40" w:rsidRDefault="00A30E40">
      <w:pPr>
        <w:jc w:val="both"/>
        <w:rPr>
          <w:b/>
          <w:bCs/>
        </w:rPr>
      </w:pPr>
      <w:r>
        <w:rPr>
          <w:b/>
          <w:bCs/>
        </w:rPr>
        <w:t>За май 2002 года.</w:t>
      </w:r>
    </w:p>
    <w:tbl>
      <w:tblPr>
        <w:tblW w:w="1008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3031"/>
        <w:gridCol w:w="993"/>
        <w:gridCol w:w="992"/>
        <w:gridCol w:w="992"/>
        <w:gridCol w:w="992"/>
        <w:gridCol w:w="993"/>
        <w:gridCol w:w="1187"/>
      </w:tblGrid>
      <w:tr w:rsidR="00A30E40">
        <w:trPr>
          <w:cantSplit/>
          <w:trHeight w:hRule="exact" w:val="642"/>
        </w:trPr>
        <w:tc>
          <w:tcPr>
            <w:tcW w:w="900" w:type="dxa"/>
          </w:tcPr>
          <w:p w:rsidR="00A30E40" w:rsidRDefault="00A30E40">
            <w:pPr>
              <w:spacing w:before="40"/>
              <w:jc w:val="center"/>
            </w:pPr>
            <w:r>
              <w:t>Номер счета</w:t>
            </w:r>
          </w:p>
        </w:tc>
        <w:tc>
          <w:tcPr>
            <w:tcW w:w="3031" w:type="dxa"/>
          </w:tcPr>
          <w:p w:rsidR="00A30E40" w:rsidRDefault="00A30E40">
            <w:pPr>
              <w:spacing w:before="40"/>
              <w:jc w:val="center"/>
            </w:pPr>
            <w:r>
              <w:t>Наименование синтетического счета</w:t>
            </w:r>
          </w:p>
        </w:tc>
        <w:tc>
          <w:tcPr>
            <w:tcW w:w="1985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Сальдо</w:t>
            </w:r>
            <w:r>
              <w:rPr>
                <w:noProof/>
              </w:rPr>
              <w:t xml:space="preserve"> нaчaльнoe</w:t>
            </w:r>
          </w:p>
        </w:tc>
        <w:tc>
          <w:tcPr>
            <w:tcW w:w="1984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Оборот</w:t>
            </w:r>
          </w:p>
        </w:tc>
        <w:tc>
          <w:tcPr>
            <w:tcW w:w="2180" w:type="dxa"/>
            <w:gridSpan w:val="2"/>
          </w:tcPr>
          <w:p w:rsidR="00A30E40" w:rsidRDefault="00A30E40">
            <w:pPr>
              <w:spacing w:before="40"/>
              <w:jc w:val="center"/>
            </w:pPr>
            <w:r>
              <w:t>Сальдо конечное</w:t>
            </w:r>
          </w:p>
        </w:tc>
      </w:tr>
      <w:tr w:rsidR="00A30E40">
        <w:trPr>
          <w:trHeight w:hRule="exact" w:val="347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3031" w:type="dxa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t>Дебет</w:t>
            </w:r>
          </w:p>
        </w:tc>
        <w:tc>
          <w:tcPr>
            <w:tcW w:w="1187" w:type="dxa"/>
          </w:tcPr>
          <w:p w:rsidR="00A30E40" w:rsidRDefault="00A30E40">
            <w:pPr>
              <w:spacing w:before="20"/>
              <w:jc w:val="center"/>
            </w:pPr>
            <w:r>
              <w:t>Кредит</w:t>
            </w:r>
          </w:p>
        </w:tc>
      </w:tr>
      <w:tr w:rsidR="00A30E40">
        <w:trPr>
          <w:trHeight w:hRule="exact" w:val="287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1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2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3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4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5</w:t>
            </w:r>
          </w:p>
        </w:tc>
        <w:tc>
          <w:tcPr>
            <w:tcW w:w="992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993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7</w:t>
            </w:r>
          </w:p>
        </w:tc>
        <w:tc>
          <w:tcPr>
            <w:tcW w:w="1187" w:type="dxa"/>
          </w:tcPr>
          <w:p w:rsidR="00A30E40" w:rsidRDefault="00A30E40">
            <w:pPr>
              <w:spacing w:before="20"/>
              <w:jc w:val="center"/>
            </w:pPr>
            <w:r>
              <w:rPr>
                <w:noProof/>
              </w:rPr>
              <w:t>8</w:t>
            </w:r>
          </w:p>
        </w:tc>
      </w:tr>
      <w:tr w:rsidR="00A30E40">
        <w:trPr>
          <w:trHeight w:hRule="exact" w:val="38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t>01</w:t>
            </w:r>
          </w:p>
        </w:tc>
        <w:tc>
          <w:tcPr>
            <w:tcW w:w="3031" w:type="dxa"/>
          </w:tcPr>
          <w:p w:rsidR="00A30E40" w:rsidRDefault="00A30E40">
            <w:pPr>
              <w:pStyle w:val="a8"/>
              <w:tabs>
                <w:tab w:val="clear" w:pos="4153"/>
                <w:tab w:val="clear" w:pos="830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67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01.выб</w:t>
            </w:r>
          </w:p>
        </w:tc>
        <w:tc>
          <w:tcPr>
            <w:tcW w:w="3031" w:type="dxa"/>
          </w:tcPr>
          <w:p w:rsidR="00A30E40" w:rsidRDefault="00A30E40">
            <w:pPr>
              <w:pStyle w:val="a8"/>
              <w:tabs>
                <w:tab w:val="clear" w:pos="4153"/>
                <w:tab w:val="clear" w:pos="830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63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02</w:t>
            </w:r>
          </w:p>
        </w:tc>
        <w:tc>
          <w:tcPr>
            <w:tcW w:w="3031" w:type="dxa"/>
          </w:tcPr>
          <w:p w:rsidR="00A30E40" w:rsidRDefault="00A30E40">
            <w:pPr>
              <w:pStyle w:val="a8"/>
              <w:tabs>
                <w:tab w:val="clear" w:pos="4153"/>
                <w:tab w:val="clear" w:pos="830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Амортизация основных средств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5750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5750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69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04</w:t>
            </w:r>
          </w:p>
        </w:tc>
        <w:tc>
          <w:tcPr>
            <w:tcW w:w="3031" w:type="dxa"/>
          </w:tcPr>
          <w:p w:rsidR="00A30E40" w:rsidRDefault="00A30E40">
            <w:pPr>
              <w:pStyle w:val="a8"/>
              <w:tabs>
                <w:tab w:val="clear" w:pos="4153"/>
                <w:tab w:val="clear" w:pos="8306"/>
              </w:tabs>
              <w:spacing w:before="20"/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11000</w:t>
            </w: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91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Амортизация нематериальных активов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183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183</w:t>
            </w:r>
          </w:p>
        </w:tc>
      </w:tr>
      <w:tr w:rsidR="00A30E40">
        <w:trPr>
          <w:trHeight w:hRule="exact" w:val="35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Материалы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903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Налог на добавленную стоимость по приобретенным ценностям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1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 xml:space="preserve">Основное производство                         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55000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97059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152059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33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Вспомогательные производства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4800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9562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14362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34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 xml:space="preserve">Общехозяйственные расходы  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30320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30320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28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Брак   в  производстве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5464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5464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73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Готовая продукция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152059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152059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9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Расходы на продажу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6830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6830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49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Касса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63249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63249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289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Расчетные счета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207800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606100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266723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547177</w:t>
            </w: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5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Расчеты с поставщиками и подрядчиками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pStyle w:val="xl62"/>
              <w:spacing w:before="20" w:beforeAutospacing="0" w:after="0" w:afterAutospacing="0"/>
            </w:pPr>
            <w:r>
              <w:t>3600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3600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97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3031" w:type="dxa"/>
          </w:tcPr>
          <w:p w:rsidR="00A30E40" w:rsidRDefault="00A30E40">
            <w:pPr>
              <w:pStyle w:val="fb"/>
              <w:widowControl/>
              <w:overflowPunct/>
              <w:autoSpaceDE/>
              <w:autoSpaceDN/>
              <w:adjustRightInd/>
              <w:spacing w:before="2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 с покупателями и заказчиками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62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Расчеты  по налогам и сборам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14400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176268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190668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79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Расчеты по социальному страхованию и обеспечению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24156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24156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676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3031" w:type="dxa"/>
          </w:tcPr>
          <w:p w:rsidR="00A30E40" w:rsidRDefault="00A30E40">
            <w:pPr>
              <w:pStyle w:val="fb"/>
              <w:widowControl/>
              <w:overflowPunct/>
              <w:autoSpaceDE/>
              <w:autoSpaceDN/>
              <w:adjustRightInd/>
              <w:spacing w:before="2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Расчеты с персоналом по оплате труда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68100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68100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595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Расчеты с разными дебиторами и кредиторами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7150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7150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81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Уставный капитал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500000</w:t>
            </w:r>
          </w:p>
        </w:tc>
      </w:tr>
      <w:tr w:rsidR="00A30E40">
        <w:trPr>
          <w:trHeight w:hRule="exact" w:val="363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Продажи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600000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58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  <w:tc>
          <w:tcPr>
            <w:tcW w:w="3031" w:type="dxa"/>
          </w:tcPr>
          <w:p w:rsidR="00A30E40" w:rsidRDefault="00A30E40">
            <w:pPr>
              <w:pStyle w:val="fb"/>
              <w:widowControl/>
              <w:overflowPunct/>
              <w:autoSpaceDE/>
              <w:autoSpaceDN/>
              <w:adjustRightInd/>
              <w:spacing w:before="20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 доходы и расходы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201250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201250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</w:tr>
      <w:tr w:rsidR="00A30E40">
        <w:trPr>
          <w:trHeight w:hRule="exact" w:val="364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3031" w:type="dxa"/>
          </w:tcPr>
          <w:p w:rsidR="00A30E40" w:rsidRDefault="00A30E40">
            <w:pPr>
              <w:spacing w:before="20"/>
            </w:pPr>
            <w:r>
              <w:t>Прибыли и убытки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283117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341111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spacing w:before="20"/>
              <w:jc w:val="center"/>
            </w:pPr>
          </w:p>
        </w:tc>
        <w:tc>
          <w:tcPr>
            <w:tcW w:w="1187" w:type="dxa"/>
            <w:vAlign w:val="center"/>
          </w:tcPr>
          <w:p w:rsidR="00A30E40" w:rsidRDefault="00A30E40">
            <w:pPr>
              <w:spacing w:before="20"/>
              <w:jc w:val="center"/>
            </w:pPr>
            <w:r>
              <w:t>57994</w:t>
            </w:r>
          </w:p>
        </w:tc>
      </w:tr>
      <w:tr w:rsidR="00A30E40">
        <w:trPr>
          <w:trHeight w:hRule="exact" w:val="630"/>
        </w:trPr>
        <w:tc>
          <w:tcPr>
            <w:tcW w:w="900" w:type="dxa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</w:p>
        </w:tc>
        <w:tc>
          <w:tcPr>
            <w:tcW w:w="3031" w:type="dxa"/>
            <w:vAlign w:val="center"/>
          </w:tcPr>
          <w:p w:rsidR="00A30E40" w:rsidRDefault="00A30E40">
            <w:pPr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500000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3150634</w:t>
            </w:r>
          </w:p>
        </w:tc>
        <w:tc>
          <w:tcPr>
            <w:tcW w:w="992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3150634</w:t>
            </w:r>
          </w:p>
        </w:tc>
        <w:tc>
          <w:tcPr>
            <w:tcW w:w="993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558177</w:t>
            </w:r>
          </w:p>
        </w:tc>
        <w:tc>
          <w:tcPr>
            <w:tcW w:w="1187" w:type="dxa"/>
            <w:vAlign w:val="center"/>
          </w:tcPr>
          <w:p w:rsidR="00A30E40" w:rsidRDefault="00A30E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558177</w:t>
            </w:r>
          </w:p>
        </w:tc>
      </w:tr>
    </w:tbl>
    <w:p w:rsidR="00A30E40" w:rsidRDefault="00A30E40">
      <w:pPr>
        <w:pStyle w:val="10"/>
        <w:spacing w:before="0" w:line="360" w:lineRule="auto"/>
        <w:ind w:firstLine="0"/>
        <w:jc w:val="center"/>
        <w:rPr>
          <w:bCs/>
          <w:sz w:val="24"/>
        </w:rPr>
      </w:pPr>
      <w:r>
        <w:rPr>
          <w:b/>
          <w:i/>
          <w:iCs/>
          <w:sz w:val="24"/>
        </w:rPr>
        <w:t>Учредительный договор</w:t>
      </w:r>
      <w:r>
        <w:rPr>
          <w:bCs/>
          <w:sz w:val="24"/>
        </w:rPr>
        <w:t>.</w:t>
      </w:r>
    </w:p>
    <w:p w:rsidR="00A30E40" w:rsidRDefault="00A30E40">
      <w:pPr>
        <w:pStyle w:val="10"/>
        <w:spacing w:before="0" w:line="360" w:lineRule="auto"/>
        <w:ind w:left="560" w:firstLine="0"/>
        <w:jc w:val="center"/>
        <w:rPr>
          <w:bCs/>
          <w:sz w:val="24"/>
        </w:rPr>
      </w:pPr>
    </w:p>
    <w:p w:rsidR="00A30E40" w:rsidRDefault="00A30E40">
      <w:pPr>
        <w:pStyle w:val="10"/>
        <w:spacing w:before="0" w:line="360" w:lineRule="auto"/>
        <w:ind w:firstLine="709"/>
        <w:rPr>
          <w:bCs/>
          <w:sz w:val="24"/>
        </w:rPr>
      </w:pPr>
      <w:r>
        <w:rPr>
          <w:bCs/>
          <w:sz w:val="24"/>
        </w:rPr>
        <w:t>Г. Москва                                                                                        ________________</w:t>
      </w:r>
    </w:p>
    <w:p w:rsidR="00A30E40" w:rsidRDefault="00A30E40">
      <w:pPr>
        <w:pStyle w:val="10"/>
        <w:spacing w:before="0" w:line="360" w:lineRule="auto"/>
        <w:ind w:firstLine="709"/>
        <w:jc w:val="right"/>
        <w:rPr>
          <w:bCs/>
          <w:sz w:val="24"/>
        </w:rPr>
      </w:pPr>
      <w:r>
        <w:rPr>
          <w:bCs/>
          <w:sz w:val="24"/>
        </w:rPr>
        <w:t>Две тысячи___ года</w:t>
      </w:r>
    </w:p>
    <w:p w:rsidR="00A30E40" w:rsidRDefault="00A30E40">
      <w:pPr>
        <w:pStyle w:val="10"/>
        <w:spacing w:before="0" w:line="360" w:lineRule="auto"/>
        <w:ind w:firstLine="709"/>
        <w:rPr>
          <w:bCs/>
          <w:sz w:val="24"/>
        </w:rPr>
      </w:pPr>
      <w:r>
        <w:rPr>
          <w:bCs/>
          <w:sz w:val="24"/>
        </w:rPr>
        <w:t>Мы, граждане России:</w:t>
      </w:r>
    </w:p>
    <w:p w:rsidR="00A30E40" w:rsidRDefault="00A30E40" w:rsidP="00C14C1E">
      <w:pPr>
        <w:pStyle w:val="10"/>
        <w:numPr>
          <w:ilvl w:val="1"/>
          <w:numId w:val="12"/>
        </w:numPr>
        <w:spacing w:before="0" w:line="360" w:lineRule="auto"/>
        <w:rPr>
          <w:bCs/>
          <w:sz w:val="24"/>
        </w:rPr>
      </w:pPr>
      <w:r>
        <w:rPr>
          <w:bCs/>
          <w:sz w:val="24"/>
        </w:rPr>
        <w:t>________________________________, _____года рождения, паспорт _________проживающий по адресу_____________;</w:t>
      </w:r>
    </w:p>
    <w:p w:rsidR="00A30E40" w:rsidRDefault="00A30E40" w:rsidP="00C14C1E">
      <w:pPr>
        <w:pStyle w:val="10"/>
        <w:numPr>
          <w:ilvl w:val="1"/>
          <w:numId w:val="12"/>
        </w:numPr>
        <w:spacing w:before="0" w:line="360" w:lineRule="auto"/>
        <w:rPr>
          <w:bCs/>
          <w:sz w:val="24"/>
        </w:rPr>
      </w:pPr>
      <w:r>
        <w:rPr>
          <w:bCs/>
          <w:sz w:val="24"/>
        </w:rPr>
        <w:t>________________________________________________;</w:t>
      </w:r>
    </w:p>
    <w:p w:rsidR="00A30E40" w:rsidRDefault="00A30E40" w:rsidP="00C14C1E">
      <w:pPr>
        <w:pStyle w:val="10"/>
        <w:numPr>
          <w:ilvl w:val="1"/>
          <w:numId w:val="12"/>
        </w:numPr>
        <w:spacing w:before="0" w:line="360" w:lineRule="auto"/>
        <w:rPr>
          <w:bCs/>
          <w:sz w:val="24"/>
        </w:rPr>
      </w:pPr>
      <w:r>
        <w:rPr>
          <w:bCs/>
          <w:sz w:val="24"/>
        </w:rPr>
        <w:t>________________________________________________ и т.д.</w:t>
      </w:r>
    </w:p>
    <w:p w:rsidR="00A30E40" w:rsidRDefault="00A30E40">
      <w:pPr>
        <w:pStyle w:val="10"/>
        <w:spacing w:before="0" w:line="360" w:lineRule="auto"/>
        <w:rPr>
          <w:bCs/>
          <w:sz w:val="24"/>
        </w:rPr>
      </w:pPr>
      <w:r>
        <w:rPr>
          <w:bCs/>
          <w:sz w:val="24"/>
        </w:rPr>
        <w:t>именуемые в дальнейшем Участники, заключили настоящий договор о нижеследующем:</w:t>
      </w:r>
    </w:p>
    <w:p w:rsidR="00A30E40" w:rsidRDefault="00A30E40">
      <w:pPr>
        <w:pStyle w:val="10"/>
        <w:spacing w:before="0" w:line="360" w:lineRule="auto"/>
        <w:ind w:left="560" w:firstLine="0"/>
        <w:jc w:val="center"/>
        <w:rPr>
          <w:bCs/>
          <w:sz w:val="24"/>
        </w:rPr>
      </w:pPr>
      <w:r>
        <w:rPr>
          <w:bCs/>
          <w:sz w:val="24"/>
        </w:rPr>
        <w:t>Статья 1.</w:t>
      </w:r>
    </w:p>
    <w:p w:rsidR="00A30E40" w:rsidRDefault="00A30E40">
      <w:pPr>
        <w:pStyle w:val="10"/>
        <w:spacing w:before="0" w:line="360" w:lineRule="auto"/>
        <w:ind w:left="560" w:firstLine="0"/>
        <w:jc w:val="left"/>
        <w:rPr>
          <w:bCs/>
          <w:sz w:val="24"/>
        </w:rPr>
      </w:pPr>
      <w:r>
        <w:rPr>
          <w:bCs/>
          <w:sz w:val="24"/>
        </w:rPr>
        <w:t>1.1. На основании закона Российской Федерации «Об обществах с ограниченной ответственностью» от 08.02.98 г. № 14-ФЗ Участники учреждают общество с ограниченной ответственностью «_________________», именуемое в дальнейшем «Общество».</w:t>
      </w:r>
    </w:p>
    <w:p w:rsidR="00A30E40" w:rsidRDefault="00A30E40">
      <w:pPr>
        <w:pStyle w:val="10"/>
        <w:spacing w:before="0" w:line="360" w:lineRule="auto"/>
        <w:ind w:left="560" w:firstLine="0"/>
        <w:jc w:val="center"/>
        <w:rPr>
          <w:bCs/>
          <w:sz w:val="24"/>
        </w:rPr>
      </w:pPr>
    </w:p>
    <w:p w:rsidR="00A30E40" w:rsidRDefault="00A30E40">
      <w:pPr>
        <w:pStyle w:val="10"/>
        <w:spacing w:before="0" w:line="360" w:lineRule="auto"/>
        <w:ind w:firstLine="0"/>
        <w:jc w:val="center"/>
        <w:rPr>
          <w:bCs/>
          <w:sz w:val="24"/>
        </w:rPr>
      </w:pPr>
      <w:r>
        <w:rPr>
          <w:bCs/>
          <w:sz w:val="24"/>
        </w:rPr>
        <w:t>Протокол собрания учредителей</w:t>
      </w:r>
    </w:p>
    <w:p w:rsidR="00A30E40" w:rsidRDefault="00A30E40">
      <w:pPr>
        <w:pStyle w:val="10"/>
        <w:spacing w:before="0" w:line="360" w:lineRule="auto"/>
        <w:ind w:left="560" w:firstLine="0"/>
        <w:jc w:val="center"/>
        <w:rPr>
          <w:bCs/>
          <w:sz w:val="24"/>
        </w:rPr>
      </w:pPr>
    </w:p>
    <w:p w:rsidR="00A30E40" w:rsidRDefault="00A30E40">
      <w:pPr>
        <w:pStyle w:val="10"/>
        <w:spacing w:before="0" w:line="360" w:lineRule="auto"/>
        <w:ind w:left="560" w:firstLine="0"/>
        <w:jc w:val="center"/>
        <w:rPr>
          <w:sz w:val="24"/>
        </w:rPr>
      </w:pPr>
      <w:r>
        <w:rPr>
          <w:bCs/>
          <w:sz w:val="24"/>
        </w:rPr>
        <w:t>Приказ о назначении главного бухгалтера и кассира.</w:t>
      </w: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  <w:jc w:val="center"/>
      </w:pPr>
      <w:r>
        <w:t>ПРИКАЗ № 1</w:t>
      </w:r>
    </w:p>
    <w:p w:rsidR="00A30E40" w:rsidRDefault="00A30E40">
      <w:pPr>
        <w:spacing w:line="360" w:lineRule="auto"/>
      </w:pPr>
      <w:r>
        <w:t>Г. Москва                                                                                      «______»________200х г.</w:t>
      </w: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  <w:r>
        <w:t xml:space="preserve">Назначить на должность главного бухгалтера ООО _____________________ </w:t>
      </w:r>
    </w:p>
    <w:p w:rsidR="00A30E40" w:rsidRDefault="00A30E40">
      <w:pPr>
        <w:spacing w:line="360" w:lineRule="auto"/>
      </w:pPr>
      <w:r>
        <w:t>ФИО__________________________ с «______»____________200х года с оплатой согласно штатному расписанию.</w:t>
      </w: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  <w:r>
        <w:t>Назначить на должность кассира ООО ________________________</w:t>
      </w:r>
    </w:p>
    <w:p w:rsidR="00A30E40" w:rsidRDefault="00A30E40">
      <w:pPr>
        <w:spacing w:line="360" w:lineRule="auto"/>
      </w:pPr>
      <w:r>
        <w:t>ФИО ________________________с «______»____________200х года с оплатой согласно штатному расписанию. Оформить с ФИО _________________________ договор на полную материальную ответственность.</w:t>
      </w: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  <w:r>
        <w:t>Генеральный директор ООО _______________                                                        ФИО</w:t>
      </w: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b/>
          <w:color w:val="000080"/>
          <w:sz w:val="20"/>
        </w:rPr>
        <w:t>Карточка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</w:t>
      </w:r>
      <w:r>
        <w:rPr>
          <w:rFonts w:ascii="Courier New" w:hAnsi="Courier New"/>
          <w:b/>
          <w:color w:val="000080"/>
          <w:sz w:val="20"/>
        </w:rPr>
        <w:t>с образцами подписей и оттиска печати</w:t>
      </w:r>
      <w:r>
        <w:rPr>
          <w:rFonts w:ascii="Courier New" w:hAnsi="Courier New"/>
          <w:color w:val="000000"/>
          <w:sz w:val="20"/>
        </w:rPr>
        <w:t xml:space="preserve">                      ——————— 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               |0401026|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—————————|                ——————— 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Владелец счета                    |   Код   |     Отметка банка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——————————————————————————————————|—————————|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(полное наименование)</w:t>
      </w:r>
      <w:r>
        <w:rPr>
          <w:rFonts w:ascii="Courier New" w:hAnsi="Courier New"/>
          <w:color w:val="000000"/>
          <w:sz w:val="20"/>
        </w:rPr>
        <w:tab/>
      </w:r>
      <w:r>
        <w:rPr>
          <w:rFonts w:ascii="Courier New" w:hAnsi="Courier New"/>
          <w:color w:val="000000"/>
          <w:sz w:val="20"/>
        </w:rPr>
        <w:tab/>
      </w:r>
      <w:r>
        <w:rPr>
          <w:rFonts w:ascii="Courier New" w:hAnsi="Courier New"/>
          <w:color w:val="000000"/>
          <w:sz w:val="20"/>
        </w:rPr>
        <w:tab/>
        <w:t xml:space="preserve">  —————————|Разрешение на прием образцов</w:t>
      </w:r>
    </w:p>
    <w:p w:rsidR="00A30E40" w:rsidRDefault="00A30E40">
      <w:pPr>
        <w:autoSpaceDE w:val="0"/>
        <w:autoSpaceDN w:val="0"/>
        <w:adjustRightInd w:val="0"/>
        <w:ind w:left="4320" w:firstLine="72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|подписей</w:t>
      </w:r>
    </w:p>
    <w:p w:rsidR="00A30E40" w:rsidRDefault="00A30E40">
      <w:pPr>
        <w:autoSpaceDE w:val="0"/>
        <w:autoSpaceDN w:val="0"/>
        <w:adjustRightInd w:val="0"/>
        <w:ind w:left="504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|Главный бухгалтер (или  его 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Адрес ______________________________________|заместитель)       (подпись)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телефон                      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————————————————————————————————————————————|"    "_______________199  г.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Наименование вышестоящей организации   Коды 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————————————————————————————————————————————|       Прочие отметки</w:t>
      </w:r>
    </w:p>
    <w:p w:rsidR="00A30E40" w:rsidRDefault="00A30E40">
      <w:pPr>
        <w:pStyle w:val="a7"/>
        <w:rPr>
          <w:rFonts w:ascii="Arial" w:hAnsi="Arial"/>
          <w:sz w:val="20"/>
        </w:rPr>
      </w:pPr>
      <w:r>
        <w:rPr>
          <w:sz w:val="20"/>
        </w:rPr>
        <w:t>(министерство, ведомство, центральная орг.) |             |__________________________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————————————————————————————————————|       |(указывается фамилия, имя,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————————————————————————————————————|———————|____________________________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Наименование учреждения банка       |       |отчество, полный адрес места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————————————————————————————————————|       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|       |жительства, серия, номер и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————————————————————————————————————————————|____________________________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Местонахождение учреждения банка            |дата выдачи паспорта или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————————————————————————————————————————————|____________________________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|заменяющего его документа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Сообщаем образцы подписей и печати, которые 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просим считать обязательными при совершении |председателя, бухгалтера)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>операций по счету.                          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|____________________________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</w:t>
      </w:r>
    </w:p>
    <w:p w:rsidR="00A30E40" w:rsidRDefault="00A30E40">
      <w:pPr>
        <w:autoSpaceDE w:val="0"/>
        <w:autoSpaceDN w:val="0"/>
        <w:adjustRightInd w:val="0"/>
        <w:jc w:val="both"/>
        <w:rPr>
          <w:rFonts w:ascii="Arial" w:hAnsi="Arial"/>
          <w:sz w:val="20"/>
        </w:rPr>
      </w:pPr>
      <w:r>
        <w:rPr>
          <w:rFonts w:ascii="Courier New" w:hAnsi="Courier New"/>
          <w:color w:val="000000"/>
          <w:sz w:val="20"/>
        </w:rPr>
        <w:t xml:space="preserve">                                            |____________________________</w:t>
      </w:r>
    </w:p>
    <w:p w:rsidR="00A30E40" w:rsidRDefault="00A30E40">
      <w:pPr>
        <w:jc w:val="both"/>
        <w:rPr>
          <w:rFonts w:ascii="Arial" w:hAnsi="Arial"/>
          <w:sz w:val="20"/>
        </w:rPr>
      </w:pPr>
    </w:p>
    <w:p w:rsidR="00A30E40" w:rsidRDefault="00A30E40">
      <w:pPr>
        <w:tabs>
          <w:tab w:val="left" w:pos="1134"/>
        </w:tabs>
        <w:jc w:val="both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spacing w:line="360" w:lineRule="auto"/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  <w:lang w:val="en-US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677411">
      <w:pPr>
        <w:tabs>
          <w:tab w:val="left" w:pos="9072"/>
        </w:tabs>
        <w:ind w:right="84"/>
        <w:jc w:val="both"/>
        <w:rPr>
          <w:sz w:val="18"/>
        </w:rPr>
      </w:pPr>
      <w:r>
        <w:rPr>
          <w:b/>
          <w:bCs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73.3pt;margin-top:185.25pt;width:619pt;height:8.95pt;z-index:251663872;mso-position-vertical-relative:margin" o:allowincell="f" filled="f" stroked="f">
            <v:textbox style="mso-next-textbox:#_x0000_s1039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8" type="#_x0000_t202" style="position:absolute;left:0;text-align:left;margin-left:361.8pt;margin-top:77.1pt;width:14.25pt;height:9.95pt;z-index:251662848;mso-position-vertical-relative:margin" o:allowincell="f" filled="f" stroked="f">
            <v:textbox style="mso-next-textbox:#_x0000_s1038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7" type="#_x0000_t202" style="position:absolute;left:0;text-align:left;margin-left:72.05pt;margin-top:225.2pt;width:5in;height:9pt;z-index:251661824;mso-position-vertical-relative:margin" o:allowincell="f" filled="f" stroked="f">
            <v:textbox style="mso-next-textbox:#_x0000_s1037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6" type="#_x0000_t202" style="position:absolute;left:0;text-align:left;margin-left:26.3pt;margin-top:174.15pt;width:619pt;height:8.95pt;z-index:251660800;mso-position-vertical-relative:margin" o:allowincell="f" filled="f" stroked="f">
            <v:textbox style="mso-next-textbox:#_x0000_s1036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5" type="#_x0000_t202" style="position:absolute;left:0;text-align:left;margin-left:51.05pt;margin-top:160.45pt;width:601pt;height:12.95pt;z-index:251659776;mso-position-vertical-relative:margin" o:allowincell="f" filled="f" stroked="f">
            <v:textbox style="mso-next-textbox:#_x0000_s1035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4" type="#_x0000_t202" style="position:absolute;left:0;text-align:left;margin-left:231.8pt;margin-top:150.75pt;width:412pt;height:9.6pt;z-index:251658752;mso-position-vertical-relative:margin" o:allowincell="f" filled="f" stroked="f">
            <v:textbox style="mso-next-textbox:#_x0000_s1034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3" type="#_x0000_t202" style="position:absolute;left:0;text-align:left;margin-left:166.8pt;margin-top:150.75pt;width:54.75pt;height:9pt;z-index:251657728;mso-position-vertical-relative:margin" o:allowincell="f" filled="f" stroked="f">
            <v:textbox style="mso-next-textbox:#_x0000_s1033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2" type="#_x0000_t202" style="position:absolute;left:0;text-align:left;margin-left:123.05pt;margin-top:137.4pt;width:520pt;height:12.15pt;z-index:251656704;mso-position-vertical-relative:margin" o:allowincell="f" filled="f" stroked="f">
            <v:textbox style="mso-next-textbox:#_x0000_s1032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1" type="#_x0000_t202" style="position:absolute;left:0;text-align:left;margin-left:127.05pt;margin-top:128.7pt;width:525pt;height:8.95pt;z-index:251655680;mso-position-vertical-relative:margin" o:allowincell="f" filled="f" stroked="f">
            <v:textbox style="mso-next-textbox:#_x0000_s1031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30" type="#_x0000_t202" style="position:absolute;left:0;text-align:left;margin-left:63.8pt;margin-top:114.45pt;width:580pt;height:12pt;z-index:251654656;mso-position-vertical-relative:margin" o:allowincell="f" filled="f" stroked="f">
            <v:textbox style="mso-next-textbox:#_x0000_s1030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29" type="#_x0000_t202" style="position:absolute;left:0;text-align:left;margin-left:26.55pt;margin-top:105.6pt;width:627pt;height:8.95pt;z-index:251653632;mso-position-vertical-relative:margin" o:allowincell="f" filled="f" stroked="f">
            <v:textbox style="mso-next-textbox:#_x0000_s1029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28" type="#_x0000_t202" style="position:absolute;left:0;text-align:left;margin-left:41.55pt;margin-top:94.2pt;width:603pt;height:8.95pt;z-index:251652608;mso-position-vertical-relative:margin" o:allowincell="f" filled="f" stroked="f">
            <v:textbox style="mso-next-textbox:#_x0000_s1028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27" type="#_x0000_t202" style="position:absolute;left:0;text-align:left;margin-left:379.05pt;margin-top:76.55pt;width:101.25pt;height:9pt;z-index:251651584;mso-position-vertical-relative:margin" o:allowincell="f" filled="f" stroked="f">
            <v:textbox style="mso-next-textbox:#_x0000_s1027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>
        <w:rPr>
          <w:b/>
          <w:bCs/>
          <w:noProof/>
          <w:sz w:val="22"/>
        </w:rPr>
        <w:pict>
          <v:shape id="_x0000_s1026" type="#_x0000_t202" style="position:absolute;left:0;text-align:left;margin-left:290.55pt;margin-top:76.8pt;width:54.75pt;height:9pt;z-index:251650560;mso-position-vertical-relative:margin" o:allowincell="f" filled="f" stroked="f">
            <v:textbox style="mso-next-textbox:#_x0000_s1026" inset="0,0,0,0">
              <w:txbxContent>
                <w:p w:rsidR="00A30E40" w:rsidRDefault="00A30E40">
                  <w:pPr>
                    <w:rPr>
                      <w:sz w:val="18"/>
                    </w:rPr>
                  </w:pPr>
                </w:p>
              </w:txbxContent>
            </v:textbox>
            <w10:wrap anchory="margin"/>
            <w10:anchorlock/>
          </v:shape>
        </w:pict>
      </w:r>
      <w:r w:rsidR="00A30E40">
        <w:rPr>
          <w:b/>
          <w:bCs/>
          <w:sz w:val="22"/>
        </w:rPr>
        <w:t>СЧЕТ-ФАКТУРА</w:t>
      </w:r>
      <w:r w:rsidR="00A30E40">
        <w:rPr>
          <w:sz w:val="18"/>
        </w:rPr>
        <w:t xml:space="preserve"> № __________ от "     " ____________________ (1)</w:t>
      </w:r>
    </w:p>
    <w:p w:rsidR="00A30E40" w:rsidRDefault="00A30E40">
      <w:pPr>
        <w:spacing w:line="120" w:lineRule="exact"/>
        <w:ind w:right="84"/>
        <w:jc w:val="both"/>
        <w:rPr>
          <w:sz w:val="18"/>
        </w:rPr>
      </w:pP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Продавец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(2)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Адрес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(2а)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ИНН продавца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(2б)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Грузоотправитель и его адрес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(3)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Грузополучатель и его адрес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(4)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К платежно-расчетному документу № __________ от 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(5)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Покупатель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(6)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Адрес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(6а)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  <w:r>
        <w:rPr>
          <w:sz w:val="18"/>
        </w:rPr>
        <w:t>ИНН покупателя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(6б)</w:t>
      </w:r>
    </w:p>
    <w:p w:rsidR="00A30E40" w:rsidRDefault="00A30E40">
      <w:pPr>
        <w:tabs>
          <w:tab w:val="left" w:pos="8505"/>
        </w:tabs>
        <w:ind w:right="84"/>
        <w:jc w:val="both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34"/>
        <w:gridCol w:w="1383"/>
        <w:gridCol w:w="1185"/>
        <w:gridCol w:w="1383"/>
        <w:gridCol w:w="1383"/>
        <w:gridCol w:w="987"/>
        <w:gridCol w:w="1185"/>
        <w:gridCol w:w="1185"/>
        <w:gridCol w:w="1383"/>
        <w:gridCol w:w="1185"/>
        <w:gridCol w:w="1381"/>
      </w:tblGrid>
      <w:tr w:rsidR="00A30E40">
        <w:trPr>
          <w:cantSplit/>
          <w:trHeight w:val="1520"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Наимено</w:t>
            </w:r>
            <w:r>
              <w:rPr>
                <w:sz w:val="18"/>
              </w:rPr>
              <w:softHyphen/>
              <w:t>вание товара (описание выпол</w:t>
            </w:r>
            <w:r>
              <w:rPr>
                <w:sz w:val="18"/>
              </w:rPr>
              <w:softHyphen/>
              <w:t>ненных работ, оказан</w:t>
            </w:r>
            <w:r>
              <w:rPr>
                <w:sz w:val="18"/>
              </w:rPr>
              <w:softHyphen/>
              <w:t>ных услуг)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Еди</w:t>
            </w:r>
            <w:r>
              <w:rPr>
                <w:sz w:val="18"/>
              </w:rPr>
              <w:softHyphen/>
              <w:t>ница изме</w:t>
            </w:r>
            <w:r>
              <w:rPr>
                <w:sz w:val="18"/>
              </w:rPr>
              <w:softHyphen/>
              <w:t>рения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Коли</w:t>
            </w:r>
            <w:r>
              <w:rPr>
                <w:sz w:val="18"/>
              </w:rPr>
              <w:softHyphen/>
              <w:t>чество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Цена (тариф) за единицу измере</w:t>
            </w:r>
            <w:r>
              <w:rPr>
                <w:sz w:val="18"/>
              </w:rPr>
              <w:softHyphen/>
              <w:t>ния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Стои</w:t>
            </w:r>
            <w:r>
              <w:rPr>
                <w:sz w:val="18"/>
              </w:rPr>
              <w:softHyphen/>
              <w:t>мость товаров (работ, услуг), всего без налога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В том числе акциз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Нало</w:t>
            </w:r>
            <w:r>
              <w:rPr>
                <w:sz w:val="18"/>
              </w:rPr>
              <w:softHyphen/>
              <w:t>говая ставка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Сумма налога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Стои</w:t>
            </w:r>
            <w:r>
              <w:rPr>
                <w:sz w:val="18"/>
              </w:rPr>
              <w:softHyphen/>
              <w:t>мость товаров (работ, услуг), всего с учетом налога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Страна проис</w:t>
            </w:r>
            <w:r>
              <w:rPr>
                <w:sz w:val="18"/>
              </w:rPr>
              <w:softHyphen/>
              <w:t>хожде</w:t>
            </w:r>
            <w:r>
              <w:rPr>
                <w:sz w:val="18"/>
              </w:rPr>
              <w:softHyphen/>
              <w:t>ния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Номер грузовой тамо</w:t>
            </w:r>
            <w:r>
              <w:rPr>
                <w:sz w:val="18"/>
              </w:rPr>
              <w:softHyphen/>
              <w:t>женной деклара</w:t>
            </w:r>
            <w:r>
              <w:rPr>
                <w:sz w:val="18"/>
              </w:rPr>
              <w:softHyphen/>
              <w:t>ции</w:t>
            </w:r>
          </w:p>
        </w:tc>
      </w:tr>
      <w:tr w:rsidR="00A30E40">
        <w:trPr>
          <w:cantSplit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A30E40">
        <w:trPr>
          <w:cantSplit/>
        </w:trPr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</w:tr>
      <w:tr w:rsidR="00A30E40">
        <w:trPr>
          <w:cantSplit/>
        </w:trPr>
        <w:tc>
          <w:tcPr>
            <w:tcW w:w="90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Всего к оплате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</w:tr>
    </w:tbl>
    <w:p w:rsidR="00A30E40" w:rsidRDefault="00A30E40">
      <w:pPr>
        <w:spacing w:line="240" w:lineRule="exact"/>
        <w:ind w:right="84"/>
        <w:jc w:val="both"/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7230"/>
      </w:tblGrid>
      <w:tr w:rsidR="00A30E40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Руководитель организации </w:t>
            </w:r>
          </w:p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Главный бухгалтер</w:t>
            </w:r>
          </w:p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</w:p>
        </w:tc>
      </w:tr>
      <w:tr w:rsidR="00A30E40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(индивидуальный предприниматель)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spacing w:line="240" w:lineRule="exact"/>
              <w:ind w:right="84"/>
              <w:jc w:val="both"/>
              <w:rPr>
                <w:sz w:val="18"/>
              </w:rPr>
            </w:pPr>
            <w:r>
              <w:rPr>
                <w:sz w:val="18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</w:tbl>
    <w:p w:rsidR="00A30E40" w:rsidRDefault="00A30E40">
      <w:pPr>
        <w:spacing w:line="240" w:lineRule="atLeast"/>
        <w:ind w:right="84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М.П.</w:t>
      </w:r>
    </w:p>
    <w:p w:rsidR="00A30E40" w:rsidRDefault="00A30E40">
      <w:pPr>
        <w:spacing w:line="120" w:lineRule="exact"/>
        <w:ind w:right="84"/>
        <w:jc w:val="both"/>
        <w:rPr>
          <w:sz w:val="18"/>
        </w:rPr>
      </w:pPr>
    </w:p>
    <w:p w:rsidR="00A30E40" w:rsidRDefault="00A30E40">
      <w:pPr>
        <w:spacing w:line="240" w:lineRule="atLeast"/>
        <w:ind w:right="84"/>
        <w:jc w:val="both"/>
        <w:rPr>
          <w:sz w:val="18"/>
        </w:rPr>
      </w:pPr>
      <w:r>
        <w:rPr>
          <w:sz w:val="18"/>
        </w:rPr>
        <w:t>Выдал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(подпись ответственного лица от продавца)</w:t>
      </w:r>
    </w:p>
    <w:p w:rsidR="00A30E40" w:rsidRDefault="00A30E40">
      <w:pPr>
        <w:pStyle w:val="a8"/>
        <w:tabs>
          <w:tab w:val="clear" w:pos="4153"/>
          <w:tab w:val="clear" w:pos="8306"/>
        </w:tabs>
        <w:spacing w:line="200" w:lineRule="exact"/>
        <w:ind w:right="84"/>
        <w:jc w:val="both"/>
        <w:rPr>
          <w:sz w:val="18"/>
        </w:rPr>
      </w:pPr>
    </w:p>
    <w:p w:rsidR="00A30E40" w:rsidRDefault="00A30E40">
      <w:pPr>
        <w:tabs>
          <w:tab w:val="left" w:pos="1418"/>
        </w:tabs>
        <w:spacing w:line="240" w:lineRule="exact"/>
        <w:ind w:right="84"/>
        <w:jc w:val="both"/>
        <w:rPr>
          <w:sz w:val="18"/>
        </w:rPr>
      </w:pPr>
    </w:p>
    <w:p w:rsidR="00A30E40" w:rsidRDefault="00A30E40">
      <w:pPr>
        <w:tabs>
          <w:tab w:val="left" w:pos="1418"/>
        </w:tabs>
        <w:spacing w:line="240" w:lineRule="exact"/>
        <w:ind w:right="84"/>
        <w:jc w:val="both"/>
        <w:rPr>
          <w:sz w:val="18"/>
        </w:rPr>
      </w:pPr>
    </w:p>
    <w:p w:rsidR="00A30E40" w:rsidRDefault="00A30E40">
      <w:pPr>
        <w:tabs>
          <w:tab w:val="left" w:pos="1418"/>
        </w:tabs>
        <w:spacing w:line="240" w:lineRule="exact"/>
        <w:ind w:right="84"/>
        <w:jc w:val="both"/>
        <w:rPr>
          <w:sz w:val="18"/>
        </w:rPr>
      </w:pPr>
      <w:r>
        <w:rPr>
          <w:sz w:val="18"/>
        </w:rPr>
        <w:t>Примечания:</w:t>
      </w:r>
      <w:r>
        <w:rPr>
          <w:sz w:val="18"/>
        </w:rPr>
        <w:tab/>
        <w:t>1. Без печати недействителен.</w:t>
      </w:r>
    </w:p>
    <w:p w:rsidR="00A30E40" w:rsidRDefault="00A30E40">
      <w:pPr>
        <w:tabs>
          <w:tab w:val="left" w:pos="1418"/>
        </w:tabs>
        <w:spacing w:line="240" w:lineRule="exact"/>
        <w:ind w:right="84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ab/>
      </w:r>
      <w:r>
        <w:rPr>
          <w:sz w:val="18"/>
        </w:rPr>
        <w:tab/>
        <w:t>2. Первый экземпляр - покупателю, второй экземпляр</w:t>
      </w:r>
      <w:r>
        <w:rPr>
          <w:sz w:val="18"/>
          <w:lang w:val="en-US"/>
        </w:rPr>
        <w:t> </w:t>
      </w:r>
      <w:r>
        <w:rPr>
          <w:sz w:val="18"/>
        </w:rPr>
        <w:t>-  продавцу.</w:t>
      </w:r>
    </w:p>
    <w:p w:rsidR="00A30E40" w:rsidRDefault="00A30E40">
      <w:pPr>
        <w:rPr>
          <w:sz w:val="18"/>
        </w:rPr>
        <w:sectPr w:rsidR="00A30E40">
          <w:footerReference w:type="even" r:id="rId7"/>
          <w:footerReference w:type="default" r:id="rId8"/>
          <w:pgSz w:w="11906" w:h="16838" w:code="9"/>
          <w:pgMar w:top="1134" w:right="1286" w:bottom="1134" w:left="1260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8"/>
        <w:gridCol w:w="1701"/>
        <w:gridCol w:w="1451"/>
      </w:tblGrid>
      <w:tr w:rsidR="00A30E40">
        <w:trPr>
          <w:cantSplit/>
          <w:jc w:val="right"/>
        </w:trPr>
        <w:tc>
          <w:tcPr>
            <w:tcW w:w="13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ind w:firstLine="469"/>
              <w:jc w:val="both"/>
              <w:rPr>
                <w:b/>
                <w:sz w:val="32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spacing w:line="360" w:lineRule="auto"/>
              <w:jc w:val="both"/>
              <w:rPr>
                <w:sz w:val="16"/>
              </w:rPr>
            </w:pPr>
          </w:p>
        </w:tc>
      </w:tr>
      <w:tr w:rsidR="00A30E40">
        <w:trPr>
          <w:cantSplit/>
          <w:trHeight w:val="203"/>
          <w:jc w:val="right"/>
        </w:trPr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3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</w:tr>
      <w:tr w:rsidR="00A30E40">
        <w:trPr>
          <w:cantSplit/>
          <w:trHeight w:val="260"/>
          <w:jc w:val="right"/>
        </w:trPr>
        <w:tc>
          <w:tcPr>
            <w:tcW w:w="1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0E40" w:rsidRDefault="00A30E40">
            <w:pPr>
              <w:ind w:right="397"/>
              <w:jc w:val="both"/>
              <w:rPr>
                <w:sz w:val="16"/>
              </w:rPr>
            </w:pPr>
            <w:r>
              <w:rPr>
                <w:vertAlign w:val="superscript"/>
              </w:rPr>
              <w:t>наименование организации</w:t>
            </w:r>
          </w:p>
        </w:tc>
      </w:tr>
      <w:tr w:rsidR="00A30E40">
        <w:trPr>
          <w:cantSplit/>
          <w:jc w:val="right"/>
        </w:trPr>
        <w:tc>
          <w:tcPr>
            <w:tcW w:w="14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vertAlign w:val="superscript"/>
              </w:rPr>
              <w:t>наименование структурного подразделения</w:t>
            </w:r>
          </w:p>
        </w:tc>
      </w:tr>
    </w:tbl>
    <w:p w:rsidR="00A30E40" w:rsidRDefault="00A30E40">
      <w:pPr>
        <w:jc w:val="both"/>
      </w:pPr>
    </w:p>
    <w:p w:rsidR="00A30E40" w:rsidRDefault="00A30E40">
      <w:pPr>
        <w:jc w:val="both"/>
      </w:pPr>
    </w:p>
    <w:p w:rsidR="00A30E40" w:rsidRDefault="00A30E40">
      <w:pPr>
        <w:jc w:val="both"/>
      </w:pPr>
    </w:p>
    <w:p w:rsidR="00A30E40" w:rsidRDefault="00A30E40">
      <w:pPr>
        <w:pStyle w:val="1"/>
        <w:jc w:val="both"/>
        <w:rPr>
          <w:sz w:val="18"/>
        </w:rPr>
      </w:pPr>
      <w:r>
        <w:rPr>
          <w:sz w:val="18"/>
        </w:rPr>
        <w:t>В кассу для оплаты в срок с “        ” ___________  20         года   по  “          ” ___________ 20                   года</w:t>
      </w:r>
    </w:p>
    <w:p w:rsidR="00A30E40" w:rsidRDefault="00A30E40">
      <w:pPr>
        <w:jc w:val="both"/>
        <w:rPr>
          <w:b/>
          <w:sz w:val="18"/>
        </w:rPr>
      </w:pPr>
      <w:r>
        <w:rPr>
          <w:sz w:val="18"/>
        </w:rPr>
        <w:t xml:space="preserve">Сумма________________________________________________________________________________________________________________ руб ______ коп  </w:t>
      </w:r>
      <w:r>
        <w:rPr>
          <w:b/>
          <w:sz w:val="18"/>
        </w:rPr>
        <w:t>(________________ руб ____ коп)</w:t>
      </w:r>
    </w:p>
    <w:p w:rsidR="00A30E40" w:rsidRDefault="00A30E40">
      <w:pPr>
        <w:ind w:left="1440" w:firstLine="720"/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ab/>
      </w:r>
      <w:r>
        <w:rPr>
          <w:sz w:val="18"/>
          <w:vertAlign w:val="superscript"/>
        </w:rPr>
        <w:tab/>
      </w:r>
      <w:r>
        <w:rPr>
          <w:sz w:val="18"/>
          <w:vertAlign w:val="superscript"/>
        </w:rPr>
        <w:tab/>
        <w:t>сумма прописью</w:t>
      </w:r>
    </w:p>
    <w:p w:rsidR="00A30E40" w:rsidRDefault="00A30E40">
      <w:pPr>
        <w:spacing w:line="360" w:lineRule="auto"/>
        <w:jc w:val="both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</w:t>
      </w:r>
    </w:p>
    <w:p w:rsidR="00A30E40" w:rsidRDefault="00A30E40">
      <w:pPr>
        <w:jc w:val="both"/>
      </w:pPr>
      <w:r>
        <w:rPr>
          <w:b/>
          <w:sz w:val="18"/>
        </w:rPr>
        <w:t>Руководитель</w:t>
      </w:r>
      <w:r>
        <w:rPr>
          <w:sz w:val="18"/>
        </w:rPr>
        <w:t xml:space="preserve">  </w:t>
      </w:r>
      <w:r>
        <w:rPr>
          <w:b/>
          <w:sz w:val="18"/>
        </w:rPr>
        <w:t>организации</w:t>
      </w:r>
      <w:r>
        <w:rPr>
          <w:sz w:val="18"/>
        </w:rPr>
        <w:t xml:space="preserve"> _________     ___________    __________________________</w:t>
      </w:r>
      <w:r>
        <w:tab/>
      </w:r>
      <w:r>
        <w:tab/>
        <w:t xml:space="preserve">      </w:t>
      </w:r>
      <w:r>
        <w:tab/>
        <w:t xml:space="preserve">       </w:t>
      </w:r>
    </w:p>
    <w:p w:rsidR="00A30E40" w:rsidRDefault="00A30E40">
      <w:pPr>
        <w:jc w:val="both"/>
        <w:rPr>
          <w:sz w:val="18"/>
          <w:vertAlign w:val="superscript"/>
        </w:rPr>
      </w:pPr>
      <w:r>
        <w:tab/>
        <w:t xml:space="preserve">             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     </w:t>
      </w:r>
      <w:r>
        <w:rPr>
          <w:sz w:val="18"/>
          <w:vertAlign w:val="superscript"/>
        </w:rPr>
        <w:t>должность</w:t>
      </w:r>
      <w:r>
        <w:rPr>
          <w:sz w:val="18"/>
          <w:vertAlign w:val="superscript"/>
        </w:rPr>
        <w:tab/>
        <w:t xml:space="preserve">     подпись</w:t>
      </w:r>
      <w:r>
        <w:rPr>
          <w:sz w:val="18"/>
          <w:vertAlign w:val="superscript"/>
        </w:rPr>
        <w:tab/>
      </w:r>
      <w:r>
        <w:rPr>
          <w:sz w:val="18"/>
          <w:vertAlign w:val="superscript"/>
        </w:rPr>
        <w:tab/>
        <w:t>расшифровка подписи</w:t>
      </w:r>
      <w:r>
        <w:rPr>
          <w:sz w:val="18"/>
          <w:vertAlign w:val="superscript"/>
        </w:rPr>
        <w:tab/>
      </w:r>
    </w:p>
    <w:p w:rsidR="00A30E40" w:rsidRDefault="00A30E40">
      <w:pPr>
        <w:jc w:val="both"/>
        <w:rPr>
          <w:vertAlign w:val="superscript"/>
        </w:rPr>
      </w:pPr>
      <w:r>
        <w:rPr>
          <w:b/>
          <w:sz w:val="18"/>
        </w:rPr>
        <w:t>Главный бухгалтер</w:t>
      </w:r>
      <w:r>
        <w:rPr>
          <w:sz w:val="18"/>
        </w:rPr>
        <w:t xml:space="preserve">  _________     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sz w:val="18"/>
          <w:vertAlign w:val="superscript"/>
        </w:rPr>
        <w:t>подпись</w:t>
      </w:r>
      <w:r>
        <w:rPr>
          <w:sz w:val="18"/>
          <w:vertAlign w:val="superscript"/>
        </w:rPr>
        <w:tab/>
      </w:r>
      <w:r>
        <w:rPr>
          <w:sz w:val="18"/>
          <w:vertAlign w:val="superscript"/>
        </w:rPr>
        <w:tab/>
        <w:t xml:space="preserve">      расшифровка подписи</w:t>
      </w:r>
      <w:r>
        <w:rPr>
          <w:vertAlign w:val="superscript"/>
        </w:rPr>
        <w:tab/>
      </w:r>
    </w:p>
    <w:p w:rsidR="00A30E40" w:rsidRDefault="00A30E40">
      <w:pPr>
        <w:jc w:val="both"/>
        <w:rPr>
          <w:sz w:val="18"/>
        </w:rPr>
      </w:pPr>
      <w:r>
        <w:rPr>
          <w:sz w:val="18"/>
        </w:rPr>
        <w:t>“        ” _____________ 20          года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Р А С Ч Е Т Н О – П Л А Т Е Ж Н А Я</w:t>
      </w:r>
    </w:p>
    <w:p w:rsidR="00A30E40" w:rsidRDefault="00A30E40">
      <w:pPr>
        <w:jc w:val="both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93"/>
        <w:gridCol w:w="992"/>
        <w:gridCol w:w="992"/>
        <w:gridCol w:w="851"/>
        <w:gridCol w:w="850"/>
        <w:gridCol w:w="1134"/>
        <w:gridCol w:w="1134"/>
        <w:gridCol w:w="992"/>
        <w:gridCol w:w="993"/>
        <w:gridCol w:w="1275"/>
        <w:gridCol w:w="1701"/>
        <w:gridCol w:w="1985"/>
      </w:tblGrid>
      <w:tr w:rsidR="00A30E40">
        <w:trPr>
          <w:cantSplit/>
          <w:trHeight w:val="210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Номер по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порядку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Табельный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Профессия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(должность)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Оклад, 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тарифная ставка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(часовая, дневная), 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руб. коп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Отработано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Начислено, руб</w:t>
            </w:r>
          </w:p>
        </w:tc>
      </w:tr>
      <w:tr w:rsidR="00A30E40">
        <w:trPr>
          <w:cantSplit/>
          <w:trHeight w:val="225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дней (часов)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за текущий месяц (по видам оплат)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всего</w:t>
            </w:r>
          </w:p>
        </w:tc>
      </w:tr>
      <w:tr w:rsidR="00A30E40">
        <w:trPr>
          <w:cantSplit/>
          <w:trHeight w:val="89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рабочих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выходных и праздничных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стоимость 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>распределенных социальных и материальных благ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13</w:t>
            </w: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</w:tbl>
    <w:p w:rsidR="00A30E40" w:rsidRDefault="00A30E40">
      <w:pPr>
        <w:jc w:val="both"/>
        <w:rPr>
          <w:sz w:val="16"/>
        </w:rPr>
      </w:pPr>
    </w:p>
    <w:p w:rsidR="00A30E40" w:rsidRDefault="00A30E40">
      <w:pPr>
        <w:jc w:val="both"/>
        <w:rPr>
          <w:sz w:val="1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4"/>
        <w:gridCol w:w="2689"/>
        <w:gridCol w:w="287"/>
        <w:gridCol w:w="388"/>
        <w:gridCol w:w="459"/>
        <w:gridCol w:w="1242"/>
        <w:gridCol w:w="1451"/>
      </w:tblGrid>
      <w:tr w:rsidR="00A30E40">
        <w:trPr>
          <w:gridBefore w:val="1"/>
          <w:gridAfter w:val="4"/>
          <w:wBefore w:w="8084" w:type="dxa"/>
          <w:wAfter w:w="3540" w:type="dxa"/>
          <w:jc w:val="right"/>
        </w:trPr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Унифицированная  форма №  Т- 49 </w:t>
            </w:r>
          </w:p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Утверждена  постановлением Госкомстата</w:t>
            </w:r>
          </w:p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России   от  29.12.2000   №  136</w:t>
            </w:r>
          </w:p>
        </w:tc>
      </w:tr>
      <w:tr w:rsidR="00A30E40">
        <w:trPr>
          <w:cantSplit/>
          <w:jc w:val="right"/>
        </w:trPr>
        <w:tc>
          <w:tcPr>
            <w:tcW w:w="131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ind w:firstLine="469"/>
              <w:jc w:val="both"/>
              <w:rPr>
                <w:b/>
                <w:sz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30E40" w:rsidRDefault="00A30E40">
            <w:pPr>
              <w:spacing w:line="360" w:lineRule="auto"/>
              <w:jc w:val="both"/>
              <w:rPr>
                <w:sz w:val="16"/>
              </w:rPr>
            </w:pPr>
            <w:r>
              <w:rPr>
                <w:sz w:val="16"/>
              </w:rPr>
              <w:t>Код</w:t>
            </w:r>
          </w:p>
        </w:tc>
      </w:tr>
      <w:tr w:rsidR="00A30E40">
        <w:trPr>
          <w:cantSplit/>
          <w:jc w:val="right"/>
        </w:trPr>
        <w:tc>
          <w:tcPr>
            <w:tcW w:w="11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  <w:r>
              <w:rPr>
                <w:sz w:val="18"/>
              </w:rPr>
              <w:t>Форма по ОКУД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0301009</w:t>
            </w:r>
          </w:p>
        </w:tc>
      </w:tr>
      <w:tr w:rsidR="00A30E40">
        <w:trPr>
          <w:cantSplit/>
          <w:jc w:val="right"/>
        </w:trPr>
        <w:tc>
          <w:tcPr>
            <w:tcW w:w="119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  <w:r>
              <w:rPr>
                <w:sz w:val="18"/>
              </w:rPr>
              <w:t>по ОКПО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</w:pPr>
          </w:p>
        </w:tc>
      </w:tr>
      <w:tr w:rsidR="00A30E40">
        <w:trPr>
          <w:cantSplit/>
          <w:jc w:val="right"/>
        </w:trPr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</w:pPr>
          </w:p>
        </w:tc>
      </w:tr>
      <w:tr w:rsidR="00A30E40">
        <w:trPr>
          <w:cantSplit/>
          <w:jc w:val="right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23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ind w:right="114"/>
              <w:jc w:val="both"/>
              <w:rPr>
                <w:sz w:val="18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</w:pPr>
          </w:p>
        </w:tc>
      </w:tr>
    </w:tbl>
    <w:p w:rsidR="00A30E40" w:rsidRDefault="00A30E40">
      <w:pPr>
        <w:jc w:val="both"/>
        <w:rPr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2977"/>
        <w:gridCol w:w="283"/>
        <w:gridCol w:w="1843"/>
        <w:gridCol w:w="1843"/>
      </w:tblGrid>
      <w:tr w:rsidR="00A30E40">
        <w:trPr>
          <w:cantSplit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Номер </w:t>
            </w:r>
          </w:p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документа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составления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Отчетный период</w:t>
            </w:r>
          </w:p>
        </w:tc>
      </w:tr>
      <w:tr w:rsidR="00A30E40">
        <w:trPr>
          <w:cantSplit/>
        </w:trPr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  <w:r>
              <w:rPr>
                <w:sz w:val="18"/>
              </w:rPr>
              <w:t>по</w:t>
            </w:r>
          </w:p>
        </w:tc>
      </w:tr>
      <w:tr w:rsidR="00A30E40">
        <w:trPr>
          <w:cantSplit/>
          <w:trHeight w:val="46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0E40" w:rsidRDefault="00A30E40">
            <w:pPr>
              <w:pStyle w:val="1"/>
              <w:ind w:right="3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Е Д О М О С Т 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18"/>
              </w:rPr>
            </w:pPr>
          </w:p>
        </w:tc>
      </w:tr>
    </w:tbl>
    <w:p w:rsidR="00A30E40" w:rsidRDefault="00A30E40">
      <w:pPr>
        <w:jc w:val="both"/>
        <w:rPr>
          <w:sz w:val="16"/>
        </w:rPr>
      </w:pP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389"/>
        <w:gridCol w:w="1389"/>
        <w:gridCol w:w="1390"/>
        <w:gridCol w:w="1559"/>
        <w:gridCol w:w="1559"/>
        <w:gridCol w:w="1559"/>
        <w:gridCol w:w="3119"/>
        <w:gridCol w:w="1276"/>
      </w:tblGrid>
      <w:tr w:rsidR="00A30E40">
        <w:trPr>
          <w:cantSplit/>
          <w:trHeight w:val="617"/>
        </w:trPr>
        <w:tc>
          <w:tcPr>
            <w:tcW w:w="5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Удержано и зачтено, руб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Сумма, руб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Деньги получил</w:t>
            </w:r>
          </w:p>
        </w:tc>
      </w:tr>
      <w:tr w:rsidR="00A30E40">
        <w:trPr>
          <w:cantSplit/>
          <w:trHeight w:val="82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налог на доходы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долга за </w:t>
            </w:r>
          </w:p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организацией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задолженности за работником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к выплате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>фамилия,  инициалы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подпись </w:t>
            </w:r>
          </w:p>
        </w:tc>
      </w:tr>
      <w:tr w:rsidR="00A30E40">
        <w:trPr>
          <w:cantSplit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E40" w:rsidRDefault="00A30E40">
            <w:pPr>
              <w:jc w:val="both"/>
            </w:pPr>
            <w:r>
              <w:t>22</w:t>
            </w: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  <w:tr w:rsidR="00A30E40">
        <w:trPr>
          <w:cantSplit/>
          <w:trHeight w:val="28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E40" w:rsidRDefault="00A30E40">
            <w:pPr>
              <w:jc w:val="both"/>
              <w:rPr>
                <w:sz w:val="28"/>
              </w:rPr>
            </w:pPr>
          </w:p>
        </w:tc>
      </w:tr>
    </w:tbl>
    <w:p w:rsidR="00A30E40" w:rsidRDefault="00A30E40">
      <w:pPr>
        <w:jc w:val="both"/>
        <w:rPr>
          <w:sz w:val="12"/>
        </w:rPr>
      </w:pPr>
    </w:p>
    <w:p w:rsidR="00A30E40" w:rsidRDefault="00A30E40">
      <w:pPr>
        <w:jc w:val="both"/>
      </w:pPr>
      <w:r>
        <w:t>По настоящей платежной ведомости</w:t>
      </w:r>
    </w:p>
    <w:p w:rsidR="00A30E40" w:rsidRDefault="00A30E40">
      <w:pPr>
        <w:jc w:val="both"/>
      </w:pPr>
      <w:r>
        <w:t>выплачено                 ______________________________________________________________ руб ____ коп   ( ____________ руб ___ коп)</w:t>
      </w:r>
    </w:p>
    <w:p w:rsidR="00A30E40" w:rsidRDefault="00A30E40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сумма прописью</w:t>
      </w:r>
    </w:p>
    <w:p w:rsidR="00A30E40" w:rsidRDefault="00A30E40">
      <w:pPr>
        <w:jc w:val="both"/>
      </w:pPr>
      <w:r>
        <w:t>и депонировано    ________________________________________________________________ руб ____ коп   ( _____________ руб ___ коп)</w:t>
      </w:r>
    </w:p>
    <w:p w:rsidR="00A30E40" w:rsidRDefault="00A30E40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vertAlign w:val="superscript"/>
        </w:rPr>
        <w:t>сумма прописью</w:t>
      </w:r>
    </w:p>
    <w:p w:rsidR="00A30E40" w:rsidRDefault="00A30E40">
      <w:pPr>
        <w:jc w:val="both"/>
        <w:rPr>
          <w:vertAlign w:val="superscript"/>
        </w:rPr>
      </w:pPr>
    </w:p>
    <w:p w:rsidR="00A30E40" w:rsidRDefault="00A30E40">
      <w:pPr>
        <w:jc w:val="both"/>
        <w:rPr>
          <w:vertAlign w:val="superscript"/>
        </w:rPr>
      </w:pPr>
    </w:p>
    <w:p w:rsidR="00A30E40" w:rsidRDefault="00A30E40">
      <w:pPr>
        <w:jc w:val="both"/>
        <w:sectPr w:rsidR="00A30E40">
          <w:type w:val="oddPage"/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A30E40" w:rsidRDefault="00A30E40">
      <w:pPr>
        <w:widowControl w:val="0"/>
        <w:ind w:left="5423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ind w:left="542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Типовая межотраслевая форма № М-4 </w:t>
      </w:r>
    </w:p>
    <w:p w:rsidR="00A30E40" w:rsidRDefault="00A30E40">
      <w:pPr>
        <w:widowControl w:val="0"/>
        <w:ind w:left="542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Утверждена постановлением Госкомстата России </w:t>
      </w:r>
    </w:p>
    <w:p w:rsidR="00A30E40" w:rsidRDefault="00A30E40">
      <w:pPr>
        <w:widowControl w:val="0"/>
        <w:ind w:left="542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от 30. 10. 97 № 71а</w:t>
      </w:r>
    </w:p>
    <w:p w:rsidR="00A30E40" w:rsidRDefault="00A30E40">
      <w:pPr>
        <w:ind w:right="3648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ПРИХОДНЫЙ ОРДЕР № _____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03"/>
        <w:gridCol w:w="1683"/>
        <w:gridCol w:w="1311"/>
      </w:tblGrid>
      <w:tr w:rsidR="00A30E40"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Коды </w:t>
            </w:r>
          </w:p>
        </w:tc>
      </w:tr>
      <w:tr w:rsidR="00A30E40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Форма по ОКУД </w:t>
            </w:r>
          </w:p>
        </w:tc>
        <w:tc>
          <w:tcPr>
            <w:tcW w:w="13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0315003</w:t>
            </w:r>
          </w:p>
        </w:tc>
      </w:tr>
      <w:tr w:rsidR="00A30E40">
        <w:trPr>
          <w:cantSplit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Организация_______________________________________________________________ по ОКПО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tabs>
          <w:tab w:val="left" w:leader="underscore" w:pos="9537"/>
        </w:tabs>
        <w:spacing w:before="120" w:after="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Структурное подразделение ________________________________________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tbl>
      <w:tblPr>
        <w:tblW w:w="0" w:type="auto"/>
        <w:tblInd w:w="2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9"/>
        <w:gridCol w:w="638"/>
        <w:gridCol w:w="623"/>
        <w:gridCol w:w="835"/>
        <w:gridCol w:w="435"/>
        <w:gridCol w:w="1023"/>
        <w:gridCol w:w="824"/>
        <w:gridCol w:w="980"/>
        <w:gridCol w:w="1637"/>
        <w:gridCol w:w="1067"/>
        <w:gridCol w:w="742"/>
      </w:tblGrid>
      <w:tr w:rsidR="00A30E40">
        <w:trPr>
          <w:cantSplit/>
        </w:trPr>
        <w:tc>
          <w:tcPr>
            <w:tcW w:w="68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Дата составления</w:t>
            </w:r>
          </w:p>
        </w:tc>
        <w:tc>
          <w:tcPr>
            <w:tcW w:w="638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 вида операции</w:t>
            </w:r>
          </w:p>
        </w:tc>
        <w:tc>
          <w:tcPr>
            <w:tcW w:w="623" w:type="dxa"/>
            <w:vMerge w:val="restart"/>
            <w:tcBorders>
              <w:top w:val="double" w:sz="4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Склад</w:t>
            </w:r>
          </w:p>
        </w:tc>
        <w:tc>
          <w:tcPr>
            <w:tcW w:w="127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Поставщик</w:t>
            </w:r>
          </w:p>
        </w:tc>
        <w:tc>
          <w:tcPr>
            <w:tcW w:w="1023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Страховая компания</w:t>
            </w:r>
          </w:p>
        </w:tc>
        <w:tc>
          <w:tcPr>
            <w:tcW w:w="1804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Корреспондирующий счет</w:t>
            </w:r>
          </w:p>
        </w:tc>
        <w:tc>
          <w:tcPr>
            <w:tcW w:w="2704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Номер документа</w:t>
            </w:r>
          </w:p>
        </w:tc>
        <w:tc>
          <w:tcPr>
            <w:tcW w:w="742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89" w:type="dxa"/>
            <w:vMerge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38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23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наименование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</w:t>
            </w:r>
          </w:p>
        </w:tc>
        <w:tc>
          <w:tcPr>
            <w:tcW w:w="1023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2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Счет, субсчет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 аналитического учета</w:t>
            </w:r>
          </w:p>
        </w:tc>
        <w:tc>
          <w:tcPr>
            <w:tcW w:w="1637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сопроводительного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платежного</w:t>
            </w:r>
          </w:p>
        </w:tc>
        <w:tc>
          <w:tcPr>
            <w:tcW w:w="742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8" w:type="dxa"/>
            <w:tcBorders>
              <w:top w:val="single" w:sz="18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35" w:type="dxa"/>
            <w:tcBorders>
              <w:top w:val="double" w:sz="2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3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nil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24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63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61"/>
        <w:gridCol w:w="1238"/>
        <w:gridCol w:w="425"/>
        <w:gridCol w:w="1131"/>
        <w:gridCol w:w="613"/>
        <w:gridCol w:w="669"/>
        <w:gridCol w:w="585"/>
        <w:gridCol w:w="674"/>
        <w:gridCol w:w="614"/>
        <w:gridCol w:w="675"/>
        <w:gridCol w:w="740"/>
        <w:gridCol w:w="949"/>
      </w:tblGrid>
      <w:tr w:rsidR="00A30E40">
        <w:trPr>
          <w:cantSplit/>
        </w:trPr>
        <w:tc>
          <w:tcPr>
            <w:tcW w:w="2699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Материальные ценности</w:t>
            </w:r>
          </w:p>
        </w:tc>
        <w:tc>
          <w:tcPr>
            <w:tcW w:w="155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Количество</w:t>
            </w:r>
          </w:p>
        </w:tc>
        <w:tc>
          <w:tcPr>
            <w:tcW w:w="585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Цена, руб. коп.</w:t>
            </w:r>
          </w:p>
        </w:tc>
        <w:tc>
          <w:tcPr>
            <w:tcW w:w="674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Сумма без учета НДС, руб. коп.</w:t>
            </w:r>
          </w:p>
        </w:tc>
        <w:tc>
          <w:tcPr>
            <w:tcW w:w="614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Сумма НДС, руб. коп.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Всего с учетом НДС, руб. коп.</w:t>
            </w:r>
          </w:p>
        </w:tc>
        <w:tc>
          <w:tcPr>
            <w:tcW w:w="740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Номер паспорта</w:t>
            </w:r>
          </w:p>
        </w:tc>
        <w:tc>
          <w:tcPr>
            <w:tcW w:w="949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Порядковый номер по складской картотеке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наименование, сорт, размер, марка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номенклатурный номер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код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наименование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по документу</w:t>
            </w:r>
          </w:p>
        </w:tc>
        <w:tc>
          <w:tcPr>
            <w:tcW w:w="669" w:type="dxa"/>
            <w:tcBorders>
              <w:top w:val="nil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принято</w:t>
            </w:r>
          </w:p>
        </w:tc>
        <w:tc>
          <w:tcPr>
            <w:tcW w:w="58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7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74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949" w:type="dxa"/>
            <w:vMerge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3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4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5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6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7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8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9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10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11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12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double" w:sz="2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double" w:sz="2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146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Оборотная сторона формы № М-4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3"/>
        <w:gridCol w:w="843"/>
        <w:gridCol w:w="532"/>
        <w:gridCol w:w="1050"/>
        <w:gridCol w:w="659"/>
        <w:gridCol w:w="717"/>
        <w:gridCol w:w="676"/>
        <w:gridCol w:w="780"/>
        <w:gridCol w:w="676"/>
        <w:gridCol w:w="717"/>
        <w:gridCol w:w="584"/>
        <w:gridCol w:w="1097"/>
      </w:tblGrid>
      <w:tr w:rsidR="00A30E40">
        <w:trPr>
          <w:cantSplit/>
        </w:trPr>
        <w:tc>
          <w:tcPr>
            <w:tcW w:w="2286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 Материальные ценности </w:t>
            </w:r>
          </w:p>
        </w:tc>
        <w:tc>
          <w:tcPr>
            <w:tcW w:w="158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Единица измерения 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Количество 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Цена, руб. коп. 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Сумма без учета НДС, руб.коп. </w:t>
            </w:r>
          </w:p>
        </w:tc>
        <w:tc>
          <w:tcPr>
            <w:tcW w:w="676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Сумма НДС, руб. коп. </w:t>
            </w:r>
          </w:p>
        </w:tc>
        <w:tc>
          <w:tcPr>
            <w:tcW w:w="717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Всего с учетом НДС, руб.коп. </w:t>
            </w:r>
          </w:p>
        </w:tc>
        <w:tc>
          <w:tcPr>
            <w:tcW w:w="584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Номер паспорта </w:t>
            </w:r>
          </w:p>
        </w:tc>
        <w:tc>
          <w:tcPr>
            <w:tcW w:w="1097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Порядковый номер по складской картотеке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наименование, сорт, размер, марка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номенклатурный номер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наименование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по документу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принято </w:t>
            </w:r>
          </w:p>
        </w:tc>
        <w:tc>
          <w:tcPr>
            <w:tcW w:w="6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78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84" w:type="dxa"/>
            <w:vMerge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1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nil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2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4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5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6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7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8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9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10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11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noProof/>
                <w:color w:val="000000"/>
                <w:sz w:val="14"/>
              </w:rPr>
            </w:pPr>
            <w:r>
              <w:rPr>
                <w:rFonts w:ascii="Arial" w:hAnsi="Arial"/>
                <w:noProof/>
                <w:color w:val="000000"/>
                <w:sz w:val="14"/>
              </w:rPr>
              <w:t xml:space="preserve">12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nil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4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nil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nil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14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32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84" w:type="dxa"/>
            <w:tcBorders>
              <w:top w:val="single" w:sz="6" w:space="0" w:color="auto"/>
              <w:left w:val="nil"/>
              <w:bottom w:val="double" w:sz="2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97" w:type="dxa"/>
            <w:tcBorders>
              <w:top w:val="single" w:sz="6" w:space="0" w:color="auto"/>
              <w:left w:val="nil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4527" w:type="dxa"/>
            <w:gridSpan w:val="5"/>
            <w:tcBorders>
              <w:top w:val="single" w:sz="6" w:space="0" w:color="auto"/>
              <w:left w:val="nil"/>
              <w:bottom w:val="nil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Итого </w:t>
            </w:r>
          </w:p>
        </w:tc>
        <w:tc>
          <w:tcPr>
            <w:tcW w:w="717" w:type="dxa"/>
            <w:tcBorders>
              <w:top w:val="single" w:sz="18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Х</w:t>
            </w:r>
          </w:p>
        </w:tc>
        <w:tc>
          <w:tcPr>
            <w:tcW w:w="780" w:type="dxa"/>
            <w:tcBorders>
              <w:top w:val="single" w:sz="18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76" w:type="dxa"/>
            <w:tcBorders>
              <w:top w:val="single" w:sz="18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717" w:type="dxa"/>
            <w:tcBorders>
              <w:top w:val="single" w:sz="18" w:space="0" w:color="auto"/>
              <w:left w:val="nil"/>
              <w:bottom w:val="double" w:sz="4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681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tabs>
          <w:tab w:val="left" w:pos="5423"/>
        </w:tabs>
        <w:jc w:val="both"/>
        <w:rPr>
          <w:rFonts w:ascii="Arial" w:hAnsi="Arial"/>
          <w:sz w:val="18"/>
        </w:rPr>
      </w:pPr>
      <w:r>
        <w:rPr>
          <w:b/>
        </w:rPr>
        <w:t>Принял</w:t>
      </w:r>
      <w:r>
        <w:t>________  _______ _________________</w:t>
      </w:r>
      <w:r>
        <w:tab/>
      </w:r>
      <w:r>
        <w:rPr>
          <w:rFonts w:ascii="Arial" w:hAnsi="Arial"/>
          <w:b/>
          <w:sz w:val="18"/>
        </w:rPr>
        <w:t xml:space="preserve">Сдал </w:t>
      </w:r>
      <w:r>
        <w:t>_______  _______ _______________</w:t>
      </w:r>
    </w:p>
    <w:p w:rsidR="00A30E40" w:rsidRDefault="00A30E40">
      <w:pPr>
        <w:widowControl w:val="0"/>
        <w:tabs>
          <w:tab w:val="left" w:pos="2142"/>
          <w:tab w:val="left" w:pos="3080"/>
          <w:tab w:val="left" w:pos="5984"/>
          <w:tab w:val="left" w:pos="7106"/>
        </w:tabs>
        <w:spacing w:line="204" w:lineRule="auto"/>
        <w:ind w:firstLine="1122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должность </w:t>
      </w:r>
      <w:r>
        <w:rPr>
          <w:rFonts w:ascii="Arial" w:hAnsi="Arial"/>
          <w:sz w:val="14"/>
        </w:rPr>
        <w:tab/>
        <w:t>подпись</w:t>
      </w:r>
      <w:r>
        <w:rPr>
          <w:rFonts w:ascii="Arial" w:hAnsi="Arial"/>
          <w:sz w:val="14"/>
        </w:rPr>
        <w:tab/>
        <w:t xml:space="preserve"> расшифровка подписи </w:t>
      </w:r>
      <w:r>
        <w:rPr>
          <w:rFonts w:ascii="Arial" w:hAnsi="Arial"/>
          <w:sz w:val="14"/>
        </w:rPr>
        <w:tab/>
        <w:t xml:space="preserve">должность </w:t>
      </w:r>
      <w:r>
        <w:rPr>
          <w:rFonts w:ascii="Arial" w:hAnsi="Arial"/>
          <w:sz w:val="14"/>
        </w:rPr>
        <w:tab/>
        <w:t xml:space="preserve">подпись </w:t>
      </w:r>
      <w:r>
        <w:rPr>
          <w:rFonts w:ascii="Arial" w:hAnsi="Arial"/>
          <w:sz w:val="14"/>
        </w:rPr>
        <w:tab/>
        <w:t>расшифровка подписи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jc w:val="both"/>
      </w:pPr>
    </w:p>
    <w:p w:rsidR="00A30E40" w:rsidRDefault="00A30E40">
      <w:pPr>
        <w:jc w:val="both"/>
      </w:pPr>
    </w:p>
    <w:p w:rsidR="00A30E40" w:rsidRDefault="00A30E40">
      <w:pPr>
        <w:widowControl w:val="0"/>
        <w:ind w:left="52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Типовая межотраслевая форма № М –11</w:t>
      </w:r>
    </w:p>
    <w:p w:rsidR="00A30E40" w:rsidRDefault="00A30E40">
      <w:pPr>
        <w:widowControl w:val="0"/>
        <w:jc w:val="both"/>
        <w:rPr>
          <w:sz w:val="22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2"/>
        <w:gridCol w:w="142"/>
        <w:gridCol w:w="850"/>
        <w:gridCol w:w="851"/>
        <w:gridCol w:w="594"/>
        <w:gridCol w:w="398"/>
        <w:gridCol w:w="49"/>
        <w:gridCol w:w="802"/>
        <w:gridCol w:w="850"/>
        <w:gridCol w:w="425"/>
        <w:gridCol w:w="284"/>
        <w:gridCol w:w="265"/>
        <w:gridCol w:w="160"/>
        <w:gridCol w:w="425"/>
        <w:gridCol w:w="993"/>
        <w:gridCol w:w="2126"/>
        <w:gridCol w:w="1134"/>
      </w:tblGrid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Унифицированная форма № КО-</w:t>
            </w:r>
            <w:r>
              <w:rPr>
                <w:sz w:val="14"/>
                <w:lang w:val="en-US"/>
              </w:rPr>
              <w:t>I</w:t>
            </w:r>
          </w:p>
          <w:p w:rsidR="00A30E40" w:rsidRDefault="00A30E40">
            <w:pPr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Утверждена постановлением Госкомстата </w:t>
            </w: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sz w:val="14"/>
              </w:rPr>
              <w:t xml:space="preserve">                                                                                    России от 18.08.98 г. № 88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</w:tcPr>
          <w:p w:rsidR="00A30E40" w:rsidRDefault="00A30E40">
            <w:pPr>
              <w:jc w:val="both"/>
              <w:rPr>
                <w:color w:val="000000"/>
                <w:spacing w:val="182"/>
                <w:sz w:val="14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textDirection w:val="btLr"/>
          </w:tcPr>
          <w:p w:rsidR="00A30E40" w:rsidRDefault="00A30E40">
            <w:pPr>
              <w:jc w:val="both"/>
              <w:rPr>
                <w:color w:val="000000"/>
                <w:spacing w:val="182"/>
                <w:sz w:val="14"/>
              </w:rPr>
            </w:pPr>
            <w:r>
              <w:rPr>
                <w:color w:val="000000"/>
                <w:spacing w:val="182"/>
                <w:sz w:val="14"/>
              </w:rPr>
              <w:t>Л и н и я   о т р е з а</w:t>
            </w:r>
          </w:p>
        </w:tc>
        <w:tc>
          <w:tcPr>
            <w:tcW w:w="160" w:type="dxa"/>
            <w:vMerge w:val="restart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i/>
                <w:color w:val="000000"/>
                <w:sz w:val="1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i/>
                <w:color w:val="000000"/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pStyle w:val="ab"/>
              <w:jc w:val="both"/>
              <w:rPr>
                <w:sz w:val="14"/>
              </w:rPr>
            </w:pPr>
            <w:r>
              <w:rPr>
                <w:sz w:val="14"/>
              </w:rPr>
              <w:t xml:space="preserve">организация </w:t>
            </w:r>
          </w:p>
        </w:tc>
      </w:tr>
      <w:tr w:rsidR="00A30E40">
        <w:trPr>
          <w:cantSplit/>
        </w:trPr>
        <w:tc>
          <w:tcPr>
            <w:tcW w:w="3877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Код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3877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212"/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Форма по ОКУД </w:t>
            </w:r>
          </w:p>
        </w:tc>
        <w:tc>
          <w:tcPr>
            <w:tcW w:w="207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0310001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b/>
                <w:sz w:val="14"/>
              </w:rPr>
              <w:t>КВИТАНЦИЯ</w:t>
            </w:r>
            <w:r>
              <w:rPr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3877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tabs>
                <w:tab w:val="left" w:pos="5529"/>
              </w:tabs>
              <w:ind w:right="212"/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__________________________________________по ОКПО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3877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pStyle w:val="ab"/>
              <w:jc w:val="both"/>
              <w:rPr>
                <w:sz w:val="14"/>
              </w:rPr>
            </w:pPr>
            <w:r>
              <w:rPr>
                <w:sz w:val="14"/>
              </w:rPr>
              <w:t>организация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к приходному кассовому ордеру №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pStyle w:val="ab"/>
              <w:ind w:right="1530"/>
              <w:jc w:val="both"/>
              <w:rPr>
                <w:sz w:val="14"/>
              </w:rPr>
            </w:pPr>
            <w:r>
              <w:rPr>
                <w:sz w:val="14"/>
              </w:rPr>
              <w:t xml:space="preserve">структурное подразделение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tabs>
                <w:tab w:val="left" w:pos="706"/>
                <w:tab w:val="left" w:pos="2549"/>
              </w:tabs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от “</w:t>
            </w:r>
            <w:r>
              <w:rPr>
                <w:color w:val="000000"/>
                <w:sz w:val="14"/>
              </w:rPr>
              <w:tab/>
              <w:t>” ____________________</w:t>
            </w:r>
            <w:r>
              <w:rPr>
                <w:color w:val="000000"/>
                <w:sz w:val="14"/>
              </w:rPr>
              <w:tab/>
              <w:t>г.</w:t>
            </w:r>
          </w:p>
        </w:tc>
      </w:tr>
      <w:tr w:rsidR="00A30E40">
        <w:trPr>
          <w:cantSplit/>
          <w:trHeight w:val="255"/>
        </w:trPr>
        <w:tc>
          <w:tcPr>
            <w:tcW w:w="3430" w:type="dxa"/>
            <w:gridSpan w:val="7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24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Номер документа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Дата составления </w:t>
            </w: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  <w:trHeight w:val="255"/>
        </w:trPr>
        <w:tc>
          <w:tcPr>
            <w:tcW w:w="3430" w:type="dxa"/>
            <w:gridSpan w:val="7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1249" w:type="dxa"/>
            <w:gridSpan w:val="3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Принято от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343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pStyle w:val="1"/>
              <w:jc w:val="both"/>
              <w:rPr>
                <w:sz w:val="14"/>
              </w:rPr>
            </w:pPr>
            <w:r>
              <w:rPr>
                <w:sz w:val="14"/>
              </w:rPr>
              <w:t>ПРИХОДНЫЙ КАССОВЫЙ ОРДЕР</w:t>
            </w:r>
          </w:p>
        </w:tc>
        <w:tc>
          <w:tcPr>
            <w:tcW w:w="12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Основание: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Кредит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Сумма, руб. коп.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Код целевого назначения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851" w:type="dxa"/>
            <w:gridSpan w:val="2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Дебет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код структур</w:t>
            </w:r>
            <w:r>
              <w:rPr>
                <w:color w:val="000000"/>
                <w:sz w:val="14"/>
              </w:rPr>
              <w:softHyphen/>
              <w:t>ного подраз</w:t>
            </w:r>
            <w:r>
              <w:rPr>
                <w:color w:val="000000"/>
                <w:sz w:val="14"/>
              </w:rPr>
              <w:softHyphen/>
              <w:t>деления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корреспон</w:t>
            </w:r>
            <w:r>
              <w:rPr>
                <w:color w:val="000000"/>
                <w:sz w:val="14"/>
              </w:rPr>
              <w:softHyphen/>
              <w:t>дирующий счет, субсчет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код аналити</w:t>
            </w:r>
            <w:r>
              <w:rPr>
                <w:color w:val="000000"/>
                <w:sz w:val="14"/>
              </w:rPr>
              <w:softHyphen/>
              <w:t>ческого учета</w:t>
            </w: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  <w:trHeight w:val="230"/>
        </w:trPr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  <w:trHeight w:val="230"/>
        </w:trPr>
        <w:tc>
          <w:tcPr>
            <w:tcW w:w="851" w:type="dxa"/>
            <w:gridSpan w:val="2"/>
            <w:vMerge w:val="restart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  <w:trHeight w:val="20"/>
        </w:trPr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Сумма _________________________руб._____ коп.</w:t>
            </w:r>
          </w:p>
          <w:p w:rsidR="00A30E40" w:rsidRDefault="00A30E40">
            <w:pPr>
              <w:pStyle w:val="ab"/>
              <w:ind w:left="897" w:right="944"/>
              <w:jc w:val="both"/>
              <w:rPr>
                <w:sz w:val="14"/>
              </w:rPr>
            </w:pPr>
            <w:r>
              <w:rPr>
                <w:sz w:val="14"/>
              </w:rPr>
              <w:t xml:space="preserve">цифрами </w:t>
            </w:r>
          </w:p>
        </w:tc>
      </w:tr>
      <w:tr w:rsidR="00A30E40">
        <w:trPr>
          <w:cantSplit/>
        </w:trPr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Принято от </w:t>
            </w:r>
          </w:p>
        </w:tc>
        <w:tc>
          <w:tcPr>
            <w:tcW w:w="5103" w:type="dxa"/>
            <w:gridSpan w:val="10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Основание: </w:t>
            </w:r>
          </w:p>
        </w:tc>
        <w:tc>
          <w:tcPr>
            <w:tcW w:w="510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pStyle w:val="ab"/>
              <w:jc w:val="both"/>
              <w:rPr>
                <w:sz w:val="14"/>
              </w:rPr>
            </w:pPr>
            <w:r>
              <w:rPr>
                <w:sz w:val="14"/>
              </w:rPr>
              <w:t xml:space="preserve">прописью </w:t>
            </w:r>
          </w:p>
        </w:tc>
      </w:tr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________________________________руб._____ коп. </w:t>
            </w:r>
          </w:p>
        </w:tc>
      </w:tr>
      <w:tr w:rsidR="00A30E40">
        <w:trPr>
          <w:cantSplit/>
          <w:trHeight w:val="180"/>
        </w:trPr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Сумма </w:t>
            </w:r>
          </w:p>
        </w:tc>
        <w:tc>
          <w:tcPr>
            <w:tcW w:w="5387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В том числе 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tabs>
                <w:tab w:val="left" w:pos="5175"/>
              </w:tabs>
              <w:jc w:val="both"/>
              <w:rPr>
                <w:color w:val="000000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pStyle w:val="ab"/>
              <w:jc w:val="both"/>
              <w:rPr>
                <w:sz w:val="14"/>
              </w:rPr>
            </w:pPr>
            <w:r>
              <w:rPr>
                <w:sz w:val="14"/>
              </w:rPr>
              <w:t xml:space="preserve">прописью </w:t>
            </w:r>
          </w:p>
          <w:p w:rsidR="00A30E40" w:rsidRDefault="00A30E40">
            <w:pPr>
              <w:pStyle w:val="ab"/>
              <w:jc w:val="both"/>
              <w:rPr>
                <w:sz w:val="14"/>
              </w:rPr>
            </w:pPr>
            <w:r>
              <w:rPr>
                <w:sz w:val="14"/>
              </w:rPr>
              <w:t xml:space="preserve">_________________________________________________________руб. ________________ коп.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“      ” _________________          г.</w:t>
            </w:r>
          </w:p>
        </w:tc>
      </w:tr>
      <w:tr w:rsidR="00A30E4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В том числе 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Приложение </w:t>
            </w:r>
          </w:p>
        </w:tc>
        <w:tc>
          <w:tcPr>
            <w:tcW w:w="496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           М.П. (штампа) </w:t>
            </w:r>
          </w:p>
        </w:tc>
      </w:tr>
      <w:tr w:rsidR="00A30E40">
        <w:trPr>
          <w:cantSplit/>
          <w:trHeight w:val="1662"/>
        </w:trPr>
        <w:tc>
          <w:tcPr>
            <w:tcW w:w="595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Главный бухгалтер             _________                ___________________</w:t>
            </w:r>
          </w:p>
          <w:p w:rsidR="00A30E40" w:rsidRDefault="00A30E40">
            <w:pPr>
              <w:pStyle w:val="ab"/>
              <w:tabs>
                <w:tab w:val="left" w:pos="3828"/>
              </w:tabs>
              <w:ind w:left="1774"/>
              <w:jc w:val="both"/>
              <w:rPr>
                <w:sz w:val="14"/>
              </w:rPr>
            </w:pPr>
            <w:r>
              <w:rPr>
                <w:sz w:val="14"/>
              </w:rPr>
              <w:t xml:space="preserve">подпись                 расшифровка подписи </w:t>
            </w:r>
          </w:p>
          <w:p w:rsidR="00A30E40" w:rsidRDefault="00A30E40">
            <w:pPr>
              <w:tabs>
                <w:tab w:val="left" w:pos="2127"/>
                <w:tab w:val="left" w:pos="3544"/>
              </w:tabs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Получил кассир                  _________                ___________________</w:t>
            </w:r>
          </w:p>
          <w:p w:rsidR="00A30E40" w:rsidRDefault="00A30E40">
            <w:pPr>
              <w:pStyle w:val="ab"/>
              <w:tabs>
                <w:tab w:val="left" w:pos="3828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                               подпись                   расшифровка подписи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Главный бухгалтер           ___________     _______________________</w:t>
            </w:r>
          </w:p>
          <w:p w:rsidR="00A30E40" w:rsidRDefault="00A30E40">
            <w:pPr>
              <w:pStyle w:val="ab"/>
              <w:tabs>
                <w:tab w:val="left" w:pos="3281"/>
              </w:tabs>
              <w:ind w:left="1039"/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подпись            расшифровка подписи </w:t>
            </w:r>
          </w:p>
          <w:p w:rsidR="00A30E40" w:rsidRDefault="00A30E40">
            <w:pPr>
              <w:jc w:val="both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Кассир              ____________     _____________________</w:t>
            </w:r>
          </w:p>
          <w:p w:rsidR="00A30E40" w:rsidRDefault="00A30E40">
            <w:pPr>
              <w:pStyle w:val="ab"/>
              <w:tabs>
                <w:tab w:val="left" w:pos="2335"/>
              </w:tabs>
              <w:jc w:val="both"/>
              <w:rPr>
                <w:sz w:val="14"/>
              </w:rPr>
            </w:pPr>
            <w:r>
              <w:rPr>
                <w:sz w:val="14"/>
              </w:rPr>
              <w:t xml:space="preserve">                               подпись             расшифровка подписи </w:t>
            </w:r>
          </w:p>
        </w:tc>
      </w:tr>
    </w:tbl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widowControl w:val="0"/>
        <w:ind w:left="5387"/>
        <w:jc w:val="both"/>
        <w:rPr>
          <w:sz w:val="16"/>
        </w:rPr>
      </w:pPr>
      <w:r>
        <w:rPr>
          <w:sz w:val="16"/>
        </w:rPr>
        <w:t>Унифицированная форма № КО-2</w:t>
      </w:r>
    </w:p>
    <w:p w:rsidR="00A30E40" w:rsidRDefault="00A30E40">
      <w:pPr>
        <w:pStyle w:val="20"/>
        <w:ind w:left="5387"/>
        <w:jc w:val="both"/>
        <w:rPr>
          <w:sz w:val="16"/>
        </w:rPr>
      </w:pPr>
      <w:r>
        <w:rPr>
          <w:sz w:val="16"/>
        </w:rPr>
        <w:t>Утверждена постановлением Госкомстата России от 18.08.98 г. № 88</w:t>
      </w:r>
    </w:p>
    <w:p w:rsidR="00A30E40" w:rsidRDefault="00A30E40">
      <w:pPr>
        <w:pStyle w:val="20"/>
        <w:ind w:left="0"/>
        <w:jc w:val="both"/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45"/>
        <w:gridCol w:w="184"/>
        <w:gridCol w:w="559"/>
        <w:gridCol w:w="929"/>
        <w:gridCol w:w="3157"/>
      </w:tblGrid>
      <w:tr w:rsidR="00A30E40">
        <w:trPr>
          <w:cantSplit/>
        </w:trPr>
        <w:tc>
          <w:tcPr>
            <w:tcW w:w="66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Код </w:t>
            </w:r>
          </w:p>
        </w:tc>
      </w:tr>
      <w:tr w:rsidR="00A30E40">
        <w:trPr>
          <w:cantSplit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color w:val="000000"/>
                <w:sz w:val="16"/>
              </w:rPr>
              <w:t xml:space="preserve">Форма по ОКУД 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0310002 </w:t>
            </w:r>
          </w:p>
        </w:tc>
      </w:tr>
      <w:tr w:rsidR="00A30E40">
        <w:trPr>
          <w:cantSplit/>
        </w:trPr>
        <w:tc>
          <w:tcPr>
            <w:tcW w:w="5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16"/>
              </w:rPr>
            </w:pPr>
            <w:r>
              <w:rPr>
                <w:color w:val="000000"/>
                <w:sz w:val="16"/>
              </w:rPr>
              <w:t>по ОКПО</w:t>
            </w:r>
          </w:p>
        </w:tc>
        <w:tc>
          <w:tcPr>
            <w:tcW w:w="315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56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30E40" w:rsidRDefault="00A30E40">
            <w:pPr>
              <w:pStyle w:val="ab"/>
              <w:jc w:val="both"/>
            </w:pPr>
            <w:r>
              <w:t xml:space="preserve">организация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31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977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30E40" w:rsidRDefault="00A30E40">
            <w:pPr>
              <w:pStyle w:val="ab"/>
              <w:jc w:val="both"/>
            </w:pPr>
            <w:r>
              <w:t xml:space="preserve">структурное подразделение </w:t>
            </w:r>
          </w:p>
        </w:tc>
      </w:tr>
    </w:tbl>
    <w:p w:rsidR="00A30E40" w:rsidRDefault="00A30E40">
      <w:pPr>
        <w:widowControl w:val="0"/>
        <w:jc w:val="both"/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02"/>
        <w:gridCol w:w="1845"/>
        <w:gridCol w:w="2027"/>
      </w:tblGrid>
      <w:tr w:rsidR="00A30E40">
        <w:trPr>
          <w:cantSplit/>
        </w:trPr>
        <w:tc>
          <w:tcPr>
            <w:tcW w:w="590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A30E40" w:rsidRDefault="00A30E40">
            <w:pPr>
              <w:pStyle w:val="1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РАСХОДНЫЙ КАССОВЫЙ ОРДЕР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Номер документа 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</w:t>
            </w:r>
          </w:p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составления </w:t>
            </w:r>
          </w:p>
        </w:tc>
      </w:tr>
      <w:tr w:rsidR="00A30E40">
        <w:trPr>
          <w:cantSplit/>
        </w:trPr>
        <w:tc>
          <w:tcPr>
            <w:tcW w:w="5902" w:type="dxa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202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8"/>
        <w:gridCol w:w="1535"/>
        <w:gridCol w:w="1708"/>
        <w:gridCol w:w="1906"/>
        <w:gridCol w:w="930"/>
        <w:gridCol w:w="1288"/>
        <w:gridCol w:w="1288"/>
        <w:gridCol w:w="551"/>
      </w:tblGrid>
      <w:tr w:rsidR="00A30E40">
        <w:trPr>
          <w:cantSplit/>
        </w:trPr>
        <w:tc>
          <w:tcPr>
            <w:tcW w:w="57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Дебет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Сумма, </w:t>
            </w:r>
            <w:r>
              <w:rPr>
                <w:color w:val="000000"/>
                <w:sz w:val="16"/>
              </w:rPr>
              <w:br/>
              <w:t>руб.коп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Код целевого назначения</w:t>
            </w:r>
          </w:p>
        </w:tc>
        <w:tc>
          <w:tcPr>
            <w:tcW w:w="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</w:tr>
      <w:tr w:rsidR="00A30E40">
        <w:trPr>
          <w:cantSplit/>
          <w:trHeight w:val="54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код структур</w:t>
            </w:r>
            <w:r>
              <w:rPr>
                <w:color w:val="000000"/>
                <w:sz w:val="16"/>
              </w:rPr>
              <w:softHyphen/>
              <w:t>ного подразде</w:t>
            </w:r>
            <w:r>
              <w:rPr>
                <w:color w:val="000000"/>
                <w:sz w:val="16"/>
              </w:rPr>
              <w:softHyphen/>
              <w:t>ления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корреспон</w:t>
            </w:r>
            <w:r>
              <w:rPr>
                <w:color w:val="000000"/>
                <w:sz w:val="16"/>
              </w:rPr>
              <w:softHyphen/>
              <w:t>дирующий счет, субсчет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код аналитиче</w:t>
            </w:r>
            <w:r>
              <w:rPr>
                <w:color w:val="000000"/>
                <w:sz w:val="16"/>
              </w:rPr>
              <w:softHyphen/>
              <w:t>ского учета</w:t>
            </w:r>
          </w:p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Кредит</w:t>
            </w:r>
          </w:p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  <w:tc>
          <w:tcPr>
            <w:tcW w:w="551" w:type="dxa"/>
            <w:vMerge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sz w:val="16"/>
              </w:rPr>
            </w:pPr>
          </w:p>
        </w:tc>
      </w:tr>
      <w:tr w:rsidR="00A30E40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2"/>
              </w:rPr>
            </w:pPr>
          </w:p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53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7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93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2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128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  <w:tc>
          <w:tcPr>
            <w:tcW w:w="55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color w:val="000000"/>
                <w:sz w:val="16"/>
              </w:rPr>
            </w:pPr>
          </w:p>
        </w:tc>
      </w:tr>
    </w:tbl>
    <w:p w:rsidR="00A30E40" w:rsidRDefault="00A30E40">
      <w:pPr>
        <w:widowControl w:val="0"/>
        <w:jc w:val="both"/>
        <w:rPr>
          <w:sz w:val="12"/>
        </w:rPr>
      </w:pPr>
    </w:p>
    <w:p w:rsidR="00A30E40" w:rsidRDefault="00A30E40">
      <w:pPr>
        <w:widowControl w:val="0"/>
        <w:tabs>
          <w:tab w:val="left" w:leader="underscore" w:pos="9638"/>
        </w:tabs>
        <w:ind w:right="-7"/>
        <w:jc w:val="both"/>
        <w:rPr>
          <w:sz w:val="16"/>
        </w:rPr>
      </w:pPr>
      <w:r>
        <w:rPr>
          <w:sz w:val="16"/>
        </w:rPr>
        <w:t>Выдать __________________________________________________________________________________________________________________________</w:t>
      </w:r>
    </w:p>
    <w:p w:rsidR="00A30E40" w:rsidRDefault="00A30E40">
      <w:pPr>
        <w:pStyle w:val="ab"/>
        <w:jc w:val="both"/>
      </w:pPr>
      <w:r>
        <w:t>фамилия, имя, отчество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Основание:_______________________________________________________________________________________________________________________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Сумма ___________________________________________________________________________________________________________________________</w:t>
      </w:r>
    </w:p>
    <w:p w:rsidR="00A30E40" w:rsidRDefault="00A30E40">
      <w:pPr>
        <w:pStyle w:val="ab"/>
        <w:jc w:val="both"/>
      </w:pPr>
      <w:r>
        <w:t>прописью</w:t>
      </w:r>
    </w:p>
    <w:p w:rsidR="00A30E40" w:rsidRDefault="00A30E40">
      <w:pPr>
        <w:widowControl w:val="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 руб. ______________________ коп.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Приложение _____________________________________________________________________________________________________________________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</w:t>
      </w:r>
    </w:p>
    <w:p w:rsidR="00A30E40" w:rsidRDefault="00A30E40">
      <w:pPr>
        <w:widowControl w:val="0"/>
        <w:jc w:val="both"/>
        <w:rPr>
          <w:sz w:val="16"/>
        </w:rPr>
      </w:pPr>
      <w:r>
        <w:rPr>
          <w:sz w:val="16"/>
        </w:rPr>
        <w:t>Руководитель организации  ______________   _______________   _______________________________________</w:t>
      </w:r>
    </w:p>
    <w:p w:rsidR="00A30E40" w:rsidRDefault="00A30E40">
      <w:pPr>
        <w:pStyle w:val="ab"/>
        <w:ind w:left="2127"/>
        <w:jc w:val="both"/>
      </w:pPr>
      <w:r>
        <w:t xml:space="preserve">должность                подпись </w:t>
      </w:r>
      <w:r>
        <w:tab/>
      </w:r>
      <w:r>
        <w:tab/>
        <w:t xml:space="preserve">        расшифровка подписи</w:t>
      </w:r>
    </w:p>
    <w:p w:rsidR="00A30E40" w:rsidRDefault="00A30E40">
      <w:pPr>
        <w:widowControl w:val="0"/>
        <w:jc w:val="both"/>
        <w:rPr>
          <w:sz w:val="16"/>
        </w:rPr>
      </w:pPr>
      <w:r>
        <w:rPr>
          <w:sz w:val="16"/>
        </w:rPr>
        <w:t>Главный бухгалтер ___________        ________________________</w:t>
      </w:r>
    </w:p>
    <w:p w:rsidR="00A30E40" w:rsidRDefault="00A30E40">
      <w:pPr>
        <w:pStyle w:val="ab"/>
        <w:tabs>
          <w:tab w:val="left" w:pos="3686"/>
        </w:tabs>
        <w:ind w:left="1560"/>
        <w:jc w:val="both"/>
      </w:pPr>
      <w:r>
        <w:t>подпись                расшифровка подписи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Получил _________________________________________________________________________________________________________________________</w:t>
      </w:r>
    </w:p>
    <w:p w:rsidR="00A30E40" w:rsidRDefault="00A30E40">
      <w:pPr>
        <w:pStyle w:val="ab"/>
        <w:jc w:val="both"/>
      </w:pPr>
      <w:r>
        <w:t>сумма прописью</w:t>
      </w:r>
    </w:p>
    <w:p w:rsidR="00A30E40" w:rsidRDefault="00A30E40">
      <w:pPr>
        <w:widowControl w:val="0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__________________________________________________________________________________________________________ руб. ______________ коп.</w:t>
      </w:r>
    </w:p>
    <w:p w:rsidR="00A30E40" w:rsidRDefault="00A30E40">
      <w:pPr>
        <w:widowControl w:val="0"/>
        <w:tabs>
          <w:tab w:val="left" w:pos="5954"/>
        </w:tabs>
        <w:jc w:val="both"/>
        <w:rPr>
          <w:sz w:val="16"/>
        </w:rPr>
      </w:pPr>
      <w:r>
        <w:rPr>
          <w:sz w:val="16"/>
        </w:rPr>
        <w:t>“      ”_______________________             г.                                                                          Подпись ________________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sz w:val="16"/>
        </w:rPr>
      </w:pPr>
      <w:r>
        <w:rPr>
          <w:sz w:val="16"/>
        </w:rPr>
        <w:t>По ______________________________________________________________________________________________________________________________</w:t>
      </w:r>
    </w:p>
    <w:p w:rsidR="00A30E40" w:rsidRDefault="00A30E40">
      <w:pPr>
        <w:pStyle w:val="ab"/>
        <w:jc w:val="both"/>
      </w:pPr>
      <w:r>
        <w:t>наименование, номер, дата и место выдачи документа,</w:t>
      </w:r>
    </w:p>
    <w:p w:rsidR="00A30E40" w:rsidRDefault="00A30E40">
      <w:pPr>
        <w:pStyle w:val="ab"/>
        <w:tabs>
          <w:tab w:val="left" w:leader="underscore" w:pos="9638"/>
        </w:tabs>
        <w:jc w:val="both"/>
      </w:pPr>
      <w:r>
        <w:t>_________________________________________________________________________________________________________________________________</w:t>
      </w:r>
    </w:p>
    <w:p w:rsidR="00A30E40" w:rsidRDefault="00A30E40">
      <w:pPr>
        <w:pStyle w:val="ab"/>
        <w:jc w:val="both"/>
      </w:pPr>
      <w:r>
        <w:t>удостоверяющего личность получателя</w:t>
      </w:r>
    </w:p>
    <w:p w:rsidR="00A30E40" w:rsidRDefault="00A30E40">
      <w:pPr>
        <w:widowControl w:val="0"/>
        <w:tabs>
          <w:tab w:val="left" w:pos="1560"/>
        </w:tabs>
        <w:jc w:val="both"/>
        <w:rPr>
          <w:sz w:val="16"/>
        </w:rPr>
      </w:pPr>
      <w:r>
        <w:rPr>
          <w:sz w:val="16"/>
        </w:rPr>
        <w:t>Выдал кассир   ______________________________         _________________________________</w:t>
      </w:r>
    </w:p>
    <w:p w:rsidR="00A30E40" w:rsidRDefault="00A30E40">
      <w:pPr>
        <w:pStyle w:val="ab"/>
        <w:tabs>
          <w:tab w:val="left" w:pos="3686"/>
        </w:tabs>
        <w:jc w:val="both"/>
      </w:pPr>
      <w:r>
        <w:t xml:space="preserve">                                              подпись </w:t>
      </w:r>
      <w:r>
        <w:tab/>
        <w:t xml:space="preserve">                 расшифровка подписи</w:t>
      </w: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pStyle w:val="10"/>
        <w:spacing w:before="0" w:line="360" w:lineRule="auto"/>
      </w:pPr>
      <w:r>
        <w:t>Образец 3,5,7,9 и т.д. страниц формы № КО-4</w:t>
      </w:r>
    </w:p>
    <w:p w:rsidR="00A30E40" w:rsidRDefault="00A30E40">
      <w:pPr>
        <w:widowControl w:val="0"/>
        <w:jc w:val="both"/>
        <w:rPr>
          <w:sz w:val="22"/>
        </w:rPr>
      </w:pPr>
      <w:r>
        <w:rPr>
          <w:sz w:val="22"/>
        </w:rPr>
        <w:t>Касса за "</w:t>
      </w:r>
      <w:r>
        <w:rPr>
          <w:sz w:val="22"/>
        </w:rPr>
        <w:tab/>
        <w:t>" _________________________</w:t>
      </w:r>
      <w:r>
        <w:rPr>
          <w:sz w:val="22"/>
        </w:rPr>
        <w:tab/>
        <w:t>г.</w:t>
      </w:r>
      <w:r>
        <w:rPr>
          <w:sz w:val="22"/>
        </w:rPr>
        <w:tab/>
        <w:t>Лист ________</w:t>
      </w:r>
    </w:p>
    <w:p w:rsidR="00A30E40" w:rsidRDefault="00A30E40">
      <w:pPr>
        <w:widowControl w:val="0"/>
        <w:jc w:val="both"/>
        <w:rPr>
          <w:sz w:val="22"/>
        </w:rPr>
      </w:pPr>
    </w:p>
    <w:tbl>
      <w:tblPr>
        <w:tblW w:w="0" w:type="auto"/>
        <w:tblInd w:w="2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6"/>
        <w:gridCol w:w="1000"/>
        <w:gridCol w:w="9"/>
        <w:gridCol w:w="2063"/>
        <w:gridCol w:w="1369"/>
        <w:gridCol w:w="6"/>
        <w:gridCol w:w="1296"/>
        <w:gridCol w:w="1273"/>
        <w:gridCol w:w="461"/>
        <w:gridCol w:w="229"/>
        <w:gridCol w:w="946"/>
        <w:gridCol w:w="2210"/>
        <w:gridCol w:w="1231"/>
        <w:gridCol w:w="1087"/>
        <w:gridCol w:w="1099"/>
      </w:tblGrid>
      <w:tr w:rsidR="00A30E40">
        <w:trPr>
          <w:cantSplit/>
        </w:trPr>
        <w:tc>
          <w:tcPr>
            <w:tcW w:w="38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extDirection w:val="btLr"/>
          </w:tcPr>
          <w:p w:rsidR="00A30E40" w:rsidRDefault="00A30E40">
            <w:pPr>
              <w:jc w:val="both"/>
              <w:rPr>
                <w:color w:val="000000"/>
                <w:spacing w:val="182"/>
                <w:sz w:val="22"/>
              </w:rPr>
            </w:pPr>
            <w:r>
              <w:rPr>
                <w:color w:val="000000"/>
                <w:spacing w:val="182"/>
                <w:sz w:val="22"/>
              </w:rPr>
              <w:t>ПОЛЕ ДЛЯ ПОДШИВКИ</w:t>
            </w: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докумен</w:t>
            </w:r>
            <w:r>
              <w:rPr>
                <w:color w:val="000000"/>
                <w:sz w:val="22"/>
              </w:rPr>
              <w:softHyphen/>
              <w:t>та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 кого получено или кому выдано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кор</w:t>
            </w:r>
            <w:r>
              <w:rPr>
                <w:color w:val="000000"/>
                <w:sz w:val="22"/>
              </w:rPr>
              <w:softHyphen/>
              <w:t>респонди</w:t>
            </w:r>
            <w:r>
              <w:rPr>
                <w:color w:val="000000"/>
                <w:sz w:val="22"/>
              </w:rPr>
              <w:softHyphen/>
              <w:t>рующего счета, субсчета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Приход, руб. коп.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Расход, руб. коп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  <w:textDirection w:val="btLr"/>
          </w:tcPr>
          <w:p w:rsidR="00A30E40" w:rsidRDefault="00A30E40">
            <w:pPr>
              <w:ind w:left="113" w:right="113"/>
              <w:jc w:val="both"/>
              <w:rPr>
                <w:color w:val="000000"/>
                <w:spacing w:val="182"/>
                <w:sz w:val="22"/>
              </w:rPr>
            </w:pPr>
            <w:r>
              <w:rPr>
                <w:color w:val="000000"/>
                <w:spacing w:val="182"/>
                <w:sz w:val="22"/>
              </w:rPr>
              <w:t>Л и н и я   о т р е з а</w:t>
            </w:r>
          </w:p>
        </w:tc>
        <w:tc>
          <w:tcPr>
            <w:tcW w:w="229" w:type="dxa"/>
            <w:vMerge w:val="restart"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доку</w:t>
            </w:r>
            <w:r>
              <w:rPr>
                <w:color w:val="000000"/>
                <w:sz w:val="22"/>
              </w:rPr>
              <w:softHyphen/>
              <w:t>мента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 кого получено или кому выдано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кор</w:t>
            </w:r>
            <w:r>
              <w:rPr>
                <w:color w:val="000000"/>
                <w:sz w:val="22"/>
              </w:rPr>
              <w:softHyphen/>
              <w:t>респонди</w:t>
            </w:r>
            <w:r>
              <w:rPr>
                <w:color w:val="000000"/>
                <w:sz w:val="22"/>
              </w:rPr>
              <w:softHyphen/>
              <w:t>рующего счета, субсчета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Приход, руб. коп.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Расход, руб. коп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Остаток на начало дня</w:t>
            </w:r>
          </w:p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  <w:trHeight w:val="253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207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 т.д.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30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3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Итого за день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387" w:type="dxa"/>
            <w:gridSpan w:val="3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Остаток на конец дня 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 том числе на заработную плату, выплаты социального характера и стипендии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387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657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Кассир _________________  ______________________________</w:t>
            </w:r>
          </w:p>
          <w:p w:rsidR="00A30E40" w:rsidRDefault="00A30E40">
            <w:pPr>
              <w:pStyle w:val="ab"/>
              <w:tabs>
                <w:tab w:val="left" w:pos="1944"/>
              </w:tabs>
              <w:ind w:firstLine="810"/>
              <w:jc w:val="both"/>
            </w:pPr>
            <w:r>
              <w:t xml:space="preserve">                      подпись </w:t>
            </w:r>
            <w:r>
              <w:tab/>
              <w:t xml:space="preserve">                              расшифровка подписи</w:t>
            </w: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6573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Записи в кассовой книге проверил и документы в 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количестве ___________________________ ________ приходных и </w:t>
            </w:r>
          </w:p>
          <w:p w:rsidR="00A30E40" w:rsidRDefault="00A30E40">
            <w:pPr>
              <w:pStyle w:val="ab"/>
              <w:jc w:val="both"/>
            </w:pPr>
            <w:r>
              <w:t xml:space="preserve">прописью 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______________________________________________ расходных </w:t>
            </w:r>
          </w:p>
          <w:p w:rsidR="00A30E40" w:rsidRDefault="00A30E40">
            <w:pPr>
              <w:pStyle w:val="ab"/>
              <w:jc w:val="both"/>
            </w:pPr>
            <w:r>
              <w:t xml:space="preserve">прописью </w:t>
            </w:r>
          </w:p>
        </w:tc>
      </w:tr>
      <w:tr w:rsidR="00A30E40">
        <w:trPr>
          <w:cantSplit/>
          <w:trHeight w:val="253"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07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30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6573" w:type="dxa"/>
            <w:gridSpan w:val="5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получил. 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Бухгалтер __________________  _____________________________</w:t>
            </w:r>
          </w:p>
          <w:p w:rsidR="00A30E40" w:rsidRDefault="00A30E40">
            <w:pPr>
              <w:pStyle w:val="ab"/>
              <w:tabs>
                <w:tab w:val="left" w:pos="2227"/>
              </w:tabs>
              <w:ind w:left="1235"/>
              <w:jc w:val="both"/>
              <w:rPr>
                <w:color w:val="000000"/>
                <w:sz w:val="22"/>
              </w:rPr>
            </w:pPr>
            <w:r>
              <w:t xml:space="preserve">            подпись </w:t>
            </w:r>
            <w:r>
              <w:tab/>
              <w:t xml:space="preserve">                             расшифровка подписи</w:t>
            </w:r>
          </w:p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444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Перенос 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61" w:type="dxa"/>
            <w:vMerge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6573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  <w:tr w:rsidR="00A30E40">
        <w:trPr>
          <w:cantSplit/>
        </w:trPr>
        <w:tc>
          <w:tcPr>
            <w:tcW w:w="386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7016" w:type="dxa"/>
            <w:gridSpan w:val="7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229" w:type="dxa"/>
            <w:vMerge/>
            <w:tcBorders>
              <w:top w:val="nil"/>
              <w:left w:val="dashed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  <w:tc>
          <w:tcPr>
            <w:tcW w:w="6573" w:type="dxa"/>
            <w:gridSpan w:val="5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sz w:val="22"/>
              </w:rPr>
            </w:pPr>
          </w:p>
        </w:tc>
      </w:tr>
    </w:tbl>
    <w:p w:rsidR="00A30E40" w:rsidRDefault="00A30E40">
      <w:pPr>
        <w:widowControl w:val="0"/>
        <w:ind w:left="5236"/>
        <w:jc w:val="both"/>
        <w:rPr>
          <w:rFonts w:ascii="Arial" w:hAnsi="Arial"/>
          <w:sz w:val="16"/>
          <w:lang w:val="en-US"/>
        </w:rPr>
      </w:pPr>
    </w:p>
    <w:p w:rsidR="00A30E40" w:rsidRDefault="00A30E40">
      <w:pPr>
        <w:widowControl w:val="0"/>
        <w:ind w:left="5236"/>
        <w:jc w:val="both"/>
        <w:rPr>
          <w:rFonts w:ascii="Arial" w:hAnsi="Arial"/>
          <w:sz w:val="16"/>
          <w:lang w:val="en-US"/>
        </w:rPr>
      </w:pPr>
    </w:p>
    <w:p w:rsidR="00A30E40" w:rsidRDefault="00A30E40">
      <w:pPr>
        <w:widowControl w:val="0"/>
        <w:ind w:left="52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Утверждена постановлением Госкомстата России </w:t>
      </w:r>
    </w:p>
    <w:p w:rsidR="00A30E40" w:rsidRDefault="00A30E40">
      <w:pPr>
        <w:widowControl w:val="0"/>
        <w:ind w:left="5236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от 30.10.97 № 71а</w:t>
      </w:r>
    </w:p>
    <w:p w:rsidR="00A30E40" w:rsidRDefault="00A30E40">
      <w:pPr>
        <w:ind w:right="3087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00"/>
          <w:sz w:val="18"/>
        </w:rPr>
        <w:t xml:space="preserve">ТРЕБОВАНИЕ-НАКЛАДНАЯ № ________ </w:t>
      </w:r>
    </w:p>
    <w:tbl>
      <w:tblPr>
        <w:tblW w:w="0" w:type="auto"/>
        <w:jc w:val="right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83"/>
        <w:gridCol w:w="1320"/>
      </w:tblGrid>
      <w:tr w:rsidR="00A30E40">
        <w:trPr>
          <w:cantSplit/>
          <w:jc w:val="right"/>
        </w:trPr>
        <w:tc>
          <w:tcPr>
            <w:tcW w:w="83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Форма по ОКУД </w:t>
            </w:r>
          </w:p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Организация _______________________________________________________________по ОКПО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Коды </w:t>
            </w:r>
          </w:p>
        </w:tc>
      </w:tr>
      <w:tr w:rsidR="00A30E40">
        <w:trPr>
          <w:cantSplit/>
          <w:jc w:val="right"/>
        </w:trPr>
        <w:tc>
          <w:tcPr>
            <w:tcW w:w="8383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0315006 </w:t>
            </w:r>
          </w:p>
        </w:tc>
      </w:tr>
      <w:tr w:rsidR="00A30E40">
        <w:trPr>
          <w:cantSplit/>
          <w:jc w:val="right"/>
        </w:trPr>
        <w:tc>
          <w:tcPr>
            <w:tcW w:w="8383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jc w:val="both"/>
        <w:rPr>
          <w:sz w:val="8"/>
        </w:rPr>
      </w:pPr>
    </w:p>
    <w:tbl>
      <w:tblPr>
        <w:tblW w:w="0" w:type="auto"/>
        <w:tblInd w:w="60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86"/>
        <w:gridCol w:w="839"/>
        <w:gridCol w:w="1309"/>
        <w:gridCol w:w="1122"/>
        <w:gridCol w:w="1309"/>
        <w:gridCol w:w="1122"/>
        <w:gridCol w:w="748"/>
        <w:gridCol w:w="1055"/>
        <w:gridCol w:w="981"/>
      </w:tblGrid>
      <w:tr w:rsidR="00A30E40">
        <w:trPr>
          <w:cantSplit/>
        </w:trPr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Дата составления 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вида операции </w:t>
            </w:r>
          </w:p>
        </w:tc>
        <w:tc>
          <w:tcPr>
            <w:tcW w:w="2431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Отправитель </w:t>
            </w:r>
          </w:p>
        </w:tc>
        <w:tc>
          <w:tcPr>
            <w:tcW w:w="2431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Получатель </w:t>
            </w:r>
          </w:p>
        </w:tc>
        <w:tc>
          <w:tcPr>
            <w:tcW w:w="1803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Корреспондирующий счет </w:t>
            </w:r>
          </w:p>
        </w:tc>
        <w:tc>
          <w:tcPr>
            <w:tcW w:w="981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Учетная единица выпуска продукции (работ, услуг) </w:t>
            </w:r>
          </w:p>
        </w:tc>
      </w:tr>
      <w:tr w:rsidR="00A30E40">
        <w:trPr>
          <w:cantSplit/>
        </w:trPr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39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структурное подразделение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вид </w:t>
            </w:r>
            <w:r>
              <w:rPr>
                <w:rFonts w:ascii="Arial" w:hAnsi="Arial"/>
                <w:color w:val="000000"/>
                <w:sz w:val="14"/>
              </w:rPr>
              <w:br/>
              <w:t xml:space="preserve">деятельности </w:t>
            </w:r>
          </w:p>
        </w:tc>
        <w:tc>
          <w:tcPr>
            <w:tcW w:w="130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структурное подразделение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вид </w:t>
            </w:r>
            <w:r>
              <w:rPr>
                <w:rFonts w:ascii="Arial" w:hAnsi="Arial"/>
                <w:color w:val="000000"/>
                <w:sz w:val="14"/>
              </w:rPr>
              <w:br/>
              <w:t xml:space="preserve">деятельности 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счет, субсчет 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аналитического учета </w:t>
            </w:r>
          </w:p>
        </w:tc>
        <w:tc>
          <w:tcPr>
            <w:tcW w:w="981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4"/>
              </w:rPr>
            </w:pPr>
          </w:p>
        </w:tc>
      </w:tr>
      <w:tr w:rsidR="00A30E40">
        <w:trPr>
          <w:cantSplit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309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748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  <w:tc>
          <w:tcPr>
            <w:tcW w:w="98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6"/>
        </w:rPr>
      </w:pPr>
    </w:p>
    <w:p w:rsidR="00A30E40" w:rsidRDefault="00A30E40">
      <w:pPr>
        <w:widowControl w:val="0"/>
        <w:tabs>
          <w:tab w:val="left" w:leader="underscore" w:pos="7667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Через кого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Затребовал ___________________________________ Разрешил ________________________________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3"/>
        <w:gridCol w:w="1288"/>
        <w:gridCol w:w="1274"/>
        <w:gridCol w:w="868"/>
        <w:gridCol w:w="504"/>
        <w:gridCol w:w="1259"/>
        <w:gridCol w:w="630"/>
        <w:gridCol w:w="602"/>
        <w:gridCol w:w="620"/>
        <w:gridCol w:w="903"/>
        <w:gridCol w:w="1083"/>
      </w:tblGrid>
      <w:tr w:rsidR="00A30E40">
        <w:trPr>
          <w:cantSplit/>
          <w:trHeight w:val="396"/>
        </w:trPr>
        <w:tc>
          <w:tcPr>
            <w:tcW w:w="203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Корреспондирующий счет</w:t>
            </w:r>
          </w:p>
        </w:tc>
        <w:tc>
          <w:tcPr>
            <w:tcW w:w="214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Материальные ценности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Единица измерения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Количество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Цена, руб. коп. 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Сумма без учета НДС, </w:t>
            </w:r>
            <w:r>
              <w:rPr>
                <w:rFonts w:ascii="Arial" w:hAnsi="Arial"/>
                <w:color w:val="000000"/>
                <w:sz w:val="16"/>
              </w:rPr>
              <w:br/>
              <w:t xml:space="preserve">руб. коп. 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Порядковый номер по складской картотеке </w:t>
            </w:r>
          </w:p>
        </w:tc>
      </w:tr>
      <w:tr w:rsidR="00A30E40">
        <w:trPr>
          <w:cantSplit/>
        </w:trPr>
        <w:tc>
          <w:tcPr>
            <w:tcW w:w="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счет, субсчет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код аналитического учета 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наименование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номенклатурный номер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код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наименование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затребовано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отпущено </w:t>
            </w:r>
          </w:p>
        </w:tc>
        <w:tc>
          <w:tcPr>
            <w:tcW w:w="62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0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3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4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5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6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7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8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9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10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11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doub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.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spacing w:after="1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Оборотная сторона формы № М-11</w:t>
      </w:r>
    </w:p>
    <w:tbl>
      <w:tblPr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3"/>
        <w:gridCol w:w="1288"/>
        <w:gridCol w:w="1274"/>
        <w:gridCol w:w="868"/>
        <w:gridCol w:w="504"/>
        <w:gridCol w:w="1259"/>
        <w:gridCol w:w="630"/>
        <w:gridCol w:w="602"/>
        <w:gridCol w:w="620"/>
        <w:gridCol w:w="903"/>
        <w:gridCol w:w="1083"/>
      </w:tblGrid>
      <w:tr w:rsidR="00A30E40">
        <w:trPr>
          <w:cantSplit/>
          <w:trHeight w:val="396"/>
        </w:trPr>
        <w:tc>
          <w:tcPr>
            <w:tcW w:w="203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Корреспондирующий счет</w:t>
            </w:r>
          </w:p>
        </w:tc>
        <w:tc>
          <w:tcPr>
            <w:tcW w:w="214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Материальные ценности</w:t>
            </w:r>
          </w:p>
        </w:tc>
        <w:tc>
          <w:tcPr>
            <w:tcW w:w="1763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Единица измерения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Количество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Цена, руб. коп. </w:t>
            </w:r>
          </w:p>
        </w:tc>
        <w:tc>
          <w:tcPr>
            <w:tcW w:w="9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Сумма без учета НДС, </w:t>
            </w:r>
            <w:r>
              <w:rPr>
                <w:rFonts w:ascii="Arial" w:hAnsi="Arial"/>
                <w:color w:val="000000"/>
                <w:sz w:val="16"/>
              </w:rPr>
              <w:br/>
              <w:t xml:space="preserve">руб. коп. </w:t>
            </w:r>
          </w:p>
        </w:tc>
        <w:tc>
          <w:tcPr>
            <w:tcW w:w="1083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Порядковый номер по складской картотеке </w:t>
            </w:r>
          </w:p>
        </w:tc>
      </w:tr>
      <w:tr w:rsidR="00A30E40">
        <w:trPr>
          <w:cantSplit/>
        </w:trPr>
        <w:tc>
          <w:tcPr>
            <w:tcW w:w="7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счет, субсчет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код аналитического учета 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наименование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номенклатурный номер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код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наименование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затребовано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отпущено </w:t>
            </w:r>
          </w:p>
        </w:tc>
        <w:tc>
          <w:tcPr>
            <w:tcW w:w="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9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2 </w:t>
            </w:r>
          </w:p>
        </w:tc>
        <w:tc>
          <w:tcPr>
            <w:tcW w:w="12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3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4 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5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6 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7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8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9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10 </w:t>
            </w: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11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.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  <w:trHeight w:val="300"/>
        </w:trPr>
        <w:tc>
          <w:tcPr>
            <w:tcW w:w="74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A30E40" w:rsidRDefault="00A30E40">
      <w:pPr>
        <w:widowControl w:val="0"/>
        <w:tabs>
          <w:tab w:val="left" w:pos="935"/>
          <w:tab w:val="left" w:pos="3179"/>
          <w:tab w:val="left" w:pos="6171"/>
          <w:tab w:val="left" w:pos="8041"/>
        </w:tabs>
        <w:ind w:right="-6"/>
        <w:jc w:val="both"/>
        <w:rPr>
          <w:b/>
          <w:snapToGrid w:val="0"/>
          <w:sz w:val="18"/>
        </w:rPr>
      </w:pPr>
    </w:p>
    <w:p w:rsidR="00A30E40" w:rsidRDefault="00A30E40">
      <w:pPr>
        <w:widowControl w:val="0"/>
        <w:tabs>
          <w:tab w:val="left" w:pos="935"/>
          <w:tab w:val="left" w:pos="3179"/>
          <w:tab w:val="left" w:pos="6171"/>
          <w:tab w:val="left" w:pos="8041"/>
        </w:tabs>
        <w:ind w:right="-6"/>
        <w:jc w:val="both"/>
        <w:rPr>
          <w:snapToGrid w:val="0"/>
          <w:sz w:val="18"/>
        </w:rPr>
      </w:pPr>
      <w:r>
        <w:rPr>
          <w:b/>
          <w:snapToGrid w:val="0"/>
          <w:sz w:val="18"/>
        </w:rPr>
        <w:t>Отпустил</w:t>
      </w:r>
      <w:r>
        <w:rPr>
          <w:snapToGrid w:val="0"/>
          <w:sz w:val="18"/>
        </w:rPr>
        <w:tab/>
        <w:t>____________   __________</w:t>
      </w:r>
      <w:r>
        <w:rPr>
          <w:snapToGrid w:val="0"/>
          <w:sz w:val="18"/>
        </w:rPr>
        <w:tab/>
        <w:t>_______________________ Получил</w:t>
      </w:r>
      <w:r>
        <w:rPr>
          <w:snapToGrid w:val="0"/>
          <w:sz w:val="18"/>
        </w:rPr>
        <w:tab/>
        <w:t>__________   ________</w:t>
      </w:r>
      <w:r>
        <w:rPr>
          <w:snapToGrid w:val="0"/>
          <w:sz w:val="18"/>
        </w:rPr>
        <w:tab/>
        <w:t>_________________</w:t>
      </w:r>
    </w:p>
    <w:p w:rsidR="00A30E40" w:rsidRDefault="00A30E40">
      <w:pPr>
        <w:pStyle w:val="ab"/>
        <w:tabs>
          <w:tab w:val="left" w:pos="2366"/>
          <w:tab w:val="left" w:pos="3416"/>
          <w:tab w:val="left" w:pos="6271"/>
          <w:tab w:val="left" w:pos="7265"/>
          <w:tab w:val="left" w:pos="8133"/>
        </w:tabs>
        <w:ind w:right="-6" w:firstLine="1122"/>
        <w:jc w:val="both"/>
      </w:pPr>
      <w:r>
        <w:t xml:space="preserve">(должность)     </w:t>
      </w:r>
      <w:r>
        <w:tab/>
        <w:t>(подпись)</w:t>
      </w:r>
      <w:r>
        <w:tab/>
        <w:t xml:space="preserve"> (расшифровка подписи) </w:t>
      </w:r>
      <w:r>
        <w:tab/>
        <w:t xml:space="preserve">(должность)     </w:t>
      </w:r>
      <w:r>
        <w:tab/>
        <w:t>(подпись)</w:t>
      </w:r>
      <w:r>
        <w:tab/>
        <w:t>(расшифровка подписи)</w:t>
      </w:r>
    </w:p>
    <w:p w:rsidR="00A30E40" w:rsidRDefault="00A30E40">
      <w:pPr>
        <w:pStyle w:val="ab"/>
        <w:tabs>
          <w:tab w:val="left" w:pos="2366"/>
          <w:tab w:val="left" w:pos="3416"/>
          <w:tab w:val="left" w:pos="5387"/>
        </w:tabs>
        <w:ind w:right="-6" w:firstLine="1122"/>
        <w:jc w:val="both"/>
      </w:pPr>
    </w:p>
    <w:p w:rsidR="00A30E40" w:rsidRDefault="00A30E40">
      <w:pPr>
        <w:jc w:val="both"/>
        <w:sectPr w:rsidR="00A30E40">
          <w:type w:val="nextColumn"/>
          <w:pgSz w:w="11906" w:h="16838" w:code="9"/>
          <w:pgMar w:top="1134" w:right="1701" w:bottom="1134" w:left="851" w:header="709" w:footer="709" w:gutter="0"/>
          <w:cols w:space="708"/>
          <w:docGrid w:linePitch="360"/>
        </w:sectPr>
      </w:pP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Типовая межотраслевая форма № ОС-1 </w:t>
      </w: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Утверждена постановлением Госкомстата России </w:t>
      </w: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от 30.10.97 № 71а</w:t>
      </w:r>
    </w:p>
    <w:p w:rsidR="00A30E40" w:rsidRDefault="00A30E40">
      <w:pPr>
        <w:widowControl w:val="0"/>
        <w:ind w:left="617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УТВЕРЖДАЮ</w:t>
      </w:r>
    </w:p>
    <w:p w:rsidR="00A30E40" w:rsidRDefault="00A30E40">
      <w:pPr>
        <w:widowControl w:val="0"/>
        <w:ind w:left="617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__________________________</w:t>
      </w:r>
    </w:p>
    <w:p w:rsidR="00A30E40" w:rsidRDefault="00A30E40">
      <w:pPr>
        <w:widowControl w:val="0"/>
        <w:ind w:left="617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_____________  ________________________</w:t>
      </w:r>
    </w:p>
    <w:p w:rsidR="00A30E40" w:rsidRDefault="00A30E40">
      <w:pPr>
        <w:widowControl w:val="0"/>
        <w:ind w:left="6171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подпись</w:t>
      </w:r>
      <w:r>
        <w:rPr>
          <w:rFonts w:ascii="Arial" w:hAnsi="Arial"/>
          <w:sz w:val="16"/>
        </w:rPr>
        <w:tab/>
        <w:t>расшифровка подписи</w:t>
      </w:r>
    </w:p>
    <w:p w:rsidR="00A30E40" w:rsidRDefault="00A30E40">
      <w:pPr>
        <w:widowControl w:val="0"/>
        <w:ind w:left="6171"/>
        <w:jc w:val="both"/>
        <w:rPr>
          <w:rFonts w:ascii="Arial" w:hAnsi="Arial"/>
        </w:rPr>
      </w:pPr>
      <w:r>
        <w:rPr>
          <w:rFonts w:ascii="Arial" w:hAnsi="Arial"/>
          <w:noProof/>
        </w:rPr>
        <w:t>"     "__________________ 19        г.</w:t>
      </w:r>
    </w:p>
    <w:p w:rsidR="00A30E40" w:rsidRDefault="00A30E4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АКТ (НАКЛАДНАЯ) № ____ </w:t>
      </w:r>
      <w:r>
        <w:rPr>
          <w:rFonts w:ascii="Arial" w:hAnsi="Arial"/>
          <w:b/>
        </w:rPr>
        <w:br/>
        <w:t>приемки-передачи основных средств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1"/>
        <w:gridCol w:w="1826"/>
        <w:gridCol w:w="1707"/>
      </w:tblGrid>
      <w:tr w:rsidR="00A30E40">
        <w:tc>
          <w:tcPr>
            <w:tcW w:w="80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Коды </w:t>
            </w:r>
          </w:p>
        </w:tc>
      </w:tr>
      <w:tr w:rsidR="00A30E40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Форма по ОКУД 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t xml:space="preserve">0306001 </w:t>
            </w:r>
          </w:p>
        </w:tc>
      </w:tr>
      <w:tr w:rsidR="00A30E40">
        <w:trPr>
          <w:cantSplit/>
        </w:trPr>
        <w:tc>
          <w:tcPr>
            <w:tcW w:w="806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Организация ___________________________________________________по ОКПО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</w:rPr>
      </w:pPr>
    </w:p>
    <w:tbl>
      <w:tblPr>
        <w:tblW w:w="0" w:type="auto"/>
        <w:tblInd w:w="45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90"/>
        <w:gridCol w:w="993"/>
        <w:gridCol w:w="2521"/>
      </w:tblGrid>
      <w:tr w:rsidR="00A30E40">
        <w:trPr>
          <w:trHeight w:val="600"/>
        </w:trPr>
        <w:tc>
          <w:tcPr>
            <w:tcW w:w="1690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Дата </w:t>
            </w:r>
            <w:r>
              <w:rPr>
                <w:rFonts w:ascii="Arial" w:hAnsi="Arial"/>
                <w:color w:val="000000"/>
                <w:sz w:val="18"/>
              </w:rPr>
              <w:br/>
              <w:t xml:space="preserve">составления 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 вида </w:t>
            </w:r>
            <w:r>
              <w:rPr>
                <w:rFonts w:ascii="Arial" w:hAnsi="Arial"/>
                <w:color w:val="000000"/>
                <w:sz w:val="18"/>
              </w:rPr>
              <w:br/>
              <w:t xml:space="preserve">операции </w:t>
            </w:r>
          </w:p>
        </w:tc>
        <w:tc>
          <w:tcPr>
            <w:tcW w:w="2521" w:type="dxa"/>
            <w:tcBorders>
              <w:top w:val="double" w:sz="4" w:space="0" w:color="auto"/>
              <w:left w:val="nil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 лица, ответственного за сохранность основных средств </w:t>
            </w:r>
          </w:p>
        </w:tc>
      </w:tr>
      <w:tr w:rsidR="00A30E40">
        <w:trPr>
          <w:trHeight w:val="460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A30E40" w:rsidRDefault="00A30E40">
            <w:pPr>
              <w:widowControl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252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widowControl w:val="0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50"/>
        <w:gridCol w:w="1061"/>
        <w:gridCol w:w="586"/>
        <w:gridCol w:w="475"/>
        <w:gridCol w:w="575"/>
        <w:gridCol w:w="602"/>
        <w:gridCol w:w="530"/>
        <w:gridCol w:w="714"/>
        <w:gridCol w:w="590"/>
        <w:gridCol w:w="642"/>
        <w:gridCol w:w="629"/>
        <w:gridCol w:w="659"/>
        <w:gridCol w:w="905"/>
        <w:gridCol w:w="540"/>
        <w:gridCol w:w="516"/>
      </w:tblGrid>
      <w:tr w:rsidR="00A30E40">
        <w:trPr>
          <w:cantSplit/>
          <w:trHeight w:val="287"/>
        </w:trPr>
        <w:tc>
          <w:tcPr>
            <w:tcW w:w="75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Сдатчик </w:t>
            </w: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Получатель 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Вид дея-тель-ности </w:t>
            </w:r>
          </w:p>
        </w:tc>
        <w:tc>
          <w:tcPr>
            <w:tcW w:w="1050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Дебет 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Кредит </w:t>
            </w:r>
          </w:p>
        </w:tc>
        <w:tc>
          <w:tcPr>
            <w:tcW w:w="714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Перво-началь-ная (балан-совая) стои-мость, руб.коп.</w:t>
            </w: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Срок полез-ного испо-льзо-вания </w:t>
            </w:r>
          </w:p>
        </w:tc>
        <w:tc>
          <w:tcPr>
            <w:tcW w:w="642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Сумма начис-ленной амор-тиза-ции, руб.коп.</w:t>
            </w:r>
          </w:p>
        </w:tc>
        <w:tc>
          <w:tcPr>
            <w:tcW w:w="629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Норма амор-тиза-ции, % или смет-ная ставка </w:t>
            </w:r>
          </w:p>
        </w:tc>
        <w:tc>
          <w:tcPr>
            <w:tcW w:w="1564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</w:t>
            </w:r>
          </w:p>
        </w:tc>
        <w:tc>
          <w:tcPr>
            <w:tcW w:w="105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Номер </w:t>
            </w:r>
          </w:p>
        </w:tc>
      </w:tr>
      <w:tr w:rsidR="00A30E40">
        <w:trPr>
          <w:cantSplit/>
        </w:trPr>
        <w:tc>
          <w:tcPr>
            <w:tcW w:w="7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Органи-зация, структу-рное по-дразде-ление 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Структурное подразде-ление </w:t>
            </w:r>
          </w:p>
        </w:tc>
        <w:tc>
          <w:tcPr>
            <w:tcW w:w="58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счет, суб-счет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ана-лити-чес-кого учета </w:t>
            </w: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счет, субс-чет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код ана-лити-чес-кого учета </w:t>
            </w:r>
          </w:p>
        </w:tc>
        <w:tc>
          <w:tcPr>
            <w:tcW w:w="714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59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4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2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нормы аморт-изаци-онных отчис-лений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счета и  объекта аналитиче-ского учета (для отнесения амортиза-ции основных средств) 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ин-вен-тар-ный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Заво-дской </w:t>
            </w:r>
          </w:p>
        </w:tc>
      </w:tr>
      <w:tr w:rsidR="00A30E40">
        <w:trPr>
          <w:cantSplit/>
        </w:trPr>
        <w:tc>
          <w:tcPr>
            <w:tcW w:w="75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 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2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3 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4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5 </w:t>
            </w: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6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7 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8 </w:t>
            </w: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9 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10 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11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12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13 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14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 xml:space="preserve">15 </w:t>
            </w:r>
          </w:p>
        </w:tc>
      </w:tr>
      <w:tr w:rsidR="00A30E40">
        <w:trPr>
          <w:cantSplit/>
        </w:trPr>
        <w:tc>
          <w:tcPr>
            <w:tcW w:w="75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061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475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0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29" w:type="dxa"/>
            <w:tcBorders>
              <w:top w:val="single" w:sz="18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5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7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75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0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29" w:type="dxa"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65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 </w:t>
            </w:r>
          </w:p>
        </w:tc>
      </w:tr>
    </w:tbl>
    <w:p w:rsidR="00A30E40" w:rsidRDefault="00677411">
      <w:pPr>
        <w:widowControl w:val="0"/>
        <w:jc w:val="both"/>
        <w:rPr>
          <w:rFonts w:ascii="Arial" w:hAnsi="Arial"/>
        </w:rPr>
      </w:pPr>
      <w:r>
        <w:rPr>
          <w:noProof/>
        </w:rPr>
        <w:pict>
          <v:shape id="_x0000_s1040" type="#_x0000_t202" style="position:absolute;left:0;text-align:left;margin-left:229.05pt;margin-top:6.9pt;width:88.85pt;height:16.8pt;z-index:251664896;mso-position-horizontal-relative:text;mso-position-vertical-relative:text" o:allowincell="f" strokeweight="2.25pt">
            <v:textbox inset="1.5mm,.3mm,1.5mm,.3mm">
              <w:txbxContent>
                <w:p w:rsidR="00A30E40" w:rsidRDefault="00A30E40"/>
              </w:txbxContent>
            </v:textbox>
          </v:shape>
        </w:pict>
      </w:r>
    </w:p>
    <w:p w:rsidR="00A30E40" w:rsidRDefault="00A30E40">
      <w:pPr>
        <w:widowControl w:val="0"/>
        <w:ind w:firstLine="205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Сумма износа, руб. коп. </w:t>
      </w:r>
    </w:p>
    <w:p w:rsidR="00A30E40" w:rsidRDefault="00A30E40">
      <w:pPr>
        <w:widowControl w:val="0"/>
        <w:ind w:firstLine="1496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приказа 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На основании ——––-————   от "      " __________ 19        г. № _________ произведен осмотр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ind w:firstLine="1309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распоряжения </w:t>
      </w:r>
    </w:p>
    <w:p w:rsidR="00A30E40" w:rsidRDefault="00A30E40">
      <w:pPr>
        <w:widowControl w:val="0"/>
        <w:tabs>
          <w:tab w:val="left" w:pos="6545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принимаемого (передаваемого)</w:t>
      </w:r>
    </w:p>
    <w:p w:rsidR="00A30E40" w:rsidRDefault="00A30E40">
      <w:pPr>
        <w:pStyle w:val="ab"/>
        <w:ind w:right="3087"/>
        <w:jc w:val="both"/>
      </w:pPr>
      <w:r>
        <w:t>наименование объекта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в эксплуатацию от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В момент приемки (передачи) объект находится в </w:t>
      </w:r>
      <w:r>
        <w:rPr>
          <w:rFonts w:ascii="Arial" w:hAnsi="Arial"/>
          <w:sz w:val="18"/>
        </w:rPr>
        <w:tab/>
      </w:r>
    </w:p>
    <w:p w:rsidR="00A30E40" w:rsidRDefault="00A30E40">
      <w:pPr>
        <w:pStyle w:val="ab"/>
        <w:ind w:firstLine="4862"/>
        <w:jc w:val="both"/>
      </w:pPr>
      <w:r>
        <w:t>местонахождение объекта</w:t>
      </w:r>
    </w:p>
    <w:p w:rsidR="00A30E40" w:rsidRDefault="00A30E40">
      <w:pPr>
        <w:pStyle w:val="ab"/>
        <w:ind w:firstLine="4862"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22"/>
        <w:gridCol w:w="1089"/>
        <w:gridCol w:w="1276"/>
        <w:gridCol w:w="2512"/>
        <w:gridCol w:w="913"/>
        <w:gridCol w:w="1662"/>
      </w:tblGrid>
      <w:tr w:rsidR="00A30E40">
        <w:trPr>
          <w:cantSplit/>
        </w:trPr>
        <w:tc>
          <w:tcPr>
            <w:tcW w:w="3411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Объект(оборудование)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Год выпуска (постройки) </w:t>
            </w:r>
          </w:p>
        </w:tc>
        <w:tc>
          <w:tcPr>
            <w:tcW w:w="2512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Дата ввода в эксплуатацию (месяц, год) </w:t>
            </w:r>
          </w:p>
        </w:tc>
        <w:tc>
          <w:tcPr>
            <w:tcW w:w="913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662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Номер паспорта </w:t>
            </w:r>
          </w:p>
        </w:tc>
      </w:tr>
      <w:tr w:rsidR="00A30E40">
        <w:trPr>
          <w:cantSplit/>
        </w:trPr>
        <w:tc>
          <w:tcPr>
            <w:tcW w:w="2322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вид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512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913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6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23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16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17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18 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19 </w:t>
            </w:r>
          </w:p>
        </w:tc>
        <w:tc>
          <w:tcPr>
            <w:tcW w:w="91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20 </w:t>
            </w:r>
          </w:p>
        </w:tc>
        <w:tc>
          <w:tcPr>
            <w:tcW w:w="1662" w:type="dxa"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21 </w:t>
            </w:r>
          </w:p>
        </w:tc>
      </w:tr>
      <w:tr w:rsidR="00A30E40">
        <w:trPr>
          <w:cantSplit/>
        </w:trPr>
        <w:tc>
          <w:tcPr>
            <w:tcW w:w="2322" w:type="dxa"/>
            <w:tcBorders>
              <w:top w:val="nil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51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13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23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51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913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Основание перемещения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Краткая характеристика объекта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Сведения о наличии драгоценных материалов (металлов, камней):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73"/>
        <w:gridCol w:w="522"/>
        <w:gridCol w:w="1089"/>
        <w:gridCol w:w="1362"/>
        <w:gridCol w:w="1551"/>
        <w:gridCol w:w="1362"/>
        <w:gridCol w:w="426"/>
        <w:gridCol w:w="1089"/>
      </w:tblGrid>
      <w:tr w:rsidR="00A30E40">
        <w:trPr>
          <w:cantSplit/>
        </w:trPr>
        <w:tc>
          <w:tcPr>
            <w:tcW w:w="3984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Приспособления и принадлежности</w:t>
            </w:r>
          </w:p>
        </w:tc>
        <w:tc>
          <w:tcPr>
            <w:tcW w:w="5790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Содержание драгоценных материалов (металлов, камней)</w:t>
            </w:r>
          </w:p>
        </w:tc>
      </w:tr>
      <w:tr w:rsidR="00A30E40">
        <w:trPr>
          <w:cantSplit/>
        </w:trPr>
        <w:tc>
          <w:tcPr>
            <w:tcW w:w="2373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наименование</w:t>
            </w:r>
          </w:p>
        </w:tc>
        <w:tc>
          <w:tcPr>
            <w:tcW w:w="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код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количество</w:t>
            </w:r>
          </w:p>
        </w:tc>
        <w:tc>
          <w:tcPr>
            <w:tcW w:w="1362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наименование драгоценного материала</w:t>
            </w:r>
          </w:p>
        </w:tc>
        <w:tc>
          <w:tcPr>
            <w:tcW w:w="1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номенклатурный номер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единица измерения</w:t>
            </w:r>
          </w:p>
        </w:tc>
        <w:tc>
          <w:tcPr>
            <w:tcW w:w="10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widowControl w:val="0"/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Количество (масса)</w:t>
            </w:r>
          </w:p>
        </w:tc>
      </w:tr>
      <w:tr w:rsidR="00A30E40">
        <w:trPr>
          <w:cantSplit/>
        </w:trPr>
        <w:tc>
          <w:tcPr>
            <w:tcW w:w="2373" w:type="dxa"/>
            <w:vMerge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0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62" w:type="dxa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наименование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 </w:t>
            </w:r>
          </w:p>
        </w:tc>
        <w:tc>
          <w:tcPr>
            <w:tcW w:w="10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23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22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23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24 </w:t>
            </w:r>
          </w:p>
        </w:tc>
        <w:tc>
          <w:tcPr>
            <w:tcW w:w="13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25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26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27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28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spacing w:before="60"/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 xml:space="preserve">29 </w:t>
            </w:r>
          </w:p>
        </w:tc>
      </w:tr>
      <w:tr w:rsidR="00A30E40">
        <w:trPr>
          <w:cantSplit/>
        </w:trPr>
        <w:tc>
          <w:tcPr>
            <w:tcW w:w="23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2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237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  <w:tr w:rsidR="00A30E40">
        <w:trPr>
          <w:cantSplit/>
        </w:trPr>
        <w:tc>
          <w:tcPr>
            <w:tcW w:w="237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52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jc w:val="both"/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оборотная сторона формы № ОС-1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ind w:firstLine="3179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соответствует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Объект техническим условиям–—————————————————————————————————</w:t>
      </w:r>
    </w:p>
    <w:p w:rsidR="00A30E40" w:rsidRDefault="00A30E40">
      <w:pPr>
        <w:widowControl w:val="0"/>
        <w:ind w:left="2160" w:firstLine="1019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не соответствует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pStyle w:val="ab"/>
        <w:jc w:val="both"/>
        <w:rPr>
          <w:sz w:val="18"/>
        </w:rPr>
      </w:pPr>
      <w:r>
        <w:rPr>
          <w:sz w:val="18"/>
        </w:rPr>
        <w:t>указать, что именно не соответствует</w:t>
      </w:r>
    </w:p>
    <w:p w:rsidR="00A30E40" w:rsidRDefault="00A30E40">
      <w:pPr>
        <w:pStyle w:val="ab"/>
        <w:jc w:val="both"/>
        <w:rPr>
          <w:sz w:val="18"/>
        </w:rPr>
      </w:pPr>
    </w:p>
    <w:p w:rsidR="00A30E40" w:rsidRDefault="00A30E40">
      <w:pPr>
        <w:widowControl w:val="0"/>
        <w:ind w:firstLine="112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не требуется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Доработка 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A30E40" w:rsidRDefault="00A30E40">
      <w:pPr>
        <w:pStyle w:val="ab"/>
        <w:tabs>
          <w:tab w:val="left" w:pos="4862"/>
        </w:tabs>
        <w:spacing w:line="192" w:lineRule="auto"/>
        <w:ind w:firstLine="1123"/>
        <w:jc w:val="both"/>
        <w:rPr>
          <w:sz w:val="18"/>
        </w:rPr>
      </w:pPr>
      <w:r>
        <w:rPr>
          <w:rFonts w:ascii="Arial" w:hAnsi="Arial"/>
          <w:sz w:val="18"/>
        </w:rPr>
        <w:t>требуется</w:t>
      </w:r>
      <w:r>
        <w:rPr>
          <w:sz w:val="18"/>
        </w:rPr>
        <w:t xml:space="preserve"> </w:t>
      </w:r>
      <w:r>
        <w:rPr>
          <w:sz w:val="18"/>
        </w:rPr>
        <w:tab/>
        <w:t>указать, что именно требуется</w:t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Результаты испытания объекта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Заключение комиссии: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Приложение. Перечень технической документации </w:t>
      </w: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spacing w:before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tabs>
          <w:tab w:val="left" w:pos="2805"/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Председатель комиссии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</w:p>
    <w:p w:rsidR="00A30E40" w:rsidRDefault="00A30E40">
      <w:pPr>
        <w:pStyle w:val="ab"/>
        <w:tabs>
          <w:tab w:val="left" w:pos="4862"/>
          <w:tab w:val="left" w:pos="7293"/>
        </w:tabs>
        <w:ind w:left="3179"/>
        <w:jc w:val="both"/>
        <w:rPr>
          <w:sz w:val="18"/>
        </w:rPr>
      </w:pPr>
      <w:r>
        <w:rPr>
          <w:sz w:val="18"/>
        </w:rPr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A30E40" w:rsidRDefault="00A30E40">
      <w:pPr>
        <w:widowControl w:val="0"/>
        <w:tabs>
          <w:tab w:val="left" w:pos="2805"/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Члены комиссии: </w:t>
      </w:r>
      <w:r>
        <w:rPr>
          <w:rFonts w:ascii="Arial" w:hAnsi="Arial"/>
          <w:sz w:val="18"/>
        </w:rPr>
        <w:tab/>
        <w:t>______________  ____________      _______________________________</w:t>
      </w:r>
    </w:p>
    <w:p w:rsidR="00A30E40" w:rsidRDefault="00A30E40">
      <w:pPr>
        <w:pStyle w:val="ab"/>
        <w:tabs>
          <w:tab w:val="left" w:pos="4862"/>
          <w:tab w:val="left" w:pos="7293"/>
        </w:tabs>
        <w:ind w:left="3179"/>
        <w:jc w:val="both"/>
        <w:rPr>
          <w:sz w:val="18"/>
        </w:rPr>
      </w:pPr>
      <w:r>
        <w:rPr>
          <w:sz w:val="18"/>
        </w:rPr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A30E40" w:rsidRDefault="00A30E40">
      <w:pPr>
        <w:widowControl w:val="0"/>
        <w:tabs>
          <w:tab w:val="left" w:pos="2805"/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  ____________      _______________________________</w:t>
      </w:r>
    </w:p>
    <w:p w:rsidR="00A30E40" w:rsidRDefault="00A30E40">
      <w:pPr>
        <w:pStyle w:val="ab"/>
        <w:tabs>
          <w:tab w:val="left" w:pos="4862"/>
          <w:tab w:val="left" w:pos="7293"/>
        </w:tabs>
        <w:ind w:left="3179"/>
        <w:jc w:val="both"/>
        <w:rPr>
          <w:sz w:val="18"/>
        </w:rPr>
      </w:pPr>
      <w:r>
        <w:rPr>
          <w:sz w:val="18"/>
        </w:rPr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 xml:space="preserve">расшифровка подписи </w:t>
      </w:r>
    </w:p>
    <w:p w:rsidR="00A30E40" w:rsidRDefault="00A30E40">
      <w:pPr>
        <w:widowControl w:val="0"/>
        <w:tabs>
          <w:tab w:val="left" w:pos="2805"/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______________  ____________      _______________________________</w:t>
      </w:r>
    </w:p>
    <w:p w:rsidR="00A30E40" w:rsidRDefault="00A30E40">
      <w:pPr>
        <w:pStyle w:val="ab"/>
        <w:tabs>
          <w:tab w:val="left" w:pos="4862"/>
          <w:tab w:val="left" w:pos="7293"/>
        </w:tabs>
        <w:ind w:left="3179"/>
        <w:jc w:val="both"/>
        <w:rPr>
          <w:sz w:val="18"/>
        </w:rPr>
      </w:pPr>
      <w:r>
        <w:rPr>
          <w:sz w:val="18"/>
        </w:rPr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 xml:space="preserve">расшифровка подписи 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Объект основных средств</w:t>
      </w:r>
    </w:p>
    <w:p w:rsidR="00A30E40" w:rsidRDefault="00A30E40">
      <w:pPr>
        <w:widowControl w:val="0"/>
        <w:ind w:left="280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сдал </w:t>
      </w:r>
      <w:r>
        <w:rPr>
          <w:rFonts w:ascii="Arial" w:hAnsi="Arial"/>
          <w:sz w:val="18"/>
        </w:rPr>
        <w:t>______________  ______________   __________________________</w:t>
      </w:r>
    </w:p>
    <w:p w:rsidR="00A30E40" w:rsidRDefault="00A30E40">
      <w:pPr>
        <w:widowControl w:val="0"/>
        <w:tabs>
          <w:tab w:val="left" w:pos="3740"/>
          <w:tab w:val="left" w:pos="5423"/>
          <w:tab w:val="left" w:pos="7480"/>
        </w:tabs>
        <w:ind w:left="2805"/>
        <w:jc w:val="both"/>
        <w:rPr>
          <w:rFonts w:ascii="Arial" w:hAnsi="Arial"/>
          <w:sz w:val="18"/>
        </w:rPr>
      </w:pPr>
      <w:r>
        <w:rPr>
          <w:sz w:val="18"/>
        </w:rPr>
        <w:tab/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A30E40" w:rsidRDefault="00A30E40">
      <w:pPr>
        <w:widowControl w:val="0"/>
        <w:ind w:left="2805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М.П.</w:t>
      </w:r>
    </w:p>
    <w:p w:rsidR="00A30E40" w:rsidRDefault="00A30E40">
      <w:pPr>
        <w:widowControl w:val="0"/>
        <w:ind w:left="2805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ind w:left="2805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принял </w:t>
      </w:r>
      <w:r>
        <w:rPr>
          <w:rFonts w:ascii="Arial" w:hAnsi="Arial"/>
          <w:sz w:val="18"/>
        </w:rPr>
        <w:t>______________  ______________   _______________________</w:t>
      </w:r>
    </w:p>
    <w:p w:rsidR="00A30E40" w:rsidRDefault="00A30E40">
      <w:pPr>
        <w:widowControl w:val="0"/>
        <w:tabs>
          <w:tab w:val="left" w:pos="3740"/>
          <w:tab w:val="left" w:pos="5423"/>
          <w:tab w:val="left" w:pos="7480"/>
        </w:tabs>
        <w:ind w:left="2805"/>
        <w:jc w:val="both"/>
        <w:rPr>
          <w:rFonts w:ascii="Arial" w:hAnsi="Arial"/>
          <w:sz w:val="18"/>
        </w:rPr>
      </w:pPr>
      <w:r>
        <w:rPr>
          <w:sz w:val="18"/>
        </w:rPr>
        <w:tab/>
        <w:t xml:space="preserve">должность </w:t>
      </w: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A30E40" w:rsidRDefault="00A30E40">
      <w:pPr>
        <w:widowControl w:val="0"/>
        <w:ind w:left="2805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М.П.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Отметка бухгалтерии об открытии карточки (записи в книге) или перемещении объекта.</w:t>
      </w:r>
    </w:p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Главный бухгалтер (бухгалтер)</w:t>
      </w:r>
      <w:r>
        <w:rPr>
          <w:rFonts w:ascii="Arial" w:hAnsi="Arial"/>
          <w:sz w:val="18"/>
        </w:rPr>
        <w:t xml:space="preserve"> _____________   ___________________</w:t>
      </w:r>
    </w:p>
    <w:p w:rsidR="00A30E40" w:rsidRDefault="00A30E40">
      <w:pPr>
        <w:pStyle w:val="ab"/>
        <w:tabs>
          <w:tab w:val="left" w:pos="4301"/>
          <w:tab w:val="left" w:pos="5797"/>
        </w:tabs>
        <w:jc w:val="both"/>
        <w:rPr>
          <w:sz w:val="18"/>
        </w:rPr>
      </w:pPr>
      <w:r>
        <w:rPr>
          <w:sz w:val="18"/>
        </w:rPr>
        <w:tab/>
        <w:t>подпись</w:t>
      </w:r>
      <w:r>
        <w:rPr>
          <w:sz w:val="18"/>
        </w:rPr>
        <w:tab/>
        <w:t>расшифровка подписи</w:t>
      </w:r>
    </w:p>
    <w:p w:rsidR="00A30E40" w:rsidRDefault="00A30E40">
      <w:pPr>
        <w:widowControl w:val="0"/>
        <w:ind w:left="2160" w:firstLine="271"/>
        <w:jc w:val="both"/>
        <w:rPr>
          <w:rFonts w:ascii="Arial" w:hAnsi="Arial"/>
          <w:sz w:val="18"/>
        </w:rPr>
      </w:pPr>
    </w:p>
    <w:p w:rsidR="00A30E40" w:rsidRDefault="00A30E40">
      <w:pPr>
        <w:widowControl w:val="0"/>
        <w:ind w:left="2160" w:firstLine="27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"        " _</w:t>
      </w:r>
      <w:r>
        <w:rPr>
          <w:rFonts w:ascii="Arial" w:hAnsi="Arial"/>
          <w:noProof/>
          <w:sz w:val="18"/>
        </w:rPr>
        <w:t>___________ 19        г.</w:t>
      </w: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Типовая межотраслевая форма № ОС-6 </w:t>
      </w: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Утверждена постановлением Госкомстата России </w:t>
      </w: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от 30.10.97 № 71а</w:t>
      </w:r>
    </w:p>
    <w:p w:rsidR="00A30E40" w:rsidRDefault="00A30E40">
      <w:pPr>
        <w:widowControl w:val="0"/>
        <w:ind w:left="5610"/>
        <w:jc w:val="both"/>
        <w:rPr>
          <w:rFonts w:ascii="Arial" w:hAnsi="Arial"/>
          <w:sz w:val="16"/>
        </w:rPr>
      </w:pPr>
    </w:p>
    <w:p w:rsidR="00A30E40" w:rsidRDefault="00A30E4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Инвентарная карточка № _______</w:t>
      </w:r>
    </w:p>
    <w:p w:rsidR="00A30E40" w:rsidRDefault="00A30E40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учета основных средств</w:t>
      </w:r>
    </w:p>
    <w:p w:rsidR="00A30E40" w:rsidRDefault="00A30E40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1"/>
        <w:gridCol w:w="1826"/>
        <w:gridCol w:w="1707"/>
      </w:tblGrid>
      <w:tr w:rsidR="00A30E40">
        <w:tc>
          <w:tcPr>
            <w:tcW w:w="80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Коды </w:t>
            </w:r>
          </w:p>
        </w:tc>
      </w:tr>
      <w:tr w:rsidR="00A30E40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Форма по ОКУД </w:t>
            </w:r>
          </w:p>
        </w:tc>
        <w:tc>
          <w:tcPr>
            <w:tcW w:w="170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0306005</w:t>
            </w:r>
          </w:p>
        </w:tc>
      </w:tr>
      <w:tr w:rsidR="00A30E40">
        <w:trPr>
          <w:cantSplit/>
        </w:trPr>
        <w:tc>
          <w:tcPr>
            <w:tcW w:w="806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ind w:right="115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Организация ___________________________________________________________по ОКПО 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"/>
        <w:gridCol w:w="748"/>
        <w:gridCol w:w="1475"/>
      </w:tblGrid>
      <w:tr w:rsidR="00A30E40">
        <w:trPr>
          <w:cantSplit/>
          <w:trHeight w:val="580"/>
          <w:jc w:val="right"/>
        </w:trPr>
        <w:tc>
          <w:tcPr>
            <w:tcW w:w="112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Дата составления</w:t>
            </w:r>
          </w:p>
        </w:tc>
        <w:tc>
          <w:tcPr>
            <w:tcW w:w="1496" w:type="dxa"/>
            <w:gridSpan w:val="2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Документ на оприходование</w:t>
            </w:r>
          </w:p>
        </w:tc>
        <w:tc>
          <w:tcPr>
            <w:tcW w:w="748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Количество объектов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Первоначальная стоимость всех объектов, руб. коп.</w:t>
            </w:r>
          </w:p>
        </w:tc>
      </w:tr>
      <w:tr w:rsidR="00A30E40">
        <w:trPr>
          <w:cantSplit/>
          <w:trHeight w:val="360"/>
          <w:jc w:val="right"/>
        </w:trPr>
        <w:tc>
          <w:tcPr>
            <w:tcW w:w="1122" w:type="dxa"/>
            <w:vMerge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дата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Номер</w:t>
            </w:r>
          </w:p>
        </w:tc>
        <w:tc>
          <w:tcPr>
            <w:tcW w:w="748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75" w:type="dxa"/>
            <w:vMerge/>
            <w:tcBorders>
              <w:top w:val="single" w:sz="6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A30E40">
        <w:trPr>
          <w:cantSplit/>
          <w:trHeight w:val="205"/>
          <w:jc w:val="right"/>
        </w:trPr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8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48" w:type="dxa"/>
            <w:tcBorders>
              <w:top w:val="single" w:sz="18" w:space="0" w:color="auto"/>
              <w:left w:val="nil"/>
              <w:bottom w:val="single" w:sz="18" w:space="0" w:color="auto"/>
              <w:right w:val="doub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4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A30E40" w:rsidRDefault="00A30E40">
      <w:pPr>
        <w:widowControl w:val="0"/>
        <w:tabs>
          <w:tab w:val="left" w:leader="underscore" w:pos="9638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A30E40" w:rsidRDefault="00A30E40">
      <w:pPr>
        <w:pStyle w:val="ab"/>
        <w:jc w:val="both"/>
      </w:pPr>
      <w:r>
        <w:t xml:space="preserve">полное наименование и назначение объекта </w:t>
      </w:r>
    </w:p>
    <w:p w:rsidR="00A30E40" w:rsidRDefault="00A30E40">
      <w:pPr>
        <w:pStyle w:val="ab"/>
        <w:tabs>
          <w:tab w:val="left" w:leader="underscore" w:pos="9638"/>
        </w:tabs>
        <w:jc w:val="both"/>
      </w:pPr>
      <w:r>
        <w:tab/>
      </w:r>
    </w:p>
    <w:p w:rsidR="00A30E40" w:rsidRDefault="00A30E40">
      <w:pPr>
        <w:pStyle w:val="ab"/>
        <w:jc w:val="both"/>
      </w:pPr>
      <w:r>
        <w:t xml:space="preserve">наименование организации-изготовителя </w:t>
      </w:r>
    </w:p>
    <w:p w:rsidR="00A30E40" w:rsidRDefault="00A30E40">
      <w:pPr>
        <w:pStyle w:val="ab"/>
        <w:tabs>
          <w:tab w:val="left" w:leader="underscore" w:pos="9638"/>
        </w:tabs>
        <w:jc w:val="both"/>
      </w:pPr>
      <w:r>
        <w:tab/>
      </w:r>
    </w:p>
    <w:p w:rsidR="00A30E40" w:rsidRDefault="00A30E40">
      <w:pPr>
        <w:pStyle w:val="ab"/>
        <w:jc w:val="both"/>
      </w:pPr>
      <w:r>
        <w:t>модель, тип, марка</w:t>
      </w:r>
    </w:p>
    <w:p w:rsidR="00A30E40" w:rsidRDefault="00A30E40">
      <w:pPr>
        <w:pStyle w:val="ab"/>
        <w:jc w:val="both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88"/>
        <w:gridCol w:w="802"/>
        <w:gridCol w:w="548"/>
        <w:gridCol w:w="622"/>
        <w:gridCol w:w="880"/>
        <w:gridCol w:w="1042"/>
        <w:gridCol w:w="786"/>
        <w:gridCol w:w="870"/>
        <w:gridCol w:w="1318"/>
        <w:gridCol w:w="411"/>
        <w:gridCol w:w="461"/>
        <w:gridCol w:w="530"/>
        <w:gridCol w:w="616"/>
      </w:tblGrid>
      <w:tr w:rsidR="00A30E40">
        <w:trPr>
          <w:cantSplit/>
        </w:trPr>
        <w:tc>
          <w:tcPr>
            <w:tcW w:w="88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Структурное подразделение</w:t>
            </w:r>
          </w:p>
        </w:tc>
        <w:tc>
          <w:tcPr>
            <w:tcW w:w="8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Вид деятельности</w:t>
            </w:r>
          </w:p>
        </w:tc>
        <w:tc>
          <w:tcPr>
            <w:tcW w:w="54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Счет, субсчет</w:t>
            </w:r>
          </w:p>
        </w:tc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 аналитического учета</w:t>
            </w:r>
          </w:p>
        </w:tc>
        <w:tc>
          <w:tcPr>
            <w:tcW w:w="8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Первоначальная (балансовая) стоимость, руб.коп.</w:t>
            </w:r>
          </w:p>
        </w:tc>
        <w:tc>
          <w:tcPr>
            <w:tcW w:w="104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Срок полезного использования</w:t>
            </w:r>
          </w:p>
        </w:tc>
        <w:tc>
          <w:tcPr>
            <w:tcW w:w="7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Норма амортизации, </w:t>
            </w:r>
            <w:r>
              <w:rPr>
                <w:rFonts w:ascii="Arial" w:hAnsi="Arial"/>
                <w:noProof/>
                <w:color w:val="000000"/>
                <w:sz w:val="16"/>
              </w:rPr>
              <w:t>%</w:t>
            </w:r>
            <w:r>
              <w:rPr>
                <w:rFonts w:ascii="Arial" w:hAnsi="Arial"/>
                <w:color w:val="000000"/>
                <w:sz w:val="16"/>
              </w:rPr>
              <w:t xml:space="preserve"> или сметная ставка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Объект (оборудование)</w:t>
            </w:r>
          </w:p>
        </w:tc>
        <w:tc>
          <w:tcPr>
            <w:tcW w:w="114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Акт о вводе в эксплуатацию</w:t>
            </w:r>
          </w:p>
        </w:tc>
      </w:tr>
      <w:tr w:rsidR="00A30E40">
        <w:trPr>
          <w:cantSplit/>
          <w:trHeight w:val="207"/>
        </w:trPr>
        <w:tc>
          <w:tcPr>
            <w:tcW w:w="88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2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4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7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нормы амортизационных отчислений</w:t>
            </w:r>
          </w:p>
        </w:tc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Счета и объекта аналитического учета (для отнесения амортизации основных средств)</w:t>
            </w:r>
          </w:p>
        </w:tc>
        <w:tc>
          <w:tcPr>
            <w:tcW w:w="872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02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48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22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42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70" w:type="dxa"/>
            <w:vMerge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318" w:type="dxa"/>
            <w:vMerge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вид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</w:t>
            </w: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дата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номер</w:t>
            </w:r>
          </w:p>
        </w:tc>
      </w:tr>
      <w:tr w:rsidR="00A30E40">
        <w:trPr>
          <w:cantSplit/>
        </w:trPr>
        <w:tc>
          <w:tcPr>
            <w:tcW w:w="888" w:type="dxa"/>
            <w:tcBorders>
              <w:top w:val="doub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1</w:t>
            </w:r>
          </w:p>
        </w:tc>
        <w:tc>
          <w:tcPr>
            <w:tcW w:w="802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2</w:t>
            </w:r>
          </w:p>
        </w:tc>
        <w:tc>
          <w:tcPr>
            <w:tcW w:w="548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3</w:t>
            </w:r>
          </w:p>
        </w:tc>
        <w:tc>
          <w:tcPr>
            <w:tcW w:w="622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4</w:t>
            </w:r>
          </w:p>
        </w:tc>
        <w:tc>
          <w:tcPr>
            <w:tcW w:w="88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5</w:t>
            </w:r>
          </w:p>
        </w:tc>
        <w:tc>
          <w:tcPr>
            <w:tcW w:w="1042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6</w:t>
            </w:r>
          </w:p>
        </w:tc>
        <w:tc>
          <w:tcPr>
            <w:tcW w:w="786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7</w:t>
            </w:r>
          </w:p>
        </w:tc>
        <w:tc>
          <w:tcPr>
            <w:tcW w:w="87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8</w:t>
            </w:r>
          </w:p>
        </w:tc>
        <w:tc>
          <w:tcPr>
            <w:tcW w:w="1318" w:type="dxa"/>
            <w:tcBorders>
              <w:top w:val="double" w:sz="2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9</w:t>
            </w:r>
          </w:p>
        </w:tc>
        <w:tc>
          <w:tcPr>
            <w:tcW w:w="411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10</w:t>
            </w:r>
          </w:p>
        </w:tc>
        <w:tc>
          <w:tcPr>
            <w:tcW w:w="461" w:type="dxa"/>
            <w:tcBorders>
              <w:top w:val="double" w:sz="2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11</w:t>
            </w:r>
          </w:p>
        </w:tc>
        <w:tc>
          <w:tcPr>
            <w:tcW w:w="530" w:type="dxa"/>
            <w:tcBorders>
              <w:top w:val="double" w:sz="2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12</w:t>
            </w:r>
          </w:p>
        </w:tc>
        <w:tc>
          <w:tcPr>
            <w:tcW w:w="616" w:type="dxa"/>
            <w:tcBorders>
              <w:top w:val="double" w:sz="2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  <w:sz w:val="18"/>
              </w:rPr>
              <w:t>13</w:t>
            </w: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  <w:tr w:rsidR="00A30E40">
        <w:trPr>
          <w:cantSplit/>
        </w:trPr>
        <w:tc>
          <w:tcPr>
            <w:tcW w:w="8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530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8"/>
              </w:rPr>
            </w:pP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2"/>
        <w:gridCol w:w="714"/>
        <w:gridCol w:w="751"/>
        <w:gridCol w:w="565"/>
        <w:gridCol w:w="852"/>
        <w:gridCol w:w="719"/>
        <w:gridCol w:w="1013"/>
        <w:gridCol w:w="661"/>
        <w:gridCol w:w="629"/>
        <w:gridCol w:w="424"/>
        <w:gridCol w:w="612"/>
        <w:gridCol w:w="518"/>
        <w:gridCol w:w="608"/>
        <w:gridCol w:w="637"/>
        <w:gridCol w:w="409"/>
      </w:tblGrid>
      <w:tr w:rsidR="00A30E40">
        <w:trPr>
          <w:cantSplit/>
        </w:trPr>
        <w:tc>
          <w:tcPr>
            <w:tcW w:w="66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Признак собственности</w:t>
            </w:r>
          </w:p>
        </w:tc>
        <w:tc>
          <w:tcPr>
            <w:tcW w:w="2030" w:type="dxa"/>
            <w:gridSpan w:val="3"/>
            <w:tcBorders>
              <w:top w:val="double" w:sz="4" w:space="0" w:color="auto"/>
              <w:left w:val="double" w:sz="2" w:space="0" w:color="auto"/>
              <w:bottom w:val="single" w:sz="6" w:space="0" w:color="auto"/>
              <w:right w:val="double" w:sz="2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Номер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Сумма начисленной амортизации, руб.коп.</w:t>
            </w:r>
          </w:p>
        </w:tc>
        <w:tc>
          <w:tcPr>
            <w:tcW w:w="719" w:type="dxa"/>
            <w:vMerge w:val="restart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Год выпуска (постройки)</w:t>
            </w:r>
          </w:p>
        </w:tc>
        <w:tc>
          <w:tcPr>
            <w:tcW w:w="3339" w:type="dxa"/>
            <w:gridSpan w:val="5"/>
            <w:tcBorders>
              <w:top w:val="double" w:sz="4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Содержание драгоценных материалов (металлов, камней и т.п.)</w:t>
            </w:r>
          </w:p>
        </w:tc>
        <w:tc>
          <w:tcPr>
            <w:tcW w:w="2172" w:type="dxa"/>
            <w:gridSpan w:val="4"/>
            <w:tcBorders>
              <w:top w:val="double" w:sz="4" w:space="0" w:color="auto"/>
              <w:left w:val="nil"/>
              <w:bottom w:val="single" w:sz="6" w:space="0" w:color="auto"/>
              <w:right w:val="double" w:sz="4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Выбыло (передано)</w:t>
            </w:r>
          </w:p>
        </w:tc>
      </w:tr>
      <w:tr w:rsidR="00A30E40">
        <w:trPr>
          <w:cantSplit/>
          <w:trHeight w:val="480"/>
        </w:trPr>
        <w:tc>
          <w:tcPr>
            <w:tcW w:w="66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инвентарный</w:t>
            </w:r>
          </w:p>
        </w:tc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заводской</w:t>
            </w:r>
          </w:p>
        </w:tc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паспорта</w:t>
            </w:r>
          </w:p>
        </w:tc>
        <w:tc>
          <w:tcPr>
            <w:tcW w:w="85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1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наименование драгоценных материалов</w:t>
            </w:r>
          </w:p>
        </w:tc>
        <w:tc>
          <w:tcPr>
            <w:tcW w:w="6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номенклатурный номер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единица измерения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коли</w:t>
            </w:r>
            <w:r>
              <w:rPr>
                <w:rFonts w:ascii="Arial" w:hAnsi="Arial"/>
                <w:color w:val="000000"/>
                <w:sz w:val="16"/>
              </w:rPr>
              <w:softHyphen/>
              <w:t>чество (масса)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по документу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причина выбытия (перемещения)</w:t>
            </w:r>
          </w:p>
        </w:tc>
      </w:tr>
      <w:tr w:rsidR="00A30E40">
        <w:trPr>
          <w:cantSplit/>
        </w:trPr>
        <w:tc>
          <w:tcPr>
            <w:tcW w:w="66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14" w:type="dxa"/>
            <w:vMerge/>
            <w:tcBorders>
              <w:top w:val="single" w:sz="6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2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19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1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</w:t>
            </w:r>
            <w:r>
              <w:rPr>
                <w:rFonts w:ascii="Arial" w:hAnsi="Arial"/>
                <w:sz w:val="16"/>
              </w:rPr>
              <w:softHyphen/>
              <w:t>менование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</w:t>
            </w:r>
          </w:p>
        </w:tc>
        <w:tc>
          <w:tcPr>
            <w:tcW w:w="6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дата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Номер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наи</w:t>
            </w:r>
            <w:r>
              <w:rPr>
                <w:rFonts w:ascii="Arial" w:hAnsi="Arial"/>
                <w:color w:val="000000"/>
                <w:sz w:val="16"/>
              </w:rPr>
              <w:softHyphen/>
              <w:t>мено</w:t>
            </w:r>
            <w:r>
              <w:rPr>
                <w:rFonts w:ascii="Arial" w:hAnsi="Arial"/>
                <w:color w:val="000000"/>
                <w:sz w:val="16"/>
              </w:rPr>
              <w:softHyphen/>
              <w:t>вание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код</w:t>
            </w: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double" w:sz="2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14</w:t>
            </w:r>
          </w:p>
        </w:tc>
        <w:tc>
          <w:tcPr>
            <w:tcW w:w="71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15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16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17</w:t>
            </w: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18</w:t>
            </w: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19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21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22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23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24</w:t>
            </w:r>
          </w:p>
        </w:tc>
        <w:tc>
          <w:tcPr>
            <w:tcW w:w="518" w:type="dxa"/>
            <w:tcBorders>
              <w:top w:val="single" w:sz="6" w:space="0" w:color="auto"/>
              <w:left w:val="nil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25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26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double" w:sz="2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27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noProof/>
                <w:color w:val="000000"/>
                <w:sz w:val="16"/>
              </w:rPr>
            </w:pPr>
            <w:r>
              <w:rPr>
                <w:rFonts w:ascii="Arial" w:hAnsi="Arial"/>
                <w:noProof/>
                <w:color w:val="000000"/>
                <w:sz w:val="16"/>
              </w:rPr>
              <w:t>28</w:t>
            </w:r>
          </w:p>
        </w:tc>
      </w:tr>
      <w:tr w:rsidR="00A30E40">
        <w:trPr>
          <w:cantSplit/>
        </w:trPr>
        <w:tc>
          <w:tcPr>
            <w:tcW w:w="662" w:type="dxa"/>
            <w:tcBorders>
              <w:top w:val="double" w:sz="2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18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doub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6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  <w:tr w:rsidR="00A30E40">
        <w:trPr>
          <w:cantSplit/>
        </w:trPr>
        <w:tc>
          <w:tcPr>
            <w:tcW w:w="66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nil"/>
              <w:bottom w:val="single" w:sz="18" w:space="0" w:color="auto"/>
              <w:right w:val="double" w:sz="2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18" w:space="0" w:color="auto"/>
              <w:bottom w:val="double" w:sz="4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jc w:val="both"/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A30E40" w:rsidRDefault="00A30E40">
      <w:pPr>
        <w:widowControl w:val="0"/>
        <w:jc w:val="both"/>
        <w:rPr>
          <w:rFonts w:ascii="Arial" w:hAnsi="Arial"/>
          <w:sz w:val="1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5"/>
        <w:gridCol w:w="2244"/>
      </w:tblGrid>
      <w:tr w:rsidR="00A30E40">
        <w:trPr>
          <w:trHeight w:val="260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30E40" w:rsidRDefault="00A30E40">
            <w:pPr>
              <w:widowControl w:val="0"/>
              <w:ind w:right="334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Сумма износа, руб.коп. 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0E40" w:rsidRDefault="00A30E40">
            <w:pPr>
              <w:widowControl w:val="0"/>
              <w:jc w:val="both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</w:tr>
    </w:tbl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jc w:val="both"/>
        <w:rPr>
          <w:sz w:val="18"/>
        </w:rPr>
      </w:pPr>
    </w:p>
    <w:p w:rsidR="00A30E40" w:rsidRDefault="00A30E40">
      <w:pPr>
        <w:pStyle w:val="ConsNormal"/>
        <w:widowControl/>
        <w:ind w:firstLine="0"/>
        <w:jc w:val="both"/>
        <w:rPr>
          <w:b/>
        </w:rPr>
      </w:pPr>
      <w:r>
        <w:rPr>
          <w:b/>
        </w:rPr>
        <w:t>ОТЧЕТ О ПРИБЫЛЯХ И УБЫТКАХ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┌────────────┐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│    КОДЫ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├────────────┤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Форма N 2 по ОКУД │   0710002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├───┬────┬───┤</w:t>
      </w:r>
    </w:p>
    <w:p w:rsidR="00A30E40" w:rsidRDefault="00A30E40">
      <w:pPr>
        <w:pStyle w:val="ConsNonformat"/>
        <w:widowControl/>
        <w:jc w:val="both"/>
      </w:pPr>
      <w:r>
        <w:t xml:space="preserve">    за _________ 200_ г.   Дата (год, месяц, число) │   │    │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├───┴────┴───┤</w:t>
      </w:r>
    </w:p>
    <w:p w:rsidR="00A30E40" w:rsidRDefault="00A30E40">
      <w:pPr>
        <w:pStyle w:val="ConsNonformat"/>
        <w:widowControl/>
        <w:jc w:val="both"/>
      </w:pPr>
      <w:r>
        <w:t>Организация _______________________________ по ОКПО │        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├────────────┤</w:t>
      </w:r>
    </w:p>
    <w:p w:rsidR="00A30E40" w:rsidRDefault="00A30E40">
      <w:pPr>
        <w:pStyle w:val="ConsNonformat"/>
        <w:widowControl/>
        <w:jc w:val="both"/>
      </w:pPr>
      <w:r>
        <w:t>Идентификационный номер налогоплательщика       ИНН │        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├────────────┤</w:t>
      </w:r>
    </w:p>
    <w:p w:rsidR="00A30E40" w:rsidRDefault="00A30E40">
      <w:pPr>
        <w:pStyle w:val="ConsNonformat"/>
        <w:widowControl/>
        <w:jc w:val="both"/>
      </w:pPr>
      <w:r>
        <w:t>Вид деятельности __________________________ по ОКДП │        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├─────┬──────┤</w:t>
      </w:r>
    </w:p>
    <w:p w:rsidR="00A30E40" w:rsidRDefault="00A30E40">
      <w:pPr>
        <w:pStyle w:val="ConsNonformat"/>
        <w:widowControl/>
        <w:jc w:val="both"/>
      </w:pPr>
      <w:r>
        <w:t>Организационно - правовая форма / форма             │     │      │</w:t>
      </w:r>
    </w:p>
    <w:p w:rsidR="00A30E40" w:rsidRDefault="00A30E40">
      <w:pPr>
        <w:pStyle w:val="ConsNonformat"/>
        <w:widowControl/>
        <w:jc w:val="both"/>
      </w:pPr>
      <w:r>
        <w:t>собственности ______________________________        │     │  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│     │      │</w:t>
      </w:r>
    </w:p>
    <w:p w:rsidR="00A30E40" w:rsidRDefault="00A30E40">
      <w:pPr>
        <w:pStyle w:val="ConsNonformat"/>
        <w:widowControl/>
        <w:jc w:val="both"/>
      </w:pPr>
      <w:r>
        <w:t>___________________________________ по ОКОПФ / ОКФС │     │      │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                           ├─────┴──────┤</w:t>
      </w:r>
    </w:p>
    <w:p w:rsidR="00A30E40" w:rsidRDefault="00A30E40">
      <w:pPr>
        <w:pStyle w:val="ConsNonformat"/>
        <w:widowControl/>
        <w:jc w:val="both"/>
      </w:pPr>
      <w:r>
        <w:t>Единица измерения: тыс. руб. / млн. руб.    по ОКЕИ │  384/385   │</w:t>
      </w:r>
    </w:p>
    <w:p w:rsidR="00A30E40" w:rsidRDefault="00A30E40">
      <w:pPr>
        <w:pStyle w:val="ConsNonformat"/>
        <w:widowControl/>
        <w:jc w:val="both"/>
      </w:pPr>
      <w:r>
        <w:t>(ненужное зачеркнуть)                               └────────────┘</w:t>
      </w:r>
    </w:p>
    <w:p w:rsidR="00A30E40" w:rsidRDefault="00A30E40">
      <w:pPr>
        <w:pStyle w:val="ConsNonformat"/>
        <w:widowControl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0"/>
        <w:gridCol w:w="945"/>
        <w:gridCol w:w="1350"/>
        <w:gridCol w:w="1350"/>
      </w:tblGrid>
      <w:tr w:rsidR="00A30E40">
        <w:trPr>
          <w:trHeight w:val="72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Наименование показателя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Код  </w:t>
            </w:r>
            <w:r>
              <w:br/>
              <w:t>строки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За отчет-</w:t>
            </w:r>
            <w:r>
              <w:br/>
              <w:t>ный пери-</w:t>
            </w:r>
            <w:r>
              <w:br/>
              <w:t xml:space="preserve">од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За анало-</w:t>
            </w:r>
            <w:r>
              <w:br/>
              <w:t xml:space="preserve">гичный   </w:t>
            </w:r>
            <w:r>
              <w:br/>
              <w:t xml:space="preserve">период   </w:t>
            </w:r>
            <w:r>
              <w:br/>
              <w:t xml:space="preserve">предыду- </w:t>
            </w:r>
            <w:r>
              <w:br/>
              <w:t>щего года</w:t>
            </w: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3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4    </w:t>
            </w:r>
          </w:p>
        </w:tc>
      </w:tr>
      <w:tr w:rsidR="00A30E40">
        <w:trPr>
          <w:trHeight w:val="10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I. Доходы и расходы по обычным видам </w:t>
            </w:r>
            <w:r>
              <w:br/>
              <w:t xml:space="preserve">деятельности             </w:t>
            </w:r>
            <w:r>
              <w:br/>
            </w:r>
          </w:p>
          <w:p w:rsidR="00A30E40" w:rsidRDefault="00A30E40">
            <w:pPr>
              <w:pStyle w:val="ConsCell"/>
              <w:widowControl/>
              <w:jc w:val="both"/>
            </w:pPr>
            <w:r>
              <w:t>Выручка (нетто)  от  продажи товаров,</w:t>
            </w:r>
            <w:r>
              <w:br/>
              <w:t>продукции, работ,  услуг (за  минусом</w:t>
            </w:r>
            <w:r>
              <w:br/>
              <w:t>налога на    добавленную   стоимость,</w:t>
            </w:r>
            <w:r>
              <w:br/>
              <w:t>акцизов и  аналогичных   обязательных</w:t>
            </w:r>
            <w:r>
              <w:br/>
              <w:t xml:space="preserve">платежей) 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</w:r>
            <w:r>
              <w:br/>
            </w:r>
            <w:r>
              <w:br/>
              <w:t xml:space="preserve">010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в том числе от продажи: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  <w:t xml:space="preserve">011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012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013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Себестоимость проданных      товаров,</w:t>
            </w:r>
            <w:r>
              <w:br/>
              <w:t xml:space="preserve">продукции, работ, услуг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020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в том числе проданных: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  <w:t xml:space="preserve">021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022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023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Валовая прибыль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029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Коммерческие расходы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030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Управленческие расходы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040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Прибыль (убыток)  от  продаж  (строки</w:t>
            </w:r>
            <w:r>
              <w:br/>
              <w:t xml:space="preserve">010 - 020 - 030 - 040)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050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II. Операционные доходы и расходы  </w:t>
            </w:r>
            <w:r>
              <w:br/>
            </w:r>
            <w:r>
              <w:br/>
              <w:t xml:space="preserve">Проценты к получению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</w:r>
            <w:r>
              <w:br/>
              <w:t xml:space="preserve">060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Проценты к уплате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070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Доходы от    участия     в     других</w:t>
            </w:r>
            <w:r>
              <w:br/>
              <w:t xml:space="preserve">организациях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080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Прочие операционные доходы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090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Прочие операционные расходы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100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III. Внереализационные доходы и  расходы               </w:t>
            </w:r>
            <w:r>
              <w:br/>
              <w:t xml:space="preserve">Внереализационные доходы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  <w:t xml:space="preserve">120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Внереализационные расходы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130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Прибыль (убыток)  до  налогообложения</w:t>
            </w:r>
            <w:r>
              <w:br/>
              <w:t>(строки 050 + 060 - 070 + 080 + 090 -</w:t>
            </w:r>
            <w:r>
              <w:br/>
              <w:t xml:space="preserve">100 + 120 - 130)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140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Налог на прибыль и  иные  аналогичные</w:t>
            </w:r>
            <w:r>
              <w:br/>
              <w:t xml:space="preserve">обязательные платежи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150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Прибыль (убыток)      от      обычной</w:t>
            </w:r>
            <w:r>
              <w:br/>
              <w:t xml:space="preserve">деятельности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160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IV. Чрезвычайные доходы и расходы  </w:t>
            </w:r>
            <w:r>
              <w:br/>
              <w:t xml:space="preserve">Чрезвычайные доходы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  <w:t xml:space="preserve">170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Чрезвычайные расходы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180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48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Чистая прибыль      (нераспределенная</w:t>
            </w:r>
            <w:r>
              <w:br/>
              <w:t>прибыль (убыток)  отчетного  периода)</w:t>
            </w:r>
            <w:r>
              <w:br/>
              <w:t xml:space="preserve">(строки 160 + 170 - 180)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190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СПРАВОЧНО.                           </w:t>
            </w:r>
            <w:r>
              <w:br/>
              <w:t xml:space="preserve">Дивиденды, приходящиеся  на одну акцию &lt;*&gt;:                           </w:t>
            </w:r>
            <w:r>
              <w:br/>
              <w:t xml:space="preserve">по привилегированным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</w:r>
            <w:r>
              <w:br/>
              <w:t xml:space="preserve">201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по обычным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202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60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Предполагаемые в  следующем  отчетном</w:t>
            </w:r>
            <w:r>
              <w:br/>
              <w:t>году суммы  дивидендов,  приходящиеся</w:t>
            </w:r>
            <w:r>
              <w:br/>
              <w:t xml:space="preserve">на одну акцию &lt;*&gt;:                   </w:t>
            </w:r>
            <w:r>
              <w:br/>
              <w:t xml:space="preserve">по привилегированным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br/>
            </w:r>
            <w:r>
              <w:br/>
            </w:r>
            <w:r>
              <w:br/>
              <w:t xml:space="preserve">203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по обычным                  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204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</w:tbl>
    <w:p w:rsidR="00A30E40" w:rsidRDefault="00A30E40">
      <w:pPr>
        <w:pStyle w:val="ConsNormal"/>
        <w:widowControl/>
        <w:ind w:firstLine="540"/>
        <w:jc w:val="both"/>
      </w:pPr>
      <w:r>
        <w:t>&lt;*&gt; Заполняется в годовой бухгалтерской отчетности.</w:t>
      </w:r>
    </w:p>
    <w:p w:rsidR="00A30E40" w:rsidRDefault="00A30E40">
      <w:pPr>
        <w:pStyle w:val="ConsNormal"/>
        <w:widowControl/>
        <w:ind w:firstLine="0"/>
        <w:jc w:val="both"/>
      </w:pPr>
      <w:r>
        <w:t>РАСШИФРОВКА ОТДЕЛЬНЫХ ПРИБЫЛЕЙ И УБЫТКОВ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  <w:gridCol w:w="1080"/>
        <w:gridCol w:w="1080"/>
        <w:gridCol w:w="945"/>
        <w:gridCol w:w="1080"/>
        <w:gridCol w:w="1080"/>
      </w:tblGrid>
      <w:tr w:rsidR="00A30E40">
        <w:trPr>
          <w:cantSplit/>
          <w:trHeight w:val="480"/>
        </w:trPr>
        <w:tc>
          <w:tcPr>
            <w:tcW w:w="35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Наименование показателя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Код  </w:t>
            </w:r>
            <w:r>
              <w:br/>
              <w:t xml:space="preserve">строки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За отчетный  </w:t>
            </w:r>
            <w:r>
              <w:br/>
              <w:t xml:space="preserve">период  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За аналогичный </w:t>
            </w:r>
            <w:r>
              <w:br/>
              <w:t>период предыду-</w:t>
            </w:r>
            <w:r>
              <w:br/>
              <w:t xml:space="preserve">щего года      </w:t>
            </w:r>
          </w:p>
        </w:tc>
      </w:tr>
      <w:tr w:rsidR="00A30E40">
        <w:trPr>
          <w:cantSplit/>
          <w:trHeight w:val="240"/>
        </w:trPr>
        <w:tc>
          <w:tcPr>
            <w:tcW w:w="35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прибыль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убыток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прибыль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убыток </w:t>
            </w:r>
          </w:p>
        </w:tc>
      </w:tr>
      <w:tr w:rsidR="00A30E40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1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3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5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6   </w:t>
            </w:r>
          </w:p>
        </w:tc>
      </w:tr>
      <w:tr w:rsidR="00A30E40">
        <w:trPr>
          <w:trHeight w:val="72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Штрафы, пени и неустойки,</w:t>
            </w:r>
            <w:r>
              <w:br/>
              <w:t>признанные или по которым</w:t>
            </w:r>
            <w:r>
              <w:br/>
              <w:t>получены решения     суда</w:t>
            </w:r>
            <w:r>
              <w:br/>
              <w:t>(арбитражного суда) об их</w:t>
            </w:r>
            <w:r>
              <w:br/>
              <w:t xml:space="preserve">взыскании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210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Прибыль (убыток)  прошлых лет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220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Возмещение       убытков,</w:t>
            </w:r>
            <w:r>
              <w:br/>
              <w:t>причиненных неисполнением</w:t>
            </w:r>
            <w:r>
              <w:br/>
              <w:t>или   ненадлежащим</w:t>
            </w:r>
            <w:r>
              <w:br/>
              <w:t xml:space="preserve">исполнением обязательств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230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Курсовые разницы по операциям в  иностранной валюте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240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72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Снижение    себестоимости</w:t>
            </w:r>
            <w:r>
              <w:br/>
              <w:t>материально -производственных  запасов на конец  отчетного</w:t>
            </w:r>
            <w:r>
              <w:br/>
              <w:t xml:space="preserve">периода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250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Х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Х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72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>Списание дебиторских    и</w:t>
            </w:r>
            <w:r>
              <w:br/>
              <w:t>кредиторских  задолженностей,        по которым истек  срок</w:t>
            </w:r>
            <w:r>
              <w:br/>
              <w:t xml:space="preserve">исковой давности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260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  <w:tr w:rsidR="00A30E40">
        <w:trPr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  <w:r>
              <w:t xml:space="preserve">270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E40" w:rsidRDefault="00A30E40">
            <w:pPr>
              <w:pStyle w:val="ConsCell"/>
              <w:widowControl/>
              <w:jc w:val="both"/>
            </w:pPr>
          </w:p>
        </w:tc>
      </w:tr>
    </w:tbl>
    <w:p w:rsidR="00A30E40" w:rsidRDefault="00A30E40">
      <w:pPr>
        <w:pStyle w:val="ConsNonformat"/>
        <w:widowControl/>
        <w:jc w:val="both"/>
      </w:pPr>
      <w:r>
        <w:t>Руководитель ______________________ Главный бухгалтер ______________________</w:t>
      </w:r>
    </w:p>
    <w:p w:rsidR="00A30E40" w:rsidRDefault="00A30E40">
      <w:pPr>
        <w:pStyle w:val="ConsNonformat"/>
        <w:widowControl/>
        <w:jc w:val="both"/>
      </w:pPr>
      <w:r>
        <w:t xml:space="preserve">             (подпись) (расшифровка                   (подпись) (расшифровка</w:t>
      </w:r>
    </w:p>
    <w:p w:rsidR="00A30E40" w:rsidRDefault="00A30E40">
      <w:pPr>
        <w:pStyle w:val="ConsNonformat"/>
        <w:widowControl/>
        <w:jc w:val="both"/>
      </w:pPr>
      <w:r>
        <w:t xml:space="preserve">                         подписи)                                 подписи)</w:t>
      </w:r>
    </w:p>
    <w:p w:rsidR="00A30E40" w:rsidRDefault="00A30E40">
      <w:pPr>
        <w:pStyle w:val="ConsNonformat"/>
        <w:widowControl/>
        <w:jc w:val="both"/>
      </w:pPr>
    </w:p>
    <w:p w:rsidR="00A30E40" w:rsidRDefault="00A30E40">
      <w:pPr>
        <w:ind w:left="360"/>
        <w:rPr>
          <w:sz w:val="28"/>
        </w:rPr>
      </w:pPr>
      <w:r>
        <w:t>"__" ______________ ____ г.</w:t>
      </w:r>
      <w:bookmarkStart w:id="0" w:name="_GoBack"/>
      <w:bookmarkEnd w:id="0"/>
    </w:p>
    <w:sectPr w:rsidR="00A30E40">
      <w:footerReference w:type="even" r:id="rId9"/>
      <w:footerReference w:type="default" r:id="rId10"/>
      <w:pgSz w:w="11906" w:h="16838" w:code="9"/>
      <w:pgMar w:top="1134" w:right="1701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C1E" w:rsidRDefault="00C14C1E">
      <w:r>
        <w:separator/>
      </w:r>
    </w:p>
  </w:endnote>
  <w:endnote w:type="continuationSeparator" w:id="0">
    <w:p w:rsidR="00C14C1E" w:rsidRDefault="00C1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lgerian Cyr"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40" w:rsidRDefault="00A30E40">
    <w:pPr>
      <w:pStyle w:val="a4"/>
      <w:framePr w:wrap="around" w:vAnchor="text" w:hAnchor="margin" w:xAlign="right" w:y="1"/>
      <w:rPr>
        <w:rStyle w:val="a5"/>
      </w:rPr>
    </w:pPr>
  </w:p>
  <w:p w:rsidR="00A30E40" w:rsidRDefault="00A30E4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40" w:rsidRDefault="00E658B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A30E40" w:rsidRDefault="00A30E40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40" w:rsidRDefault="00A30E40">
    <w:pPr>
      <w:pStyle w:val="a4"/>
      <w:framePr w:wrap="around" w:vAnchor="text" w:hAnchor="margin" w:xAlign="right" w:y="1"/>
      <w:rPr>
        <w:rStyle w:val="a5"/>
      </w:rPr>
    </w:pPr>
  </w:p>
  <w:p w:rsidR="00A30E40" w:rsidRDefault="00A30E40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E40" w:rsidRDefault="00A30E40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50</w:t>
    </w:r>
  </w:p>
  <w:p w:rsidR="00A30E40" w:rsidRDefault="00A30E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C1E" w:rsidRDefault="00C14C1E">
      <w:r>
        <w:separator/>
      </w:r>
    </w:p>
  </w:footnote>
  <w:footnote w:type="continuationSeparator" w:id="0">
    <w:p w:rsidR="00C14C1E" w:rsidRDefault="00C1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70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C437A2"/>
    <w:multiLevelType w:val="multilevel"/>
    <w:tmpl w:val="24E49A60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033FCC"/>
    <w:multiLevelType w:val="hybridMultilevel"/>
    <w:tmpl w:val="933036CA"/>
    <w:lvl w:ilvl="0" w:tplc="F24AAFC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24AAFC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D3C392F"/>
    <w:multiLevelType w:val="multilevel"/>
    <w:tmpl w:val="F5AA048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C437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C473CE"/>
    <w:multiLevelType w:val="singleLevel"/>
    <w:tmpl w:val="50E23F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1687397"/>
    <w:multiLevelType w:val="multilevel"/>
    <w:tmpl w:val="5D7277E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644622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CB072E0"/>
    <w:multiLevelType w:val="singleLevel"/>
    <w:tmpl w:val="73DEA40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9">
    <w:nsid w:val="6DFB7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977F6A"/>
    <w:multiLevelType w:val="multilevel"/>
    <w:tmpl w:val="91D8A186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B27653F"/>
    <w:multiLevelType w:val="multilevel"/>
    <w:tmpl w:val="F18056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24F1"/>
    <w:rsid w:val="00677411"/>
    <w:rsid w:val="00A30E40"/>
    <w:rsid w:val="00AD24F1"/>
    <w:rsid w:val="00C14C1E"/>
    <w:rsid w:val="00E2673B"/>
    <w:rsid w:val="00E6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FFD883E1-3FD2-458C-A0E6-A59D4412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szCs w:val="20"/>
    </w:rPr>
  </w:style>
  <w:style w:type="paragraph" w:styleId="a7">
    <w:name w:val="Body Text Indent"/>
    <w:basedOn w:val="a"/>
    <w:pPr>
      <w:autoSpaceDE w:val="0"/>
      <w:autoSpaceDN w:val="0"/>
      <w:adjustRightInd w:val="0"/>
      <w:spacing w:line="260" w:lineRule="auto"/>
      <w:ind w:firstLine="340"/>
      <w:jc w:val="both"/>
    </w:pPr>
    <w:rPr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b">
    <w:name w:val="Обычн fbй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lgerian Cyr" w:hAnsi="Algerian Cyr"/>
    </w:rPr>
  </w:style>
  <w:style w:type="paragraph" w:customStyle="1" w:styleId="10">
    <w:name w:val="Звичайний1"/>
    <w:pPr>
      <w:widowControl w:val="0"/>
      <w:spacing w:before="200" w:line="260" w:lineRule="auto"/>
      <w:ind w:firstLine="420"/>
      <w:jc w:val="both"/>
    </w:pPr>
    <w:rPr>
      <w:snapToGrid w:val="0"/>
      <w:sz w:val="22"/>
    </w:rPr>
  </w:style>
  <w:style w:type="paragraph" w:customStyle="1" w:styleId="FR1">
    <w:name w:val="FR1"/>
    <w:pPr>
      <w:widowControl w:val="0"/>
      <w:spacing w:before="360"/>
      <w:ind w:left="4560"/>
    </w:pPr>
    <w:rPr>
      <w:b/>
      <w:snapToGrid w:val="0"/>
      <w:sz w:val="32"/>
    </w:rPr>
  </w:style>
  <w:style w:type="paragraph" w:customStyle="1" w:styleId="FR2">
    <w:name w:val="FR2"/>
    <w:pPr>
      <w:widowControl w:val="0"/>
    </w:pPr>
    <w:rPr>
      <w:b/>
      <w:snapToGrid w:val="0"/>
      <w:sz w:val="28"/>
    </w:rPr>
  </w:style>
  <w:style w:type="character" w:customStyle="1" w:styleId="a9">
    <w:name w:val="Основной шрифт"/>
  </w:style>
  <w:style w:type="paragraph" w:customStyle="1" w:styleId="aa">
    <w:name w:val="ПоЛевому"/>
    <w:basedOn w:val="a"/>
    <w:pPr>
      <w:tabs>
        <w:tab w:val="right" w:pos="10631"/>
      </w:tabs>
      <w:autoSpaceDE w:val="0"/>
      <w:autoSpaceDN w:val="0"/>
      <w:jc w:val="both"/>
    </w:pPr>
    <w:rPr>
      <w:rFonts w:ascii="Courier New" w:hAnsi="Courier New"/>
    </w:rPr>
  </w:style>
  <w:style w:type="paragraph" w:customStyle="1" w:styleId="11">
    <w:name w:val="Стиль1"/>
    <w:basedOn w:val="a"/>
    <w:autoRedefine/>
    <w:pPr>
      <w:autoSpaceDE w:val="0"/>
      <w:autoSpaceDN w:val="0"/>
      <w:ind w:firstLine="1559"/>
      <w:jc w:val="both"/>
    </w:pPr>
    <w:rPr>
      <w:rFonts w:ascii="Courier New" w:hAnsi="Courier New"/>
    </w:rPr>
  </w:style>
  <w:style w:type="paragraph" w:customStyle="1" w:styleId="100">
    <w:name w:val="СтатьяП10"/>
    <w:basedOn w:val="a"/>
    <w:pPr>
      <w:autoSpaceDE w:val="0"/>
      <w:autoSpaceDN w:val="0"/>
      <w:ind w:left="2325" w:hanging="1588"/>
    </w:pPr>
    <w:rPr>
      <w:rFonts w:ascii="Courier New" w:hAnsi="Courier New"/>
    </w:rPr>
  </w:style>
  <w:style w:type="paragraph" w:customStyle="1" w:styleId="9">
    <w:name w:val="СтатьяД9"/>
    <w:basedOn w:val="a"/>
    <w:pPr>
      <w:autoSpaceDE w:val="0"/>
      <w:autoSpaceDN w:val="0"/>
      <w:ind w:left="2211" w:hanging="1474"/>
      <w:jc w:val="both"/>
    </w:pPr>
    <w:rPr>
      <w:rFonts w:ascii="Courier New" w:hAnsi="Courier New"/>
    </w:rPr>
  </w:style>
  <w:style w:type="paragraph" w:customStyle="1" w:styleId="ab">
    <w:name w:val="Подстр"/>
    <w:basedOn w:val="a"/>
    <w:pPr>
      <w:autoSpaceDE w:val="0"/>
      <w:autoSpaceDN w:val="0"/>
      <w:jc w:val="center"/>
    </w:pPr>
    <w:rPr>
      <w:sz w:val="16"/>
      <w:szCs w:val="16"/>
    </w:rPr>
  </w:style>
  <w:style w:type="paragraph" w:customStyle="1" w:styleId="12">
    <w:name w:val="заголовок 1"/>
    <w:basedOn w:val="a"/>
    <w:next w:val="a"/>
    <w:pPr>
      <w:keepNext/>
      <w:autoSpaceDE w:val="0"/>
      <w:autoSpaceDN w:val="0"/>
      <w:jc w:val="right"/>
      <w:outlineLvl w:val="0"/>
    </w:pPr>
    <w:rPr>
      <w:b/>
      <w:bCs/>
      <w:sz w:val="20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Bookman Old Style" w:hAnsi="Bookman Old Style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pPr>
      <w:widowControl w:val="0"/>
    </w:pPr>
    <w:rPr>
      <w:rFonts w:ascii="Bookman Old Style" w:hAnsi="Bookman Old Style"/>
      <w:b/>
      <w:snapToGrid w:val="0"/>
    </w:rPr>
  </w:style>
  <w:style w:type="paragraph" w:customStyle="1" w:styleId="ConsCell">
    <w:name w:val="ConsCell"/>
    <w:pPr>
      <w:widowControl w:val="0"/>
    </w:pPr>
    <w:rPr>
      <w:rFonts w:ascii="Bookman Old Style" w:hAnsi="Bookman Old Style"/>
      <w:snapToGrid w:val="0"/>
    </w:rPr>
  </w:style>
  <w:style w:type="paragraph" w:customStyle="1" w:styleId="ac">
    <w:name w:val="Учебник"/>
    <w:basedOn w:val="ad"/>
    <w:pPr>
      <w:ind w:firstLine="414"/>
      <w:jc w:val="both"/>
    </w:pPr>
    <w:rPr>
      <w:rFonts w:ascii="Times New Roman" w:hAnsi="Times New Roman"/>
    </w:rPr>
  </w:style>
  <w:style w:type="paragraph" w:styleId="ad">
    <w:name w:val="Plain Text"/>
    <w:basedOn w:val="a"/>
    <w:rPr>
      <w:rFonts w:ascii="Courier New" w:hAnsi="Courier New"/>
      <w:sz w:val="20"/>
      <w:szCs w:val="20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500" w:firstLine="500"/>
    </w:pPr>
    <w:rPr>
      <w:sz w:val="14"/>
      <w:szCs w:val="14"/>
    </w:rPr>
  </w:style>
  <w:style w:type="paragraph" w:customStyle="1" w:styleId="xl30">
    <w:name w:val="xl30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</w:pPr>
    <w:rPr>
      <w:sz w:val="14"/>
      <w:szCs w:val="14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pP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a"/>
    <w:pPr>
      <w:spacing w:before="100" w:beforeAutospacing="1" w:after="100" w:afterAutospacing="1"/>
    </w:pPr>
    <w:rPr>
      <w:sz w:val="14"/>
      <w:szCs w:val="14"/>
    </w:rPr>
  </w:style>
  <w:style w:type="paragraph" w:customStyle="1" w:styleId="xl34">
    <w:name w:val="xl34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xl35">
    <w:name w:val="xl35"/>
    <w:basedOn w:val="a"/>
    <w:pP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36">
    <w:name w:val="xl36"/>
    <w:basedOn w:val="a"/>
    <w:pPr>
      <w:pBdr>
        <w:bottom w:val="dashed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xl38">
    <w:name w:val="xl38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a"/>
    <w:pPr>
      <w:spacing w:before="100" w:beforeAutospacing="1" w:after="100" w:afterAutospacing="1"/>
      <w:textAlignment w:val="top"/>
    </w:pPr>
  </w:style>
  <w:style w:type="paragraph" w:customStyle="1" w:styleId="xl40">
    <w:name w:val="xl40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41">
    <w:name w:val="xl41"/>
    <w:basedOn w:val="a"/>
    <w:pPr>
      <w:spacing w:before="100" w:beforeAutospacing="1" w:after="100" w:afterAutospacing="1"/>
      <w:jc w:val="right"/>
    </w:pPr>
  </w:style>
  <w:style w:type="paragraph" w:customStyle="1" w:styleId="xl42">
    <w:name w:val="xl42"/>
    <w:basedOn w:val="a"/>
    <w:pPr>
      <w:spacing w:before="100" w:beforeAutospacing="1" w:after="100" w:afterAutospacing="1"/>
    </w:pPr>
  </w:style>
  <w:style w:type="paragraph" w:customStyle="1" w:styleId="xl43">
    <w:name w:val="xl43"/>
    <w:basedOn w:val="a"/>
    <w:pPr>
      <w:spacing w:before="100" w:beforeAutospacing="1" w:after="100" w:afterAutospacing="1"/>
      <w:jc w:val="right"/>
    </w:pPr>
    <w:rPr>
      <w:i/>
      <w:iCs/>
      <w:sz w:val="22"/>
      <w:szCs w:val="22"/>
    </w:rPr>
  </w:style>
  <w:style w:type="paragraph" w:customStyle="1" w:styleId="xl44">
    <w:name w:val="xl44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0"/>
      <w:szCs w:val="10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">
    <w:name w:val="xl48"/>
    <w:basedOn w:val="a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9">
    <w:name w:val="xl49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50">
    <w:name w:val="xl50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51">
    <w:name w:val="xl51"/>
    <w:basedOn w:val="a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52">
    <w:name w:val="xl52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53">
    <w:name w:val="xl53"/>
    <w:basedOn w:val="a"/>
    <w:pPr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54">
    <w:name w:val="xl54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6">
    <w:name w:val="xl5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7">
    <w:name w:val="xl5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8">
    <w:name w:val="xl5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0">
    <w:name w:val="xl6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pP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7">
    <w:name w:val="xl6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9">
    <w:name w:val="xl69"/>
    <w:basedOn w:val="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0"/>
      <w:szCs w:val="1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7">
    <w:name w:val="xl77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78">
    <w:name w:val="xl78"/>
    <w:basedOn w:val="a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a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6">
    <w:name w:val="xl96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7">
    <w:name w:val="xl9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8">
    <w:name w:val="xl98"/>
    <w:basedOn w:val="a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99">
    <w:name w:val="xl99"/>
    <w:basedOn w:val="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1">
    <w:name w:val="xl101"/>
    <w:basedOn w:val="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02">
    <w:name w:val="xl102"/>
    <w:basedOn w:val="a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103">
    <w:name w:val="xl103"/>
    <w:basedOn w:val="a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7">
    <w:name w:val="xl107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9">
    <w:name w:val="xl109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pP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pPr>
      <w:spacing w:before="100" w:beforeAutospacing="1" w:after="100" w:afterAutospacing="1"/>
      <w:jc w:val="center"/>
      <w:textAlignment w:val="top"/>
    </w:pPr>
    <w:rPr>
      <w:sz w:val="10"/>
      <w:szCs w:val="10"/>
    </w:rPr>
  </w:style>
  <w:style w:type="paragraph" w:customStyle="1" w:styleId="xl115">
    <w:name w:val="xl115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6">
    <w:name w:val="xl116"/>
    <w:basedOn w:val="a"/>
    <w:pPr>
      <w:pBdr>
        <w:bottom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18">
    <w:name w:val="xl118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19">
    <w:name w:val="xl119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0">
    <w:name w:val="xl120"/>
    <w:basedOn w:val="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2">
    <w:name w:val="xl122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4">
    <w:name w:val="xl124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5">
    <w:name w:val="xl125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26">
    <w:name w:val="xl126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7">
    <w:name w:val="xl127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8">
    <w:name w:val="xl128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9"/>
      <w:szCs w:val="19"/>
    </w:rPr>
  </w:style>
  <w:style w:type="paragraph" w:customStyle="1" w:styleId="xl129">
    <w:name w:val="xl129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30">
    <w:name w:val="xl130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31">
    <w:name w:val="xl13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132">
    <w:name w:val="xl132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34">
    <w:name w:val="xl134"/>
    <w:basedOn w:val="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styleId="20">
    <w:name w:val="Body Text Indent 2"/>
    <w:basedOn w:val="a"/>
    <w:pPr>
      <w:widowControl w:val="0"/>
      <w:autoSpaceDE w:val="0"/>
      <w:autoSpaceDN w:val="0"/>
      <w:ind w:left="637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11410</Words>
  <Characters>65043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Электронной Техники</vt:lpstr>
    </vt:vector>
  </TitlesOfParts>
  <Company>ЗАО "Талибский Джихад"</Company>
  <LinksUpToDate>false</LinksUpToDate>
  <CharactersWithSpaces>76301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Электронной Техники</dc:title>
  <dc:subject/>
  <dc:creator>Пантелеймон Муталибович Заде</dc:creator>
  <cp:keywords/>
  <dc:description/>
  <cp:lastModifiedBy>Irina</cp:lastModifiedBy>
  <cp:revision>2</cp:revision>
  <cp:lastPrinted>2002-06-02T12:54:00Z</cp:lastPrinted>
  <dcterms:created xsi:type="dcterms:W3CDTF">2014-08-03T19:36:00Z</dcterms:created>
  <dcterms:modified xsi:type="dcterms:W3CDTF">2014-08-03T19:36:00Z</dcterms:modified>
</cp:coreProperties>
</file>