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51CE" w:rsidRPr="00364A5F" w:rsidRDefault="00B251CE" w:rsidP="00B251CE">
      <w:pPr>
        <w:spacing w:before="120"/>
        <w:jc w:val="center"/>
        <w:rPr>
          <w:b/>
          <w:bCs/>
          <w:sz w:val="32"/>
          <w:szCs w:val="32"/>
        </w:rPr>
      </w:pPr>
      <w:r w:rsidRPr="00364A5F">
        <w:rPr>
          <w:b/>
          <w:bCs/>
          <w:sz w:val="32"/>
          <w:szCs w:val="32"/>
        </w:rPr>
        <w:t>Поняття громадянського суспільства і правової держави</w:t>
      </w:r>
    </w:p>
    <w:p w:rsidR="00B251CE" w:rsidRPr="00364A5F" w:rsidRDefault="00B251CE" w:rsidP="00B251CE">
      <w:pPr>
        <w:spacing w:before="120"/>
        <w:jc w:val="both"/>
        <w:rPr>
          <w:sz w:val="28"/>
          <w:szCs w:val="28"/>
        </w:rPr>
      </w:pPr>
      <w:r w:rsidRPr="00364A5F">
        <w:rPr>
          <w:sz w:val="28"/>
          <w:szCs w:val="28"/>
        </w:rPr>
        <w:t>Реферат</w:t>
      </w:r>
      <w:r w:rsidRPr="00364A5F">
        <w:rPr>
          <w:sz w:val="28"/>
          <w:szCs w:val="28"/>
          <w:lang w:val="ru-RU"/>
        </w:rPr>
        <w:t xml:space="preserve"> в</w:t>
      </w:r>
      <w:r w:rsidRPr="00364A5F">
        <w:rPr>
          <w:sz w:val="28"/>
          <w:szCs w:val="28"/>
        </w:rPr>
        <w:t>иконав</w:t>
      </w:r>
      <w:r w:rsidRPr="00364A5F">
        <w:rPr>
          <w:sz w:val="28"/>
          <w:szCs w:val="28"/>
          <w:lang w:val="ru-RU"/>
        </w:rPr>
        <w:t xml:space="preserve"> </w:t>
      </w:r>
      <w:r w:rsidRPr="00364A5F">
        <w:rPr>
          <w:sz w:val="28"/>
          <w:szCs w:val="28"/>
        </w:rPr>
        <w:t>Браніцький В.Л.</w:t>
      </w:r>
    </w:p>
    <w:p w:rsidR="00B251CE" w:rsidRPr="00364A5F" w:rsidRDefault="00B251CE" w:rsidP="00B251CE">
      <w:pPr>
        <w:spacing w:before="120"/>
        <w:jc w:val="both"/>
        <w:rPr>
          <w:sz w:val="28"/>
          <w:szCs w:val="28"/>
          <w:lang w:val="ru-RU"/>
        </w:rPr>
      </w:pPr>
      <w:r w:rsidRPr="00364A5F">
        <w:rPr>
          <w:sz w:val="28"/>
          <w:szCs w:val="28"/>
        </w:rPr>
        <w:t>Міністерство</w:t>
      </w:r>
      <w:r>
        <w:rPr>
          <w:sz w:val="28"/>
          <w:szCs w:val="28"/>
        </w:rPr>
        <w:t xml:space="preserve"> </w:t>
      </w:r>
      <w:r w:rsidRPr="00364A5F">
        <w:rPr>
          <w:sz w:val="28"/>
          <w:szCs w:val="28"/>
        </w:rPr>
        <w:t>освіти України</w:t>
      </w:r>
      <w:r w:rsidRPr="00364A5F">
        <w:rPr>
          <w:sz w:val="28"/>
          <w:szCs w:val="28"/>
          <w:lang w:val="ru-RU"/>
        </w:rPr>
        <w:t xml:space="preserve"> </w:t>
      </w:r>
    </w:p>
    <w:p w:rsidR="00B251CE" w:rsidRPr="00364A5F" w:rsidRDefault="00B251CE" w:rsidP="00B251CE">
      <w:pPr>
        <w:spacing w:before="120"/>
        <w:jc w:val="both"/>
        <w:rPr>
          <w:sz w:val="28"/>
          <w:szCs w:val="28"/>
        </w:rPr>
      </w:pPr>
      <w:r w:rsidRPr="00364A5F">
        <w:rPr>
          <w:sz w:val="28"/>
          <w:szCs w:val="28"/>
        </w:rPr>
        <w:t>Національний Університет</w:t>
      </w:r>
      <w:r>
        <w:rPr>
          <w:sz w:val="28"/>
          <w:szCs w:val="28"/>
          <w:lang w:val="ru-RU"/>
        </w:rPr>
        <w:t xml:space="preserve"> </w:t>
      </w:r>
      <w:r w:rsidRPr="00364A5F">
        <w:rPr>
          <w:sz w:val="28"/>
          <w:szCs w:val="28"/>
        </w:rPr>
        <w:t>„Києво-Могилянська академія”</w:t>
      </w:r>
    </w:p>
    <w:p w:rsidR="00B251CE" w:rsidRPr="00364A5F" w:rsidRDefault="00B251CE" w:rsidP="00B251CE">
      <w:pPr>
        <w:spacing w:before="120"/>
        <w:jc w:val="both"/>
        <w:rPr>
          <w:sz w:val="28"/>
          <w:szCs w:val="28"/>
        </w:rPr>
      </w:pPr>
      <w:r w:rsidRPr="00364A5F">
        <w:rPr>
          <w:sz w:val="28"/>
          <w:szCs w:val="28"/>
        </w:rPr>
        <w:t>Факультет економічних наук</w:t>
      </w:r>
    </w:p>
    <w:p w:rsidR="00B251CE" w:rsidRPr="00364A5F" w:rsidRDefault="00B251CE" w:rsidP="00B251CE">
      <w:pPr>
        <w:spacing w:before="120"/>
        <w:jc w:val="both"/>
        <w:rPr>
          <w:sz w:val="28"/>
          <w:szCs w:val="28"/>
        </w:rPr>
      </w:pPr>
      <w:r w:rsidRPr="00364A5F">
        <w:rPr>
          <w:sz w:val="28"/>
          <w:szCs w:val="28"/>
        </w:rPr>
        <w:t>Кафедра економічної теорії</w:t>
      </w:r>
    </w:p>
    <w:p w:rsidR="00B251CE" w:rsidRPr="008E7B49" w:rsidRDefault="00B251CE" w:rsidP="00B251CE">
      <w:pPr>
        <w:spacing w:before="120"/>
        <w:jc w:val="both"/>
      </w:pPr>
      <w:r w:rsidRPr="00364A5F">
        <w:rPr>
          <w:sz w:val="28"/>
          <w:szCs w:val="28"/>
        </w:rPr>
        <w:t>Київ</w:t>
      </w:r>
      <w:r w:rsidRPr="00364A5F">
        <w:rPr>
          <w:sz w:val="28"/>
          <w:szCs w:val="28"/>
          <w:lang w:val="ru-RU"/>
        </w:rPr>
        <w:t xml:space="preserve">, </w:t>
      </w:r>
      <w:r w:rsidRPr="00364A5F">
        <w:rPr>
          <w:sz w:val="28"/>
          <w:szCs w:val="28"/>
        </w:rPr>
        <w:t>2005</w:t>
      </w:r>
    </w:p>
    <w:p w:rsidR="00B251CE" w:rsidRPr="00364A5F" w:rsidRDefault="00B251CE" w:rsidP="00B251CE">
      <w:pPr>
        <w:spacing w:before="120"/>
        <w:jc w:val="center"/>
        <w:rPr>
          <w:b/>
          <w:bCs/>
          <w:sz w:val="28"/>
          <w:szCs w:val="28"/>
        </w:rPr>
      </w:pPr>
      <w:r w:rsidRPr="00364A5F">
        <w:rPr>
          <w:b/>
          <w:bCs/>
          <w:sz w:val="28"/>
          <w:szCs w:val="28"/>
        </w:rPr>
        <w:t>Поняття правової держави</w:t>
      </w:r>
    </w:p>
    <w:p w:rsidR="00B251CE" w:rsidRPr="008E7B49" w:rsidRDefault="00B251CE" w:rsidP="00B251CE">
      <w:pPr>
        <w:spacing w:before="120"/>
        <w:ind w:firstLine="567"/>
        <w:jc w:val="both"/>
      </w:pPr>
      <w:r w:rsidRPr="008E7B49">
        <w:t>Правова держава — це така держава, в якій функціонує режим конституційного правління, існує розвинута і несуперечлива правова система й ефективна судова влада, забезпечено реальний розподіл влад з їхньою ефективною взаємодією та взаємоконтролем, з розвинутим контролем з боку суспільства державної влади. Загальний демократичний устрій системи влади і політики правової держави органічно пов'язаний з його правовими засадами. В основу правової держави покладено рівність державної влади, громадянина і суспільства, їхня правова рівність перед законом.</w:t>
      </w:r>
      <w:r>
        <w:t xml:space="preserve"> </w:t>
      </w:r>
    </w:p>
    <w:p w:rsidR="00B251CE" w:rsidRPr="008E7B49" w:rsidRDefault="00B251CE" w:rsidP="00B251CE">
      <w:pPr>
        <w:spacing w:before="120"/>
        <w:ind w:firstLine="567"/>
        <w:jc w:val="both"/>
      </w:pPr>
      <w:r w:rsidRPr="008E7B49">
        <w:t>Сукупність названих при розгляді історії становлення і розвитку правової держави факторів є визначальною для втілення цієї ідеї в життя. Це пояснюється рядом причин. Ні влада, ні саме по собі право не можуть бути реальними гарантами виконання законів, якщо право не легітимоване (тобто, не визнане належним до виконання) суспільством. Тільки їхня легітимність, визнання суспільством і тому обов'язковість виконання забезпечують дійсне дотримання законів суспільством і державою, так само, як і створення їхньої системи, і виключають протиправну практику з обох сторін. Але суспільство може добитися цього, тільки досягнувши достатньо високого рівня громадянського, а отже, і культурного, цивілізаційного, матеріального й інтелектуального розвитку, тобто ставши громадянським суспільством. Громадяни такого суспільства не сковані дисципліною страху і панування. Вони наділені власністю, володіють свободами і правами, і володіння цими цінностями робить їх відповідальними за збереження і примноження цих цінностей. Вони ж захищають і державу, яка стає відповідальною за всі види безпеки людини і суспільства і їхніх надбань.</w:t>
      </w:r>
    </w:p>
    <w:p w:rsidR="00B251CE" w:rsidRPr="008E7B49" w:rsidRDefault="00B251CE" w:rsidP="00B251CE">
      <w:pPr>
        <w:spacing w:before="120"/>
        <w:ind w:firstLine="567"/>
        <w:jc w:val="both"/>
      </w:pPr>
      <w:r w:rsidRPr="008E7B49">
        <w:t>Основою реально значимих правових відносин у правовій державі стають не правові норми самі по собі, приписи і санкції, як би досконало вони не були сформульовані. Їхньою першоосновою служать елементарні почуття порядності, моральності, почуття обов'язку, усвідомлення відповідальності, здатність людини і суспільства до критичного самопізнання, звичка до дисципліни і вміння дисциплінувати себе, справжня громадянськість. З громадянськістю в її справжньому розумінні несумісні такі негативні соціальні явища, як корупція, підкуп, хабарництво, підміна суспільних зв'язків кровно-спорідненими, клановими, економічне, соціальне і політичне підпілля тощо.</w:t>
      </w:r>
    </w:p>
    <w:p w:rsidR="00B251CE" w:rsidRPr="008E7B49" w:rsidRDefault="00B251CE" w:rsidP="00B251CE">
      <w:pPr>
        <w:spacing w:before="120"/>
        <w:ind w:firstLine="567"/>
        <w:jc w:val="both"/>
      </w:pPr>
      <w:r w:rsidRPr="008E7B49">
        <w:t>Проте, правосвідомість, яка виникає на таких основах, ще не відрізняє громадянський і правовий стан суспільства від законослухняного суспільства неправового типу. Не тільки суверенітет права і рівне загальне підпорядкування йому відрізняють дійсно правові відносини, але й демократичний, громадянський зміст самого права. Член правової держави і громадянського суспільства користується свободою, суспільною довірою і повагою, розвинутою правосвідомістю, що виключає думку про його винятковість, його особливий, непідвладний законові, статус, пов'язаний з його становищем у суспільстві, з привілеєм стояти над законом.</w:t>
      </w:r>
    </w:p>
    <w:p w:rsidR="00B251CE" w:rsidRPr="008E7B49" w:rsidRDefault="00B251CE" w:rsidP="00B251CE">
      <w:pPr>
        <w:spacing w:before="120"/>
        <w:ind w:firstLine="567"/>
        <w:jc w:val="both"/>
      </w:pPr>
      <w:r w:rsidRPr="008E7B49">
        <w:lastRenderedPageBreak/>
        <w:t>Правова держава і громадянське суспільство формуються спільно, і процес їхнього творення займає тривалий історичний період. Він здійснюється також разом з розвитком суспільства і вимагає цілеспрямованих зусиль. Ні правова держава, ні громадянське суспільство не вводяться одноразовим актом і не можуть стати результатом чистого законодавства. Увесь цей процес повинен бути органічним для суспільства, яке дозріло до відповідних змін.</w:t>
      </w:r>
    </w:p>
    <w:p w:rsidR="00B251CE" w:rsidRPr="00364A5F" w:rsidRDefault="00B251CE" w:rsidP="00B251CE">
      <w:pPr>
        <w:spacing w:before="120"/>
        <w:jc w:val="center"/>
        <w:rPr>
          <w:b/>
          <w:bCs/>
          <w:sz w:val="28"/>
          <w:szCs w:val="28"/>
        </w:rPr>
      </w:pPr>
      <w:r w:rsidRPr="00364A5F">
        <w:rPr>
          <w:b/>
          <w:bCs/>
          <w:sz w:val="28"/>
          <w:szCs w:val="28"/>
        </w:rPr>
        <w:t>Головні ознаки правової держави</w:t>
      </w:r>
    </w:p>
    <w:p w:rsidR="00B251CE" w:rsidRPr="00364A5F" w:rsidRDefault="00B251CE" w:rsidP="00B251CE">
      <w:pPr>
        <w:spacing w:before="120"/>
        <w:jc w:val="center"/>
        <w:rPr>
          <w:b/>
          <w:bCs/>
          <w:sz w:val="28"/>
          <w:szCs w:val="28"/>
        </w:rPr>
      </w:pPr>
      <w:r w:rsidRPr="00364A5F">
        <w:rPr>
          <w:b/>
          <w:bCs/>
          <w:sz w:val="28"/>
          <w:szCs w:val="28"/>
        </w:rPr>
        <w:t>Соціально-змістовні</w:t>
      </w:r>
    </w:p>
    <w:p w:rsidR="00B251CE" w:rsidRPr="008E7B49" w:rsidRDefault="00B251CE" w:rsidP="00B251CE">
      <w:pPr>
        <w:spacing w:before="120"/>
        <w:ind w:firstLine="567"/>
        <w:jc w:val="both"/>
      </w:pPr>
      <w:r w:rsidRPr="008E7B49">
        <w:t>1. Закріплення в законодавстві основних прав людини.</w:t>
      </w:r>
    </w:p>
    <w:p w:rsidR="00B251CE" w:rsidRPr="008E7B49" w:rsidRDefault="00B251CE" w:rsidP="00B251CE">
      <w:pPr>
        <w:spacing w:before="120"/>
        <w:ind w:firstLine="567"/>
        <w:jc w:val="both"/>
      </w:pPr>
      <w:r w:rsidRPr="008E7B49">
        <w:t>2. Панування у суспільному і державному житті законів, які виражають волю більшості або всього населення, забезпечуючи та гарантуючи непорушність прав меншості або окремого індивіда, втілюючи, при цьому, загальнолюдські цінності та ідеали.</w:t>
      </w:r>
    </w:p>
    <w:p w:rsidR="00B251CE" w:rsidRPr="008E7B49" w:rsidRDefault="00B251CE" w:rsidP="00B251CE">
      <w:pPr>
        <w:spacing w:before="120"/>
        <w:ind w:firstLine="567"/>
        <w:jc w:val="both"/>
      </w:pPr>
      <w:r w:rsidRPr="008E7B49">
        <w:t>3. Урегулювання відносин між особою і державою на основі загальнодозвільного принципу — особі дозволено все, що прямо не заборонено законом; та регулювання діяльності державних органів на основі спеціальнодозвільного принципу — дозволено тільки те, що прямо передбачено законом.</w:t>
      </w:r>
    </w:p>
    <w:p w:rsidR="00B251CE" w:rsidRPr="008E7B49" w:rsidRDefault="00B251CE" w:rsidP="00B251CE">
      <w:pPr>
        <w:spacing w:before="120"/>
        <w:ind w:firstLine="567"/>
        <w:jc w:val="both"/>
      </w:pPr>
      <w:r w:rsidRPr="008E7B49">
        <w:t>4. Наявність взаємовідповідальності між особою і державою, яка включає у себе можливість для громадянина не тільки оскаржити неправомірні дії державного органу або службовця, але й отримати відшкодування за зазнані збитки.</w:t>
      </w:r>
    </w:p>
    <w:p w:rsidR="00B251CE" w:rsidRPr="008E7B49" w:rsidRDefault="00B251CE" w:rsidP="00B251CE">
      <w:pPr>
        <w:spacing w:before="120"/>
        <w:ind w:firstLine="567"/>
        <w:jc w:val="both"/>
      </w:pPr>
      <w:r w:rsidRPr="008E7B49">
        <w:t>5. Притаманність усім громадянам високої правової культури, яка включає у себе знання актуального чинного законодавства та вміння і навики його використання.</w:t>
      </w:r>
    </w:p>
    <w:p w:rsidR="00B251CE" w:rsidRPr="00364A5F" w:rsidRDefault="00B251CE" w:rsidP="00B251CE">
      <w:pPr>
        <w:spacing w:before="120"/>
        <w:jc w:val="center"/>
        <w:rPr>
          <w:b/>
          <w:bCs/>
          <w:sz w:val="28"/>
          <w:szCs w:val="28"/>
        </w:rPr>
      </w:pPr>
      <w:r w:rsidRPr="00364A5F">
        <w:rPr>
          <w:b/>
          <w:bCs/>
          <w:sz w:val="28"/>
          <w:szCs w:val="28"/>
        </w:rPr>
        <w:t>Формальні</w:t>
      </w:r>
    </w:p>
    <w:p w:rsidR="00B251CE" w:rsidRPr="008E7B49" w:rsidRDefault="00B251CE" w:rsidP="00B251CE">
      <w:pPr>
        <w:spacing w:before="120"/>
        <w:ind w:firstLine="567"/>
        <w:jc w:val="both"/>
      </w:pPr>
      <w:r w:rsidRPr="008E7B49">
        <w:t>1. Реалізація принципу розподілу влад на законодавчу, виконавчу та судову та наявність ефективного механізму їхньої взаємодії та взаємоконтролю.</w:t>
      </w:r>
    </w:p>
    <w:p w:rsidR="00B251CE" w:rsidRPr="008E7B49" w:rsidRDefault="00B251CE" w:rsidP="00B251CE">
      <w:pPr>
        <w:spacing w:before="120"/>
        <w:ind w:firstLine="567"/>
        <w:jc w:val="both"/>
      </w:pPr>
      <w:r w:rsidRPr="008E7B49">
        <w:t>2. Юридична захищеність особи, тобто наявність розвинених та ефективних процедурно-юридичних засобів (механізмів) для вільного здійснення, охорони і захисту основних прав людини.</w:t>
      </w:r>
    </w:p>
    <w:p w:rsidR="00B251CE" w:rsidRPr="008E7B49" w:rsidRDefault="00B251CE" w:rsidP="00B251CE">
      <w:pPr>
        <w:spacing w:before="120"/>
        <w:ind w:firstLine="567"/>
        <w:jc w:val="both"/>
      </w:pPr>
      <w:r w:rsidRPr="008E7B49">
        <w:t>3. Високозначуще становище у суспільному і державному житті судових органів, як вирішальної, найбільш надійної юридичної гарантії прав людини.</w:t>
      </w:r>
    </w:p>
    <w:p w:rsidR="00B251CE" w:rsidRPr="008E7B49" w:rsidRDefault="00B251CE" w:rsidP="00B251CE">
      <w:pPr>
        <w:spacing w:before="120"/>
        <w:ind w:firstLine="567"/>
        <w:jc w:val="both"/>
      </w:pPr>
      <w:r w:rsidRPr="008E7B49">
        <w:t>4. Неухильне і повсюдне виконання законів і підзаконних нормативних актів усіма учасниками суспільного життя, включаючи державні органи, громадські організації та громадян.</w:t>
      </w:r>
    </w:p>
    <w:p w:rsidR="00B251CE" w:rsidRPr="00364A5F" w:rsidRDefault="00B251CE" w:rsidP="00B251CE">
      <w:pPr>
        <w:spacing w:before="120"/>
        <w:jc w:val="center"/>
        <w:rPr>
          <w:b/>
          <w:bCs/>
          <w:sz w:val="28"/>
          <w:szCs w:val="28"/>
        </w:rPr>
      </w:pPr>
      <w:r w:rsidRPr="00364A5F">
        <w:rPr>
          <w:b/>
          <w:bCs/>
          <w:sz w:val="28"/>
          <w:szCs w:val="28"/>
        </w:rPr>
        <w:t>Поняття громадянського суспільства</w:t>
      </w:r>
    </w:p>
    <w:p w:rsidR="00B251CE" w:rsidRPr="008E7B49" w:rsidRDefault="00B251CE" w:rsidP="00B251CE">
      <w:pPr>
        <w:spacing w:before="120"/>
        <w:ind w:firstLine="567"/>
        <w:jc w:val="both"/>
      </w:pPr>
      <w:r w:rsidRPr="008E7B49">
        <w:t>Громадянське суспільство – це сукупність усіх громадян, їх вільних об'єднань та асоціацій, пов'язаних суспільними відносинами, що характеризуються високим рівнем суспільної свідомості та політичної культури, які перебувають за межами регулювання держави, але охороняються та гарантуються нею.</w:t>
      </w:r>
    </w:p>
    <w:p w:rsidR="00B251CE" w:rsidRPr="008E7B49" w:rsidRDefault="00B251CE" w:rsidP="00B251CE">
      <w:pPr>
        <w:spacing w:before="120"/>
        <w:ind w:firstLine="567"/>
        <w:jc w:val="both"/>
      </w:pPr>
      <w:r w:rsidRPr="008E7B49">
        <w:t>Громадянське суспільство — це суспільство, якому властиве самоврядування вільних індивідів та добровільно створених ними організацій. Громадянське суспільство як сферу самоврядування вільних індивідів захищають від свавілля державної влади та жорсткої регламентації з боку її органів відповідні закони. Ось чому в реальному суспільному житті громадянське суспільство та правова держава є взаємозв'язаними інститутами, функціонування яких забезпечується верховенством закону, що надійно гарантує та захищає права і свободи громадян.</w:t>
      </w:r>
    </w:p>
    <w:p w:rsidR="00B251CE" w:rsidRPr="008E7B49" w:rsidRDefault="00B251CE" w:rsidP="00B251CE">
      <w:pPr>
        <w:spacing w:before="120"/>
        <w:ind w:firstLine="567"/>
        <w:jc w:val="both"/>
      </w:pPr>
      <w:r w:rsidRPr="008E7B49">
        <w:t>Громадянське суспільство — це система самостійних і незалежних від держави суспільних інститутів і відносин, які забезпечують умови для реалізації приватних інтересів і потреб індивідів та колективів, життєдіяльності соціальної, культурної та духовної сфер, їх відтворення і передачі від покоління до покоління.</w:t>
      </w:r>
    </w:p>
    <w:p w:rsidR="00B251CE" w:rsidRPr="008E7B49" w:rsidRDefault="00B251CE" w:rsidP="00B251CE">
      <w:pPr>
        <w:spacing w:before="120"/>
        <w:ind w:firstLine="567"/>
        <w:jc w:val="both"/>
      </w:pPr>
      <w:r w:rsidRPr="008E7B49">
        <w:t xml:space="preserve">На думку Політюка Б. С., громадянське суспільство - це система відносин, які об`єднують громадян на основі їх приватних, а не публічних, інтересів. </w:t>
      </w:r>
    </w:p>
    <w:p w:rsidR="00B251CE" w:rsidRPr="008E7B49" w:rsidRDefault="00B251CE" w:rsidP="00B251CE">
      <w:pPr>
        <w:spacing w:before="120"/>
        <w:ind w:firstLine="567"/>
        <w:jc w:val="both"/>
      </w:pPr>
      <w:r w:rsidRPr="008E7B49">
        <w:t>Необхідно звернути увагу на умовність терміну “Громадянське суспільство”, оскільки його членами є не громадяни – суб`єкти публічно – владних відносин і публічного права, а люди як суб`єкти приватно – правових відносин, суб`єкти приватного права, носії приватних інтересів”.</w:t>
      </w:r>
    </w:p>
    <w:p w:rsidR="00B251CE" w:rsidRPr="008E7B49" w:rsidRDefault="00B251CE" w:rsidP="00B251CE">
      <w:pPr>
        <w:spacing w:before="120"/>
        <w:ind w:firstLine="567"/>
        <w:jc w:val="both"/>
      </w:pPr>
      <w:r w:rsidRPr="008E7B49">
        <w:t>Громадянське суспільство може існувати тільки за умов демократії. Водночас високий рівень розвитку й функціонування громадянського суспільства може забезпечити тільки демократична держава. Як свідчить суспільна практика, саме нерозвиненість громадянського суспільства є однією з головних умов існування тоталітарних та авторитарних режимів. Головна ознака громадянського суспільства полягає в забезпеченні широких прав людини, у вільному виборі нею різноманітних форм економічного й політичного життя, форм ідеології та світогляду, у можливості пропагувати й обстоювати свої інтереси, погляди та переконання.</w:t>
      </w:r>
    </w:p>
    <w:p w:rsidR="00B251CE" w:rsidRPr="008E7B49" w:rsidRDefault="00B251CE" w:rsidP="00B251CE">
      <w:pPr>
        <w:spacing w:before="120"/>
        <w:ind w:firstLine="567"/>
        <w:jc w:val="both"/>
      </w:pPr>
      <w:r w:rsidRPr="008E7B49">
        <w:t xml:space="preserve">Початок формування елементів громадянського суспільства спостерігається ще в Стародавніх Греції та Римі. Тоді виникає й саме поняття «громадянин». У Стародавній Греції внаслідок боротьби народних мас з олігархією постає напівобщинна-напівдержавна форма співжиття — держава-поліс як своєрідний прототип громадянського суспільства. Найбільшого свого розквіту держава-поліс досягла за часів правління Перікла. Ось як сам Перікл характеризував державний устрій своєї країни: “...він називається демократією через те, що основа його не меншість, а більшість громадян. Вона згідно з нашими законами надає всім громадянам рівних прав... Ми живемо вільні в нашій державі: ми не плекаємо в нашому щоденному житті підозри один до одного, ми не виявляємо гніву до ближнього, коли він учиняє щось для своєї насолоди, не показуємо йому нашого незадоволення... Не обмежені примусом у приватному житті, ми не порушуємо законів у житті, громадському переважно, через повагу до них. Ми завжди слухаємося тих, хто стоїть при владі. Ми шануємо, зокрема, ті закони, які встановлено на користь скривджених, і, хоч ці закони не записані, вони здатні зганьбити тих, хто їх зневажає”. З цих слів Перікла випливає, що він вважав за демократичний тільки той устрій, який базувався на перевазі більшості, повазі однієї людини до іншої та доброчесності. Це дає змогу стверджувати, що сама ідея громадянського суспільства бере свій початок у політико-суспільній думці тієї доби. Ці ідеї ми знаходимо в полісі Арістотеля та принципах так званого природного права Цицерона. Так він, наприклад, підкреслював, що “надбанням громадянської общини, надбанням народу є держава. Але чим саме є громадянська община, як не силою-силенною людей, які пов`язані між собою?” </w:t>
      </w:r>
    </w:p>
    <w:p w:rsidR="00B251CE" w:rsidRPr="008E7B49" w:rsidRDefault="00B251CE" w:rsidP="00B251CE">
      <w:pPr>
        <w:spacing w:before="120"/>
        <w:ind w:firstLine="567"/>
        <w:jc w:val="both"/>
      </w:pPr>
      <w:r w:rsidRPr="008E7B49">
        <w:t>Оригінальними є погляди Нікколо Макіавеллі. У своєму головному творі “Монарх” він підкреслює, що глава держави не повинен зловживати своїми правами і порушувати майнових та особистих прав своїх підданих. У творі вже чітко простежується опис елементів громадянського суспільства як спільності людей, що протистоїть державі, яка прагне своїми діями підірвати будь-яку самодіяльність суспільства, щоб панувати над ним. Багато цікавого у творі Макіавеллі стосується аналізу таких неполітичних сфер життя, як праця, сім'я, кохання, задоволення людьми власних потреб, тобто проблем приватного життя. “Він (монарх) зобов`язаний спонукати громадян спокійно віддаватися торгівлі, хліборобству та ремеслам, аби вони упорядкували свої володіння, не боячись, що ці володіння в них відберуть, інші — розпочинали б торгівлю, не боячись, що їх знищать податками”. Отже, Н. Макіавеллі бачив різницю між державою та громадянським суспільством, яке функціонує за власними законами і є автономним щодо держави, хоч остання постійно намагається підкорити собі всі сфери життя суспільства. З цього часу майже до XVII ст. в суспільній думці не виникало нових ідей з приводу громадянського суспільства. Принципово нову концепцію такого суспільства висунули англійські політичні теоретики Т. Гоббс та Д. Локк. Т. Гоббс у своєму знаменитому творі “Левіафан” підкреслював, що якісно нове людське співжиття виникає внаслідок переходу від природного стану з війною всіх проти всіх до впорядкованого культурного суспільства з існуванням держави. Лише домовившись про створення держави, зазначав Т. Гоббс, громадяни здатні домогтися спокою і порядку в суспільстві та створити умови для виникнення якісно нових суспільних зв`язків. Продовжуючи міркування Т. Гоббса, Д. Локк зазначав, що люди до створення держави розпоряджалися своїм майном та своїми правами згідно із законом природи. Але, щоб гарантувати собі права та свободи й захистити свою власність, люди створюють державу. Д. Локк у своїх творах використовував поняття “громадянське суспільство” і “держава” майже як взаємозамінні.</w:t>
      </w:r>
    </w:p>
    <w:p w:rsidR="00B251CE" w:rsidRPr="008E7B49" w:rsidRDefault="00B251CE" w:rsidP="00B251CE">
      <w:pPr>
        <w:spacing w:before="120"/>
        <w:ind w:firstLine="567"/>
        <w:jc w:val="both"/>
      </w:pPr>
      <w:r w:rsidRPr="008E7B49">
        <w:t>Подальшу розробку цієї проблеми можна знайти в дослідженнях французьких мислителів Ш. Монтеск`є і Ж.-Ж. Руссо. Ш. Монтеск`є у своїх творах, особливо в знаменитій праці “Про дух законів”, стверджував, що суспільство лише тоді може успішно функціонувати та розвиватися, якщо в ньому панують республіканські закони. Ось чому він палко обстоював ідеї парламентаризму, законності, сформулював концепцію правової держави з поділом влади на законодавчу, виконавчу, судову. На його думку, у справжній державі “шануватимуть людей не за їхні зовнішні таланти та властивості, а за їхні справжні якості”.</w:t>
      </w:r>
    </w:p>
    <w:p w:rsidR="00B251CE" w:rsidRPr="008E7B49" w:rsidRDefault="00B251CE" w:rsidP="00B251CE">
      <w:pPr>
        <w:spacing w:before="120"/>
        <w:ind w:firstLine="567"/>
        <w:jc w:val="both"/>
      </w:pPr>
      <w:r w:rsidRPr="008E7B49">
        <w:t xml:space="preserve">Ж.-Ж. Руссо пропагував ідею суверенності волі народу. Виходячи із засади, що джерелом влади може бути тільки народ, він протиставляв теорії розподілу влади свою систему постійно діючого в державі плебісциту для вирішення суспільно-політичних проблем. Для французького політичного мислителя терміни “громадянське суспільство” й “держава” також були синонімами. Головною ознакою громадянського суспільства, на його думку, є участь кожного громадянина в державних справах та безумовне повновладдя народу. Руссо визнавав “дійсним лише один акт суспільного договору, а саме — створення народу і суспільства (у формі демократичної держави) як єдиного й абсолютного джерела та суверена загальної волі (верховної політичної Влади)”. </w:t>
      </w:r>
    </w:p>
    <w:p w:rsidR="00B251CE" w:rsidRPr="008E7B49" w:rsidRDefault="00B251CE" w:rsidP="00B251CE">
      <w:pPr>
        <w:spacing w:before="120"/>
        <w:ind w:firstLine="567"/>
        <w:jc w:val="both"/>
      </w:pPr>
      <w:r w:rsidRPr="008E7B49">
        <w:t>Нині помітно зріс загальний інтерес до проблем громадянського суспільства, а наукові його дослідження здійснюються в органічному зв'язку з проблематикою правової та соціальної держави. Подальший розвиток відносин суспільства і держави є гарантією того, що суспільство стане громадянським, а держава – демократичною, правовою.</w:t>
      </w:r>
    </w:p>
    <w:p w:rsidR="00B251CE" w:rsidRPr="008E7B49" w:rsidRDefault="00B251CE" w:rsidP="00B251CE">
      <w:pPr>
        <w:spacing w:before="120"/>
        <w:ind w:firstLine="567"/>
        <w:jc w:val="both"/>
      </w:pPr>
      <w:r w:rsidRPr="008E7B49">
        <w:t>Сутність громадського суспільства полягає передовсім у забезпеченні прав людини. Особистість у громадянському суспільстві має гарантоване законами право вибору різноманітних форм економічної, соціальної та іншої діяльності, право вибору певної ідеології, світогляду тощо.</w:t>
      </w:r>
    </w:p>
    <w:p w:rsidR="00B251CE" w:rsidRPr="008E7B49" w:rsidRDefault="00B251CE" w:rsidP="00B251CE">
      <w:pPr>
        <w:spacing w:before="120"/>
        <w:ind w:firstLine="567"/>
        <w:jc w:val="both"/>
      </w:pPr>
      <w:r w:rsidRPr="008E7B49">
        <w:t>Економічною основою громадянського суспільства є відносини ринкового характеру, передовсім різноманітні форми власності, особливо приватної. Наявність власності в громадянина спонукає його до ділової активності та плідної роботи, стає умовою свободи особистості в суспільстві.</w:t>
      </w:r>
    </w:p>
    <w:p w:rsidR="00B251CE" w:rsidRPr="008E7B49" w:rsidRDefault="00B251CE" w:rsidP="00B251CE">
      <w:pPr>
        <w:spacing w:before="120"/>
        <w:ind w:firstLine="567"/>
        <w:jc w:val="both"/>
      </w:pPr>
      <w:r w:rsidRPr="008E7B49">
        <w:t>Політична основа громадянського суспільства — це демократична правова держава, що забезпечує кожному громадянинові можливість узяти участь у державних та громадських справах. У демократичній правовій державі абсолютно неприпустимою є будь-яка дискримінація за національно-етнічними, політичними, релігійними та іншими ознаками. Як характерну ознаку такої держави можна назвати можливість вільного самовизначення людини щодо світоглядних та духовних уподобань, гарантій життя та безпеки людини, усебічний захист найрізноманітніших прав людини з боку судових органів та громадських організацій.</w:t>
      </w:r>
    </w:p>
    <w:p w:rsidR="00B251CE" w:rsidRPr="008E7B49" w:rsidRDefault="00B251CE" w:rsidP="00B251CE">
      <w:pPr>
        <w:spacing w:before="120"/>
        <w:ind w:firstLine="567"/>
        <w:jc w:val="both"/>
      </w:pPr>
      <w:r w:rsidRPr="008E7B49">
        <w:t>Соціальним підґрунтям громадянського суспільства стає суспільство з динамічною соціальною структурою, яка весь час розвивається та вдосконалюється. Щодо духовного життя, характерною ознакою громадянського суспільства можна вважати високий розвиток освіти, науки, мистецтва, індивідуальний вибір культурних цінностей. Культурно-політичний плюралізм сприяє реалізації різнопланових духовних інтересів людей і стає важливою умовою розвитку й удосконалення такого суспільства.</w:t>
      </w:r>
    </w:p>
    <w:p w:rsidR="00B251CE" w:rsidRPr="008E7B49" w:rsidRDefault="00B251CE" w:rsidP="00B251CE">
      <w:pPr>
        <w:spacing w:before="120"/>
        <w:ind w:firstLine="567"/>
        <w:jc w:val="both"/>
      </w:pPr>
      <w:r w:rsidRPr="008E7B49">
        <w:t>В громадянському суспільстві інтеграція особи й держави відбувається через соціальні інститути, які є незалежними від держави. Громадянське суспільство потребує, щоб держава була правовою, тобто керувалася правом і визнавала наявність незалежних від неї соціальних інститутів. Це таке суспільство, в якому особа бере активну участь у суспільному житті. Реалізується це через соціальні інститути, вільні від державного контролю. Причому деякі з цих інститутів можуть чітко переслідувати політичні цілі, намагатися істотно вплинути на державу. Але в структуру громадянського суспільства входять і неполітичні інститути. Як вважають деякі російські вчені, ідеї громадянського суспільства слід було закріпити в Конституції РФ. Для цього перелік основоположних принципів конституційного ладу необхідно було доповнити положеннями, які б зобов`язували державу сприяти формуванню і розвиткові громадянського суспільства, його інститутів. До Конституції РФ пропонувалося ввести спеціальний розділ “Громадянське суспільство і особа”.</w:t>
      </w:r>
    </w:p>
    <w:p w:rsidR="00B251CE" w:rsidRPr="008E7B49" w:rsidRDefault="00B251CE" w:rsidP="00B251CE">
      <w:pPr>
        <w:spacing w:before="120"/>
        <w:ind w:firstLine="567"/>
        <w:jc w:val="both"/>
      </w:pPr>
      <w:r w:rsidRPr="008E7B49">
        <w:t>Між державою і громадянським суспільством існує діалектичний взаємозв`язок. Держава - результат функціонування суспільства, яке на сучасному етапі не може існувати без держави, її регулюючого впливу на суспільні відносини. В політико-правовій практиці будь-якої країни одним із основоположних питань є співвідношення держави і суспільства, можливості впливу громадянського суспільства на діяльність державних інституцій. Це безпосередньо відноситься до проблеми становлення демократії, забезпечення прав і свобод людини і громадянина, “характеристики” політичного режиму. Особливе значення ця проблема має для країн активного конституційного будівництва, до якої відноситься і Україна. В умовах України, як і в інших країнах СНД, держава за допомогою правових та інших засобів повинна сприяти становленню структур громадянського суспільства. Одним із таких основоположних важелів є Конституція, як нормативний акт найвищої юридичної сили, який має велике значення не тільки для держави, а й для суспільства.</w:t>
      </w:r>
    </w:p>
    <w:p w:rsidR="00B251CE" w:rsidRPr="008E7B49" w:rsidRDefault="00B251CE" w:rsidP="00B251CE">
      <w:pPr>
        <w:spacing w:before="120"/>
        <w:ind w:firstLine="567"/>
        <w:jc w:val="both"/>
      </w:pPr>
      <w:r w:rsidRPr="008E7B49">
        <w:t>Теорія громадянського суспільства ґрунтується на ідеї автономності та індивідуальної свободи громадян, невтручання держави в життя громадянського суспільства. Тобто, говорити про громадянське суспільство можна лише з появою громадянина як самостійного суб`єкта, що усвідомлює себе індивідуальним членом суспільства, наділений певним комплексом прав і свобод, і в той же час несе відповідальність перед суспільством.</w:t>
      </w:r>
    </w:p>
    <w:p w:rsidR="00B251CE" w:rsidRPr="008E7B49" w:rsidRDefault="00B251CE" w:rsidP="00B251CE">
      <w:pPr>
        <w:spacing w:before="120"/>
        <w:ind w:firstLine="567"/>
        <w:jc w:val="both"/>
      </w:pPr>
      <w:r w:rsidRPr="008E7B49">
        <w:t xml:space="preserve">Саме держава має виступати гарантом прав людини, створювати умови, які сприятимуть реалізації прав громадян, всебічному вияву їх ініціативи, здібностей. Державні органи реагують на запити і потреби соціальних груп, приймають нормативно-правові акти, слідкують за їх виконанням, запобігають появі та розвитку політичних конфліктів. Тим, наскільки держава визнає автономне буття спільнот, наскільки громадянське суспільство може вплинути на дії держави, визначається не в останню чергу визначається демократичність політичного режиму. Ідея громадянського суспільства дозволяє провести межу між політичним, офіційним та приватним життям громадян. </w:t>
      </w:r>
    </w:p>
    <w:p w:rsidR="00B251CE" w:rsidRPr="008E7B49" w:rsidRDefault="00B251CE" w:rsidP="00B251CE">
      <w:pPr>
        <w:spacing w:before="120"/>
        <w:ind w:firstLine="567"/>
        <w:jc w:val="both"/>
      </w:pPr>
      <w:r w:rsidRPr="008E7B49">
        <w:t xml:space="preserve">В громадянському суспільстві діяльність органів державної влади реалізовується в демократичних, правових формах і спрямовується на забезпечення й захист прав людини і громадянина, гуманістичних цінностей. Громадянське суспільство є гарантією проти всевладдя держави, оскільки без такого суспільства державна влада, як правило, стає тоталітарною. Тільки завдяки громадянському суспільству влада слугує людині, захисту її законних інтересів. Демократична держава, будучи правовою формою організації і функціонування публічної політичної влади, не відокремлюється від громадянського суспільства і тим більш не протистоїть йому. Держава повинна бути обмеженою в своїх повноваженнях і перебувати під ефективним соціальним контролем суспільства, діяти в межах конституційних приписів. Тільки громадянське суспільство може створити систему гарантій від тоталітаризму, незаконного обмеження прав і свобод людини і громадянина. Неспроможність громадянського суспільства стримувати державу в відповідних межах призвела в ХХ ст. до різних варіантів тоталітаризму. Державний тоталітаризм є по суті поглиненням суспільства державою і тим самим зникнення держави як однієї з соціальних систем, оскільки в тоталітарних режимах немає держави як обмеженої правом організації влади, а є тільки владно-політичний механізм, адміністративно-командна структура, яка намагається в тій чи іншій мірі контролювати більшість сфер суспільного життя. Такий “механізм імітує державно-правовий порядок і прикривається відповідною державно-правовою атрибутикою”. </w:t>
      </w:r>
    </w:p>
    <w:p w:rsidR="00B251CE" w:rsidRPr="008E7B49" w:rsidRDefault="00B251CE" w:rsidP="00B251CE">
      <w:pPr>
        <w:spacing w:before="120"/>
        <w:ind w:firstLine="567"/>
        <w:jc w:val="both"/>
      </w:pPr>
      <w:r w:rsidRPr="008E7B49">
        <w:t xml:space="preserve">Розвиток громадянського суспільства є важливим напрямком демократичної модернізації суспільства, умовою соціальної стабільності та національної безпеки. Суттєвими ознаками такого розвитку є становлення відкритого суспільства, роздержавлення приватного життя громадян, відокремлення його від казарменого офіціозу державної бюрократії, цінування багатоманітності форм його прояву. Рівень розвитку громадянського суспільства можна умовно визначити за Схемою 1. Суспільство – це два круги, які представляють державу і людей. Громадянське суспільство є результатом співпраці держави і людей, відповідно – ці круги накладаються один на один. Величина накладання, тобто співпраці, і є показником рівня "громадянськості" суспільства. </w:t>
      </w:r>
    </w:p>
    <w:p w:rsidR="00B251CE" w:rsidRPr="00364A5F" w:rsidRDefault="00B251CE" w:rsidP="00B251CE">
      <w:pPr>
        <w:spacing w:before="120"/>
        <w:jc w:val="center"/>
        <w:rPr>
          <w:b/>
          <w:bCs/>
          <w:sz w:val="28"/>
          <w:szCs w:val="28"/>
        </w:rPr>
      </w:pPr>
      <w:r w:rsidRPr="00364A5F">
        <w:rPr>
          <w:b/>
          <w:bCs/>
          <w:sz w:val="28"/>
          <w:szCs w:val="28"/>
        </w:rPr>
        <w:t>Громадянське суспільство</w:t>
      </w:r>
    </w:p>
    <w:p w:rsidR="00B251CE" w:rsidRPr="008E7B49" w:rsidRDefault="00B251CE" w:rsidP="00B251CE">
      <w:pPr>
        <w:spacing w:before="120"/>
        <w:ind w:firstLine="567"/>
        <w:jc w:val="both"/>
      </w:pPr>
    </w:p>
    <w:p w:rsidR="00B251CE" w:rsidRPr="008E7B49" w:rsidRDefault="006649B2" w:rsidP="00B251CE">
      <w:pPr>
        <w:spacing w:before="120"/>
        <w:ind w:firstLine="567"/>
        <w:jc w:val="both"/>
      </w:pPr>
      <w:r>
        <w:rPr>
          <w:noProof/>
        </w:rPr>
        <w:pict>
          <v:line id="_x0000_s1026" style="position:absolute;left:0;text-align:left;z-index:251647488" from="225pt,4.25pt" to="225pt,31.25pt">
            <v:stroke endarrow="block"/>
          </v:line>
        </w:pict>
      </w:r>
      <w:r>
        <w:rPr>
          <w:noProof/>
        </w:rPr>
        <w:pict>
          <v:oval id="_x0000_s1027" style="position:absolute;left:0;text-align:left;margin-left:197.35pt;margin-top:7.7pt;width:153pt;height:149.45pt;rotation:841452fd;z-index:-251673088"/>
        </w:pict>
      </w:r>
      <w:r>
        <w:rPr>
          <w:noProof/>
        </w:rPr>
        <w:pict>
          <v:oval id="_x0000_s1028" style="position:absolute;left:0;text-align:left;margin-left:99pt;margin-top:4.25pt;width:153pt;height:153pt;z-index:-251674112"/>
        </w:pict>
      </w:r>
    </w:p>
    <w:p w:rsidR="00B251CE" w:rsidRPr="008E7B49" w:rsidRDefault="006649B2" w:rsidP="00B251CE">
      <w:pPr>
        <w:spacing w:before="120"/>
        <w:ind w:firstLine="567"/>
        <w:jc w:val="both"/>
      </w:pPr>
      <w:r>
        <w:rPr>
          <w:noProof/>
        </w:rPr>
        <w:pict>
          <v:oval id="_x0000_s1029" style="position:absolute;left:0;text-align:left;margin-left:197.95pt;margin-top:8.15pt;width:63pt;height:117pt;z-index:251646464"/>
        </w:pict>
      </w:r>
    </w:p>
    <w:p w:rsidR="00B251CE" w:rsidRPr="008E7B49" w:rsidRDefault="00B251CE" w:rsidP="00B251CE">
      <w:pPr>
        <w:spacing w:before="120"/>
        <w:ind w:firstLine="567"/>
        <w:jc w:val="both"/>
      </w:pPr>
      <w:r>
        <w:t xml:space="preserve"> </w:t>
      </w:r>
      <w:r w:rsidRPr="008E7B49">
        <w:t>Держава</w:t>
      </w:r>
      <w:r w:rsidRPr="008E7B49">
        <w:tab/>
      </w:r>
      <w:r w:rsidRPr="008E7B49">
        <w:tab/>
      </w:r>
      <w:r>
        <w:t xml:space="preserve"> </w:t>
      </w:r>
      <w:r w:rsidRPr="008E7B49">
        <w:t>Громадяни</w:t>
      </w:r>
    </w:p>
    <w:p w:rsidR="00B251CE" w:rsidRPr="008E7B49" w:rsidRDefault="00B251CE" w:rsidP="00B251CE">
      <w:pPr>
        <w:spacing w:before="120"/>
        <w:ind w:firstLine="567"/>
        <w:jc w:val="both"/>
      </w:pPr>
    </w:p>
    <w:p w:rsidR="00B251CE" w:rsidRPr="008E7B49" w:rsidRDefault="006649B2" w:rsidP="00B251CE">
      <w:pPr>
        <w:spacing w:before="120"/>
        <w:ind w:firstLine="567"/>
        <w:jc w:val="both"/>
      </w:pPr>
      <w:r>
        <w:rPr>
          <w:noProof/>
        </w:rPr>
        <w:pict>
          <v:line id="_x0000_s1030" style="position:absolute;left:0;text-align:left;flip:y;z-index:251644416" from="63pt,3.05pt" to="198pt,33.6pt">
            <v:stroke endarrow="block"/>
          </v:line>
        </w:pict>
      </w:r>
      <w:r>
        <w:rPr>
          <w:noProof/>
        </w:rPr>
        <w:pict>
          <v:line id="_x0000_s1031" style="position:absolute;left:0;text-align:left;flip:x y;z-index:251645440" from="261pt,3.05pt" to="378pt,24.6pt">
            <v:stroke endarrow="block"/>
          </v:line>
        </w:pict>
      </w:r>
    </w:p>
    <w:p w:rsidR="00B251CE" w:rsidRPr="008E7B49" w:rsidRDefault="00B251CE" w:rsidP="00B251CE">
      <w:pPr>
        <w:spacing w:before="120"/>
        <w:ind w:firstLine="567"/>
        <w:jc w:val="both"/>
      </w:pPr>
      <w:r w:rsidRPr="008E7B49">
        <w:t>Кордон Д</w:t>
      </w:r>
      <w:r w:rsidRPr="008E7B49">
        <w:tab/>
      </w:r>
      <w:r w:rsidRPr="008E7B49">
        <w:tab/>
      </w:r>
      <w:r w:rsidRPr="008E7B49">
        <w:tab/>
      </w:r>
      <w:r w:rsidRPr="008E7B49">
        <w:tab/>
      </w:r>
      <w:r w:rsidRPr="008E7B49">
        <w:tab/>
      </w:r>
      <w:r w:rsidRPr="008E7B49">
        <w:tab/>
      </w:r>
      <w:r w:rsidRPr="008E7B49">
        <w:tab/>
      </w:r>
      <w:r w:rsidRPr="008E7B49">
        <w:tab/>
      </w:r>
      <w:r>
        <w:t xml:space="preserve"> </w:t>
      </w:r>
      <w:r w:rsidRPr="008E7B49">
        <w:t>Кордон Г</w:t>
      </w:r>
    </w:p>
    <w:p w:rsidR="00B251CE" w:rsidRPr="008E7B49" w:rsidRDefault="00B251CE" w:rsidP="00B251CE">
      <w:pPr>
        <w:spacing w:before="120"/>
        <w:ind w:firstLine="567"/>
        <w:jc w:val="both"/>
      </w:pPr>
    </w:p>
    <w:p w:rsidR="00B251CE" w:rsidRPr="008E7B49" w:rsidRDefault="00B251CE" w:rsidP="00B251CE">
      <w:pPr>
        <w:spacing w:before="120"/>
        <w:ind w:firstLine="567"/>
        <w:jc w:val="both"/>
      </w:pPr>
      <w:r w:rsidRPr="008E7B49">
        <w:tab/>
      </w:r>
      <w:r w:rsidRPr="008E7B49">
        <w:tab/>
      </w:r>
      <w:r w:rsidRPr="008E7B49">
        <w:tab/>
      </w:r>
      <w:r w:rsidRPr="008E7B49">
        <w:tab/>
      </w:r>
      <w:r w:rsidRPr="008E7B49">
        <w:tab/>
      </w:r>
      <w:r w:rsidRPr="008E7B49">
        <w:tab/>
      </w:r>
      <w:r w:rsidRPr="008E7B49">
        <w:tab/>
      </w:r>
      <w:r w:rsidRPr="008E7B49">
        <w:tab/>
      </w:r>
      <w:r w:rsidRPr="008E7B49">
        <w:tab/>
      </w:r>
      <w:r w:rsidRPr="008E7B49">
        <w:tab/>
      </w:r>
    </w:p>
    <w:p w:rsidR="00B251CE" w:rsidRPr="008E7B49" w:rsidRDefault="00B251CE" w:rsidP="00B251CE">
      <w:pPr>
        <w:spacing w:before="120"/>
        <w:ind w:firstLine="567"/>
        <w:jc w:val="both"/>
      </w:pPr>
    </w:p>
    <w:p w:rsidR="00B251CE" w:rsidRPr="008E7B49" w:rsidRDefault="00B251CE" w:rsidP="00B251CE">
      <w:pPr>
        <w:spacing w:before="120"/>
        <w:ind w:firstLine="567"/>
        <w:jc w:val="both"/>
      </w:pPr>
      <w:r w:rsidRPr="008E7B49">
        <w:t>У сегменті накладання знаходяться:</w:t>
      </w:r>
    </w:p>
    <w:p w:rsidR="00B251CE" w:rsidRPr="008E7B49" w:rsidRDefault="00B251CE" w:rsidP="00B251CE">
      <w:pPr>
        <w:spacing w:before="120"/>
        <w:ind w:firstLine="567"/>
        <w:jc w:val="both"/>
      </w:pPr>
      <w:r w:rsidRPr="008E7B49">
        <w:t>економічна, політична, культурна, освітня, релігійна еліта, які знаходиться ближче до кордону Д – є підконтрольна державі;</w:t>
      </w:r>
    </w:p>
    <w:p w:rsidR="00B251CE" w:rsidRPr="008E7B49" w:rsidRDefault="00B251CE" w:rsidP="00B251CE">
      <w:pPr>
        <w:spacing w:before="120"/>
        <w:ind w:firstLine="567"/>
        <w:jc w:val="both"/>
      </w:pPr>
      <w:r w:rsidRPr="008E7B49">
        <w:t>недержавні об`єднання громадян, незалежні журналісти, малий бізнес, які знаходяться ближче до кордону Г – держава не має на них великого впливу.</w:t>
      </w:r>
    </w:p>
    <w:p w:rsidR="00B251CE" w:rsidRPr="008E7B49" w:rsidRDefault="00B251CE" w:rsidP="00B251CE">
      <w:pPr>
        <w:spacing w:before="120"/>
        <w:ind w:firstLine="567"/>
        <w:jc w:val="both"/>
      </w:pPr>
      <w:r w:rsidRPr="008E7B49">
        <w:t xml:space="preserve">Наріжним каменем ідеології громадянського суспільства є визнання того, що держава існує перш за все для того, щоб захищати особисту свободу й власність, здобуту власною ж працею людей; вона повинна діяти тільки у чітко окреслених межах, вихід за які може призвести до громадянської непокори. </w:t>
      </w:r>
    </w:p>
    <w:p w:rsidR="00B251CE" w:rsidRPr="008E7B49" w:rsidRDefault="00B251CE" w:rsidP="00B251CE">
      <w:pPr>
        <w:spacing w:before="120"/>
        <w:ind w:firstLine="567"/>
        <w:jc w:val="both"/>
      </w:pPr>
      <w:r w:rsidRPr="008E7B49">
        <w:t xml:space="preserve">Характер взаємодії держави і громадянського суспільства значною мірою визначає стан суспільної стабільності й безпеки. Громадянське суспільство потребує існування правової держави як своєї передумови. Разом з тим, тільки розвинуте, стабільне громадянське суспільство уможливлює утворення правової держави, є основою стабільного демократичного політичного режиму й авторитетної влади. </w:t>
      </w:r>
    </w:p>
    <w:p w:rsidR="00B251CE" w:rsidRPr="008E7B49" w:rsidRDefault="00B251CE" w:rsidP="00B251CE">
      <w:pPr>
        <w:spacing w:before="120"/>
        <w:ind w:firstLine="567"/>
        <w:jc w:val="both"/>
      </w:pPr>
      <w:r w:rsidRPr="008E7B49">
        <w:t>Інститутами громадянського суспільства є об`єднання громадян (в т. ч. громадські організації, політичні партії, профспілки, церква, сім'я, різні заклади освіти, приватна власність, засоби масової інформації), які:</w:t>
      </w:r>
      <w:r>
        <w:t xml:space="preserve"> </w:t>
      </w:r>
    </w:p>
    <w:p w:rsidR="00B251CE" w:rsidRPr="008E7B49" w:rsidRDefault="00B251CE" w:rsidP="00B251CE">
      <w:pPr>
        <w:spacing w:before="120"/>
        <w:ind w:firstLine="567"/>
        <w:jc w:val="both"/>
      </w:pPr>
      <w:r w:rsidRPr="008E7B49">
        <w:t>є засобом самовираження індивідів, їх самоорганізації і самостійної реалізації ними власних інтересів;</w:t>
      </w:r>
    </w:p>
    <w:p w:rsidR="00B251CE" w:rsidRPr="008E7B49" w:rsidRDefault="00B251CE" w:rsidP="00B251CE">
      <w:pPr>
        <w:spacing w:before="120"/>
        <w:ind w:firstLine="567"/>
        <w:jc w:val="both"/>
      </w:pPr>
      <w:r w:rsidRPr="008E7B49">
        <w:t>захищають інтереси певної групи в її протиборстві а іншими групами інтересів;</w:t>
      </w:r>
      <w:r>
        <w:t xml:space="preserve"> </w:t>
      </w:r>
    </w:p>
    <w:p w:rsidR="00B251CE" w:rsidRPr="008E7B49" w:rsidRDefault="00B251CE" w:rsidP="00B251CE">
      <w:pPr>
        <w:spacing w:before="120"/>
        <w:ind w:firstLine="567"/>
        <w:jc w:val="both"/>
      </w:pPr>
      <w:r w:rsidRPr="008E7B49">
        <w:t>зменшують деструктивну силу протистояння інтересів і впорядковують енергію людей, вводячи в організоване русло протести, акції непокори тощо;</w:t>
      </w:r>
      <w:r>
        <w:t xml:space="preserve"> </w:t>
      </w:r>
    </w:p>
    <w:p w:rsidR="00B251CE" w:rsidRPr="008E7B49" w:rsidRDefault="00B251CE" w:rsidP="00B251CE">
      <w:pPr>
        <w:spacing w:before="120"/>
        <w:ind w:firstLine="567"/>
        <w:jc w:val="both"/>
      </w:pPr>
      <w:r w:rsidRPr="008E7B49">
        <w:t>оберігають суспільну систему від хаосу і створюють сприятливі умови для функціонування демократичної влади;</w:t>
      </w:r>
    </w:p>
    <w:p w:rsidR="00B251CE" w:rsidRPr="008E7B49" w:rsidRDefault="00B251CE" w:rsidP="00B251CE">
      <w:pPr>
        <w:spacing w:before="120"/>
        <w:ind w:firstLine="567"/>
        <w:jc w:val="both"/>
      </w:pPr>
      <w:r w:rsidRPr="008E7B49">
        <w:t>виступають гарантом непорушності особистісних прав громадян, дають їм впевненість у своїх силах, є опорою у їх можливому протистоянні з державою.</w:t>
      </w:r>
    </w:p>
    <w:p w:rsidR="00B251CE" w:rsidRPr="008E7B49" w:rsidRDefault="00B251CE" w:rsidP="00B251CE">
      <w:pPr>
        <w:spacing w:before="120"/>
        <w:ind w:firstLine="567"/>
        <w:jc w:val="both"/>
      </w:pPr>
      <w:r w:rsidRPr="008E7B49">
        <w:t>Елементи громадянського суспільства:</w:t>
      </w:r>
    </w:p>
    <w:p w:rsidR="00B251CE" w:rsidRPr="008E7B49" w:rsidRDefault="00B251CE" w:rsidP="00B251CE">
      <w:pPr>
        <w:spacing w:before="120"/>
        <w:ind w:firstLine="567"/>
        <w:jc w:val="both"/>
      </w:pPr>
      <w:r w:rsidRPr="008E7B49">
        <w:t>наявність демократичної правової держави,</w:t>
      </w:r>
    </w:p>
    <w:p w:rsidR="00B251CE" w:rsidRPr="008E7B49" w:rsidRDefault="00B251CE" w:rsidP="00B251CE">
      <w:pPr>
        <w:spacing w:before="120"/>
        <w:ind w:firstLine="567"/>
        <w:jc w:val="both"/>
      </w:pPr>
      <w:r w:rsidRPr="008E7B49">
        <w:t xml:space="preserve">самоврядування добровільних організацій та асоціацій, індивідів, </w:t>
      </w:r>
    </w:p>
    <w:p w:rsidR="00B251CE" w:rsidRPr="008E7B49" w:rsidRDefault="00B251CE" w:rsidP="00B251CE">
      <w:pPr>
        <w:spacing w:before="120"/>
        <w:ind w:firstLine="567"/>
        <w:jc w:val="both"/>
      </w:pPr>
      <w:r w:rsidRPr="008E7B49">
        <w:t>різноманітність форм власності, ринкова економіка,</w:t>
      </w:r>
    </w:p>
    <w:p w:rsidR="00B251CE" w:rsidRPr="008E7B49" w:rsidRDefault="00B251CE" w:rsidP="00B251CE">
      <w:pPr>
        <w:spacing w:before="120"/>
        <w:ind w:firstLine="567"/>
        <w:jc w:val="both"/>
      </w:pPr>
      <w:r w:rsidRPr="008E7B49">
        <w:t>плюралізм ідеологій і політичних поглядів, багатопартійність,</w:t>
      </w:r>
    </w:p>
    <w:p w:rsidR="00B251CE" w:rsidRPr="008E7B49" w:rsidRDefault="00B251CE" w:rsidP="00B251CE">
      <w:pPr>
        <w:spacing w:before="120"/>
        <w:ind w:firstLine="567"/>
        <w:jc w:val="both"/>
      </w:pPr>
      <w:r w:rsidRPr="008E7B49">
        <w:t>доступ всіх громадян до участі в державних і суспільних справах,</w:t>
      </w:r>
    </w:p>
    <w:p w:rsidR="00B251CE" w:rsidRPr="008E7B49" w:rsidRDefault="00B251CE" w:rsidP="00B251CE">
      <w:pPr>
        <w:spacing w:before="120"/>
        <w:ind w:firstLine="567"/>
        <w:jc w:val="both"/>
      </w:pPr>
      <w:r w:rsidRPr="008E7B49">
        <w:t>взаємна відповідальність держави та громадян за виконання демократично прийнятих законів,</w:t>
      </w:r>
    </w:p>
    <w:p w:rsidR="00B251CE" w:rsidRPr="008E7B49" w:rsidRDefault="00B251CE" w:rsidP="00B251CE">
      <w:pPr>
        <w:spacing w:before="120"/>
        <w:ind w:firstLine="567"/>
        <w:jc w:val="both"/>
      </w:pPr>
      <w:r w:rsidRPr="008E7B49">
        <w:t>розвинута громадянська політична культура і свідомість,</w:t>
      </w:r>
    </w:p>
    <w:p w:rsidR="00B251CE" w:rsidRPr="008E7B49" w:rsidRDefault="00B251CE" w:rsidP="00B251CE">
      <w:pPr>
        <w:spacing w:before="120"/>
        <w:ind w:firstLine="567"/>
        <w:jc w:val="both"/>
      </w:pPr>
      <w:r w:rsidRPr="008E7B49">
        <w:t>цінування прав громадян вище за державні закони,</w:t>
      </w:r>
    </w:p>
    <w:p w:rsidR="00B251CE" w:rsidRPr="008E7B49" w:rsidRDefault="00B251CE" w:rsidP="00B251CE">
      <w:pPr>
        <w:spacing w:before="120"/>
        <w:ind w:firstLine="567"/>
        <w:jc w:val="both"/>
      </w:pPr>
      <w:r w:rsidRPr="008E7B49">
        <w:t>контроль суспільства за діяльністю державних органів.</w:t>
      </w:r>
    </w:p>
    <w:p w:rsidR="00B251CE" w:rsidRPr="008E7B49" w:rsidRDefault="00B251CE" w:rsidP="00B251CE">
      <w:pPr>
        <w:spacing w:before="120"/>
        <w:ind w:firstLine="567"/>
        <w:jc w:val="both"/>
      </w:pPr>
      <w:r w:rsidRPr="008E7B49">
        <w:t>наявність розвинутої соціальної структури,</w:t>
      </w:r>
    </w:p>
    <w:p w:rsidR="00B251CE" w:rsidRPr="008E7B49" w:rsidRDefault="00B251CE" w:rsidP="00B251CE">
      <w:pPr>
        <w:spacing w:before="120"/>
        <w:ind w:firstLine="567"/>
        <w:jc w:val="both"/>
      </w:pPr>
      <w:r w:rsidRPr="008E7B49">
        <w:t>багатоманітність соціальних ініціатив.</w:t>
      </w:r>
    </w:p>
    <w:p w:rsidR="00B251CE" w:rsidRPr="008E7B49" w:rsidRDefault="00B251CE" w:rsidP="00B251CE">
      <w:pPr>
        <w:spacing w:before="120"/>
        <w:ind w:firstLine="567"/>
        <w:jc w:val="both"/>
      </w:pPr>
      <w:r w:rsidRPr="008E7B49">
        <w:t>Громадянське</w:t>
      </w:r>
      <w:r>
        <w:t xml:space="preserve"> </w:t>
      </w:r>
      <w:r w:rsidRPr="008E7B49">
        <w:t>суспільство – це</w:t>
      </w:r>
      <w:r>
        <w:t xml:space="preserve"> </w:t>
      </w:r>
      <w:r w:rsidRPr="008E7B49">
        <w:t>суспільство</w:t>
      </w:r>
      <w:r>
        <w:t xml:space="preserve"> </w:t>
      </w:r>
      <w:r w:rsidRPr="008E7B49">
        <w:t>вільних, внутрішньо</w:t>
      </w:r>
      <w:r>
        <w:t xml:space="preserve"> </w:t>
      </w:r>
      <w:r w:rsidRPr="008E7B49">
        <w:t>самостійних</w:t>
      </w:r>
      <w:r>
        <w:t xml:space="preserve"> </w:t>
      </w:r>
      <w:r w:rsidRPr="008E7B49">
        <w:t>учасників</w:t>
      </w:r>
      <w:r>
        <w:t xml:space="preserve"> </w:t>
      </w:r>
      <w:r w:rsidRPr="008E7B49">
        <w:t>загального</w:t>
      </w:r>
      <w:r>
        <w:t xml:space="preserve"> </w:t>
      </w:r>
      <w:r w:rsidRPr="008E7B49">
        <w:t>творчого</w:t>
      </w:r>
      <w:r>
        <w:t xml:space="preserve"> </w:t>
      </w:r>
      <w:r w:rsidRPr="008E7B49">
        <w:t>процесу, що</w:t>
      </w:r>
      <w:r>
        <w:t xml:space="preserve"> </w:t>
      </w:r>
      <w:r w:rsidRPr="008E7B49">
        <w:t>охоплює</w:t>
      </w:r>
      <w:r>
        <w:t xml:space="preserve"> </w:t>
      </w:r>
      <w:r w:rsidRPr="008E7B49">
        <w:t>всі</w:t>
      </w:r>
      <w:r>
        <w:t xml:space="preserve"> </w:t>
      </w:r>
      <w:r w:rsidRPr="008E7B49">
        <w:t>сфери</w:t>
      </w:r>
      <w:r>
        <w:t xml:space="preserve"> </w:t>
      </w:r>
      <w:r w:rsidRPr="008E7B49">
        <w:t>людського</w:t>
      </w:r>
      <w:r>
        <w:t xml:space="preserve"> </w:t>
      </w:r>
      <w:r w:rsidRPr="008E7B49">
        <w:t>життя</w:t>
      </w:r>
      <w:r>
        <w:t xml:space="preserve"> </w:t>
      </w:r>
      <w:r w:rsidRPr="008E7B49">
        <w:t>і</w:t>
      </w:r>
      <w:r>
        <w:t xml:space="preserve"> </w:t>
      </w:r>
      <w:r w:rsidRPr="008E7B49">
        <w:t>діяльності : економіку – виробництво, політику – законотворчість, духовну</w:t>
      </w:r>
      <w:r>
        <w:t xml:space="preserve"> </w:t>
      </w:r>
      <w:r w:rsidRPr="008E7B49">
        <w:t>активність – культуру</w:t>
      </w:r>
      <w:r>
        <w:t xml:space="preserve"> </w:t>
      </w:r>
      <w:r w:rsidRPr="008E7B49">
        <w:t xml:space="preserve">тощо. </w:t>
      </w:r>
    </w:p>
    <w:p w:rsidR="00B251CE" w:rsidRPr="008E7B49" w:rsidRDefault="00B251CE" w:rsidP="00B251CE">
      <w:pPr>
        <w:spacing w:before="120"/>
        <w:ind w:firstLine="567"/>
        <w:jc w:val="both"/>
      </w:pPr>
      <w:r w:rsidRPr="008E7B49">
        <w:t>Підсумовуючи</w:t>
      </w:r>
      <w:r>
        <w:t xml:space="preserve"> </w:t>
      </w:r>
      <w:r w:rsidRPr="008E7B49">
        <w:t>все</w:t>
      </w:r>
      <w:r>
        <w:t xml:space="preserve"> </w:t>
      </w:r>
      <w:r w:rsidRPr="008E7B49">
        <w:t>викладене</w:t>
      </w:r>
      <w:r>
        <w:t xml:space="preserve"> </w:t>
      </w:r>
      <w:r w:rsidRPr="008E7B49">
        <w:t>вище, можна</w:t>
      </w:r>
      <w:r>
        <w:t xml:space="preserve"> </w:t>
      </w:r>
      <w:r w:rsidRPr="008E7B49">
        <w:t>зробити</w:t>
      </w:r>
      <w:r>
        <w:t xml:space="preserve"> </w:t>
      </w:r>
      <w:r w:rsidRPr="008E7B49">
        <w:t>таку</w:t>
      </w:r>
      <w:r>
        <w:t xml:space="preserve"> </w:t>
      </w:r>
      <w:r w:rsidRPr="008E7B49">
        <w:t>схему :</w:t>
      </w:r>
    </w:p>
    <w:p w:rsidR="00B251CE" w:rsidRPr="008E7B49" w:rsidRDefault="006649B2" w:rsidP="00B251CE">
      <w:pPr>
        <w:spacing w:before="120"/>
        <w:ind w:firstLine="567"/>
        <w:jc w:val="both"/>
      </w:pPr>
      <w:r>
        <w:rPr>
          <w:noProof/>
        </w:rPr>
        <w:pict>
          <v:rect id="_x0000_s1032" style="position:absolute;left:0;text-align:left;margin-left:3.6pt;margin-top:10.1pt;width:410.4pt;height:84.7pt;z-index:251655680" o:allowincell="f" fillcolor="aqua" strokecolor="#330">
            <v:textbox style="mso-next-textbox:#_x0000_s1032">
              <w:txbxContent>
                <w:p w:rsidR="00B251CE" w:rsidRPr="001D23BB" w:rsidRDefault="00B251CE" w:rsidP="00B251CE">
                  <w:pPr>
                    <w:pStyle w:val="1"/>
                  </w:pPr>
                  <w:r>
                    <w:t xml:space="preserve">      </w:t>
                  </w:r>
                  <w:r w:rsidRPr="001D23BB">
                    <w:rPr>
                      <w:i/>
                      <w:iCs/>
                      <w:color w:val="008000"/>
                    </w:rPr>
                    <w:t>УМОВИ</w:t>
                  </w:r>
                  <w:r>
                    <w:t xml:space="preserve">             </w:t>
                  </w:r>
                  <w:r w:rsidRPr="001D23BB">
                    <w:rPr>
                      <w:rFonts w:ascii="Times New Roman" w:hAnsi="Times New Roman" w:cs="Times New Roman"/>
                      <w:u w:val="single"/>
                    </w:rPr>
                    <w:t>виникнення</w:t>
                  </w:r>
                  <w:r w:rsidRPr="001D23BB">
                    <w:t xml:space="preserve">              </w:t>
                  </w:r>
                  <w:r w:rsidRPr="001D23BB">
                    <w:rPr>
                      <w:i/>
                      <w:iCs/>
                      <w:color w:val="000080"/>
                    </w:rPr>
                    <w:t>ІНСТИТУТИ</w:t>
                  </w:r>
                </w:p>
                <w:p w:rsidR="00B251CE" w:rsidRPr="001D23BB" w:rsidRDefault="00B251CE" w:rsidP="00B251CE">
                  <w:pPr>
                    <w:rPr>
                      <w:b/>
                      <w:bCs/>
                      <w:sz w:val="32"/>
                      <w:szCs w:val="32"/>
                      <w:u w:val="single"/>
                    </w:rPr>
                  </w:pPr>
                  <w:r w:rsidRPr="001D23BB">
                    <w:rPr>
                      <w:b/>
                      <w:bCs/>
                      <w:sz w:val="32"/>
                      <w:szCs w:val="32"/>
                    </w:rPr>
                    <w:t xml:space="preserve">    </w:t>
                  </w:r>
                  <w:r>
                    <w:rPr>
                      <w:b/>
                      <w:bCs/>
                      <w:sz w:val="32"/>
                      <w:szCs w:val="32"/>
                    </w:rPr>
                    <w:t xml:space="preserve">                  </w:t>
                  </w:r>
                  <w:r w:rsidRPr="001D23BB">
                    <w:rPr>
                      <w:b/>
                      <w:bCs/>
                      <w:sz w:val="32"/>
                      <w:szCs w:val="32"/>
                      <w:u w:val="single"/>
                    </w:rPr>
                    <w:t>громадянського   суспільства</w:t>
                  </w:r>
                </w:p>
              </w:txbxContent>
            </v:textbox>
          </v:rect>
        </w:pict>
      </w:r>
    </w:p>
    <w:p w:rsidR="00B251CE" w:rsidRPr="008E7B49" w:rsidRDefault="00B251CE" w:rsidP="00B251CE">
      <w:pPr>
        <w:spacing w:before="120"/>
        <w:ind w:firstLine="567"/>
        <w:jc w:val="both"/>
      </w:pPr>
    </w:p>
    <w:p w:rsidR="00B251CE" w:rsidRPr="008E7B49" w:rsidRDefault="006649B2" w:rsidP="00B251CE">
      <w:pPr>
        <w:spacing w:before="120"/>
        <w:ind w:firstLine="567"/>
        <w:jc w:val="both"/>
      </w:pPr>
      <w:r>
        <w:rPr>
          <w:noProof/>
        </w:rPr>
        <w:pict>
          <v:line id="_x0000_s1033" style="position:absolute;left:0;text-align:left;z-index:251673088" from="333pt,27.6pt" to="390.6pt,70.8pt">
            <v:stroke endarrow="block"/>
          </v:line>
        </w:pict>
      </w:r>
      <w:r>
        <w:rPr>
          <w:noProof/>
        </w:rPr>
        <w:pict>
          <v:line id="_x0000_s1034" style="position:absolute;left:0;text-align:left;z-index:251672064" from="333pt,27.6pt" to="361.8pt,128.4pt">
            <v:stroke endarrow="block"/>
          </v:line>
        </w:pict>
      </w:r>
      <w:r>
        <w:rPr>
          <w:noProof/>
        </w:rPr>
        <w:pict>
          <v:line id="_x0000_s1035" style="position:absolute;left:0;text-align:left;z-index:251671040" from="333pt,27.6pt" to="333pt,178.8pt">
            <v:stroke endarrow="block"/>
          </v:line>
        </w:pict>
      </w:r>
      <w:r>
        <w:rPr>
          <w:noProof/>
        </w:rPr>
        <w:pict>
          <v:line id="_x0000_s1036" style="position:absolute;left:0;text-align:left;flip:x;z-index:251670016" from="297pt,27.6pt" to="333pt,106.8pt">
            <v:stroke endarrow="block"/>
          </v:line>
        </w:pict>
      </w:r>
      <w:r>
        <w:rPr>
          <w:noProof/>
        </w:rPr>
        <w:pict>
          <v:line id="_x0000_s1037" style="position:absolute;left:0;text-align:left;flip:x;z-index:251668992" from="279pt,27.6pt" to="336.6pt,70.8pt">
            <v:stroke endarrow="block"/>
          </v:line>
        </w:pict>
      </w:r>
      <w:r>
        <w:rPr>
          <w:noProof/>
        </w:rPr>
        <w:pict>
          <v:line id="_x0000_s1038" style="position:absolute;left:0;text-align:left;z-index:251667968" from="99pt,27.6pt" to="156.6pt,78pt">
            <v:stroke endarrow="block"/>
          </v:line>
        </w:pict>
      </w:r>
      <w:r>
        <w:rPr>
          <w:noProof/>
        </w:rPr>
        <w:pict>
          <v:line id="_x0000_s1039" style="position:absolute;left:0;text-align:left;z-index:251666944" from="99pt,27.6pt" to="149.4pt,135.6pt">
            <v:stroke endarrow="block"/>
          </v:line>
        </w:pict>
      </w:r>
      <w:r>
        <w:rPr>
          <w:noProof/>
        </w:rPr>
        <w:pict>
          <v:line id="_x0000_s1040" style="position:absolute;left:0;text-align:left;z-index:251665920" from="99pt,27.6pt" to="142.2pt,186.6pt">
            <v:stroke endarrow="block"/>
          </v:line>
        </w:pict>
      </w:r>
      <w:r>
        <w:rPr>
          <w:noProof/>
        </w:rPr>
        <w:pict>
          <v:line id="_x0000_s1041" style="position:absolute;left:0;text-align:left;z-index:251664896" from="99pt,27.6pt" to="120.6pt,265.8pt">
            <v:stroke endarrow="block"/>
          </v:line>
        </w:pict>
      </w:r>
      <w:r>
        <w:rPr>
          <w:noProof/>
        </w:rPr>
        <w:pict>
          <v:line id="_x0000_s1042" style="position:absolute;left:0;text-align:left;flip:x;z-index:251663872" from="81pt,27.6pt" to="95.4pt,208.2pt">
            <v:stroke endarrow="block"/>
          </v:line>
        </w:pict>
      </w:r>
      <w:r>
        <w:rPr>
          <w:noProof/>
        </w:rPr>
        <w:pict>
          <v:line id="_x0000_s1043" style="position:absolute;left:0;text-align:left;flip:x;z-index:251661824" from="36pt,27.6pt" to="93.6pt,71.4pt">
            <v:stroke endarrow="block"/>
          </v:line>
        </w:pict>
      </w:r>
      <w:r>
        <w:rPr>
          <w:noProof/>
        </w:rPr>
        <w:pict>
          <v:line id="_x0000_s1044" style="position:absolute;left:0;text-align:left;flip:x;z-index:251662848" from="1in,27.6pt" to="93.6pt,121.2pt">
            <v:stroke endarrow="block"/>
          </v:line>
        </w:pict>
      </w:r>
    </w:p>
    <w:p w:rsidR="00B251CE" w:rsidRPr="008E7B49" w:rsidRDefault="00B251CE" w:rsidP="00B251CE">
      <w:pPr>
        <w:spacing w:before="120"/>
        <w:ind w:firstLine="567"/>
        <w:jc w:val="both"/>
      </w:pPr>
    </w:p>
    <w:p w:rsidR="00B251CE" w:rsidRPr="008E7B49" w:rsidRDefault="006649B2" w:rsidP="00B251CE">
      <w:pPr>
        <w:spacing w:before="120"/>
        <w:ind w:firstLine="567"/>
        <w:jc w:val="both"/>
      </w:pPr>
      <w:r>
        <w:rPr>
          <w:noProof/>
        </w:rPr>
        <w:pict>
          <v:rect id="_x0000_s1045" style="position:absolute;left:0;text-align:left;margin-left:5in;margin-top:5.4pt;width:66.6pt;height:21.6pt;z-index:251658752" fillcolor="#0cf">
            <v:textbox style="mso-next-textbox:#_x0000_s1045">
              <w:txbxContent>
                <w:p w:rsidR="00B251CE" w:rsidRDefault="00B251CE" w:rsidP="00B251CE">
                  <w:r>
                    <w:t>ЦЕРКВА</w:t>
                  </w:r>
                </w:p>
              </w:txbxContent>
            </v:textbox>
          </v:rect>
        </w:pict>
      </w:r>
      <w:r>
        <w:rPr>
          <w:noProof/>
        </w:rPr>
        <w:pict>
          <v:rect id="_x0000_s1046" style="position:absolute;left:0;text-align:left;margin-left:243pt;margin-top:5.4pt;width:50.4pt;height:21.6pt;z-index:251656704" fillcolor="#0cf">
            <v:textbox style="mso-next-textbox:#_x0000_s1046">
              <w:txbxContent>
                <w:p w:rsidR="00B251CE" w:rsidRDefault="00B251CE" w:rsidP="00B251CE">
                  <w:r>
                    <w:t>СІМ</w:t>
                  </w:r>
                  <w:r>
                    <w:rPr>
                      <w:lang w:val="en-US"/>
                    </w:rPr>
                    <w:t>’</w:t>
                  </w:r>
                  <w:r>
                    <w:t>Я</w:t>
                  </w:r>
                </w:p>
              </w:txbxContent>
            </v:textbox>
          </v:rect>
        </w:pict>
      </w:r>
      <w:r>
        <w:rPr>
          <w:noProof/>
        </w:rPr>
        <w:pict>
          <v:rect id="_x0000_s1047" style="position:absolute;left:0;text-align:left;margin-left:153pt;margin-top:14.4pt;width:64.8pt;height:21.6pt;z-index:251654656" fillcolor="#cff">
            <v:textbox style="mso-next-textbox:#_x0000_s1047">
              <w:txbxContent>
                <w:p w:rsidR="00B251CE" w:rsidRPr="001D23BB" w:rsidRDefault="00B251CE" w:rsidP="00B251CE">
                  <w:pPr>
                    <w:rPr>
                      <w:sz w:val="20"/>
                      <w:szCs w:val="20"/>
                    </w:rPr>
                  </w:pPr>
                  <w:r w:rsidRPr="001D23BB">
                    <w:rPr>
                      <w:sz w:val="20"/>
                      <w:szCs w:val="20"/>
                    </w:rPr>
                    <w:t>РИНОК</w:t>
                  </w:r>
                </w:p>
              </w:txbxContent>
            </v:textbox>
          </v:rect>
        </w:pict>
      </w:r>
      <w:r>
        <w:rPr>
          <w:noProof/>
        </w:rPr>
        <w:pict>
          <v:rect id="_x0000_s1048" style="position:absolute;left:0;text-align:left;margin-left:-9pt;margin-top:5.4pt;width:79.2pt;height:28.8pt;z-index:251648512" fillcolor="#cff">
            <v:textbox style="mso-next-textbox:#_x0000_s1048">
              <w:txbxContent>
                <w:p w:rsidR="00B251CE" w:rsidRPr="001D23BB" w:rsidRDefault="00B251CE" w:rsidP="00B251CE">
                  <w:pPr>
                    <w:pStyle w:val="30"/>
                    <w:rPr>
                      <w:sz w:val="20"/>
                      <w:szCs w:val="20"/>
                    </w:rPr>
                  </w:pPr>
                  <w:r w:rsidRPr="001D23BB">
                    <w:rPr>
                      <w:sz w:val="20"/>
                      <w:szCs w:val="20"/>
                    </w:rPr>
                    <w:t>РОЗВИТОК  ГЛАСНОСТІ</w:t>
                  </w:r>
                </w:p>
                <w:p w:rsidR="00B251CE" w:rsidRDefault="00B251CE" w:rsidP="00B251CE">
                  <w:pPr>
                    <w:rPr>
                      <w:sz w:val="28"/>
                      <w:szCs w:val="28"/>
                    </w:rPr>
                  </w:pPr>
                </w:p>
              </w:txbxContent>
            </v:textbox>
          </v:rect>
        </w:pict>
      </w:r>
    </w:p>
    <w:p w:rsidR="00B251CE" w:rsidRPr="008E7B49" w:rsidRDefault="006649B2" w:rsidP="00B251CE">
      <w:pPr>
        <w:spacing w:before="120"/>
        <w:ind w:firstLine="567"/>
        <w:jc w:val="both"/>
      </w:pPr>
      <w:r>
        <w:rPr>
          <w:noProof/>
        </w:rPr>
        <w:pict>
          <v:rect id="_x0000_s1049" style="position:absolute;left:0;text-align:left;margin-left:5in;margin-top:25.8pt;width:50.4pt;height:28.8pt;z-index:251659776" fillcolor="#0cf">
            <v:textbox style="mso-next-textbox:#_x0000_s1049">
              <w:txbxContent>
                <w:p w:rsidR="00B251CE" w:rsidRDefault="00B251CE" w:rsidP="00B251CE">
                  <w:pPr>
                    <w:pStyle w:val="2"/>
                  </w:pPr>
                  <w:r>
                    <w:t>ЗМІ</w:t>
                  </w:r>
                </w:p>
              </w:txbxContent>
            </v:textbox>
          </v:rect>
        </w:pict>
      </w:r>
      <w:r>
        <w:rPr>
          <w:noProof/>
        </w:rPr>
        <w:pict>
          <v:rect id="_x0000_s1050" style="position:absolute;left:0;text-align:left;margin-left:252pt;margin-top:7.8pt;width:1in;height:36pt;z-index:251657728" fillcolor="#0cf">
            <v:textbox style="mso-next-textbox:#_x0000_s1050">
              <w:txbxContent>
                <w:p w:rsidR="00B251CE" w:rsidRDefault="00B251CE" w:rsidP="00B251CE">
                  <w:r>
                    <w:t>КУЛЬТУРНІ ЦІННОСТІ</w:t>
                  </w:r>
                </w:p>
              </w:txbxContent>
            </v:textbox>
          </v:rect>
        </w:pict>
      </w:r>
      <w:r>
        <w:rPr>
          <w:noProof/>
        </w:rPr>
        <w:pict>
          <v:rect id="_x0000_s1051" style="position:absolute;left:0;text-align:left;margin-left:-27pt;margin-top:16.8pt;width:100.8pt;height:64.8pt;z-index:251649536" fillcolor="#cff">
            <v:textbox style="mso-next-textbox:#_x0000_s1051">
              <w:txbxContent>
                <w:p w:rsidR="00B251CE" w:rsidRPr="001D23BB" w:rsidRDefault="00B251CE" w:rsidP="00B251CE">
                  <w:pPr>
                    <w:rPr>
                      <w:sz w:val="20"/>
                      <w:szCs w:val="20"/>
                    </w:rPr>
                  </w:pPr>
                  <w:r w:rsidRPr="001D23BB">
                    <w:rPr>
                      <w:sz w:val="20"/>
                      <w:szCs w:val="20"/>
                    </w:rPr>
                    <w:t>СВОБОДА ОСОБИСТОСТІ ТА ЇЇ УЧАСТЬ У ПОЛІТИЧНОМУ ЖИТТІ</w:t>
                  </w:r>
                </w:p>
              </w:txbxContent>
            </v:textbox>
          </v:rect>
        </w:pict>
      </w:r>
    </w:p>
    <w:p w:rsidR="00B251CE" w:rsidRPr="008E7B49" w:rsidRDefault="006649B2" w:rsidP="00B251CE">
      <w:pPr>
        <w:spacing w:before="120"/>
        <w:ind w:firstLine="567"/>
        <w:jc w:val="both"/>
      </w:pPr>
      <w:r>
        <w:rPr>
          <w:noProof/>
        </w:rPr>
        <w:pict>
          <v:rect id="_x0000_s1052" style="position:absolute;left:0;text-align:left;margin-left:2in;margin-top:1.2pt;width:93.6pt;height:36pt;z-index:251653632" fillcolor="#cff">
            <v:textbox style="mso-next-textbox:#_x0000_s1052">
              <w:txbxContent>
                <w:p w:rsidR="00B251CE" w:rsidRPr="001D23BB" w:rsidRDefault="00B251CE" w:rsidP="00B251CE">
                  <w:pPr>
                    <w:rPr>
                      <w:sz w:val="20"/>
                      <w:szCs w:val="20"/>
                    </w:rPr>
                  </w:pPr>
                  <w:r w:rsidRPr="001D23BB">
                    <w:rPr>
                      <w:sz w:val="20"/>
                      <w:szCs w:val="20"/>
                    </w:rPr>
                    <w:t xml:space="preserve">ПОЛІТИЧНИЙ </w:t>
                  </w:r>
                </w:p>
                <w:p w:rsidR="00B251CE" w:rsidRPr="001D23BB" w:rsidRDefault="00B251CE" w:rsidP="00B251CE">
                  <w:pPr>
                    <w:rPr>
                      <w:sz w:val="20"/>
                      <w:szCs w:val="20"/>
                    </w:rPr>
                  </w:pPr>
                  <w:r w:rsidRPr="001D23BB">
                    <w:rPr>
                      <w:sz w:val="20"/>
                      <w:szCs w:val="20"/>
                    </w:rPr>
                    <w:t xml:space="preserve">ПЛЮРАЛІЗМ    </w:t>
                  </w:r>
                </w:p>
              </w:txbxContent>
            </v:textbox>
          </v:rect>
        </w:pict>
      </w:r>
    </w:p>
    <w:p w:rsidR="00B251CE" w:rsidRPr="008E7B49" w:rsidRDefault="006649B2" w:rsidP="00B251CE">
      <w:pPr>
        <w:spacing w:before="120"/>
        <w:ind w:firstLine="567"/>
        <w:jc w:val="both"/>
      </w:pPr>
      <w:r>
        <w:rPr>
          <w:noProof/>
        </w:rPr>
        <w:pict>
          <v:rect id="_x0000_s1053" style="position:absolute;left:0;text-align:left;margin-left:270pt;margin-top:12.6pt;width:136.8pt;height:50.4pt;z-index:251660800" fillcolor="#0cf">
            <v:textbox style="mso-next-textbox:#_x0000_s1053">
              <w:txbxContent>
                <w:p w:rsidR="00B251CE" w:rsidRDefault="00B251CE" w:rsidP="00B251CE">
                  <w:r>
                    <w:t>НАУКОВІ, ПРОФЕСІЙНІ  ТА ІНШІ ОБ</w:t>
                  </w:r>
                  <w:r>
                    <w:rPr>
                      <w:lang w:val="en-US"/>
                    </w:rPr>
                    <w:t>’</w:t>
                  </w:r>
                  <w:r>
                    <w:t>ЄДНАННЯ, АСОЦІАЦІЇ, ОРГАНІЗАЦІЇ</w:t>
                  </w:r>
                </w:p>
              </w:txbxContent>
            </v:textbox>
          </v:rect>
        </w:pict>
      </w:r>
      <w:r>
        <w:rPr>
          <w:noProof/>
        </w:rPr>
        <w:pict>
          <v:shapetype id="_x0000_t202" coordsize="21600,21600" o:spt="202" path="m,l,21600r21600,l21600,xe">
            <v:stroke joinstyle="miter"/>
            <v:path gradientshapeok="t" o:connecttype="rect"/>
          </v:shapetype>
          <v:shape id="_x0000_s1054" type="#_x0000_t202" style="position:absolute;left:0;text-align:left;margin-left:135pt;margin-top:21.6pt;width:108pt;height:43.2pt;z-index:251650560" fillcolor="#cff">
            <v:textbox style="mso-next-textbox:#_x0000_s1054">
              <w:txbxContent>
                <w:p w:rsidR="00B251CE" w:rsidRPr="001D23BB" w:rsidRDefault="00B251CE" w:rsidP="00B251CE">
                  <w:pPr>
                    <w:rPr>
                      <w:sz w:val="20"/>
                      <w:szCs w:val="20"/>
                    </w:rPr>
                  </w:pPr>
                  <w:r w:rsidRPr="001D23BB">
                    <w:rPr>
                      <w:sz w:val="20"/>
                      <w:szCs w:val="20"/>
                    </w:rPr>
                    <w:t>ЖИТТЄЗДАТНІСТЬ МОРАЛЬНИХ НОРМ</w:t>
                  </w:r>
                </w:p>
              </w:txbxContent>
            </v:textbox>
          </v:shape>
        </w:pict>
      </w:r>
    </w:p>
    <w:p w:rsidR="00B251CE" w:rsidRPr="008E7B49" w:rsidRDefault="006649B2" w:rsidP="00B251CE">
      <w:pPr>
        <w:spacing w:before="120"/>
        <w:ind w:firstLine="567"/>
        <w:jc w:val="both"/>
      </w:pPr>
      <w:r>
        <w:rPr>
          <w:noProof/>
        </w:rPr>
        <w:pict>
          <v:shape id="_x0000_s1055" type="#_x0000_t202" style="position:absolute;left:0;text-align:left;margin-left:-27pt;margin-top:6pt;width:129.6pt;height:43.2pt;z-index:251652608" fillcolor="#cff">
            <v:textbox style="mso-next-textbox:#_x0000_s1055">
              <w:txbxContent>
                <w:p w:rsidR="00B251CE" w:rsidRPr="001D23BB" w:rsidRDefault="00B251CE" w:rsidP="00B251CE">
                  <w:pPr>
                    <w:rPr>
                      <w:sz w:val="20"/>
                      <w:szCs w:val="20"/>
                    </w:rPr>
                  </w:pPr>
                  <w:r w:rsidRPr="001D23BB">
                    <w:rPr>
                      <w:sz w:val="20"/>
                      <w:szCs w:val="20"/>
                    </w:rPr>
                    <w:t>ДІЄЗДАТНА СИСТЕМА ОСВІТИ І ВИХОВАННЯ, КУЛЬТУРИ</w:t>
                  </w:r>
                </w:p>
              </w:txbxContent>
            </v:textbox>
          </v:shape>
        </w:pict>
      </w:r>
    </w:p>
    <w:p w:rsidR="00B251CE" w:rsidRPr="008E7B49" w:rsidRDefault="00B251CE" w:rsidP="00B251CE">
      <w:pPr>
        <w:spacing w:before="120"/>
        <w:ind w:firstLine="567"/>
        <w:jc w:val="both"/>
      </w:pPr>
    </w:p>
    <w:p w:rsidR="00B251CE" w:rsidRPr="008E7B49" w:rsidRDefault="006649B2" w:rsidP="00B251CE">
      <w:pPr>
        <w:spacing w:before="120"/>
        <w:ind w:firstLine="567"/>
        <w:jc w:val="both"/>
      </w:pPr>
      <w:r>
        <w:rPr>
          <w:noProof/>
        </w:rPr>
        <w:pict>
          <v:shape id="_x0000_s1056" type="#_x0000_t202" style="position:absolute;left:0;text-align:left;margin-left:0;margin-top:1.85pt;width:3in;height:36pt;z-index:251651584" fillcolor="#cff">
            <v:textbox style="mso-next-textbox:#_x0000_s1056">
              <w:txbxContent>
                <w:p w:rsidR="00B251CE" w:rsidRPr="001D23BB" w:rsidRDefault="00B251CE" w:rsidP="00B251CE">
                  <w:pPr>
                    <w:rPr>
                      <w:sz w:val="20"/>
                      <w:szCs w:val="20"/>
                    </w:rPr>
                  </w:pPr>
                  <w:r w:rsidRPr="001D23BB">
                    <w:rPr>
                      <w:sz w:val="20"/>
                      <w:szCs w:val="20"/>
                    </w:rPr>
                    <w:t xml:space="preserve">ПЕРЕВАГА ЗДОРОВОЇ </w:t>
                  </w:r>
                  <w:r w:rsidRPr="001D23BB">
                    <w:rPr>
                      <w:sz w:val="20"/>
                      <w:szCs w:val="20"/>
                      <w:lang w:val="ru-RU"/>
                    </w:rPr>
                    <w:t>“</w:t>
                  </w:r>
                  <w:r w:rsidRPr="001D23BB">
                    <w:rPr>
                      <w:sz w:val="20"/>
                      <w:szCs w:val="20"/>
                    </w:rPr>
                    <w:t>СУСПІЛЬНОЇ КЛІТИНИ”  В СОЦІАЛЬНОМУ ОРГАНІЗМІ</w:t>
                  </w:r>
                </w:p>
              </w:txbxContent>
            </v:textbox>
          </v:shape>
        </w:pict>
      </w:r>
    </w:p>
    <w:p w:rsidR="00B251CE" w:rsidRPr="008E7B49" w:rsidRDefault="00B251CE" w:rsidP="00B251CE">
      <w:pPr>
        <w:spacing w:before="120"/>
        <w:ind w:firstLine="567"/>
        <w:jc w:val="both"/>
      </w:pPr>
    </w:p>
    <w:p w:rsidR="00B251CE" w:rsidRPr="008E7B49" w:rsidRDefault="00B251CE" w:rsidP="00B251CE">
      <w:pPr>
        <w:spacing w:before="120"/>
        <w:ind w:firstLine="567"/>
        <w:jc w:val="both"/>
      </w:pPr>
      <w:r w:rsidRPr="008E7B49">
        <w:t>Значення громадянського суспільства у формуванні та функціонуванні правової держави</w:t>
      </w:r>
    </w:p>
    <w:p w:rsidR="00B251CE" w:rsidRPr="008E7B49" w:rsidRDefault="00B251CE" w:rsidP="00B251CE">
      <w:pPr>
        <w:spacing w:before="120"/>
        <w:ind w:firstLine="567"/>
        <w:jc w:val="both"/>
      </w:pPr>
      <w:r w:rsidRPr="008E7B49">
        <w:t>Громадянське суспільство — це суспільство з розвинутими економічними, культурними, правовими і політичними відносинами між його членами, незалежне від держави, але взаємодіюче з нею. Це суспільство громадян високого соціального, економічного, політичного, культурного і морального статусу, яке творить разом з державою розвинуті правові відносини. Реальність громадянського суспільства визначається співвідношенням ідеалу, ідеального проекту та реально досягнутого стану суспільства, яке здійснює цей проект. Цей процес зближення реального суспільства і накресленого ідеального проекту є, по суті, нескінченним процесом вдосконалення суспільства, влади, політики, людини, максимальним втіленням у життя ідеалів свободи і справедливості.</w:t>
      </w:r>
    </w:p>
    <w:p w:rsidR="00B251CE" w:rsidRPr="008E7B49" w:rsidRDefault="00B251CE" w:rsidP="00B251CE">
      <w:pPr>
        <w:spacing w:before="120"/>
        <w:ind w:firstLine="567"/>
        <w:jc w:val="both"/>
      </w:pPr>
      <w:r w:rsidRPr="008E7B49">
        <w:t>Ідея громадянського суспільства виникає спочатку, як філософська концепція, проте, з часом, стає однією з центральних проблем політичної теорії та практики Заходу. Створення громадянського суспільства — приклад цілеспрямованого суспільного перетворення, досягнутого у тривалій боротьбі прогресивних сил суспільства. Для розвинутих країн в XIX-XX столітті становлення громадянського суспільства стало визначальною суспільною метою. В другій половині ХХ ст. рух до нього став складовою частиною бурхливого економічного і науково-технічного розвитку і був підкріплений розвитком суспільної думки; нові соціальні, економічні та культурологічні вчення про суспільний розвиток, зокрема кейнсіанські та посткейнсіанські антикризисні теорії повної зайнятості населення, створення і розподілу колективних й індивідуальних благ і зайнятості населення, головною рисою яких була концентрація уваги суспільно-політичної думки на людині. На цій основі виникає ідея модернізації концепції суспільного прогресу і теорії нового розвинутого суспільства (постіндустріального, інформаційного, технотронного), а також теорії глобальних процесів, у першу чергу антивоєнних і екологічних, в яких проблема людини і суспільства зайняла центральне місце.</w:t>
      </w:r>
    </w:p>
    <w:p w:rsidR="00B251CE" w:rsidRPr="008E7B49" w:rsidRDefault="00B251CE" w:rsidP="00B251CE">
      <w:pPr>
        <w:spacing w:before="120"/>
        <w:ind w:firstLine="567"/>
        <w:jc w:val="both"/>
      </w:pPr>
      <w:r w:rsidRPr="008E7B49">
        <w:t>Вихідна ідея громадянського суспільства — перетворення самої колективності, організованого за законами природи спільного життя людей у суспільстві і розвиток людини, яка вийшла зі світу загальної ворожнечі та необмеженої свободи, в громадянина цього суспільства. Цивілізоване і гуманізоване, таке суспільство стає здатним сформувати особистість громадянина нового типу, який, у свою чергу, створює нове громадянське суспільство. Силою, яка формує і зв'язує ці два начала — колектив й індивіда, — є влада держави, яка також трансформується у владу нового сучасного типу. Таким чином, громадянське суспільство формується індивідом, владою і колективом.</w:t>
      </w:r>
    </w:p>
    <w:p w:rsidR="00B251CE" w:rsidRPr="008E7B49" w:rsidRDefault="00B251CE" w:rsidP="00B251CE">
      <w:pPr>
        <w:spacing w:before="120"/>
        <w:ind w:firstLine="567"/>
        <w:jc w:val="both"/>
      </w:pPr>
      <w:r w:rsidRPr="008E7B49">
        <w:t>Безперервний рух, постійне вдосконалення закладені у самій ідеї громадянського суспільства: перехід від менш розвинутого стану людини, суспільства і влади до більш розвинутого і більш цивілізованого. Умовою такого розвитку є рівновага, рівний розвиток, взаємна рівність прав, свобод і обов'язків всіх трьох складових громадянського суспільства — людини, суспільства і держави. Домінування однієї з вказаних складових руйнує громадянське суспільство. Якщо це першість держави, яка підпорядковує суспільство, або колективного начала суспільного прогресу (наприклад, інтерес класу у соціалістичній теорії), або панування антиколективістського індивідуалізму, громадянські відносини не виникають. І навпаки, всі сторони громадянських відносин — людина, суспільство і держава — формуються і взаємодоповнюються при їхньому паритеті, утворюючи стійку єдність, здатну розвиватися і долати внутрішні та зовнішні кризи і конфлікти. Громадянське суспільство не об'єднується проти держави, оскільки сама держава складає його частину. Всі можливі і реальні конфлікти між ними, тобто у відносинах громадянського суспільства і держави, так само, як і відносини з індивідом, регулюються не дисципліною страху і панування, а правовими і політичними засобами, владою держави, яка сама підпорядкована створеним нею законам.</w:t>
      </w:r>
    </w:p>
    <w:p w:rsidR="00B251CE" w:rsidRPr="008E7B49" w:rsidRDefault="00B251CE" w:rsidP="00B251CE">
      <w:pPr>
        <w:spacing w:before="120"/>
        <w:ind w:firstLine="567"/>
        <w:jc w:val="both"/>
      </w:pPr>
      <w:r w:rsidRPr="008E7B49">
        <w:t>Існують, таким чином, три напрямки історичного та політичного розвитку, які ведуть одним шляхом до громадянського суспільства: розвиток політики, колективістських й індивідуальних начал громадянства.</w:t>
      </w:r>
    </w:p>
    <w:p w:rsidR="00B251CE" w:rsidRPr="008E7B49" w:rsidRDefault="00B251CE" w:rsidP="00B251CE">
      <w:pPr>
        <w:spacing w:before="120"/>
        <w:ind w:firstLine="567"/>
        <w:jc w:val="both"/>
      </w:pPr>
      <w:r w:rsidRPr="008E7B49">
        <w:t>Властивості порядності, чесності, гуманізму є універсальними і фундаментальними основами громадянського суспільства і правової держави. Вони роблять суспільство справді однорідним, а людину — вільною від зла і насильства, принаймні, у відносинах з рівними їй. Нерівність індивіда і влади у перспективі розвитку громадянських відносин обмежується тільки до обов'язку, права і здатності захистити людину від посягань, вимагати виконання нею громадянського обов'язку і застуванням насильства тільки в інтересах загального миру і блага.</w:t>
      </w:r>
    </w:p>
    <w:p w:rsidR="00B251CE" w:rsidRPr="008E7B49" w:rsidRDefault="00B251CE" w:rsidP="00B251CE">
      <w:pPr>
        <w:spacing w:before="120"/>
        <w:ind w:firstLine="567"/>
        <w:jc w:val="both"/>
      </w:pPr>
      <w:r w:rsidRPr="008E7B49">
        <w:t>В громадянському суспільстві вільно розвивається асоціативне життя, сфера масових рухів, партій, угрупувань за переконаннями та іншими ознаками. Воно домагається децентралізації влади держави шляхом передачі його самоуправлінню, здійснює взаємодію більшості і меншості на основі безконфліктного, за змогою, погодження їхніх позицій.</w:t>
      </w:r>
    </w:p>
    <w:p w:rsidR="00B251CE" w:rsidRPr="008E7B49" w:rsidRDefault="00B251CE" w:rsidP="00B251CE">
      <w:pPr>
        <w:spacing w:before="120"/>
        <w:ind w:firstLine="567"/>
        <w:jc w:val="both"/>
      </w:pPr>
      <w:r w:rsidRPr="008E7B49">
        <w:t>Особистість, індивід у громадянському суспільстві — це тип людини, орієнтованої на створення, громадянські відносини і високі морально-духовні якості. Основами виділення індивіда із загальної маси є самостійність людини, звільненої від опіки, здатність і бажання розраховувати на власні сили, змагальність, а отже, і нове, більш незалежне, ставлення до суспільства. Умовою і результатом такого розвитку є більш повне, більш органічне перетворення суспільства в громадянську єдність, а держави — у правову і політичну цілість.</w:t>
      </w:r>
    </w:p>
    <w:p w:rsidR="00B251CE" w:rsidRPr="008E7B49" w:rsidRDefault="00B251CE" w:rsidP="00B251CE">
      <w:pPr>
        <w:spacing w:before="120"/>
        <w:ind w:firstLine="567"/>
        <w:jc w:val="both"/>
      </w:pPr>
      <w:r w:rsidRPr="008E7B49">
        <w:t>Особливою проблемою у концепції громадянського суспільства є відносини між ним і державою, або, точніше, тією частиною суспільства, яка професійно займається політикою і творить апарат держави.</w:t>
      </w:r>
    </w:p>
    <w:p w:rsidR="00B251CE" w:rsidRPr="008E7B49" w:rsidRDefault="00B251CE" w:rsidP="00B251CE">
      <w:pPr>
        <w:spacing w:before="120"/>
        <w:ind w:firstLine="567"/>
        <w:jc w:val="both"/>
      </w:pPr>
      <w:r w:rsidRPr="008E7B49">
        <w:t>Цілісний політико-правовий механізм, який забезпечує ефективний вплив громадянського суспільства на структури влади і соціальне життя країни, складає, по суті, зміст поняття демократизму.</w:t>
      </w:r>
    </w:p>
    <w:p w:rsidR="00B251CE" w:rsidRPr="00364A5F" w:rsidRDefault="00B251CE" w:rsidP="00B251CE">
      <w:pPr>
        <w:spacing w:before="120"/>
        <w:jc w:val="center"/>
        <w:rPr>
          <w:b/>
          <w:bCs/>
          <w:sz w:val="28"/>
          <w:szCs w:val="28"/>
        </w:rPr>
      </w:pPr>
      <w:r w:rsidRPr="00364A5F">
        <w:rPr>
          <w:b/>
          <w:bCs/>
          <w:sz w:val="28"/>
          <w:szCs w:val="28"/>
        </w:rPr>
        <w:t>Висновок</w:t>
      </w:r>
    </w:p>
    <w:p w:rsidR="00B251CE" w:rsidRPr="008E7B49" w:rsidRDefault="00B251CE" w:rsidP="00B251CE">
      <w:pPr>
        <w:spacing w:before="120"/>
        <w:ind w:firstLine="567"/>
        <w:jc w:val="both"/>
      </w:pPr>
      <w:r w:rsidRPr="008E7B49">
        <w:t>Стан</w:t>
      </w:r>
      <w:r>
        <w:t xml:space="preserve"> </w:t>
      </w:r>
      <w:r w:rsidRPr="008E7B49">
        <w:t>демократії у</w:t>
      </w:r>
      <w:r>
        <w:t xml:space="preserve"> </w:t>
      </w:r>
      <w:r w:rsidRPr="008E7B49">
        <w:t>сучасному</w:t>
      </w:r>
      <w:r>
        <w:t xml:space="preserve"> </w:t>
      </w:r>
      <w:r w:rsidRPr="008E7B49">
        <w:t>суспільстві</w:t>
      </w:r>
      <w:r>
        <w:t xml:space="preserve"> </w:t>
      </w:r>
      <w:r w:rsidRPr="008E7B49">
        <w:t>дійсно</w:t>
      </w:r>
      <w:r>
        <w:t xml:space="preserve"> </w:t>
      </w:r>
      <w:r w:rsidRPr="008E7B49">
        <w:t>у</w:t>
      </w:r>
      <w:r>
        <w:t xml:space="preserve"> </w:t>
      </w:r>
      <w:r w:rsidRPr="008E7B49">
        <w:t>значній</w:t>
      </w:r>
      <w:r>
        <w:t xml:space="preserve"> </w:t>
      </w:r>
      <w:r w:rsidRPr="008E7B49">
        <w:t>мірі</w:t>
      </w:r>
      <w:r>
        <w:t xml:space="preserve"> </w:t>
      </w:r>
      <w:r w:rsidRPr="008E7B49">
        <w:t>визначається</w:t>
      </w:r>
      <w:r>
        <w:t xml:space="preserve"> </w:t>
      </w:r>
      <w:r w:rsidRPr="008E7B49">
        <w:t>існуванням</w:t>
      </w:r>
      <w:r>
        <w:t xml:space="preserve"> </w:t>
      </w:r>
      <w:r w:rsidRPr="008E7B49">
        <w:t>системи</w:t>
      </w:r>
      <w:r>
        <w:t xml:space="preserve"> </w:t>
      </w:r>
      <w:r w:rsidRPr="008E7B49">
        <w:t>незалежних</w:t>
      </w:r>
      <w:r>
        <w:t xml:space="preserve"> </w:t>
      </w:r>
      <w:r w:rsidRPr="008E7B49">
        <w:t>від</w:t>
      </w:r>
      <w:r>
        <w:t xml:space="preserve"> </w:t>
      </w:r>
      <w:r w:rsidRPr="008E7B49">
        <w:t>держави</w:t>
      </w:r>
      <w:r>
        <w:t xml:space="preserve"> </w:t>
      </w:r>
      <w:r w:rsidRPr="008E7B49">
        <w:t>самоврядних</w:t>
      </w:r>
      <w:r>
        <w:t xml:space="preserve"> </w:t>
      </w:r>
      <w:r w:rsidRPr="008E7B49">
        <w:t>об’єднань</w:t>
      </w:r>
      <w:r>
        <w:t xml:space="preserve"> </w:t>
      </w:r>
      <w:r w:rsidRPr="008E7B49">
        <w:t>суверенних</w:t>
      </w:r>
      <w:r>
        <w:t xml:space="preserve"> </w:t>
      </w:r>
      <w:r w:rsidRPr="008E7B49">
        <w:t>індивідів</w:t>
      </w:r>
      <w:r>
        <w:t xml:space="preserve"> </w:t>
      </w:r>
      <w:r w:rsidRPr="008E7B49">
        <w:t>і</w:t>
      </w:r>
      <w:r>
        <w:t xml:space="preserve"> </w:t>
      </w:r>
      <w:r w:rsidRPr="008E7B49">
        <w:t>вільно</w:t>
      </w:r>
      <w:r>
        <w:t xml:space="preserve"> </w:t>
      </w:r>
      <w:r w:rsidRPr="008E7B49">
        <w:t>встановлених</w:t>
      </w:r>
      <w:r>
        <w:t xml:space="preserve"> </w:t>
      </w:r>
      <w:r w:rsidRPr="008E7B49">
        <w:t>зв’язків</w:t>
      </w:r>
      <w:r>
        <w:t xml:space="preserve"> </w:t>
      </w:r>
      <w:r w:rsidRPr="008E7B49">
        <w:t>між</w:t>
      </w:r>
      <w:r>
        <w:t xml:space="preserve"> </w:t>
      </w:r>
      <w:r w:rsidRPr="008E7B49">
        <w:t>ними – громадянського</w:t>
      </w:r>
      <w:r>
        <w:t xml:space="preserve"> </w:t>
      </w:r>
      <w:r w:rsidRPr="008E7B49">
        <w:t>суспільства. Сформоване</w:t>
      </w:r>
      <w:r>
        <w:t xml:space="preserve"> </w:t>
      </w:r>
      <w:r w:rsidRPr="008E7B49">
        <w:t>на</w:t>
      </w:r>
      <w:r>
        <w:t xml:space="preserve"> </w:t>
      </w:r>
      <w:r w:rsidRPr="008E7B49">
        <w:t>засадах</w:t>
      </w:r>
      <w:r>
        <w:t xml:space="preserve"> </w:t>
      </w:r>
      <w:r w:rsidRPr="008E7B49">
        <w:t>плюралізму, толерантності, лібералізму, воно</w:t>
      </w:r>
      <w:r>
        <w:t xml:space="preserve"> </w:t>
      </w:r>
      <w:r w:rsidRPr="008E7B49">
        <w:t>спроможне</w:t>
      </w:r>
      <w:r>
        <w:t xml:space="preserve"> </w:t>
      </w:r>
      <w:r w:rsidRPr="008E7B49">
        <w:t>протистояти</w:t>
      </w:r>
      <w:r>
        <w:t xml:space="preserve"> </w:t>
      </w:r>
      <w:r w:rsidRPr="008E7B49">
        <w:t>етатистським</w:t>
      </w:r>
      <w:r>
        <w:t xml:space="preserve"> </w:t>
      </w:r>
      <w:r w:rsidRPr="008E7B49">
        <w:t>тенденціям</w:t>
      </w:r>
      <w:r>
        <w:t xml:space="preserve"> </w:t>
      </w:r>
      <w:r w:rsidRPr="008E7B49">
        <w:t>з</w:t>
      </w:r>
      <w:r>
        <w:t xml:space="preserve"> </w:t>
      </w:r>
      <w:r w:rsidRPr="008E7B49">
        <w:t>боку</w:t>
      </w:r>
      <w:r>
        <w:t xml:space="preserve"> </w:t>
      </w:r>
      <w:r w:rsidRPr="008E7B49">
        <w:t>держави, домагатися</w:t>
      </w:r>
      <w:r>
        <w:t xml:space="preserve"> </w:t>
      </w:r>
      <w:r w:rsidRPr="008E7B49">
        <w:t>якомога</w:t>
      </w:r>
      <w:r>
        <w:t xml:space="preserve"> </w:t>
      </w:r>
      <w:r w:rsidRPr="008E7B49">
        <w:t>оптимальнішого</w:t>
      </w:r>
      <w:r>
        <w:t xml:space="preserve"> </w:t>
      </w:r>
      <w:r w:rsidRPr="008E7B49">
        <w:t>здійснення</w:t>
      </w:r>
      <w:r>
        <w:t xml:space="preserve"> </w:t>
      </w:r>
      <w:r w:rsidRPr="008E7B49">
        <w:t>громадського</w:t>
      </w:r>
      <w:r>
        <w:t xml:space="preserve"> </w:t>
      </w:r>
      <w:r w:rsidRPr="008E7B49">
        <w:t>самоврядування. Відкрите</w:t>
      </w:r>
      <w:r>
        <w:t xml:space="preserve"> </w:t>
      </w:r>
      <w:r w:rsidRPr="008E7B49">
        <w:t>суперництво</w:t>
      </w:r>
      <w:r>
        <w:t xml:space="preserve"> </w:t>
      </w:r>
      <w:r w:rsidRPr="008E7B49">
        <w:t>суспільних</w:t>
      </w:r>
      <w:r>
        <w:t xml:space="preserve"> </w:t>
      </w:r>
      <w:r w:rsidRPr="008E7B49">
        <w:t>інтересів ініціює</w:t>
      </w:r>
      <w:r>
        <w:t xml:space="preserve"> </w:t>
      </w:r>
      <w:r w:rsidRPr="008E7B49">
        <w:t>політичний</w:t>
      </w:r>
      <w:r>
        <w:t xml:space="preserve"> </w:t>
      </w:r>
      <w:r w:rsidRPr="008E7B49">
        <w:t>процес,</w:t>
      </w:r>
      <w:r>
        <w:t xml:space="preserve"> </w:t>
      </w:r>
      <w:r w:rsidRPr="008E7B49">
        <w:t>сприяє</w:t>
      </w:r>
      <w:r>
        <w:t xml:space="preserve"> </w:t>
      </w:r>
      <w:r w:rsidRPr="008E7B49">
        <w:t>втіленню</w:t>
      </w:r>
      <w:r>
        <w:t xml:space="preserve"> </w:t>
      </w:r>
      <w:r w:rsidRPr="008E7B49">
        <w:t>загальносоціального</w:t>
      </w:r>
      <w:r>
        <w:t xml:space="preserve"> </w:t>
      </w:r>
      <w:r w:rsidRPr="008E7B49">
        <w:t>інтересу. Звідси</w:t>
      </w:r>
      <w:r>
        <w:t xml:space="preserve"> </w:t>
      </w:r>
      <w:r w:rsidRPr="008E7B49">
        <w:t>очевидний</w:t>
      </w:r>
      <w:r>
        <w:t xml:space="preserve"> </w:t>
      </w:r>
      <w:r w:rsidRPr="008E7B49">
        <w:t>висновок : щоб</w:t>
      </w:r>
      <w:r>
        <w:t xml:space="preserve"> </w:t>
      </w:r>
      <w:r w:rsidRPr="008E7B49">
        <w:t>демократизувати</w:t>
      </w:r>
      <w:r>
        <w:t xml:space="preserve"> </w:t>
      </w:r>
      <w:r w:rsidRPr="008E7B49">
        <w:t>суспільство,</w:t>
      </w:r>
      <w:r>
        <w:t xml:space="preserve"> </w:t>
      </w:r>
      <w:r w:rsidRPr="008E7B49">
        <w:t>реформувати</w:t>
      </w:r>
      <w:r>
        <w:t xml:space="preserve"> </w:t>
      </w:r>
      <w:r w:rsidRPr="008E7B49">
        <w:t>державу, необхідно</w:t>
      </w:r>
      <w:r>
        <w:t xml:space="preserve"> </w:t>
      </w:r>
      <w:r w:rsidRPr="008E7B49">
        <w:t>займатися</w:t>
      </w:r>
      <w:r>
        <w:t xml:space="preserve"> </w:t>
      </w:r>
      <w:r w:rsidRPr="008E7B49">
        <w:t>не</w:t>
      </w:r>
      <w:r>
        <w:t xml:space="preserve"> </w:t>
      </w:r>
      <w:r w:rsidRPr="008E7B49">
        <w:t>лише</w:t>
      </w:r>
      <w:r>
        <w:t xml:space="preserve"> </w:t>
      </w:r>
      <w:r w:rsidRPr="008E7B49">
        <w:t>законотворчою,</w:t>
      </w:r>
      <w:r>
        <w:t xml:space="preserve"> </w:t>
      </w:r>
      <w:r w:rsidRPr="008E7B49">
        <w:t>політико-юридичною</w:t>
      </w:r>
      <w:r>
        <w:t xml:space="preserve"> </w:t>
      </w:r>
      <w:r w:rsidRPr="008E7B49">
        <w:t>діяльністю,</w:t>
      </w:r>
      <w:r>
        <w:t xml:space="preserve"> </w:t>
      </w:r>
      <w:r w:rsidRPr="008E7B49">
        <w:t>а</w:t>
      </w:r>
      <w:r>
        <w:t xml:space="preserve"> </w:t>
      </w:r>
      <w:r w:rsidRPr="008E7B49">
        <w:t>й</w:t>
      </w:r>
      <w:r>
        <w:t xml:space="preserve"> </w:t>
      </w:r>
      <w:r w:rsidRPr="008E7B49">
        <w:t>плекати</w:t>
      </w:r>
      <w:r>
        <w:t xml:space="preserve"> </w:t>
      </w:r>
      <w:r w:rsidRPr="008E7B49">
        <w:t>громадянське</w:t>
      </w:r>
      <w:r>
        <w:t xml:space="preserve"> </w:t>
      </w:r>
      <w:r w:rsidRPr="008E7B49">
        <w:t>суспільство – сприяти</w:t>
      </w:r>
      <w:r>
        <w:t xml:space="preserve"> </w:t>
      </w:r>
      <w:r w:rsidRPr="008E7B49">
        <w:t>структурованості</w:t>
      </w:r>
      <w:r>
        <w:t xml:space="preserve"> </w:t>
      </w:r>
      <w:r w:rsidRPr="008E7B49">
        <w:t>спільноти, усвідомленню</w:t>
      </w:r>
      <w:r>
        <w:t xml:space="preserve"> </w:t>
      </w:r>
      <w:r w:rsidRPr="008E7B49">
        <w:t>й</w:t>
      </w:r>
      <w:r>
        <w:t xml:space="preserve"> </w:t>
      </w:r>
      <w:r w:rsidRPr="008E7B49">
        <w:t>поважанню</w:t>
      </w:r>
      <w:r>
        <w:t xml:space="preserve"> </w:t>
      </w:r>
      <w:r w:rsidRPr="008E7B49">
        <w:t>людьми</w:t>
      </w:r>
      <w:r>
        <w:t xml:space="preserve"> </w:t>
      </w:r>
      <w:r w:rsidRPr="008E7B49">
        <w:t>власних</w:t>
      </w:r>
      <w:r>
        <w:t xml:space="preserve"> </w:t>
      </w:r>
      <w:r w:rsidRPr="008E7B49">
        <w:t>і</w:t>
      </w:r>
      <w:r>
        <w:t xml:space="preserve"> </w:t>
      </w:r>
      <w:r w:rsidRPr="008E7B49">
        <w:t>чужих</w:t>
      </w:r>
      <w:r>
        <w:t xml:space="preserve"> </w:t>
      </w:r>
      <w:r w:rsidRPr="008E7B49">
        <w:t>прав,</w:t>
      </w:r>
      <w:r>
        <w:t xml:space="preserve"> </w:t>
      </w:r>
      <w:r w:rsidRPr="008E7B49">
        <w:t>гідності</w:t>
      </w:r>
      <w:r>
        <w:t xml:space="preserve"> </w:t>
      </w:r>
      <w:r w:rsidRPr="008E7B49">
        <w:t>й</w:t>
      </w:r>
      <w:r>
        <w:t xml:space="preserve"> </w:t>
      </w:r>
      <w:r w:rsidRPr="008E7B49">
        <w:t>свободи, шануванню</w:t>
      </w:r>
      <w:r>
        <w:t xml:space="preserve"> </w:t>
      </w:r>
      <w:r w:rsidRPr="008E7B49">
        <w:t>норм</w:t>
      </w:r>
      <w:r>
        <w:t xml:space="preserve"> </w:t>
      </w:r>
      <w:r w:rsidRPr="008E7B49">
        <w:t>суспільно-політичної</w:t>
      </w:r>
      <w:r>
        <w:t xml:space="preserve"> </w:t>
      </w:r>
      <w:r w:rsidRPr="008E7B49">
        <w:t>взаємодії.</w:t>
      </w:r>
    </w:p>
    <w:p w:rsidR="00B251CE" w:rsidRPr="008E7B49" w:rsidRDefault="00B251CE" w:rsidP="00B251CE">
      <w:pPr>
        <w:spacing w:before="120"/>
        <w:ind w:firstLine="567"/>
        <w:jc w:val="both"/>
      </w:pPr>
      <w:r w:rsidRPr="008E7B49">
        <w:t>Щодо правової</w:t>
      </w:r>
      <w:r>
        <w:t xml:space="preserve"> </w:t>
      </w:r>
      <w:r w:rsidRPr="008E7B49">
        <w:t>держави, то</w:t>
      </w:r>
      <w:r>
        <w:t xml:space="preserve"> </w:t>
      </w:r>
      <w:r w:rsidRPr="008E7B49">
        <w:t>передумовами</w:t>
      </w:r>
      <w:r>
        <w:t xml:space="preserve"> </w:t>
      </w:r>
      <w:r w:rsidRPr="008E7B49">
        <w:t>її</w:t>
      </w:r>
      <w:r>
        <w:t xml:space="preserve"> </w:t>
      </w:r>
      <w:r w:rsidRPr="008E7B49">
        <w:t>створення</w:t>
      </w:r>
      <w:r>
        <w:t xml:space="preserve"> </w:t>
      </w:r>
      <w:r w:rsidRPr="008E7B49">
        <w:t>є</w:t>
      </w:r>
      <w:r>
        <w:t xml:space="preserve"> </w:t>
      </w:r>
      <w:r w:rsidRPr="008E7B49">
        <w:t>свідома</w:t>
      </w:r>
      <w:r>
        <w:t xml:space="preserve"> </w:t>
      </w:r>
      <w:r w:rsidRPr="008E7B49">
        <w:t>потреба</w:t>
      </w:r>
      <w:r>
        <w:t xml:space="preserve"> </w:t>
      </w:r>
      <w:r w:rsidRPr="008E7B49">
        <w:t>народу</w:t>
      </w:r>
      <w:r>
        <w:t xml:space="preserve"> </w:t>
      </w:r>
      <w:r w:rsidRPr="008E7B49">
        <w:t>брати</w:t>
      </w:r>
      <w:r>
        <w:t xml:space="preserve"> </w:t>
      </w:r>
      <w:r w:rsidRPr="008E7B49">
        <w:t>участь</w:t>
      </w:r>
      <w:r>
        <w:t xml:space="preserve"> </w:t>
      </w:r>
      <w:r w:rsidRPr="008E7B49">
        <w:t>у</w:t>
      </w:r>
      <w:r>
        <w:t xml:space="preserve"> </w:t>
      </w:r>
      <w:r w:rsidRPr="008E7B49">
        <w:t>державних</w:t>
      </w:r>
      <w:r>
        <w:t xml:space="preserve"> </w:t>
      </w:r>
      <w:r w:rsidRPr="008E7B49">
        <w:t>та</w:t>
      </w:r>
      <w:r>
        <w:t xml:space="preserve"> </w:t>
      </w:r>
      <w:r w:rsidRPr="008E7B49">
        <w:t>суспільних</w:t>
      </w:r>
      <w:r>
        <w:t xml:space="preserve"> </w:t>
      </w:r>
      <w:r w:rsidRPr="008E7B49">
        <w:t>справах; наявність</w:t>
      </w:r>
      <w:r>
        <w:t xml:space="preserve"> </w:t>
      </w:r>
      <w:r w:rsidRPr="008E7B49">
        <w:t>в</w:t>
      </w:r>
      <w:r>
        <w:t xml:space="preserve"> </w:t>
      </w:r>
      <w:r w:rsidRPr="008E7B49">
        <w:t>суспільстві</w:t>
      </w:r>
      <w:r>
        <w:t xml:space="preserve"> </w:t>
      </w:r>
      <w:r w:rsidRPr="008E7B49">
        <w:t>міцного</w:t>
      </w:r>
      <w:r>
        <w:t xml:space="preserve"> </w:t>
      </w:r>
      <w:r w:rsidRPr="008E7B49">
        <w:t>правопорядку, непорушної</w:t>
      </w:r>
      <w:r>
        <w:t xml:space="preserve"> </w:t>
      </w:r>
      <w:r w:rsidRPr="008E7B49">
        <w:t>законності</w:t>
      </w:r>
      <w:r>
        <w:t xml:space="preserve"> </w:t>
      </w:r>
      <w:r w:rsidRPr="008E7B49">
        <w:t>та</w:t>
      </w:r>
      <w:r>
        <w:t xml:space="preserve"> </w:t>
      </w:r>
      <w:r w:rsidRPr="008E7B49">
        <w:t>конституційності;</w:t>
      </w:r>
      <w:r>
        <w:t xml:space="preserve"> </w:t>
      </w:r>
      <w:r w:rsidRPr="008E7B49">
        <w:t>затвердження</w:t>
      </w:r>
      <w:r>
        <w:t xml:space="preserve"> </w:t>
      </w:r>
      <w:r w:rsidRPr="008E7B49">
        <w:t>принципа</w:t>
      </w:r>
      <w:r>
        <w:t xml:space="preserve"> </w:t>
      </w:r>
      <w:r w:rsidRPr="008E7B49">
        <w:t>плюралізму</w:t>
      </w:r>
      <w:r>
        <w:t xml:space="preserve"> </w:t>
      </w:r>
      <w:r w:rsidRPr="008E7B49">
        <w:t>думок</w:t>
      </w:r>
      <w:r>
        <w:t xml:space="preserve"> </w:t>
      </w:r>
      <w:r w:rsidRPr="008E7B49">
        <w:t>в</w:t>
      </w:r>
      <w:r>
        <w:t xml:space="preserve"> </w:t>
      </w:r>
      <w:r w:rsidRPr="008E7B49">
        <w:t>усіх</w:t>
      </w:r>
      <w:r>
        <w:t xml:space="preserve"> </w:t>
      </w:r>
      <w:r w:rsidRPr="008E7B49">
        <w:t>сферах</w:t>
      </w:r>
      <w:r>
        <w:t xml:space="preserve"> </w:t>
      </w:r>
      <w:r w:rsidRPr="008E7B49">
        <w:t>життя</w:t>
      </w:r>
      <w:r>
        <w:t xml:space="preserve"> </w:t>
      </w:r>
      <w:r w:rsidRPr="008E7B49">
        <w:t>суспільства</w:t>
      </w:r>
      <w:r>
        <w:t xml:space="preserve"> </w:t>
      </w:r>
      <w:r w:rsidRPr="008E7B49">
        <w:t>і</w:t>
      </w:r>
      <w:r>
        <w:t xml:space="preserve"> </w:t>
      </w:r>
      <w:r w:rsidRPr="008E7B49">
        <w:t>держави;</w:t>
      </w:r>
      <w:r>
        <w:t xml:space="preserve"> </w:t>
      </w:r>
      <w:r w:rsidRPr="008E7B49">
        <w:t>розвиток</w:t>
      </w:r>
      <w:r>
        <w:t xml:space="preserve"> </w:t>
      </w:r>
      <w:r w:rsidRPr="008E7B49">
        <w:t>системи</w:t>
      </w:r>
      <w:r>
        <w:t xml:space="preserve"> </w:t>
      </w:r>
      <w:r w:rsidRPr="008E7B49">
        <w:t>самоуправління народу. Поступове</w:t>
      </w:r>
      <w:r>
        <w:t xml:space="preserve"> </w:t>
      </w:r>
      <w:r w:rsidRPr="008E7B49">
        <w:t>розширення</w:t>
      </w:r>
      <w:r>
        <w:t xml:space="preserve"> </w:t>
      </w:r>
      <w:r w:rsidRPr="008E7B49">
        <w:t>та</w:t>
      </w:r>
      <w:r>
        <w:t xml:space="preserve"> </w:t>
      </w:r>
      <w:r w:rsidRPr="008E7B49">
        <w:t>поглиблення</w:t>
      </w:r>
      <w:r>
        <w:t xml:space="preserve"> </w:t>
      </w:r>
      <w:r w:rsidRPr="008E7B49">
        <w:t>в</w:t>
      </w:r>
      <w:r>
        <w:t xml:space="preserve"> </w:t>
      </w:r>
      <w:r w:rsidRPr="008E7B49">
        <w:t>економіці, політиці, культурі, науці, соціальній</w:t>
      </w:r>
      <w:r>
        <w:t xml:space="preserve"> </w:t>
      </w:r>
      <w:r w:rsidRPr="008E7B49">
        <w:t>сфері</w:t>
      </w:r>
      <w:r>
        <w:t xml:space="preserve"> </w:t>
      </w:r>
      <w:r w:rsidRPr="008E7B49">
        <w:t>принципів</w:t>
      </w:r>
      <w:r>
        <w:t xml:space="preserve"> </w:t>
      </w:r>
      <w:r w:rsidRPr="008E7B49">
        <w:t>реальної</w:t>
      </w:r>
      <w:r>
        <w:t xml:space="preserve"> </w:t>
      </w:r>
      <w:r w:rsidRPr="008E7B49">
        <w:t>демократії. Отже, формуваня</w:t>
      </w:r>
      <w:r>
        <w:t xml:space="preserve"> </w:t>
      </w:r>
      <w:r w:rsidRPr="008E7B49">
        <w:t>правової</w:t>
      </w:r>
      <w:r>
        <w:t xml:space="preserve"> </w:t>
      </w:r>
      <w:r w:rsidRPr="008E7B49">
        <w:t>держави</w:t>
      </w:r>
      <w:r>
        <w:t xml:space="preserve"> </w:t>
      </w:r>
      <w:r w:rsidRPr="008E7B49">
        <w:t>можливе</w:t>
      </w:r>
      <w:r>
        <w:t xml:space="preserve"> </w:t>
      </w:r>
      <w:r w:rsidRPr="008E7B49">
        <w:t>лише</w:t>
      </w:r>
      <w:r>
        <w:t xml:space="preserve"> </w:t>
      </w:r>
      <w:r w:rsidRPr="008E7B49">
        <w:t>на</w:t>
      </w:r>
      <w:r>
        <w:t xml:space="preserve"> </w:t>
      </w:r>
      <w:r w:rsidRPr="008E7B49">
        <w:t>основі</w:t>
      </w:r>
      <w:r>
        <w:t xml:space="preserve"> </w:t>
      </w:r>
      <w:r w:rsidRPr="008E7B49">
        <w:t>розвинутого</w:t>
      </w:r>
      <w:r>
        <w:t xml:space="preserve"> </w:t>
      </w:r>
      <w:r w:rsidRPr="008E7B49">
        <w:t>громадянського</w:t>
      </w:r>
      <w:r>
        <w:t xml:space="preserve"> </w:t>
      </w:r>
      <w:r w:rsidRPr="008E7B49">
        <w:t>суспільства.</w:t>
      </w:r>
    </w:p>
    <w:p w:rsidR="00B251CE" w:rsidRPr="008E7B49" w:rsidRDefault="00B251CE" w:rsidP="00B251CE">
      <w:pPr>
        <w:spacing w:before="120"/>
        <w:ind w:firstLine="567"/>
        <w:jc w:val="both"/>
      </w:pPr>
      <w:r w:rsidRPr="008E7B49">
        <w:t>Взаємовідносини</w:t>
      </w:r>
      <w:r>
        <w:t xml:space="preserve"> </w:t>
      </w:r>
      <w:r w:rsidRPr="008E7B49">
        <w:t>між</w:t>
      </w:r>
      <w:r>
        <w:t xml:space="preserve"> </w:t>
      </w:r>
      <w:r w:rsidRPr="008E7B49">
        <w:t>громадянським</w:t>
      </w:r>
      <w:r>
        <w:t xml:space="preserve"> </w:t>
      </w:r>
      <w:r w:rsidRPr="008E7B49">
        <w:t>суспільством</w:t>
      </w:r>
      <w:r>
        <w:t xml:space="preserve"> </w:t>
      </w:r>
      <w:r w:rsidRPr="008E7B49">
        <w:t>та</w:t>
      </w:r>
      <w:r>
        <w:t xml:space="preserve"> </w:t>
      </w:r>
      <w:r w:rsidRPr="008E7B49">
        <w:t>державою</w:t>
      </w:r>
      <w:r>
        <w:t xml:space="preserve"> </w:t>
      </w:r>
      <w:r w:rsidRPr="008E7B49">
        <w:t>носять</w:t>
      </w:r>
      <w:r>
        <w:t xml:space="preserve"> </w:t>
      </w:r>
      <w:r w:rsidRPr="008E7B49">
        <w:t>складний, конфліктний</w:t>
      </w:r>
      <w:r>
        <w:t xml:space="preserve"> </w:t>
      </w:r>
      <w:r w:rsidRPr="008E7B49">
        <w:t>характер. Але</w:t>
      </w:r>
      <w:r>
        <w:t xml:space="preserve"> </w:t>
      </w:r>
      <w:r w:rsidRPr="008E7B49">
        <w:t>при</w:t>
      </w:r>
      <w:r>
        <w:t xml:space="preserve"> </w:t>
      </w:r>
      <w:r w:rsidRPr="008E7B49">
        <w:t>дійсно</w:t>
      </w:r>
      <w:r>
        <w:t xml:space="preserve"> </w:t>
      </w:r>
      <w:r w:rsidRPr="008E7B49">
        <w:t>демократичному</w:t>
      </w:r>
      <w:r>
        <w:t xml:space="preserve"> </w:t>
      </w:r>
      <w:r w:rsidRPr="008E7B49">
        <w:t>режимі</w:t>
      </w:r>
      <w:r>
        <w:t xml:space="preserve"> </w:t>
      </w:r>
      <w:r w:rsidRPr="008E7B49">
        <w:t>держава</w:t>
      </w:r>
      <w:r>
        <w:t xml:space="preserve"> </w:t>
      </w:r>
      <w:r w:rsidRPr="008E7B49">
        <w:t>і</w:t>
      </w:r>
      <w:r>
        <w:t xml:space="preserve"> </w:t>
      </w:r>
      <w:r w:rsidRPr="008E7B49">
        <w:t>громадянське</w:t>
      </w:r>
      <w:r>
        <w:t xml:space="preserve"> </w:t>
      </w:r>
      <w:r w:rsidRPr="008E7B49">
        <w:t>суспільство</w:t>
      </w:r>
      <w:r>
        <w:t xml:space="preserve"> </w:t>
      </w:r>
      <w:r w:rsidRPr="008E7B49">
        <w:t>виступають</w:t>
      </w:r>
      <w:r>
        <w:t xml:space="preserve"> </w:t>
      </w:r>
      <w:r w:rsidRPr="008E7B49">
        <w:t>як</w:t>
      </w:r>
      <w:r>
        <w:t xml:space="preserve"> </w:t>
      </w:r>
      <w:r w:rsidRPr="008E7B49">
        <w:t>рівноправні</w:t>
      </w:r>
      <w:r>
        <w:t xml:space="preserve"> </w:t>
      </w:r>
      <w:r w:rsidRPr="008E7B49">
        <w:t>партнери, як</w:t>
      </w:r>
      <w:r>
        <w:t xml:space="preserve"> </w:t>
      </w:r>
      <w:r w:rsidRPr="008E7B49">
        <w:t>самостійні</w:t>
      </w:r>
      <w:r>
        <w:t xml:space="preserve"> </w:t>
      </w:r>
      <w:r w:rsidRPr="008E7B49">
        <w:t>суб’єкти</w:t>
      </w:r>
      <w:r>
        <w:t xml:space="preserve"> </w:t>
      </w:r>
      <w:r w:rsidRPr="008E7B49">
        <w:t>суспільного</w:t>
      </w:r>
      <w:r>
        <w:t xml:space="preserve"> </w:t>
      </w:r>
      <w:r w:rsidRPr="008E7B49">
        <w:t>життя. Тоді</w:t>
      </w:r>
      <w:r>
        <w:t xml:space="preserve"> </w:t>
      </w:r>
      <w:r w:rsidRPr="008E7B49">
        <w:t>вирішення</w:t>
      </w:r>
      <w:r>
        <w:t xml:space="preserve"> </w:t>
      </w:r>
      <w:r w:rsidRPr="008E7B49">
        <w:t>суспільних</w:t>
      </w:r>
      <w:r>
        <w:t xml:space="preserve"> </w:t>
      </w:r>
      <w:r w:rsidRPr="008E7B49">
        <w:t>проблем</w:t>
      </w:r>
      <w:r>
        <w:t xml:space="preserve"> </w:t>
      </w:r>
      <w:r w:rsidRPr="008E7B49">
        <w:t>здійснюється</w:t>
      </w:r>
      <w:r>
        <w:t xml:space="preserve"> </w:t>
      </w:r>
      <w:r w:rsidRPr="008E7B49">
        <w:t>шляхом</w:t>
      </w:r>
      <w:r>
        <w:t xml:space="preserve"> </w:t>
      </w:r>
      <w:r w:rsidRPr="008E7B49">
        <w:t>компромісу</w:t>
      </w:r>
      <w:r>
        <w:t xml:space="preserve"> </w:t>
      </w:r>
      <w:r w:rsidRPr="008E7B49">
        <w:t>між</w:t>
      </w:r>
      <w:r>
        <w:t xml:space="preserve"> </w:t>
      </w:r>
      <w:r w:rsidRPr="008E7B49">
        <w:t>державою</w:t>
      </w:r>
      <w:r>
        <w:t xml:space="preserve"> </w:t>
      </w:r>
      <w:r w:rsidRPr="008E7B49">
        <w:t>та</w:t>
      </w:r>
      <w:r>
        <w:t xml:space="preserve"> </w:t>
      </w:r>
      <w:r w:rsidRPr="008E7B49">
        <w:t>суспільством.</w:t>
      </w:r>
      <w:r>
        <w:t xml:space="preserve"> </w:t>
      </w:r>
    </w:p>
    <w:p w:rsidR="00B251CE" w:rsidRPr="008E7B49" w:rsidRDefault="00B251CE" w:rsidP="00B251CE">
      <w:pPr>
        <w:spacing w:before="120"/>
        <w:ind w:firstLine="567"/>
        <w:jc w:val="both"/>
      </w:pPr>
      <w:r w:rsidRPr="008E7B49">
        <w:t>Правова</w:t>
      </w:r>
      <w:r>
        <w:t xml:space="preserve"> </w:t>
      </w:r>
      <w:r w:rsidRPr="008E7B49">
        <w:t>держава</w:t>
      </w:r>
      <w:r>
        <w:t xml:space="preserve"> </w:t>
      </w:r>
      <w:r w:rsidRPr="008E7B49">
        <w:t>стала</w:t>
      </w:r>
      <w:r>
        <w:t xml:space="preserve"> </w:t>
      </w:r>
      <w:r w:rsidRPr="008E7B49">
        <w:t>важливим</w:t>
      </w:r>
      <w:r>
        <w:t xml:space="preserve"> </w:t>
      </w:r>
      <w:r w:rsidRPr="008E7B49">
        <w:t>етапом</w:t>
      </w:r>
      <w:r>
        <w:t xml:space="preserve"> </w:t>
      </w:r>
      <w:r w:rsidRPr="008E7B49">
        <w:t>в</w:t>
      </w:r>
      <w:r>
        <w:t xml:space="preserve"> </w:t>
      </w:r>
      <w:r w:rsidRPr="008E7B49">
        <w:t>розширенні</w:t>
      </w:r>
      <w:r>
        <w:t xml:space="preserve"> </w:t>
      </w:r>
      <w:r w:rsidRPr="008E7B49">
        <w:t>свободи</w:t>
      </w:r>
      <w:r>
        <w:t xml:space="preserve"> </w:t>
      </w:r>
      <w:r w:rsidRPr="008E7B49">
        <w:t>індивіда</w:t>
      </w:r>
      <w:r>
        <w:t xml:space="preserve"> </w:t>
      </w:r>
      <w:r w:rsidRPr="008E7B49">
        <w:t>та</w:t>
      </w:r>
      <w:r>
        <w:t xml:space="preserve"> </w:t>
      </w:r>
      <w:r w:rsidRPr="008E7B49">
        <w:t>суспільства. Але, в</w:t>
      </w:r>
      <w:r>
        <w:t xml:space="preserve"> </w:t>
      </w:r>
      <w:r w:rsidRPr="008E7B49">
        <w:t>своєму</w:t>
      </w:r>
      <w:r>
        <w:t xml:space="preserve"> </w:t>
      </w:r>
      <w:r w:rsidRPr="008E7B49">
        <w:t>класичному,</w:t>
      </w:r>
      <w:r>
        <w:t xml:space="preserve"> </w:t>
      </w:r>
      <w:r w:rsidRPr="008E7B49">
        <w:t>ліберальному</w:t>
      </w:r>
      <w:r>
        <w:t xml:space="preserve"> </w:t>
      </w:r>
      <w:r w:rsidRPr="008E7B49">
        <w:t>варіанті</w:t>
      </w:r>
      <w:r>
        <w:t xml:space="preserve"> </w:t>
      </w:r>
      <w:r w:rsidRPr="008E7B49">
        <w:t>концепція</w:t>
      </w:r>
      <w:r>
        <w:t xml:space="preserve"> </w:t>
      </w:r>
      <w:r w:rsidRPr="008E7B49">
        <w:t>правової</w:t>
      </w:r>
      <w:r>
        <w:t xml:space="preserve"> </w:t>
      </w:r>
      <w:r w:rsidRPr="008E7B49">
        <w:t>держави</w:t>
      </w:r>
      <w:r>
        <w:t xml:space="preserve"> </w:t>
      </w:r>
      <w:r w:rsidRPr="008E7B49">
        <w:t>робить</w:t>
      </w:r>
      <w:r>
        <w:t xml:space="preserve"> </w:t>
      </w:r>
      <w:r w:rsidRPr="008E7B49">
        <w:t>акцент</w:t>
      </w:r>
      <w:r>
        <w:t xml:space="preserve"> </w:t>
      </w:r>
      <w:r w:rsidRPr="008E7B49">
        <w:t>на</w:t>
      </w:r>
      <w:r>
        <w:t xml:space="preserve"> </w:t>
      </w:r>
      <w:r w:rsidRPr="008E7B49">
        <w:t>формальній, правовій</w:t>
      </w:r>
      <w:r>
        <w:t xml:space="preserve"> </w:t>
      </w:r>
      <w:r w:rsidRPr="008E7B49">
        <w:t>рівності, не</w:t>
      </w:r>
      <w:r>
        <w:t xml:space="preserve"> </w:t>
      </w:r>
      <w:r w:rsidRPr="008E7B49">
        <w:t>торкаючись</w:t>
      </w:r>
      <w:r>
        <w:t xml:space="preserve"> </w:t>
      </w:r>
      <w:r w:rsidRPr="008E7B49">
        <w:t>проблем</w:t>
      </w:r>
      <w:r>
        <w:t xml:space="preserve"> </w:t>
      </w:r>
      <w:r w:rsidRPr="008E7B49">
        <w:t>досягнення</w:t>
      </w:r>
      <w:r>
        <w:t xml:space="preserve"> </w:t>
      </w:r>
      <w:r w:rsidRPr="008E7B49">
        <w:t>фактичної, соціально-економічної</w:t>
      </w:r>
      <w:r>
        <w:t xml:space="preserve"> </w:t>
      </w:r>
      <w:r w:rsidRPr="008E7B49">
        <w:t>рівності</w:t>
      </w:r>
      <w:r>
        <w:t xml:space="preserve"> </w:t>
      </w:r>
      <w:r w:rsidRPr="008E7B49">
        <w:t>громадян. Саме</w:t>
      </w:r>
      <w:r>
        <w:t xml:space="preserve"> </w:t>
      </w:r>
      <w:r w:rsidRPr="008E7B49">
        <w:t>тому</w:t>
      </w:r>
      <w:r>
        <w:t xml:space="preserve"> </w:t>
      </w:r>
      <w:r w:rsidRPr="008E7B49">
        <w:t>в</w:t>
      </w:r>
      <w:r>
        <w:t xml:space="preserve"> </w:t>
      </w:r>
      <w:r w:rsidRPr="008E7B49">
        <w:t>післявоєнний</w:t>
      </w:r>
      <w:r>
        <w:t xml:space="preserve"> </w:t>
      </w:r>
      <w:r w:rsidRPr="008E7B49">
        <w:t>період</w:t>
      </w:r>
      <w:r>
        <w:t xml:space="preserve"> </w:t>
      </w:r>
      <w:r w:rsidRPr="008E7B49">
        <w:t>ідея</w:t>
      </w:r>
      <w:r>
        <w:t xml:space="preserve"> </w:t>
      </w:r>
      <w:r w:rsidRPr="008E7B49">
        <w:t>правової</w:t>
      </w:r>
      <w:r>
        <w:t xml:space="preserve"> </w:t>
      </w:r>
      <w:r w:rsidRPr="008E7B49">
        <w:t>держави</w:t>
      </w:r>
      <w:r>
        <w:t xml:space="preserve"> </w:t>
      </w:r>
      <w:r w:rsidRPr="008E7B49">
        <w:t>була</w:t>
      </w:r>
      <w:r>
        <w:t xml:space="preserve"> </w:t>
      </w:r>
      <w:r w:rsidRPr="008E7B49">
        <w:t>доповнена</w:t>
      </w:r>
      <w:r>
        <w:t xml:space="preserve"> </w:t>
      </w:r>
      <w:r w:rsidRPr="008E7B49">
        <w:t>теорією</w:t>
      </w:r>
      <w:r>
        <w:t xml:space="preserve"> </w:t>
      </w:r>
      <w:r w:rsidRPr="008E7B49">
        <w:t>та</w:t>
      </w:r>
      <w:r>
        <w:t xml:space="preserve"> </w:t>
      </w:r>
      <w:r w:rsidRPr="008E7B49">
        <w:t>практикою</w:t>
      </w:r>
      <w:r>
        <w:t xml:space="preserve"> </w:t>
      </w:r>
      <w:r w:rsidRPr="008E7B49">
        <w:t>соціальної держави. З’явилося</w:t>
      </w:r>
      <w:r>
        <w:t xml:space="preserve"> </w:t>
      </w:r>
      <w:r w:rsidRPr="008E7B49">
        <w:t>таке</w:t>
      </w:r>
      <w:r>
        <w:t xml:space="preserve"> </w:t>
      </w:r>
      <w:r w:rsidRPr="008E7B49">
        <w:t>поняття</w:t>
      </w:r>
      <w:r>
        <w:t xml:space="preserve"> </w:t>
      </w:r>
      <w:r w:rsidRPr="008E7B49">
        <w:t>як</w:t>
      </w:r>
      <w:r>
        <w:t xml:space="preserve"> </w:t>
      </w:r>
      <w:r w:rsidRPr="008E7B49">
        <w:t>соціальна</w:t>
      </w:r>
      <w:r>
        <w:t xml:space="preserve"> </w:t>
      </w:r>
      <w:r w:rsidRPr="008E7B49">
        <w:t>правова</w:t>
      </w:r>
      <w:r>
        <w:t xml:space="preserve"> </w:t>
      </w:r>
      <w:r w:rsidRPr="008E7B49">
        <w:t>держава.</w:t>
      </w:r>
    </w:p>
    <w:p w:rsidR="00B251CE" w:rsidRPr="008E7B49" w:rsidRDefault="00B251CE" w:rsidP="00B251CE">
      <w:pPr>
        <w:spacing w:before="120"/>
        <w:ind w:firstLine="567"/>
        <w:jc w:val="both"/>
      </w:pPr>
      <w:r w:rsidRPr="008E7B49">
        <w:t>Однак, у</w:t>
      </w:r>
      <w:r>
        <w:t xml:space="preserve"> </w:t>
      </w:r>
      <w:r w:rsidRPr="008E7B49">
        <w:t>будь-якому</w:t>
      </w:r>
      <w:r>
        <w:t xml:space="preserve"> </w:t>
      </w:r>
      <w:r w:rsidRPr="008E7B49">
        <w:t>випадку</w:t>
      </w:r>
      <w:r>
        <w:t xml:space="preserve"> </w:t>
      </w:r>
      <w:r w:rsidRPr="008E7B49">
        <w:t>зрозуміло, що</w:t>
      </w:r>
      <w:r>
        <w:t xml:space="preserve"> </w:t>
      </w:r>
      <w:r w:rsidRPr="008E7B49">
        <w:t>від</w:t>
      </w:r>
      <w:r>
        <w:t xml:space="preserve"> </w:t>
      </w:r>
      <w:r w:rsidRPr="008E7B49">
        <w:t>конституційного</w:t>
      </w:r>
      <w:r>
        <w:t xml:space="preserve"> </w:t>
      </w:r>
      <w:r w:rsidRPr="008E7B49">
        <w:t>закріплення</w:t>
      </w:r>
      <w:r>
        <w:t xml:space="preserve"> </w:t>
      </w:r>
      <w:r w:rsidRPr="008E7B49">
        <w:t>ідеї</w:t>
      </w:r>
      <w:r>
        <w:t xml:space="preserve"> </w:t>
      </w:r>
      <w:r w:rsidRPr="008E7B49">
        <w:t>правової,</w:t>
      </w:r>
      <w:r>
        <w:t xml:space="preserve"> </w:t>
      </w:r>
      <w:r w:rsidRPr="008E7B49">
        <w:t>соціальної</w:t>
      </w:r>
      <w:r>
        <w:t xml:space="preserve"> </w:t>
      </w:r>
      <w:r w:rsidRPr="008E7B49">
        <w:t>держави</w:t>
      </w:r>
      <w:r>
        <w:t xml:space="preserve"> </w:t>
      </w:r>
      <w:r w:rsidRPr="008E7B49">
        <w:t>до</w:t>
      </w:r>
      <w:r>
        <w:t xml:space="preserve"> </w:t>
      </w:r>
      <w:r w:rsidRPr="008E7B49">
        <w:t>її</w:t>
      </w:r>
      <w:r>
        <w:t xml:space="preserve"> </w:t>
      </w:r>
      <w:r w:rsidRPr="008E7B49">
        <w:t>практичної</w:t>
      </w:r>
      <w:r>
        <w:t xml:space="preserve"> </w:t>
      </w:r>
      <w:r w:rsidRPr="008E7B49">
        <w:t>реалізації</w:t>
      </w:r>
      <w:r>
        <w:t xml:space="preserve"> </w:t>
      </w:r>
      <w:r w:rsidRPr="008E7B49">
        <w:t>лежить</w:t>
      </w:r>
      <w:r>
        <w:t xml:space="preserve"> </w:t>
      </w:r>
      <w:r w:rsidRPr="008E7B49">
        <w:t>довгий</w:t>
      </w:r>
      <w:r>
        <w:t xml:space="preserve"> </w:t>
      </w:r>
      <w:r w:rsidRPr="008E7B49">
        <w:t>шлях. І</w:t>
      </w:r>
      <w:r>
        <w:t xml:space="preserve"> </w:t>
      </w:r>
      <w:r w:rsidRPr="008E7B49">
        <w:t>в</w:t>
      </w:r>
      <w:r>
        <w:t xml:space="preserve"> </w:t>
      </w:r>
      <w:r w:rsidRPr="008E7B49">
        <w:t>сучасному</w:t>
      </w:r>
      <w:r>
        <w:t xml:space="preserve"> </w:t>
      </w:r>
      <w:r w:rsidRPr="008E7B49">
        <w:t>світі</w:t>
      </w:r>
      <w:r>
        <w:t xml:space="preserve"> </w:t>
      </w:r>
      <w:r w:rsidRPr="008E7B49">
        <w:t>ще</w:t>
      </w:r>
      <w:r>
        <w:t xml:space="preserve"> </w:t>
      </w:r>
      <w:r w:rsidRPr="008E7B49">
        <w:t>в</w:t>
      </w:r>
      <w:r>
        <w:t xml:space="preserve"> </w:t>
      </w:r>
      <w:r w:rsidRPr="008E7B49">
        <w:t>жодній</w:t>
      </w:r>
      <w:r>
        <w:t xml:space="preserve"> </w:t>
      </w:r>
      <w:r w:rsidRPr="008E7B49">
        <w:t>країні</w:t>
      </w:r>
      <w:r>
        <w:t xml:space="preserve"> </w:t>
      </w:r>
      <w:r w:rsidRPr="008E7B49">
        <w:t>ідея</w:t>
      </w:r>
      <w:r>
        <w:t xml:space="preserve"> </w:t>
      </w:r>
      <w:r w:rsidRPr="008E7B49">
        <w:t>правової</w:t>
      </w:r>
      <w:r>
        <w:t xml:space="preserve"> </w:t>
      </w:r>
      <w:r w:rsidRPr="008E7B49">
        <w:t>держави</w:t>
      </w:r>
      <w:r>
        <w:t xml:space="preserve"> </w:t>
      </w:r>
      <w:r w:rsidRPr="008E7B49">
        <w:t>не</w:t>
      </w:r>
      <w:r>
        <w:t xml:space="preserve"> </w:t>
      </w:r>
      <w:r w:rsidRPr="008E7B49">
        <w:t>отримала</w:t>
      </w:r>
      <w:r>
        <w:t xml:space="preserve"> </w:t>
      </w:r>
      <w:r w:rsidRPr="008E7B49">
        <w:t>свого</w:t>
      </w:r>
      <w:r>
        <w:t xml:space="preserve"> </w:t>
      </w:r>
      <w:r w:rsidRPr="008E7B49">
        <w:t>повного</w:t>
      </w:r>
      <w:r>
        <w:t xml:space="preserve"> </w:t>
      </w:r>
      <w:r w:rsidRPr="008E7B49">
        <w:t>втілення.</w:t>
      </w:r>
    </w:p>
    <w:p w:rsidR="00B251CE" w:rsidRPr="00364A5F" w:rsidRDefault="00B251CE" w:rsidP="00B251CE">
      <w:pPr>
        <w:spacing w:before="120"/>
        <w:jc w:val="center"/>
        <w:rPr>
          <w:b/>
          <w:bCs/>
          <w:sz w:val="28"/>
          <w:szCs w:val="28"/>
        </w:rPr>
      </w:pPr>
      <w:r w:rsidRPr="00364A5F">
        <w:rPr>
          <w:b/>
          <w:bCs/>
          <w:sz w:val="28"/>
          <w:szCs w:val="28"/>
        </w:rPr>
        <w:t>Перелік використаних джерел</w:t>
      </w:r>
    </w:p>
    <w:p w:rsidR="00B251CE" w:rsidRPr="008E7B49" w:rsidRDefault="00B251CE" w:rsidP="00B251CE">
      <w:pPr>
        <w:spacing w:before="120"/>
        <w:ind w:firstLine="567"/>
        <w:jc w:val="both"/>
      </w:pPr>
      <w:r w:rsidRPr="008E7B49">
        <w:t>Невичерпність демократії. Видатні діячі минулого і сучасного про вільне,</w:t>
      </w:r>
      <w:r>
        <w:t xml:space="preserve"> </w:t>
      </w:r>
      <w:r w:rsidRPr="008E7B49">
        <w:t>демократичне суспільство і права людини. - К.: Наук. думка, 1994. - С.145.</w:t>
      </w:r>
    </w:p>
    <w:p w:rsidR="00B251CE" w:rsidRPr="008E7B49" w:rsidRDefault="00B251CE" w:rsidP="00B251CE">
      <w:pPr>
        <w:spacing w:before="120"/>
        <w:ind w:firstLine="567"/>
        <w:jc w:val="both"/>
      </w:pPr>
      <w:r w:rsidRPr="008E7B49">
        <w:t>Скакун О.Ф., Подбеpезський М.К. Теоpія деpжави і пpава: [Eкспеpим. підpуч. Для</w:t>
      </w:r>
      <w:r>
        <w:t xml:space="preserve"> </w:t>
      </w:r>
      <w:r w:rsidRPr="008E7B49">
        <w:t>студентів юpид. фак. пед. навч. закладів]/ Хаpк. деpж. пед.</w:t>
      </w:r>
      <w:r>
        <w:t xml:space="preserve"> </w:t>
      </w:r>
      <w:r w:rsidRPr="008E7B49">
        <w:t>ун-т</w:t>
      </w:r>
      <w:r>
        <w:t xml:space="preserve"> </w:t>
      </w:r>
      <w:r w:rsidRPr="008E7B49">
        <w:t>ім.Г.С.Сковоpоди.-</w:t>
      </w:r>
      <w:r>
        <w:t xml:space="preserve"> </w:t>
      </w:r>
      <w:r w:rsidRPr="008E7B49">
        <w:t xml:space="preserve">Х., 1996.- 324с. </w:t>
      </w:r>
    </w:p>
    <w:p w:rsidR="00B251CE" w:rsidRPr="008E7B49" w:rsidRDefault="00B251CE" w:rsidP="00B251CE">
      <w:pPr>
        <w:spacing w:before="120"/>
        <w:ind w:firstLine="567"/>
        <w:jc w:val="both"/>
      </w:pPr>
      <w:r w:rsidRPr="008E7B49">
        <w:t>Философия власти. /Под общ. ред., В. В. Ильина. - М.:Изд., МГУ, 1998 – 427с.</w:t>
      </w:r>
      <w:r>
        <w:t xml:space="preserve"> </w:t>
      </w:r>
    </w:p>
    <w:p w:rsidR="00B251CE" w:rsidRPr="008E7B49" w:rsidRDefault="00B251CE" w:rsidP="00B251CE">
      <w:pPr>
        <w:spacing w:before="120"/>
        <w:ind w:firstLine="567"/>
        <w:jc w:val="both"/>
      </w:pPr>
      <w:r w:rsidRPr="008E7B49">
        <w:t>Шульженко Ф.П., Hаум М.Ю. Істоpія вчень пpо деpжаву і пpаво: Куpс лекцій/ Hац.пед.ун-т</w:t>
      </w:r>
      <w:r>
        <w:t xml:space="preserve"> </w:t>
      </w:r>
      <w:r w:rsidRPr="008E7B49">
        <w:t>ім.М. П.Дpагоманова; За</w:t>
      </w:r>
      <w:r>
        <w:t xml:space="preserve"> </w:t>
      </w:r>
      <w:r w:rsidRPr="008E7B49">
        <w:t>заг.pед.</w:t>
      </w:r>
      <w:r>
        <w:t xml:space="preserve"> </w:t>
      </w:r>
      <w:r w:rsidRPr="008E7B49">
        <w:t>Копєйчикова</w:t>
      </w:r>
      <w:r>
        <w:t xml:space="preserve"> </w:t>
      </w:r>
      <w:r w:rsidRPr="008E7B49">
        <w:t>В.В.-</w:t>
      </w:r>
      <w:r>
        <w:t xml:space="preserve"> </w:t>
      </w:r>
      <w:r w:rsidRPr="008E7B49">
        <w:t>К.:</w:t>
      </w:r>
      <w:r>
        <w:t xml:space="preserve"> </w:t>
      </w:r>
      <w:r w:rsidRPr="008E7B49">
        <w:t>Юpінком</w:t>
      </w:r>
      <w:r>
        <w:t xml:space="preserve"> </w:t>
      </w:r>
      <w:r w:rsidRPr="008E7B49">
        <w:t>Інтеp, 1997.</w:t>
      </w:r>
      <w:r>
        <w:t xml:space="preserve"> </w:t>
      </w:r>
      <w:r w:rsidRPr="008E7B49">
        <w:t>— 355 с.</w:t>
      </w:r>
    </w:p>
    <w:p w:rsidR="00B251CE" w:rsidRPr="008E7B49" w:rsidRDefault="00B251CE" w:rsidP="00B251CE">
      <w:pPr>
        <w:spacing w:before="120"/>
        <w:ind w:firstLine="567"/>
        <w:jc w:val="both"/>
      </w:pPr>
      <w:r w:rsidRPr="008E7B49">
        <w:t>http://www.lawyer.org.ua</w:t>
      </w:r>
    </w:p>
    <w:p w:rsidR="00B251CE" w:rsidRPr="008E7B49" w:rsidRDefault="00B251CE" w:rsidP="00B251CE">
      <w:pPr>
        <w:spacing w:before="120"/>
        <w:ind w:firstLine="567"/>
        <w:jc w:val="both"/>
      </w:pPr>
      <w:r w:rsidRPr="008E7B49">
        <w:t>http://www.lp-ua.info</w:t>
      </w:r>
    </w:p>
    <w:p w:rsidR="00B251CE" w:rsidRPr="008E7B49" w:rsidRDefault="00B251CE" w:rsidP="00B251CE">
      <w:pPr>
        <w:spacing w:before="120"/>
        <w:ind w:firstLine="567"/>
        <w:jc w:val="both"/>
      </w:pPr>
      <w:r w:rsidRPr="008E7B49">
        <w:t xml:space="preserve">http://www.pravo.org.ua </w:t>
      </w:r>
    </w:p>
    <w:p w:rsidR="00B251CE" w:rsidRPr="008E7B49" w:rsidRDefault="00B251CE" w:rsidP="00B251CE">
      <w:pPr>
        <w:spacing w:before="120"/>
        <w:ind w:firstLine="567"/>
        <w:jc w:val="both"/>
      </w:pPr>
    </w:p>
    <w:p w:rsidR="00B42C45" w:rsidRDefault="00B42C45">
      <w:bookmarkStart w:id="0" w:name="_GoBack"/>
      <w:bookmarkEnd w:id="0"/>
    </w:p>
    <w:sectPr w:rsidR="00B42C45" w:rsidSect="008E7B49">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8"/>
  <w:displayHorizontalDrawingGridEvery w:val="2"/>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251CE"/>
    <w:rsid w:val="001D23BB"/>
    <w:rsid w:val="00364A5F"/>
    <w:rsid w:val="00616072"/>
    <w:rsid w:val="006649B2"/>
    <w:rsid w:val="008B35EE"/>
    <w:rsid w:val="008E7B49"/>
    <w:rsid w:val="00B251CE"/>
    <w:rsid w:val="00B42C45"/>
    <w:rsid w:val="00DB312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8"/>
    <o:shapelayout v:ext="edit">
      <o:idmap v:ext="edit" data="1"/>
    </o:shapelayout>
  </w:shapeDefaults>
  <w:decimalSymbol w:val=","/>
  <w:listSeparator w:val=";"/>
  <w14:defaultImageDpi w14:val="0"/>
  <w15:docId w15:val="{79B5A2D9-5741-429F-BB30-1EFC0701C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51CE"/>
    <w:pPr>
      <w:spacing w:after="0" w:line="240" w:lineRule="auto"/>
    </w:pPr>
    <w:rPr>
      <w:sz w:val="24"/>
      <w:szCs w:val="24"/>
    </w:rPr>
  </w:style>
  <w:style w:type="paragraph" w:styleId="1">
    <w:name w:val="heading 1"/>
    <w:basedOn w:val="a"/>
    <w:next w:val="a"/>
    <w:link w:val="10"/>
    <w:uiPriority w:val="99"/>
    <w:qFormat/>
    <w:rsid w:val="00B251CE"/>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B251CE"/>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paragraph" w:customStyle="1" w:styleId="3">
    <w:name w:val="Стиль3"/>
    <w:basedOn w:val="a"/>
    <w:uiPriority w:val="99"/>
    <w:rsid w:val="00616072"/>
    <w:pPr>
      <w:spacing w:before="120" w:line="360" w:lineRule="exact"/>
      <w:ind w:left="709"/>
    </w:pPr>
    <w:rPr>
      <w:b/>
      <w:bCs/>
      <w:sz w:val="32"/>
      <w:szCs w:val="32"/>
      <w:lang w:val="ru-RU" w:eastAsia="ko-KR"/>
    </w:rPr>
  </w:style>
  <w:style w:type="paragraph" w:styleId="30">
    <w:name w:val="Body Text 3"/>
    <w:basedOn w:val="a"/>
    <w:link w:val="31"/>
    <w:uiPriority w:val="99"/>
    <w:rsid w:val="00B251CE"/>
    <w:pPr>
      <w:spacing w:after="120"/>
    </w:pPr>
    <w:rPr>
      <w:sz w:val="16"/>
      <w:szCs w:val="16"/>
    </w:rPr>
  </w:style>
  <w:style w:type="character" w:customStyle="1" w:styleId="31">
    <w:name w:val="Основной текст 3 Знак"/>
    <w:basedOn w:val="a0"/>
    <w:link w:val="30"/>
    <w:uiPriority w:val="99"/>
    <w:semiHidden/>
    <w:rPr>
      <w:sz w:val="16"/>
      <w:szCs w:val="16"/>
    </w:rPr>
  </w:style>
  <w:style w:type="paragraph" w:styleId="a3">
    <w:name w:val="footer"/>
    <w:basedOn w:val="a"/>
    <w:link w:val="a4"/>
    <w:uiPriority w:val="99"/>
    <w:rsid w:val="00B251CE"/>
    <w:pPr>
      <w:tabs>
        <w:tab w:val="center" w:pos="4819"/>
        <w:tab w:val="right" w:pos="9639"/>
      </w:tabs>
    </w:pPr>
  </w:style>
  <w:style w:type="character" w:customStyle="1" w:styleId="a4">
    <w:name w:val="Нижний колонтитул Знак"/>
    <w:basedOn w:val="a0"/>
    <w:link w:val="a3"/>
    <w:uiPriority w:val="99"/>
    <w:semiHidden/>
    <w:rPr>
      <w:sz w:val="24"/>
      <w:szCs w:val="24"/>
    </w:rPr>
  </w:style>
  <w:style w:type="character" w:styleId="a5">
    <w:name w:val="page number"/>
    <w:basedOn w:val="a0"/>
    <w:uiPriority w:val="99"/>
    <w:rsid w:val="00B251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20355</Words>
  <Characters>11603</Characters>
  <Application>Microsoft Office Word</Application>
  <DocSecurity>0</DocSecurity>
  <Lines>96</Lines>
  <Paragraphs>63</Paragraphs>
  <ScaleCrop>false</ScaleCrop>
  <Company>Home</Company>
  <LinksUpToDate>false</LinksUpToDate>
  <CharactersWithSpaces>31895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Поняття громадянського суспільства і правової держави</dc:title>
  <dc:subject/>
  <dc:creator>User</dc:creator>
  <cp:keywords/>
  <dc:description/>
  <cp:lastModifiedBy>admin</cp:lastModifiedBy>
  <cp:revision>2</cp:revision>
  <dcterms:created xsi:type="dcterms:W3CDTF">2014-01-25T12:19:00Z</dcterms:created>
  <dcterms:modified xsi:type="dcterms:W3CDTF">2014-01-25T12:19:00Z</dcterms:modified>
</cp:coreProperties>
</file>